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FDF4B" w14:textId="77777777" w:rsidR="00346B91" w:rsidRPr="00A24A47" w:rsidRDefault="00346B91" w:rsidP="00346B91">
      <w:pPr>
        <w:jc w:val="center"/>
        <w:rPr>
          <w:b/>
          <w:bCs/>
          <w:sz w:val="28"/>
          <w:szCs w:val="28"/>
        </w:rPr>
      </w:pPr>
      <w:r w:rsidRPr="00A24A47">
        <w:rPr>
          <w:b/>
          <w:bCs/>
          <w:sz w:val="28"/>
          <w:szCs w:val="28"/>
        </w:rPr>
        <w:t>KRETINGOS RAJONO SAVIVALDYBĖS TARYBA</w:t>
      </w:r>
    </w:p>
    <w:p w14:paraId="2A9628FF" w14:textId="77777777" w:rsidR="00346B91" w:rsidRPr="00AC136B" w:rsidRDefault="00346B91" w:rsidP="00346B91"/>
    <w:p w14:paraId="5DAF95ED" w14:textId="77777777" w:rsidR="00346B91" w:rsidRPr="00A24A47" w:rsidRDefault="00346B91" w:rsidP="00346B91">
      <w:pPr>
        <w:jc w:val="center"/>
        <w:rPr>
          <w:b/>
          <w:bCs/>
        </w:rPr>
      </w:pPr>
      <w:r w:rsidRPr="00A24A47">
        <w:rPr>
          <w:b/>
          <w:bCs/>
        </w:rPr>
        <w:t>SPRENDIMAS</w:t>
      </w:r>
    </w:p>
    <w:p w14:paraId="34179664" w14:textId="5AF831D6" w:rsidR="00346B91" w:rsidRPr="002C25E2" w:rsidRDefault="00346B91" w:rsidP="00346B91">
      <w:pPr>
        <w:jc w:val="center"/>
        <w:rPr>
          <w:b/>
        </w:rPr>
      </w:pPr>
      <w:r w:rsidRPr="003B4026">
        <w:rPr>
          <w:b/>
          <w:bCs/>
        </w:rPr>
        <w:t>DĖL</w:t>
      </w:r>
      <w:r>
        <w:rPr>
          <w:b/>
          <w:bCs/>
        </w:rPr>
        <w:t xml:space="preserve"> SUTIKIMO</w:t>
      </w:r>
      <w:r w:rsidRPr="003B4026">
        <w:rPr>
          <w:b/>
          <w:bCs/>
        </w:rPr>
        <w:t xml:space="preserve"> </w:t>
      </w:r>
      <w:r>
        <w:rPr>
          <w:b/>
          <w:bCs/>
        </w:rPr>
        <w:t>REORGANIZUO</w:t>
      </w:r>
      <w:r>
        <w:rPr>
          <w:b/>
          <w:caps/>
        </w:rPr>
        <w:t>ti</w:t>
      </w:r>
      <w:r w:rsidRPr="00C97CD1">
        <w:rPr>
          <w:b/>
          <w:bCs/>
        </w:rPr>
        <w:t xml:space="preserve"> </w:t>
      </w:r>
      <w:r>
        <w:rPr>
          <w:b/>
          <w:bCs/>
        </w:rPr>
        <w:t>S</w:t>
      </w:r>
      <w:r w:rsidR="00C2234A">
        <w:rPr>
          <w:b/>
          <w:bCs/>
        </w:rPr>
        <w:t>AVIVALDYBĖS ĮMONĘ</w:t>
      </w:r>
      <w:r>
        <w:rPr>
          <w:b/>
          <w:bCs/>
        </w:rPr>
        <w:t xml:space="preserve"> „</w:t>
      </w:r>
      <w:r w:rsidRPr="00C97CD1">
        <w:rPr>
          <w:b/>
          <w:bCs/>
        </w:rPr>
        <w:t xml:space="preserve">KRETINGOS </w:t>
      </w:r>
      <w:r>
        <w:rPr>
          <w:b/>
          <w:bCs/>
        </w:rPr>
        <w:t xml:space="preserve">TURGUS“ </w:t>
      </w:r>
    </w:p>
    <w:p w14:paraId="4E25DF17" w14:textId="77777777" w:rsidR="00346B91" w:rsidRDefault="00346B91" w:rsidP="00346B91"/>
    <w:p w14:paraId="1DEC45C2" w14:textId="20F32145" w:rsidR="00346B91" w:rsidRDefault="00A0722B" w:rsidP="00346B91">
      <w:pPr>
        <w:jc w:val="center"/>
      </w:pPr>
      <w:r>
        <w:t>2024 m. vasario 12</w:t>
      </w:r>
      <w:r w:rsidR="00346B91">
        <w:t xml:space="preserve"> d. Nr. T1-</w:t>
      </w:r>
      <w:r>
        <w:t>45</w:t>
      </w:r>
      <w:bookmarkStart w:id="0" w:name="_GoBack"/>
      <w:bookmarkEnd w:id="0"/>
    </w:p>
    <w:p w14:paraId="0C3CD322" w14:textId="77777777" w:rsidR="00346B91" w:rsidRDefault="00346B91" w:rsidP="00346B91">
      <w:pPr>
        <w:jc w:val="center"/>
      </w:pPr>
      <w:r>
        <w:t>Kretinga</w:t>
      </w:r>
    </w:p>
    <w:p w14:paraId="147C86E9" w14:textId="77777777" w:rsidR="00346B91" w:rsidRPr="00C50FFD" w:rsidRDefault="00346B91" w:rsidP="00346B91">
      <w:pPr>
        <w:jc w:val="both"/>
      </w:pPr>
    </w:p>
    <w:p w14:paraId="0C3094E0" w14:textId="31930E44" w:rsidR="00346B91" w:rsidRPr="00EF206F" w:rsidRDefault="00346B91" w:rsidP="00346B91">
      <w:pPr>
        <w:ind w:firstLine="709"/>
        <w:jc w:val="both"/>
        <w:rPr>
          <w:color w:val="000000"/>
          <w:sz w:val="27"/>
          <w:szCs w:val="27"/>
        </w:rPr>
      </w:pPr>
      <w:r w:rsidRPr="001D3C7E">
        <w:t>Vadovaudamasi</w:t>
      </w:r>
      <w:r>
        <w:t xml:space="preserve"> </w:t>
      </w:r>
      <w:r w:rsidRPr="00633E1B">
        <w:t xml:space="preserve">Lietuvos Respublikos vietos savivaldos įstatymo </w:t>
      </w:r>
      <w:r>
        <w:t>15 straipsnio 2 dalies 16 punktu</w:t>
      </w:r>
      <w:r w:rsidRPr="00633E1B">
        <w:t xml:space="preserve">, </w:t>
      </w:r>
      <w:r>
        <w:t>Lietuvos Respublikos valstybės ir savivaldybės įmonių įstatymo 18</w:t>
      </w:r>
      <w:r w:rsidR="00C2234A">
        <w:t xml:space="preserve"> </w:t>
      </w:r>
      <w:r>
        <w:t xml:space="preserve">straipsnio 2 dalimi, </w:t>
      </w:r>
      <w:r w:rsidR="00C2234A" w:rsidRPr="00C50FFD">
        <w:rPr>
          <w:color w:val="000000"/>
        </w:rPr>
        <w:t xml:space="preserve">Savivaldybių turtinių ir neturtinių teisių įgyvendinimo savivaldybių valdomose įmonėse tvarkos aprašo, patvirtinto Lietuvos Respublikos Vyriausybės </w:t>
      </w:r>
      <w:r w:rsidR="00C2234A" w:rsidRPr="00A15725">
        <w:rPr>
          <w:rFonts w:eastAsia="Times New Roman"/>
          <w:color w:val="000000"/>
          <w:lang w:eastAsia="lt-LT"/>
        </w:rPr>
        <w:t>2007 m. birželio 6 d. nutarimu</w:t>
      </w:r>
      <w:r w:rsidR="00C2234A" w:rsidRPr="00C50FFD">
        <w:rPr>
          <w:rFonts w:eastAsia="Times New Roman"/>
          <w:color w:val="000000"/>
          <w:lang w:eastAsia="lt-LT"/>
        </w:rPr>
        <w:t xml:space="preserve"> </w:t>
      </w:r>
      <w:r w:rsidR="00C2234A" w:rsidRPr="00A15725">
        <w:rPr>
          <w:rFonts w:eastAsia="Times New Roman"/>
          <w:color w:val="000000"/>
          <w:lang w:eastAsia="lt-LT"/>
        </w:rPr>
        <w:t>Nr. 567</w:t>
      </w:r>
      <w:r w:rsidR="00C2234A" w:rsidRPr="00C50FFD">
        <w:rPr>
          <w:rFonts w:eastAsia="Times New Roman"/>
          <w:color w:val="000000"/>
          <w:lang w:eastAsia="lt-LT"/>
        </w:rPr>
        <w:t xml:space="preserve"> „</w:t>
      </w:r>
      <w:r w:rsidR="00C2234A" w:rsidRPr="00C50FFD">
        <w:rPr>
          <w:color w:val="333333"/>
          <w:shd w:val="clear" w:color="auto" w:fill="FFFFFF"/>
        </w:rPr>
        <w:t>Dėl Savivaldybių turtinių ir neturtinių teisių įgyvendinimo savivaldybių valdomose įmonėse tvarkos aprašo patvirtinimo“ (</w:t>
      </w:r>
      <w:r w:rsidR="00C2234A" w:rsidRPr="00A15725">
        <w:rPr>
          <w:rFonts w:eastAsia="Times New Roman"/>
          <w:color w:val="000000"/>
          <w:lang w:eastAsia="lt-LT"/>
        </w:rPr>
        <w:t>Lietuvos Respublikos Vyriausybės</w:t>
      </w:r>
      <w:r w:rsidR="00C2234A" w:rsidRPr="00C50FFD">
        <w:rPr>
          <w:rFonts w:eastAsia="Times New Roman"/>
          <w:color w:val="000000"/>
          <w:lang w:eastAsia="lt-LT"/>
        </w:rPr>
        <w:t xml:space="preserve"> 2023 m. birželio 21 d. nutarimo Nr. 487 redakcija), 5</w:t>
      </w:r>
      <w:r w:rsidR="00423DCE">
        <w:rPr>
          <w:rFonts w:eastAsia="Times New Roman"/>
          <w:color w:val="000000"/>
          <w:lang w:eastAsia="lt-LT"/>
        </w:rPr>
        <w:t>.2</w:t>
      </w:r>
      <w:r w:rsidR="00C2234A" w:rsidRPr="00C50FFD">
        <w:rPr>
          <w:rFonts w:eastAsia="Times New Roman"/>
          <w:color w:val="000000"/>
          <w:lang w:eastAsia="lt-LT"/>
        </w:rPr>
        <w:t xml:space="preserve"> </w:t>
      </w:r>
      <w:r w:rsidR="00423DCE">
        <w:rPr>
          <w:rFonts w:eastAsia="Times New Roman"/>
          <w:color w:val="000000"/>
          <w:lang w:eastAsia="lt-LT"/>
        </w:rPr>
        <w:t>pa</w:t>
      </w:r>
      <w:r w:rsidR="00C2234A" w:rsidRPr="00C50FFD">
        <w:rPr>
          <w:rFonts w:eastAsia="Times New Roman"/>
          <w:color w:val="000000"/>
          <w:lang w:eastAsia="lt-LT"/>
        </w:rPr>
        <w:t>punk</w:t>
      </w:r>
      <w:r w:rsidR="00423DCE">
        <w:rPr>
          <w:rFonts w:eastAsia="Times New Roman"/>
          <w:color w:val="000000"/>
          <w:lang w:eastAsia="lt-LT"/>
        </w:rPr>
        <w:t>čiu</w:t>
      </w:r>
      <w:r w:rsidR="00C2234A" w:rsidRPr="00C50FFD">
        <w:rPr>
          <w:rFonts w:eastAsia="Times New Roman"/>
          <w:color w:val="000000"/>
          <w:lang w:eastAsia="lt-LT"/>
        </w:rPr>
        <w:t xml:space="preserve">, </w:t>
      </w:r>
      <w:r w:rsidR="00C2234A" w:rsidRPr="00C50FFD">
        <w:t xml:space="preserve">Kretingos rajono </w:t>
      </w:r>
      <w:r w:rsidRPr="00633E1B">
        <w:t>savivaldybės taryba</w:t>
      </w:r>
      <w:r>
        <w:rPr>
          <w:color w:val="000000"/>
        </w:rPr>
        <w:t xml:space="preserve"> </w:t>
      </w:r>
      <w:r w:rsidR="009C115D">
        <w:rPr>
          <w:color w:val="000000"/>
        </w:rPr>
        <w:t xml:space="preserve"> </w:t>
      </w:r>
      <w:r w:rsidRPr="001D3C7E">
        <w:rPr>
          <w:spacing w:val="60"/>
        </w:rPr>
        <w:t>nusprendži</w:t>
      </w:r>
      <w:r w:rsidRPr="001D3C7E">
        <w:t>a:</w:t>
      </w:r>
    </w:p>
    <w:p w14:paraId="3ECC0A33" w14:textId="3FF2EDEB" w:rsidR="00346B91" w:rsidRDefault="00346B91" w:rsidP="00346B91">
      <w:pPr>
        <w:ind w:firstLine="709"/>
        <w:jc w:val="both"/>
      </w:pPr>
      <w:r>
        <w:t>1. Sutikti reorganizuoti jungimo būdu savivaldybės įmonę „</w:t>
      </w:r>
      <w:r w:rsidR="00C2234A">
        <w:t>Kretingos turgus</w:t>
      </w:r>
      <w:r>
        <w:t xml:space="preserve">“, </w:t>
      </w:r>
      <w:r w:rsidR="009C115D">
        <w:t xml:space="preserve">įmonės </w:t>
      </w:r>
      <w:r>
        <w:t xml:space="preserve">kodas </w:t>
      </w:r>
      <w:r w:rsidR="00EB2CBB">
        <w:t>300531865</w:t>
      </w:r>
      <w:r>
        <w:t>, prijungiant ją prie savivaldybės įmonės „</w:t>
      </w:r>
      <w:r w:rsidR="00C2234A">
        <w:t>Kretingos komunalininkas</w:t>
      </w:r>
      <w:r>
        <w:t xml:space="preserve">“, </w:t>
      </w:r>
      <w:r w:rsidR="009C115D">
        <w:t xml:space="preserve">įmonės </w:t>
      </w:r>
      <w:r>
        <w:t xml:space="preserve">kodas </w:t>
      </w:r>
      <w:r w:rsidR="00EB2CBB">
        <w:t>163934977</w:t>
      </w:r>
      <w:r>
        <w:t>.</w:t>
      </w:r>
    </w:p>
    <w:p w14:paraId="34B0228A" w14:textId="77777777" w:rsidR="00346B91" w:rsidRDefault="00346B91" w:rsidP="00346B91">
      <w:pPr>
        <w:ind w:firstLine="709"/>
      </w:pPr>
      <w:r>
        <w:t>2. Nustatyti, kad:</w:t>
      </w:r>
    </w:p>
    <w:p w14:paraId="6429E411" w14:textId="5D60CEE4" w:rsidR="00346B91" w:rsidRDefault="00346B91" w:rsidP="00346B91">
      <w:pPr>
        <w:ind w:firstLine="709"/>
        <w:jc w:val="both"/>
      </w:pPr>
      <w:r>
        <w:t>2.1. reorganizavimo tiksla</w:t>
      </w:r>
      <w:r w:rsidR="00D654EF">
        <w:t>i</w:t>
      </w:r>
      <w:r>
        <w:t xml:space="preserve"> – optimizuoti savivaldybės įmonių veiklą, užtikrinti tinkamą ir racionalų savivaldybės turto </w:t>
      </w:r>
      <w:r w:rsidR="00D654EF">
        <w:t xml:space="preserve">ir žmogiškųjų išteklių </w:t>
      </w:r>
      <w:r>
        <w:t>naudojimą;</w:t>
      </w:r>
    </w:p>
    <w:p w14:paraId="3B383FF9" w14:textId="57162D90" w:rsidR="009F0B86" w:rsidRDefault="009F0B86" w:rsidP="009F0B86">
      <w:pPr>
        <w:ind w:firstLine="709"/>
        <w:jc w:val="both"/>
      </w:pPr>
      <w:r>
        <w:t xml:space="preserve">2.2. reorganizavimo būdas – jungimo būdas savivaldybės įmonę „Kretingos turgus“, </w:t>
      </w:r>
      <w:r w:rsidR="009C115D">
        <w:t xml:space="preserve">įmonės </w:t>
      </w:r>
      <w:r>
        <w:t xml:space="preserve">kodas 300531865, prijungiant ją prie savivaldybės įmonės „Kretingos komunalininkas“, </w:t>
      </w:r>
      <w:r w:rsidR="009C115D">
        <w:t xml:space="preserve">įmonės </w:t>
      </w:r>
      <w:r>
        <w:t>kodas 163934977;</w:t>
      </w:r>
    </w:p>
    <w:p w14:paraId="361F5B82" w14:textId="50D8FB3E" w:rsidR="00346B91" w:rsidRDefault="00346B91" w:rsidP="00346B91">
      <w:pPr>
        <w:ind w:firstLine="709"/>
        <w:jc w:val="both"/>
      </w:pPr>
      <w:r>
        <w:t>2.</w:t>
      </w:r>
      <w:r w:rsidR="009F0B86">
        <w:t>3</w:t>
      </w:r>
      <w:r>
        <w:t>. reorganizuojama savivaldybės įmonė – „</w:t>
      </w:r>
      <w:r w:rsidR="00EB2CBB">
        <w:t>Kretingos turgus</w:t>
      </w:r>
      <w:r>
        <w:t>“;</w:t>
      </w:r>
    </w:p>
    <w:p w14:paraId="6C066350" w14:textId="2AA2FA0C" w:rsidR="00346B91" w:rsidRDefault="00346B91" w:rsidP="00346B91">
      <w:pPr>
        <w:ind w:firstLine="709"/>
        <w:jc w:val="both"/>
      </w:pPr>
      <w:r>
        <w:t>2.</w:t>
      </w:r>
      <w:r w:rsidR="009F0B86">
        <w:t>4</w:t>
      </w:r>
      <w:r>
        <w:t>. reorganizavime dalyvaujanti savivaldybės įmonė – „</w:t>
      </w:r>
      <w:r w:rsidR="00EB2CBB">
        <w:t>Kretingos komunalininkas</w:t>
      </w:r>
      <w:r>
        <w:t>“;</w:t>
      </w:r>
    </w:p>
    <w:p w14:paraId="4C1CF324" w14:textId="6C42E8D7" w:rsidR="00346B91" w:rsidRDefault="00346B91" w:rsidP="00346B91">
      <w:pPr>
        <w:ind w:firstLine="709"/>
        <w:jc w:val="both"/>
      </w:pPr>
      <w:r>
        <w:t>2.</w:t>
      </w:r>
      <w:r w:rsidR="009F0B86">
        <w:t>5</w:t>
      </w:r>
      <w:r>
        <w:t>. po reorganizavimo veiksianti savivaldybės įmonė – „</w:t>
      </w:r>
      <w:r w:rsidR="00EB2CBB">
        <w:t>Kretingos komunalininkas</w:t>
      </w:r>
      <w:r>
        <w:t>“;</w:t>
      </w:r>
    </w:p>
    <w:p w14:paraId="0DA88851" w14:textId="3A2E2E72" w:rsidR="00346B91" w:rsidRDefault="00346B91" w:rsidP="00346B91">
      <w:pPr>
        <w:ind w:firstLine="709"/>
        <w:jc w:val="both"/>
      </w:pPr>
      <w:r>
        <w:t>2.</w:t>
      </w:r>
      <w:r w:rsidR="009F0B86">
        <w:t>6</w:t>
      </w:r>
      <w:r>
        <w:t>. po reorganizavimo veiksiančios savivaldybės įmonės „</w:t>
      </w:r>
      <w:r w:rsidR="00EB2CBB">
        <w:t>Kretingos komunalininkas</w:t>
      </w:r>
      <w:r>
        <w:t>“ veiklos tiksl</w:t>
      </w:r>
      <w:r w:rsidR="00D654EF">
        <w:t>ai</w:t>
      </w:r>
      <w:r>
        <w:t xml:space="preserve"> –</w:t>
      </w:r>
      <w:r w:rsidR="007D653B">
        <w:t xml:space="preserve"> </w:t>
      </w:r>
      <w:r w:rsidR="007D653B">
        <w:rPr>
          <w:lang w:eastAsia="lt-LT"/>
        </w:rPr>
        <w:t xml:space="preserve">viešųjų paslaugų teikimas komunalinių atliekų tvarkymo, </w:t>
      </w:r>
      <w:r w:rsidR="00770812">
        <w:rPr>
          <w:lang w:eastAsia="lt-LT"/>
        </w:rPr>
        <w:t xml:space="preserve">turgavietės eksploatavimo, </w:t>
      </w:r>
      <w:r w:rsidR="007D653B">
        <w:rPr>
          <w:lang w:eastAsia="lt-LT"/>
        </w:rPr>
        <w:t>vietinės rinkliavos už komunalinių atliekų surinkimą iš atliekų turėtojų ir tvarkymą administravimo, viešųjų erdvių ir infrastruktūros priežiūros, tvarkymo ir daugiabučių namų atnaujinimo (modernizavimo) programos įgyvendinimo administravimo srityse ir kitos veiklos, siekiant tenkinti Kretingos rajono savivaldybės viešuosius interesus, vykdymas</w:t>
      </w:r>
      <w:r>
        <w:t>;</w:t>
      </w:r>
    </w:p>
    <w:p w14:paraId="158255E8" w14:textId="18B8B13F" w:rsidR="00346B91" w:rsidRDefault="00346B91" w:rsidP="00346B91">
      <w:pPr>
        <w:ind w:firstLine="709"/>
        <w:jc w:val="both"/>
      </w:pPr>
      <w:r>
        <w:t>2.</w:t>
      </w:r>
      <w:r w:rsidR="009F0B86">
        <w:t>7</w:t>
      </w:r>
      <w:r>
        <w:t>. po reorganizavimo veiksiančios savivaldybės įmonės „</w:t>
      </w:r>
      <w:r w:rsidR="00D02960">
        <w:t>Kretingos komunalininkas</w:t>
      </w:r>
      <w:r>
        <w:t>“ savininko teises ir pareigas įgyvendin</w:t>
      </w:r>
      <w:r w:rsidR="00D02960">
        <w:t>anti institucija – Kretingos rajono savivaldybė</w:t>
      </w:r>
      <w:r w:rsidR="007D653B">
        <w:t>s meras</w:t>
      </w:r>
      <w:r>
        <w:t>.</w:t>
      </w:r>
    </w:p>
    <w:p w14:paraId="3E6282B0" w14:textId="300B5462" w:rsidR="00255B83" w:rsidRDefault="009F0B86" w:rsidP="00346B91">
      <w:pPr>
        <w:ind w:firstLine="720"/>
        <w:jc w:val="both"/>
      </w:pPr>
      <w:r>
        <w:t>3. Įpareigoti savivaldybės įmonės „Kretingos turgus“ ir savivaldybės įmonės „Kretingos komunalininkas“ vadovus</w:t>
      </w:r>
      <w:r w:rsidR="00255B83">
        <w:t>:</w:t>
      </w:r>
    </w:p>
    <w:p w14:paraId="71700F9A" w14:textId="73D93FF9" w:rsidR="00255B83" w:rsidRDefault="00255B83" w:rsidP="00255B83">
      <w:pPr>
        <w:ind w:firstLine="720"/>
        <w:jc w:val="both"/>
      </w:pPr>
      <w:r>
        <w:t>3.1.</w:t>
      </w:r>
      <w:r w:rsidR="009F0B86">
        <w:t xml:space="preserve"> p</w:t>
      </w:r>
      <w:r>
        <w:t>a</w:t>
      </w:r>
      <w:r w:rsidR="009F0B86">
        <w:t>rengti reorganizavimo sąlyg</w:t>
      </w:r>
      <w:r w:rsidR="00F36E00">
        <w:t>as</w:t>
      </w:r>
      <w:r>
        <w:t>;</w:t>
      </w:r>
    </w:p>
    <w:p w14:paraId="50316BB8" w14:textId="6852DDE0" w:rsidR="009F0B86" w:rsidRDefault="00255B83" w:rsidP="00255B83">
      <w:pPr>
        <w:ind w:firstLine="720"/>
        <w:jc w:val="both"/>
      </w:pPr>
      <w:r>
        <w:t xml:space="preserve">3.2. </w:t>
      </w:r>
      <w:r w:rsidR="009F0B86">
        <w:t>reorganizavimo sąlyg</w:t>
      </w:r>
      <w:r w:rsidR="00F36E00">
        <w:t>as</w:t>
      </w:r>
      <w:r w:rsidR="009F0B86">
        <w:t xml:space="preserve"> paskelbti viešai;</w:t>
      </w:r>
    </w:p>
    <w:p w14:paraId="7F181BF0" w14:textId="1C91F29F" w:rsidR="009F0B86" w:rsidRDefault="009F0B86" w:rsidP="00346B91">
      <w:pPr>
        <w:ind w:firstLine="720"/>
        <w:jc w:val="both"/>
      </w:pPr>
      <w:r>
        <w:t>3.3. ne vėliau kaip pirmą reorganizavimo sąlygų viešo paskelbimo dieną pateikti reorganizavimo sąlyg</w:t>
      </w:r>
      <w:r w:rsidR="00A029BB">
        <w:t>as</w:t>
      </w:r>
      <w:r>
        <w:t xml:space="preserve"> Juridinių asmenų registrui;</w:t>
      </w:r>
    </w:p>
    <w:p w14:paraId="789FFC59" w14:textId="6F8A44AC" w:rsidR="009F0B86" w:rsidRDefault="009F0B86" w:rsidP="00346B91">
      <w:pPr>
        <w:ind w:firstLine="720"/>
        <w:jc w:val="both"/>
      </w:pPr>
      <w:r>
        <w:t xml:space="preserve">3.4. raštu pranešti visiems </w:t>
      </w:r>
      <w:r w:rsidR="00A029BB">
        <w:t>įmonių</w:t>
      </w:r>
      <w:r>
        <w:t xml:space="preserve"> kreditoriams apie reorganizavimo sąlyg</w:t>
      </w:r>
      <w:r w:rsidR="00A029BB">
        <w:t>as</w:t>
      </w:r>
      <w:r>
        <w:t>.</w:t>
      </w:r>
    </w:p>
    <w:p w14:paraId="04B5F215" w14:textId="5448E467" w:rsidR="003C0235" w:rsidRDefault="003C0235" w:rsidP="00346B91">
      <w:pPr>
        <w:ind w:firstLine="720"/>
        <w:jc w:val="both"/>
      </w:pPr>
      <w:r>
        <w:t>4.</w:t>
      </w:r>
      <w:r>
        <w:rPr>
          <w:color w:val="212529"/>
          <w:shd w:val="clear" w:color="auto" w:fill="FFFFFF"/>
        </w:rPr>
        <w:t xml:space="preserve"> Pavesti Kretingos rajono savivaldybės merui atlikti teisės aktuose nustatytus veiksmus, susijusius su savivaldybės įmonės „Kretingos turgus“ reorganizavimu.</w:t>
      </w:r>
    </w:p>
    <w:p w14:paraId="03A584A4" w14:textId="77777777" w:rsidR="009F0B86" w:rsidRDefault="009F0B86" w:rsidP="006D2414">
      <w:pPr>
        <w:jc w:val="both"/>
      </w:pPr>
    </w:p>
    <w:p w14:paraId="0102D0AC" w14:textId="77777777" w:rsidR="00346B91" w:rsidRDefault="00346B91" w:rsidP="00346B91">
      <w:pPr>
        <w:jc w:val="both"/>
      </w:pPr>
      <w:r>
        <w:t>Savivaldybės meras</w:t>
      </w:r>
    </w:p>
    <w:p w14:paraId="5044818B" w14:textId="77777777" w:rsidR="00346B91" w:rsidRPr="003A62C8" w:rsidRDefault="00346B91" w:rsidP="00346B91">
      <w:pPr>
        <w:rPr>
          <w:caps/>
        </w:rPr>
      </w:pPr>
    </w:p>
    <w:p w14:paraId="6F2A89FC" w14:textId="77777777" w:rsidR="00346B91" w:rsidRPr="003A62C8" w:rsidRDefault="00346B91" w:rsidP="00346B91">
      <w:pPr>
        <w:rPr>
          <w:caps/>
        </w:rPr>
      </w:pPr>
    </w:p>
    <w:p w14:paraId="351B9871" w14:textId="77777777" w:rsidR="00346B91" w:rsidRPr="003A62C8" w:rsidRDefault="00346B91" w:rsidP="00346B91"/>
    <w:p w14:paraId="7EB3E4A3" w14:textId="77777777" w:rsidR="00346B91" w:rsidRDefault="00346B91" w:rsidP="00346B91"/>
    <w:p w14:paraId="1EB7064F" w14:textId="77777777" w:rsidR="006D2414" w:rsidRDefault="006D2414" w:rsidP="00346B91"/>
    <w:p w14:paraId="76F3DAE2" w14:textId="77777777" w:rsidR="00346B91" w:rsidRDefault="00346B91" w:rsidP="00346B91">
      <w:pPr>
        <w:sectPr w:rsidR="00346B91" w:rsidSect="00346B91">
          <w:headerReference w:type="first" r:id="rId7"/>
          <w:pgSz w:w="11906" w:h="16838"/>
          <w:pgMar w:top="1134" w:right="567" w:bottom="1134" w:left="1701" w:header="567" w:footer="567" w:gutter="0"/>
          <w:cols w:space="1296"/>
          <w:titlePg/>
          <w:docGrid w:linePitch="360"/>
        </w:sectPr>
      </w:pPr>
      <w:r>
        <w:t xml:space="preserve">Renata </w:t>
      </w:r>
      <w:proofErr w:type="spellStart"/>
      <w:r>
        <w:t>Ambrazevičienė</w:t>
      </w:r>
      <w:proofErr w:type="spellEnd"/>
    </w:p>
    <w:p w14:paraId="042104FE" w14:textId="77777777" w:rsidR="00346B91" w:rsidRDefault="00346B91" w:rsidP="00346B91">
      <w:pPr>
        <w:jc w:val="center"/>
        <w:rPr>
          <w:b/>
          <w:caps/>
        </w:rPr>
      </w:pPr>
      <w:r>
        <w:rPr>
          <w:b/>
          <w:caps/>
        </w:rPr>
        <w:lastRenderedPageBreak/>
        <w:t>Aiškinamasis raštas</w:t>
      </w:r>
    </w:p>
    <w:p w14:paraId="01C9458A" w14:textId="2E57478E" w:rsidR="00346B91" w:rsidRDefault="00346B91" w:rsidP="00346B91">
      <w:pPr>
        <w:jc w:val="center"/>
        <w:rPr>
          <w:b/>
          <w:caps/>
        </w:rPr>
      </w:pPr>
      <w:r w:rsidRPr="00CB1671">
        <w:rPr>
          <w:b/>
          <w:caps/>
        </w:rPr>
        <w:t>PRIE KRETINGOS RAJONO SAVIVALDYBĖS TARYBOS SPRENDIMO PROJEKTO „</w:t>
      </w:r>
      <w:r>
        <w:rPr>
          <w:b/>
          <w:caps/>
        </w:rPr>
        <w:t xml:space="preserve">DĖL </w:t>
      </w:r>
      <w:r>
        <w:rPr>
          <w:b/>
          <w:bCs/>
        </w:rPr>
        <w:t>SUTIKIMO</w:t>
      </w:r>
      <w:r w:rsidRPr="003B4026">
        <w:rPr>
          <w:b/>
          <w:bCs/>
        </w:rPr>
        <w:t xml:space="preserve"> </w:t>
      </w:r>
      <w:r w:rsidR="00EB2CBB">
        <w:rPr>
          <w:b/>
          <w:caps/>
        </w:rPr>
        <w:t>REORGANIZUOTI</w:t>
      </w:r>
      <w:r w:rsidRPr="00C97CD1">
        <w:rPr>
          <w:b/>
          <w:bCs/>
        </w:rPr>
        <w:t xml:space="preserve"> </w:t>
      </w:r>
      <w:r w:rsidRPr="002C25E2">
        <w:rPr>
          <w:b/>
          <w:caps/>
        </w:rPr>
        <w:t>savivaldybės įmonę</w:t>
      </w:r>
      <w:r w:rsidR="00EB2CBB">
        <w:rPr>
          <w:b/>
          <w:caps/>
        </w:rPr>
        <w:t xml:space="preserve"> </w:t>
      </w:r>
      <w:r w:rsidR="00EB2CBB">
        <w:rPr>
          <w:b/>
          <w:bCs/>
        </w:rPr>
        <w:t>„</w:t>
      </w:r>
      <w:r w:rsidR="00EB2CBB" w:rsidRPr="00C97CD1">
        <w:rPr>
          <w:b/>
          <w:bCs/>
        </w:rPr>
        <w:t xml:space="preserve">KRETINGOS </w:t>
      </w:r>
      <w:r w:rsidR="00EB2CBB">
        <w:rPr>
          <w:b/>
          <w:bCs/>
        </w:rPr>
        <w:t>TURGUS“</w:t>
      </w:r>
    </w:p>
    <w:p w14:paraId="217D7AA1" w14:textId="77777777" w:rsidR="00346B91" w:rsidRDefault="00346B91" w:rsidP="00346B91"/>
    <w:p w14:paraId="65D62E82" w14:textId="3B7D8247" w:rsidR="00346B91" w:rsidRPr="00033D28" w:rsidRDefault="00346B91" w:rsidP="00346B91">
      <w:pPr>
        <w:jc w:val="center"/>
        <w:rPr>
          <w:caps/>
        </w:rPr>
      </w:pPr>
      <w:r w:rsidRPr="00033D28">
        <w:t>20</w:t>
      </w:r>
      <w:r>
        <w:t>2</w:t>
      </w:r>
      <w:r w:rsidR="00EB2CBB">
        <w:t>4</w:t>
      </w:r>
      <w:r w:rsidRPr="00033D28">
        <w:t xml:space="preserve"> m. </w:t>
      </w:r>
      <w:r w:rsidR="00EB2CBB">
        <w:t xml:space="preserve">vasario </w:t>
      </w:r>
      <w:r w:rsidR="00411806">
        <w:t>7</w:t>
      </w:r>
      <w:r w:rsidRPr="009A50D5">
        <w:t xml:space="preserve"> d.</w:t>
      </w:r>
    </w:p>
    <w:p w14:paraId="64C30EA9" w14:textId="77777777" w:rsidR="00346B91" w:rsidRDefault="00346B91" w:rsidP="00346B91">
      <w:pPr>
        <w:jc w:val="center"/>
        <w:rPr>
          <w:b/>
        </w:rPr>
      </w:pPr>
      <w:r w:rsidRPr="004C2115">
        <w:t>Kretinga</w:t>
      </w:r>
    </w:p>
    <w:p w14:paraId="2A1656A4" w14:textId="77777777" w:rsidR="00346B91" w:rsidRPr="00BB648B" w:rsidRDefault="00346B91" w:rsidP="00346B91"/>
    <w:p w14:paraId="3606A4F9" w14:textId="77777777" w:rsidR="00346B91" w:rsidRDefault="00346B91" w:rsidP="00346B91">
      <w:pPr>
        <w:ind w:firstLine="851"/>
        <w:jc w:val="both"/>
        <w:rPr>
          <w:b/>
        </w:rPr>
      </w:pPr>
      <w:r>
        <w:rPr>
          <w:b/>
        </w:rPr>
        <w:t>1. Parengto sprendimo projekto tikslas ir uždaviniai.</w:t>
      </w:r>
    </w:p>
    <w:p w14:paraId="37F3C4AA" w14:textId="4F170275" w:rsidR="00346B91" w:rsidRDefault="00346B91" w:rsidP="00346B91">
      <w:pPr>
        <w:ind w:firstLine="851"/>
        <w:jc w:val="both"/>
        <w:rPr>
          <w:noProof/>
        </w:rPr>
      </w:pPr>
      <w:r>
        <w:t xml:space="preserve">Kretingos rajono savivaldybės </w:t>
      </w:r>
      <w:r w:rsidRPr="00C55A62">
        <w:t xml:space="preserve">tarybos sprendimo projektu siekiama pradėti </w:t>
      </w:r>
      <w:r>
        <w:t>Kretingos rajono</w:t>
      </w:r>
      <w:r w:rsidRPr="00C55A62">
        <w:t xml:space="preserve"> savivaldybei nuosavybės teise priklausančios </w:t>
      </w:r>
      <w:r w:rsidR="00EB2CBB">
        <w:t>savivaldybės įmonės</w:t>
      </w:r>
      <w:r w:rsidRPr="00C55A62">
        <w:t xml:space="preserve"> „</w:t>
      </w:r>
      <w:r>
        <w:t>Kretingos turgus</w:t>
      </w:r>
      <w:r w:rsidRPr="00C55A62">
        <w:t>“ (į.</w:t>
      </w:r>
      <w:r w:rsidR="006D2414">
        <w:t xml:space="preserve"> </w:t>
      </w:r>
      <w:r w:rsidRPr="00C55A62">
        <w:t xml:space="preserve">k. </w:t>
      </w:r>
      <w:r>
        <w:t>300531865</w:t>
      </w:r>
      <w:r w:rsidRPr="00C55A62">
        <w:rPr>
          <w:color w:val="000000"/>
        </w:rPr>
        <w:t xml:space="preserve">, adresas </w:t>
      </w:r>
      <w:r w:rsidRPr="002312DF">
        <w:rPr>
          <w:shd w:val="clear" w:color="auto" w:fill="FFFFFF"/>
        </w:rPr>
        <w:t>Laisvės g. 11A, LT-97147 Kretinga</w:t>
      </w:r>
      <w:r w:rsidRPr="00C55A62">
        <w:rPr>
          <w:color w:val="000000"/>
        </w:rPr>
        <w:t xml:space="preserve">) </w:t>
      </w:r>
      <w:r w:rsidR="00EB2CBB">
        <w:rPr>
          <w:color w:val="000000"/>
        </w:rPr>
        <w:t>reorganizavim</w:t>
      </w:r>
      <w:r w:rsidR="009149B1">
        <w:rPr>
          <w:color w:val="000000"/>
        </w:rPr>
        <w:t>ą</w:t>
      </w:r>
      <w:r w:rsidR="00EB2CBB">
        <w:rPr>
          <w:color w:val="000000"/>
        </w:rPr>
        <w:t xml:space="preserve"> jungimo būdu</w:t>
      </w:r>
      <w:r w:rsidR="00D04DD1">
        <w:rPr>
          <w:color w:val="000000"/>
        </w:rPr>
        <w:t>,</w:t>
      </w:r>
      <w:r w:rsidR="00EB2CBB">
        <w:rPr>
          <w:color w:val="000000"/>
        </w:rPr>
        <w:t xml:space="preserve"> prijungiant prie</w:t>
      </w:r>
      <w:r w:rsidR="00EB2CBB">
        <w:t xml:space="preserve"> savivaldybės įmonės „Kretingos komunalininkas</w:t>
      </w:r>
      <w:r w:rsidR="009149B1">
        <w:t>“</w:t>
      </w:r>
      <w:r w:rsidR="00E402F5">
        <w:t xml:space="preserve"> </w:t>
      </w:r>
      <w:r w:rsidR="00E402F5" w:rsidRPr="00C55A62">
        <w:t>(į.</w:t>
      </w:r>
      <w:r w:rsidR="006D2414">
        <w:t xml:space="preserve"> </w:t>
      </w:r>
      <w:r w:rsidR="00E402F5" w:rsidRPr="00C55A62">
        <w:t xml:space="preserve">k. </w:t>
      </w:r>
      <w:r w:rsidR="00E402F5">
        <w:t>163934977</w:t>
      </w:r>
      <w:r w:rsidR="00E402F5" w:rsidRPr="00C55A62">
        <w:rPr>
          <w:color w:val="000000"/>
        </w:rPr>
        <w:t xml:space="preserve">, adresas </w:t>
      </w:r>
      <w:r w:rsidR="00E402F5">
        <w:rPr>
          <w:shd w:val="clear" w:color="auto" w:fill="FFFFFF"/>
        </w:rPr>
        <w:t xml:space="preserve">Vytauto </w:t>
      </w:r>
      <w:r w:rsidR="00E402F5" w:rsidRPr="002312DF">
        <w:rPr>
          <w:shd w:val="clear" w:color="auto" w:fill="FFFFFF"/>
        </w:rPr>
        <w:t>g. 11</w:t>
      </w:r>
      <w:r w:rsidR="00E402F5">
        <w:rPr>
          <w:shd w:val="clear" w:color="auto" w:fill="FFFFFF"/>
        </w:rPr>
        <w:t>8</w:t>
      </w:r>
      <w:r w:rsidR="00E402F5" w:rsidRPr="002312DF">
        <w:rPr>
          <w:shd w:val="clear" w:color="auto" w:fill="FFFFFF"/>
        </w:rPr>
        <w:t>, LT-971</w:t>
      </w:r>
      <w:r w:rsidR="00E402F5">
        <w:rPr>
          <w:shd w:val="clear" w:color="auto" w:fill="FFFFFF"/>
        </w:rPr>
        <w:t>34</w:t>
      </w:r>
      <w:r w:rsidR="00E402F5" w:rsidRPr="002312DF">
        <w:rPr>
          <w:shd w:val="clear" w:color="auto" w:fill="FFFFFF"/>
        </w:rPr>
        <w:t xml:space="preserve"> Kretinga</w:t>
      </w:r>
      <w:r w:rsidR="00E402F5" w:rsidRPr="00C55A62">
        <w:rPr>
          <w:color w:val="000000"/>
        </w:rPr>
        <w:t>)</w:t>
      </w:r>
      <w:r w:rsidRPr="00C55A62">
        <w:rPr>
          <w:color w:val="000000"/>
        </w:rPr>
        <w:t xml:space="preserve"> procedūras.</w:t>
      </w:r>
    </w:p>
    <w:p w14:paraId="1DCC904A" w14:textId="77777777" w:rsidR="00346B91" w:rsidRDefault="00346B91" w:rsidP="00346B91">
      <w:pPr>
        <w:ind w:firstLine="851"/>
        <w:jc w:val="both"/>
        <w:rPr>
          <w:b/>
        </w:rPr>
      </w:pPr>
      <w:r w:rsidRPr="00B004DC">
        <w:rPr>
          <w:b/>
        </w:rPr>
        <w:t>2. Siūlomos teisinio reguliavimo nuostatos, šiuo metu esantis teisinis reglamentavimas, kokie šios srities teisės aktai tebegalioja ir kokius teisės aktus būtina pakeisti ar panaikinti, priėmus teikiamą tarybos sprendimo projektą.</w:t>
      </w:r>
    </w:p>
    <w:p w14:paraId="4BC83B40" w14:textId="77777777" w:rsidR="00346B91" w:rsidRPr="001F36E4" w:rsidRDefault="00346B91" w:rsidP="00346B91">
      <w:pPr>
        <w:ind w:firstLine="720"/>
        <w:jc w:val="both"/>
        <w:rPr>
          <w:i/>
        </w:rPr>
      </w:pPr>
      <w:r w:rsidRPr="001F36E4">
        <w:rPr>
          <w:i/>
        </w:rPr>
        <w:t>Teisinis reglamentavimas</w:t>
      </w:r>
    </w:p>
    <w:p w14:paraId="5B95F451" w14:textId="77777777" w:rsidR="00346B91" w:rsidRPr="005D7A0B" w:rsidRDefault="00346B91" w:rsidP="00346B91">
      <w:pPr>
        <w:ind w:firstLine="720"/>
        <w:jc w:val="both"/>
      </w:pPr>
      <w:r w:rsidRPr="005D7A0B">
        <w:t>Lietuvos Respublikos vietos savivaldos įstatymo 15 straipsnio 2 dalies 16</w:t>
      </w:r>
      <w:r>
        <w:t xml:space="preserve"> </w:t>
      </w:r>
      <w:r w:rsidRPr="005D7A0B">
        <w:t xml:space="preserve">punktas įtvirtina išimtinę Savivaldybės tarybos kompetenciją priimti sprendimus dėl </w:t>
      </w:r>
      <w:r w:rsidRPr="005D7A0B">
        <w:rPr>
          <w:color w:val="000000"/>
        </w:rPr>
        <w:t>savivaldybės valdomų įmonių steigimo, reorganizavimo, pertvarkymo, atskyrimo, likvidavimo, taip pat juridinių asmenų, kurių dalyvė yra savivaldybė, priežiūros.</w:t>
      </w:r>
    </w:p>
    <w:p w14:paraId="22CAC11D" w14:textId="0D5C5512" w:rsidR="00346B91" w:rsidRPr="005D7A0B" w:rsidRDefault="00346B91" w:rsidP="00346B91">
      <w:pPr>
        <w:ind w:firstLine="720"/>
        <w:jc w:val="both"/>
        <w:rPr>
          <w:color w:val="000000"/>
        </w:rPr>
      </w:pPr>
      <w:r w:rsidRPr="005D7A0B">
        <w:rPr>
          <w:color w:val="000000"/>
        </w:rPr>
        <w:t>Lietuvos Respublikos civilinio kodekso</w:t>
      </w:r>
      <w:r>
        <w:rPr>
          <w:color w:val="000000"/>
        </w:rPr>
        <w:t xml:space="preserve"> (toliau </w:t>
      </w:r>
      <w:r w:rsidR="006D2414">
        <w:rPr>
          <w:color w:val="000000"/>
        </w:rPr>
        <w:t>–</w:t>
      </w:r>
      <w:r>
        <w:rPr>
          <w:color w:val="000000"/>
        </w:rPr>
        <w:t xml:space="preserve"> CK)</w:t>
      </w:r>
      <w:r w:rsidRPr="005D7A0B">
        <w:rPr>
          <w:color w:val="000000"/>
        </w:rPr>
        <w:t xml:space="preserve"> </w:t>
      </w:r>
      <w:r w:rsidRPr="005D7A0B">
        <w:rPr>
          <w:bCs/>
          <w:color w:val="000000"/>
        </w:rPr>
        <w:t>2.</w:t>
      </w:r>
      <w:r w:rsidR="00B931E4">
        <w:rPr>
          <w:bCs/>
          <w:color w:val="000000"/>
        </w:rPr>
        <w:t>95</w:t>
      </w:r>
      <w:r w:rsidRPr="005D7A0B">
        <w:rPr>
          <w:bCs/>
          <w:color w:val="000000"/>
        </w:rPr>
        <w:t xml:space="preserve"> straipsnio </w:t>
      </w:r>
      <w:r w:rsidR="00B931E4">
        <w:rPr>
          <w:bCs/>
          <w:color w:val="000000"/>
        </w:rPr>
        <w:t>2</w:t>
      </w:r>
      <w:r w:rsidRPr="005D7A0B">
        <w:rPr>
          <w:bCs/>
          <w:color w:val="000000"/>
        </w:rPr>
        <w:t xml:space="preserve"> dalis reglamentuoja, kad</w:t>
      </w:r>
      <w:bookmarkStart w:id="1" w:name="part_d3d2028d2db04095b708b8557e9c9225"/>
      <w:bookmarkEnd w:id="1"/>
      <w:r w:rsidR="00B931E4">
        <w:rPr>
          <w:bCs/>
          <w:color w:val="000000"/>
        </w:rPr>
        <w:t xml:space="preserve"> </w:t>
      </w:r>
      <w:r w:rsidR="00B931E4">
        <w:t>reorganizavimas – tai juridinio asmens pabaiga be likvidavimo procedūros.</w:t>
      </w:r>
      <w:bookmarkStart w:id="2" w:name="part_9030e7c3fff74a2cbc0078ff2d3d8846"/>
      <w:bookmarkEnd w:id="2"/>
    </w:p>
    <w:p w14:paraId="69701A58" w14:textId="4F5C0FD8" w:rsidR="003210EB" w:rsidRPr="00145657" w:rsidRDefault="00346B91" w:rsidP="00346B91">
      <w:pPr>
        <w:ind w:right="92" w:firstLine="720"/>
        <w:jc w:val="both"/>
        <w:rPr>
          <w:color w:val="000000"/>
        </w:rPr>
      </w:pPr>
      <w:r w:rsidRPr="003210EB">
        <w:t xml:space="preserve">Vadovaujantis </w:t>
      </w:r>
      <w:r w:rsidRPr="003210EB">
        <w:rPr>
          <w:color w:val="000000"/>
        </w:rPr>
        <w:t xml:space="preserve">Lietuvos Respublikos </w:t>
      </w:r>
      <w:r w:rsidR="003210EB" w:rsidRPr="003210EB">
        <w:t>valstybės ir savivaldybės įmonių įstatymo</w:t>
      </w:r>
      <w:r w:rsidR="003210EB">
        <w:t xml:space="preserve"> (toliau </w:t>
      </w:r>
      <w:r w:rsidR="006D2414">
        <w:t>–</w:t>
      </w:r>
      <w:r w:rsidR="003210EB">
        <w:t>V</w:t>
      </w:r>
      <w:r w:rsidR="003210EB" w:rsidRPr="00145657">
        <w:rPr>
          <w:color w:val="000000"/>
        </w:rPr>
        <w:t>SĮĮ) 18 straipsnio 1 dalimi, savivaldybės įmonė gali būti reorganizuojama</w:t>
      </w:r>
      <w:bookmarkStart w:id="3" w:name="n6d2b9779e6e64a87b5dde0dfde2e181b"/>
      <w:r w:rsidR="003210EB" w:rsidRPr="00145657">
        <w:rPr>
          <w:color w:val="000000"/>
        </w:rPr>
        <w:t xml:space="preserve"> CK </w:t>
      </w:r>
      <w:hyperlink r:id="rId8" w:tgtFrame="_blank" w:tooltip="Lietuvos Respublikos civilinis kodeksas" w:history="1"/>
      <w:bookmarkEnd w:id="3"/>
      <w:r w:rsidR="003210EB" w:rsidRPr="00145657">
        <w:rPr>
          <w:color w:val="000000"/>
        </w:rPr>
        <w:t>nustatytais jungimo bei skaidymo būdais. Reorganizuojant savivaldybės įmonę, reorganizavime gali dalyvauti tik tos savivaldybės įmonės, kurių savininkė yra ta pati savivaldybė (VSĮĮ 18 str. 5 d.).</w:t>
      </w:r>
    </w:p>
    <w:p w14:paraId="7CC82A09" w14:textId="32271228" w:rsidR="003210EB" w:rsidRPr="00145657" w:rsidRDefault="003210EB" w:rsidP="00346B91">
      <w:pPr>
        <w:ind w:firstLine="720"/>
        <w:jc w:val="both"/>
        <w:rPr>
          <w:color w:val="000000"/>
        </w:rPr>
      </w:pPr>
      <w:r>
        <w:rPr>
          <w:color w:val="000000"/>
        </w:rPr>
        <w:t>VSĮĮ</w:t>
      </w:r>
      <w:r w:rsidRPr="00145657">
        <w:rPr>
          <w:color w:val="000000"/>
        </w:rPr>
        <w:t xml:space="preserve"> 18 straipsnio 2 dalis </w:t>
      </w:r>
      <w:r w:rsidR="00346B91" w:rsidRPr="00145657">
        <w:rPr>
          <w:color w:val="000000"/>
        </w:rPr>
        <w:t>įtvirtina, kad</w:t>
      </w:r>
      <w:r w:rsidRPr="00145657">
        <w:rPr>
          <w:color w:val="000000"/>
        </w:rPr>
        <w:t xml:space="preserve"> </w:t>
      </w:r>
      <w:r w:rsidR="00CF3CBC" w:rsidRPr="00145657">
        <w:rPr>
          <w:color w:val="000000"/>
        </w:rPr>
        <w:t>savivaldybės įmonės reorganizavimo procedūros gali būti pradėtos vykdyti tik savivaldybės tarybai sutikus reorganizuoti įmonę. Savivaldybės tarybos sprendime dėl sutikimo reorganizuoti įmonę, be kita ko, turi būti nurodyti reorganizavimo tikslai, reorganizavimo būdas, reorganizuojamos įmonės, reorganizavime dalyvaujančios įmonės, po reorganizavimo veiksiančios įmonės, kiekvienos po reorganizavimo veiksiančios įmonės numatomi veiklos tikslai ir įmonės savininko teises bei pareigas įgyvendinanti institucija.</w:t>
      </w:r>
    </w:p>
    <w:p w14:paraId="789E2ACB" w14:textId="5463BB00" w:rsidR="00346B91" w:rsidRPr="005D7A0B" w:rsidRDefault="00346B91" w:rsidP="00346B91">
      <w:pPr>
        <w:ind w:firstLine="720"/>
        <w:jc w:val="both"/>
      </w:pPr>
      <w:r w:rsidRPr="005D7A0B">
        <w:t>Savivaldybių turtinių ir neturtinių teisių įgyvendinimo savivaldybių valdomose įmonėse tvarkos aprašo, patvirtinto Lietuvos Respublikos Vyriausybės 2007 m. birželio 6 d. nutarimu Nr. 567 „Dėl Savivaldybių turtinių ir neturtinių teisių įgyvendinimo savivaldybių valdomose įmonėse tvarkos aprašo patvirtinimo“ (</w:t>
      </w:r>
      <w:r w:rsidRPr="00A15725">
        <w:t>Lietuvos Respublikos Vyriausybės</w:t>
      </w:r>
      <w:r w:rsidRPr="005D7A0B">
        <w:t xml:space="preserve"> 2023 m. birželio 21 d. nutarimo Nr. 487 redakcija), 5 punktas ir 5.</w:t>
      </w:r>
      <w:r w:rsidR="00A11F37">
        <w:t>2</w:t>
      </w:r>
      <w:r w:rsidRPr="005D7A0B">
        <w:t xml:space="preserve"> papunktis nustato, kad tik vadovaudamasi savivaldybės tarybos sprendimais savivaldybės vykdomoji institucija užtikrina, kad būtų atlikti teisiniai veiksmai, ar priima procedūrinius sprendimus dėl savivaldybės valdomos įmonės </w:t>
      </w:r>
      <w:r w:rsidR="00A11F37">
        <w:t>reorganizavi</w:t>
      </w:r>
      <w:r w:rsidRPr="005D7A0B">
        <w:t>mo.</w:t>
      </w:r>
    </w:p>
    <w:p w14:paraId="33A1076F" w14:textId="039CAAEF" w:rsidR="00A11F37" w:rsidRDefault="00346B91" w:rsidP="00346B91">
      <w:pPr>
        <w:ind w:firstLine="720"/>
        <w:jc w:val="both"/>
        <w:rPr>
          <w:color w:val="000000"/>
        </w:rPr>
      </w:pPr>
      <w:r w:rsidRPr="005D7A0B">
        <w:rPr>
          <w:color w:val="000000"/>
        </w:rPr>
        <w:t xml:space="preserve">Atsižvelgiant į aukščiau nurodytą teisinį reglamentavimą, esant </w:t>
      </w:r>
      <w:r w:rsidR="000F13EB">
        <w:rPr>
          <w:color w:val="000000"/>
        </w:rPr>
        <w:t xml:space="preserve">Kretingos rajono </w:t>
      </w:r>
      <w:r w:rsidR="00A11F37">
        <w:rPr>
          <w:color w:val="000000"/>
        </w:rPr>
        <w:t>s</w:t>
      </w:r>
      <w:r w:rsidRPr="005D7A0B">
        <w:rPr>
          <w:color w:val="000000"/>
        </w:rPr>
        <w:t xml:space="preserve">avivaldybės tarybos sutikimui, </w:t>
      </w:r>
      <w:r w:rsidR="00A11F37">
        <w:t>savivaldybės įmonę „Kretingos turgus“ galima reorganizuoti jungimo būdu prijungiant ją prie savivaldybės įmonės „Kretingos komunalininkas“.</w:t>
      </w:r>
    </w:p>
    <w:p w14:paraId="787F7418" w14:textId="1B6A28D8" w:rsidR="000F13EB" w:rsidRDefault="00D165C8" w:rsidP="000F13EB">
      <w:pPr>
        <w:ind w:firstLine="720"/>
        <w:jc w:val="both"/>
      </w:pPr>
      <w:r>
        <w:rPr>
          <w:color w:val="000000"/>
        </w:rPr>
        <w:t xml:space="preserve">Kai Kretingos rajono savivaldybės taryba pritars </w:t>
      </w:r>
      <w:r w:rsidR="000F13EB" w:rsidRPr="000F13EB">
        <w:rPr>
          <w:color w:val="000000"/>
        </w:rPr>
        <w:t>savivaldybės įmonės</w:t>
      </w:r>
      <w:r w:rsidRPr="000F13EB">
        <w:rPr>
          <w:color w:val="000000"/>
        </w:rPr>
        <w:t xml:space="preserve"> „</w:t>
      </w:r>
      <w:r>
        <w:rPr>
          <w:color w:val="000000"/>
        </w:rPr>
        <w:t xml:space="preserve">Kretingos turgus“ </w:t>
      </w:r>
      <w:r w:rsidR="000F13EB">
        <w:rPr>
          <w:color w:val="000000"/>
        </w:rPr>
        <w:t>reorganizavi</w:t>
      </w:r>
      <w:r>
        <w:rPr>
          <w:color w:val="000000"/>
        </w:rPr>
        <w:t>m</w:t>
      </w:r>
      <w:r w:rsidR="00024EAA">
        <w:rPr>
          <w:color w:val="000000"/>
        </w:rPr>
        <w:t>ui</w:t>
      </w:r>
      <w:r>
        <w:rPr>
          <w:color w:val="000000"/>
        </w:rPr>
        <w:t xml:space="preserve">, </w:t>
      </w:r>
      <w:r w:rsidR="000F13EB">
        <w:t>savivaldybės įmon</w:t>
      </w:r>
      <w:r w:rsidR="00D04DD1">
        <w:t>ių</w:t>
      </w:r>
      <w:r w:rsidR="000F13EB">
        <w:t xml:space="preserve"> „Kretingos turgus“ ir „Kretingos komunalininkas“ vadovai</w:t>
      </w:r>
      <w:r w:rsidR="00434B4C">
        <w:t xml:space="preserve"> </w:t>
      </w:r>
      <w:r w:rsidR="00024EAA">
        <w:t xml:space="preserve">turės </w:t>
      </w:r>
      <w:r w:rsidR="006D2414">
        <w:t xml:space="preserve">įvykdyti </w:t>
      </w:r>
      <w:r w:rsidR="00024EAA">
        <w:t>darbuotojų ir</w:t>
      </w:r>
      <w:r w:rsidR="003C0235">
        <w:t>/ar</w:t>
      </w:r>
      <w:r w:rsidR="00024EAA">
        <w:t xml:space="preserve"> jų atstovų informavimo ir konsultavimosi su jais procedūras (Lietuvos Respublikos darbo kodekso 208 str.), taip pat </w:t>
      </w:r>
      <w:r w:rsidR="000B35AF">
        <w:t xml:space="preserve">pagal </w:t>
      </w:r>
      <w:r w:rsidR="00434B4C">
        <w:t>CK 2.99 ir 2.101 straipsnių reikalavim</w:t>
      </w:r>
      <w:r w:rsidR="000B35AF">
        <w:t>us</w:t>
      </w:r>
      <w:r w:rsidR="000F13EB">
        <w:t xml:space="preserve"> turės parengti reorganizavimo sąlygas</w:t>
      </w:r>
      <w:r w:rsidR="00434B4C">
        <w:t>, atlikti viešinimo ir atitinkamų subjektų informavimo veiksmus.</w:t>
      </w:r>
    </w:p>
    <w:p w14:paraId="50BA0248" w14:textId="0E518A4F" w:rsidR="00434B4C" w:rsidRPr="000F13EB" w:rsidRDefault="00434B4C" w:rsidP="000F13EB">
      <w:pPr>
        <w:ind w:firstLine="720"/>
        <w:jc w:val="both"/>
      </w:pPr>
      <w:r>
        <w:t xml:space="preserve">Sprendimas dėl juridinio asmens reorganizavimo </w:t>
      </w:r>
      <w:r w:rsidRPr="00434B4C">
        <w:t>Kretingos rajono savivaldybės mero potvarkiu</w:t>
      </w:r>
      <w:r>
        <w:t xml:space="preserve"> gal</w:t>
      </w:r>
      <w:r w:rsidR="00C055D9">
        <w:t>ės</w:t>
      </w:r>
      <w:r>
        <w:t xml:space="preserve"> būti priimtas tik praėjus trisdešimčiai dienų nuo viešo paskelbimo apie reorganizavimo sąlygų sudarymą, kaip nurodyta CK </w:t>
      </w:r>
      <w:bookmarkStart w:id="4" w:name="n70b6de7d7a574c2785a1bd53aa5340d8"/>
      <w:r>
        <w:fldChar w:fldCharType="begin"/>
      </w:r>
      <w:r>
        <w:instrText>HYPERLINK "javascript:OL('20799','2.101')" \o "Reorganizuojamų juridinių asmenų kreditorių teisių gynimas (str. 2.101)"</w:instrText>
      </w:r>
      <w:r>
        <w:fldChar w:fldCharType="separate"/>
      </w:r>
      <w:r w:rsidRPr="00434B4C">
        <w:t>2.101</w:t>
      </w:r>
      <w:r>
        <w:fldChar w:fldCharType="end"/>
      </w:r>
      <w:bookmarkEnd w:id="4"/>
      <w:r w:rsidRPr="00434B4C">
        <w:t xml:space="preserve"> straipsnio 1 dalyje</w:t>
      </w:r>
      <w:r w:rsidR="00885A69">
        <w:t xml:space="preserve"> (CK 2.96 str. 3 d.)</w:t>
      </w:r>
      <w:r w:rsidRPr="00434B4C">
        <w:t>.</w:t>
      </w:r>
    </w:p>
    <w:p w14:paraId="1B0D50EF" w14:textId="7CDF9543" w:rsidR="0034288A" w:rsidRDefault="0034288A" w:rsidP="00D165C8">
      <w:pPr>
        <w:ind w:firstLine="720"/>
        <w:jc w:val="both"/>
        <w:rPr>
          <w:color w:val="000000"/>
        </w:rPr>
      </w:pPr>
      <w:r>
        <w:lastRenderedPageBreak/>
        <w:t>Reorganizavimas</w:t>
      </w:r>
      <w:r w:rsidR="00885A69">
        <w:t xml:space="preserve"> bus</w:t>
      </w:r>
      <w:r>
        <w:t xml:space="preserve"> laikomas baigtu, kai </w:t>
      </w:r>
      <w:r w:rsidR="000B35AF">
        <w:t>J</w:t>
      </w:r>
      <w:r>
        <w:t xml:space="preserve">uridinių asmenų registre </w:t>
      </w:r>
      <w:r w:rsidR="00885A69">
        <w:t xml:space="preserve">bus </w:t>
      </w:r>
      <w:r>
        <w:t>įregistruo</w:t>
      </w:r>
      <w:r w:rsidR="00885A69">
        <w:t>t</w:t>
      </w:r>
      <w:r>
        <w:t>i tęsiančios veiklą savivaldybės įmonės „Kretingos komunalininkas“ pakeisti įstatai, tuomet</w:t>
      </w:r>
      <w:r w:rsidRPr="0034288A">
        <w:t xml:space="preserve"> </w:t>
      </w:r>
      <w:r>
        <w:t>savivaldybė</w:t>
      </w:r>
      <w:r w:rsidR="00885A69">
        <w:t>s</w:t>
      </w:r>
      <w:r>
        <w:t xml:space="preserve"> įmonė „Kretingos komunalininkas“ neteks reorganizavime dalyvaujančios įmonės statuso</w:t>
      </w:r>
      <w:r w:rsidR="00885A69">
        <w:t xml:space="preserve"> (SVĮĮ 18 str. 7 d.)</w:t>
      </w:r>
      <w:r>
        <w:t>.</w:t>
      </w:r>
    </w:p>
    <w:p w14:paraId="73612410" w14:textId="77777777" w:rsidR="00346B91" w:rsidRDefault="00346B91" w:rsidP="00346B91">
      <w:pPr>
        <w:ind w:firstLine="720"/>
        <w:jc w:val="both"/>
        <w:rPr>
          <w:i/>
        </w:rPr>
      </w:pPr>
      <w:r w:rsidRPr="0024036C">
        <w:rPr>
          <w:i/>
        </w:rPr>
        <w:t>Priežastys</w:t>
      </w:r>
    </w:p>
    <w:p w14:paraId="70B1736B" w14:textId="79CC97DE" w:rsidR="003C0235" w:rsidRDefault="00346B91" w:rsidP="003C0235">
      <w:pPr>
        <w:ind w:firstLine="720"/>
        <w:jc w:val="both"/>
        <w:rPr>
          <w:bCs/>
          <w:lang w:eastAsia="lt-LT"/>
        </w:rPr>
      </w:pPr>
      <w:r w:rsidRPr="0095703D">
        <w:t>Arūno</w:t>
      </w:r>
      <w:r>
        <w:t xml:space="preserve"> </w:t>
      </w:r>
      <w:proofErr w:type="spellStart"/>
      <w:r>
        <w:t>Vitkevičiaus</w:t>
      </w:r>
      <w:proofErr w:type="spellEnd"/>
      <w:r>
        <w:t xml:space="preserve"> individuali audito įmonė, atlikusi UAB „Kretingos turgus“ 2022 m. gruodžio 31 d. finansinių ataskaitų rinkinio auditą, 2023 m. vasario 21 d. audito ataskaito</w:t>
      </w:r>
      <w:r w:rsidR="006D2414">
        <w:t>s</w:t>
      </w:r>
      <w:r>
        <w:t xml:space="preserve"> VI skyriuje pažymėjo, kad UAB „Kretingos turgus“ nuosavas kapitalas 2022 m. gruodžio 31 d. yra neigiamas, todėl būtina imtis </w:t>
      </w:r>
      <w:r w:rsidR="001C4699">
        <w:t xml:space="preserve">Lietuvos Respublikos akcinių bendrovių įstatymo (toliau – </w:t>
      </w:r>
      <w:r>
        <w:t>ABĮ</w:t>
      </w:r>
      <w:r w:rsidR="001C4699">
        <w:t>)</w:t>
      </w:r>
      <w:r>
        <w:t xml:space="preserve"> 38 straipsnio 3 dalyje veiksmų. ABĮ 38 straipsnio 3 dalyje nustatyta, </w:t>
      </w:r>
      <w:r w:rsidRPr="004377CA">
        <w:t>„</w:t>
      </w:r>
      <w:r w:rsidRPr="004377CA">
        <w:rPr>
          <w:bCs/>
          <w:lang w:eastAsia="lt-LT"/>
        </w:rPr>
        <w:t>Jeigu bendrovės nuosavas kapitalas tapo mažesnis kaip 1/2 įstatuose nurodyto įstatinio kapitalo dydžio, valdyba (jeigu valdyba nesudaroma, – bendrovės vadovas) ne vėliau kaip per 3 mėnesius nuo dienos, kurią sužinojo ar turėjo sužinoti apie susidariusią padėtį, privalo sušaukti visuotinį akcininkų susirinkimą, kuris turi svarstyti klausimus dėl sprendimų, nurodytų šio Įstatymo 59 straipsnio 10 dalies 2 punkte ir 11 dalyje.</w:t>
      </w:r>
      <w:r w:rsidR="00017AC4">
        <w:rPr>
          <w:bCs/>
          <w:lang w:eastAsia="lt-LT"/>
        </w:rPr>
        <w:t>“</w:t>
      </w:r>
      <w:r w:rsidR="006D2414">
        <w:rPr>
          <w:bCs/>
          <w:lang w:eastAsia="lt-LT"/>
        </w:rPr>
        <w:t>.</w:t>
      </w:r>
    </w:p>
    <w:p w14:paraId="62A5C894" w14:textId="27DC29D4" w:rsidR="00346B91" w:rsidRPr="0086709D" w:rsidRDefault="00346B91" w:rsidP="00346B91">
      <w:pPr>
        <w:ind w:right="92" w:firstLine="720"/>
        <w:jc w:val="both"/>
      </w:pPr>
      <w:r>
        <w:rPr>
          <w:bCs/>
          <w:lang w:eastAsia="lt-LT"/>
        </w:rPr>
        <w:t xml:space="preserve">ABĮ </w:t>
      </w:r>
      <w:r w:rsidRPr="0086709D">
        <w:rPr>
          <w:bCs/>
          <w:lang w:eastAsia="lt-LT"/>
        </w:rPr>
        <w:t>59 straipsnio 11 dalyje nustatyta, kad v</w:t>
      </w:r>
      <w:r w:rsidRPr="0086709D">
        <w:t>isuotiniam akcininkų susirinkimui nepriėmus sprendimo padengti nuostolius akcininkų įnašais arba priėmus tokį sprendimą, tačiau neatkūrus nuosavo kapitalo iki 1/2 įstatuose nurodyto įstatinio kapitalo dydžio, visuotinis akcininkų susirinkimas turi svarstyti klausimą dėl:</w:t>
      </w:r>
    </w:p>
    <w:p w14:paraId="0D0CC796" w14:textId="77777777" w:rsidR="00346B91" w:rsidRPr="0086709D" w:rsidRDefault="00346B91" w:rsidP="00346B91">
      <w:pPr>
        <w:ind w:right="92" w:firstLine="720"/>
        <w:jc w:val="both"/>
      </w:pPr>
      <w:r w:rsidRPr="0086709D">
        <w:t>1) įstatinio kapitalo sumažinimo, tačiau sumažintas įstatinis kapitalas negali būti mažesnis už šio Įstatymo 2 straipsnyje nustatytą minimalų įstatinio kapitalo dydį, arba</w:t>
      </w:r>
    </w:p>
    <w:p w14:paraId="3E517599" w14:textId="77777777" w:rsidR="00346B91" w:rsidRPr="0086709D" w:rsidRDefault="00346B91" w:rsidP="00346B91">
      <w:pPr>
        <w:ind w:right="92" w:firstLine="720"/>
        <w:jc w:val="both"/>
      </w:pPr>
      <w:r w:rsidRPr="0086709D">
        <w:t>2) pertvarkymo į ABĮ 72 straipsnyje numatytą juridinį asmenį arba</w:t>
      </w:r>
    </w:p>
    <w:p w14:paraId="56193996" w14:textId="77777777" w:rsidR="00346B91" w:rsidRDefault="00346B91" w:rsidP="00346B91">
      <w:pPr>
        <w:ind w:right="92" w:firstLine="720"/>
        <w:jc w:val="both"/>
      </w:pPr>
      <w:r w:rsidRPr="0086709D">
        <w:t>3) bendrovės likvidavimo.</w:t>
      </w:r>
    </w:p>
    <w:p w14:paraId="39D09394" w14:textId="3069C350" w:rsidR="003C0235" w:rsidRPr="00B21552" w:rsidRDefault="003C0235" w:rsidP="00346B91">
      <w:pPr>
        <w:ind w:right="92" w:firstLine="720"/>
        <w:jc w:val="both"/>
      </w:pPr>
      <w:r>
        <w:t xml:space="preserve">Kretingos rajono savivaldybės taryba svarstė šį klausimą ir </w:t>
      </w:r>
      <w:r>
        <w:rPr>
          <w:color w:val="212529"/>
          <w:shd w:val="clear" w:color="auto" w:fill="FFFFFF"/>
        </w:rPr>
        <w:t xml:space="preserve">2023 m. rugsėjo 28 d. sprendimu Nr. </w:t>
      </w:r>
      <w:r w:rsidRPr="003C0235">
        <w:t>T2-268 „Dėl sutikimo pertvarkyti UAB „Kretingos turgus“ į savivaldybės įmonę”</w:t>
      </w:r>
      <w:r>
        <w:t xml:space="preserve"> pritarė</w:t>
      </w:r>
      <w:r>
        <w:rPr>
          <w:color w:val="212529"/>
          <w:shd w:val="clear" w:color="auto" w:fill="FFFFFF"/>
        </w:rPr>
        <w:t xml:space="preserve"> UAB „Kretingos turgus“ pertvarkymui į savivaldybės įmonę. Kretingos rajono savivaldybės mero 2023</w:t>
      </w:r>
      <w:r w:rsidR="006D2414">
        <w:rPr>
          <w:color w:val="212529"/>
          <w:shd w:val="clear" w:color="auto" w:fill="FFFFFF"/>
        </w:rPr>
        <w:t> </w:t>
      </w:r>
      <w:r>
        <w:rPr>
          <w:color w:val="212529"/>
          <w:shd w:val="clear" w:color="auto" w:fill="FFFFFF"/>
        </w:rPr>
        <w:t>m. g</w:t>
      </w:r>
      <w:r w:rsidR="00B21552">
        <w:rPr>
          <w:color w:val="212529"/>
          <w:shd w:val="clear" w:color="auto" w:fill="FFFFFF"/>
        </w:rPr>
        <w:t xml:space="preserve">ruodžio 18 d. potvarkiu Nr. </w:t>
      </w:r>
      <w:r w:rsidR="00B21552" w:rsidRPr="00B21552">
        <w:t>V3-566 „Dėl UAB „Kretingos turgus“ pertvarkymo į savivaldybės įmonę“</w:t>
      </w:r>
      <w:r w:rsidR="0045239A">
        <w:t xml:space="preserve"> </w:t>
      </w:r>
      <w:r w:rsidR="0045239A" w:rsidRPr="00D36E87">
        <w:t xml:space="preserve">UAB „Kretingos turgus“ </w:t>
      </w:r>
      <w:r w:rsidR="0045239A">
        <w:t xml:space="preserve">pertvarkyta </w:t>
      </w:r>
      <w:r w:rsidR="0045239A" w:rsidRPr="00D36E87">
        <w:t>į savivaldybės įmonę</w:t>
      </w:r>
      <w:r w:rsidR="0045239A">
        <w:t>, pertvarkymas užbaigtas ir įregistruotas Juridinių asmenų registre 2024 m. sausio 16 d. P</w:t>
      </w:r>
      <w:r w:rsidR="0045239A" w:rsidRPr="006A7C26">
        <w:t xml:space="preserve">ertvarkius UAB „Kretingos turgus“ teisinę formą į savivaldybės įmonę, </w:t>
      </w:r>
      <w:r w:rsidR="0045239A">
        <w:t>tapo</w:t>
      </w:r>
      <w:r w:rsidR="0045239A" w:rsidRPr="006A7C26">
        <w:t xml:space="preserve"> galimas </w:t>
      </w:r>
      <w:r w:rsidR="00017AC4">
        <w:t xml:space="preserve">dviejų </w:t>
      </w:r>
      <w:r w:rsidR="0045239A" w:rsidRPr="006A7C26">
        <w:t xml:space="preserve">tapačių teisinių formų savivaldybės įmonių reorganizavimas jungimo būdu, </w:t>
      </w:r>
      <w:r w:rsidR="00017AC4">
        <w:t>optimizuojant savivaldybės įmonių veiklą, užtikrinant tinkamą ir racionalų savivaldybės turto ir žmogiškųjų išteklių naudojimą</w:t>
      </w:r>
      <w:r w:rsidR="0045239A">
        <w:t xml:space="preserve">. </w:t>
      </w:r>
      <w:r w:rsidR="009C115D">
        <w:t>Savivaldybės įmonę „Kretingos turgus“ prijungus prie savivaldybės įmonės „Kretingos komunalininkas</w:t>
      </w:r>
      <w:r w:rsidR="006D2414">
        <w:t>“</w:t>
      </w:r>
      <w:r w:rsidR="009C115D">
        <w:t>, p</w:t>
      </w:r>
      <w:r w:rsidR="0045239A">
        <w:t xml:space="preserve">reliminariais skaičiavimais, per vienerius metus būtų sutaupoma 26,4 tūkst. </w:t>
      </w:r>
      <w:proofErr w:type="spellStart"/>
      <w:r w:rsidR="0045239A">
        <w:t>Eur</w:t>
      </w:r>
      <w:proofErr w:type="spellEnd"/>
      <w:r w:rsidR="0045239A">
        <w:t xml:space="preserve"> darbo užmokesčio fondo.</w:t>
      </w:r>
    </w:p>
    <w:p w14:paraId="4A495154" w14:textId="77777777" w:rsidR="00346B91" w:rsidRPr="009E112E" w:rsidRDefault="00346B91" w:rsidP="00346B91">
      <w:pPr>
        <w:pStyle w:val="Sraopastraipa"/>
        <w:widowControl/>
        <w:suppressAutoHyphens w:val="0"/>
        <w:ind w:left="851"/>
        <w:jc w:val="both"/>
        <w:rPr>
          <w:b/>
        </w:rPr>
      </w:pPr>
      <w:r w:rsidRPr="00EF2258">
        <w:rPr>
          <w:b/>
          <w:bCs/>
        </w:rPr>
        <w:t xml:space="preserve">3. </w:t>
      </w:r>
      <w:r w:rsidRPr="009E112E">
        <w:rPr>
          <w:b/>
        </w:rPr>
        <w:t>Kokių rezultatų laukiama.</w:t>
      </w:r>
    </w:p>
    <w:p w14:paraId="79C1EFDC" w14:textId="5F53E5CF" w:rsidR="00346B91" w:rsidRPr="00D2402D" w:rsidRDefault="000B35AF" w:rsidP="00346B91">
      <w:pPr>
        <w:ind w:firstLine="851"/>
        <w:jc w:val="both"/>
      </w:pPr>
      <w:r>
        <w:t>Reorganizuota jungimo būdu savivaldybės įmonė „Kretingos turgus“</w:t>
      </w:r>
      <w:r w:rsidR="00202F4F">
        <w:t>,</w:t>
      </w:r>
      <w:r>
        <w:t xml:space="preserve"> prijungiant ją prie savivaldybės įmonės „Kretingos komunalininkas“,</w:t>
      </w:r>
      <w:r w:rsidR="00202F4F">
        <w:t xml:space="preserve"> ir optimizuota savivaldybės įmonių veikla, užtikrinamas tinkamas ir racionalus savivaldybės turto ir žmogiškųjų išteklių naudojimas.</w:t>
      </w:r>
    </w:p>
    <w:p w14:paraId="201BBDCA" w14:textId="77777777" w:rsidR="00346B91" w:rsidRPr="009E112E" w:rsidRDefault="00346B91" w:rsidP="00346B91">
      <w:pPr>
        <w:pStyle w:val="Sraopastraipa"/>
        <w:widowControl/>
        <w:suppressAutoHyphens w:val="0"/>
        <w:ind w:left="851"/>
        <w:jc w:val="both"/>
        <w:rPr>
          <w:b/>
        </w:rPr>
      </w:pPr>
      <w:r>
        <w:rPr>
          <w:b/>
        </w:rPr>
        <w:t xml:space="preserve">4. </w:t>
      </w:r>
      <w:r w:rsidRPr="009E112E">
        <w:rPr>
          <w:b/>
        </w:rPr>
        <w:t>Lėšų poreikis ir šaltiniai.</w:t>
      </w:r>
    </w:p>
    <w:p w14:paraId="634CB364" w14:textId="77777777" w:rsidR="00346B91" w:rsidRDefault="00346B91" w:rsidP="00346B91">
      <w:pPr>
        <w:ind w:firstLine="851"/>
        <w:jc w:val="both"/>
      </w:pPr>
      <w:r w:rsidRPr="00CB1671">
        <w:t>Biudžeto lėšų nereikės.</w:t>
      </w:r>
    </w:p>
    <w:p w14:paraId="108AE856" w14:textId="77777777" w:rsidR="00346B91" w:rsidRDefault="00346B91" w:rsidP="00346B91">
      <w:pPr>
        <w:ind w:firstLine="851"/>
        <w:jc w:val="both"/>
        <w:rPr>
          <w:b/>
          <w:bCs/>
        </w:rPr>
      </w:pPr>
      <w:r w:rsidRPr="00EF2258">
        <w:rPr>
          <w:b/>
          <w:bCs/>
        </w:rPr>
        <w:t>5. Kiti sprendimui priimti reikalingi pagrindimai, skaičiavimai ar paaiškinimai.</w:t>
      </w:r>
    </w:p>
    <w:p w14:paraId="61359458" w14:textId="4850AB90" w:rsidR="00346B91" w:rsidRPr="00A240BD" w:rsidRDefault="00346B91" w:rsidP="00346B91">
      <w:pPr>
        <w:ind w:firstLine="851"/>
        <w:jc w:val="both"/>
      </w:pPr>
      <w:r>
        <w:t xml:space="preserve">Pridedamas Kretingos rajono savivaldybės administracijos direktoriaus </w:t>
      </w:r>
      <w:r w:rsidRPr="00A84E6D">
        <w:t>20</w:t>
      </w:r>
      <w:r>
        <w:t>23</w:t>
      </w:r>
      <w:r w:rsidRPr="00A84E6D">
        <w:t xml:space="preserve"> m. balandžio </w:t>
      </w:r>
      <w:r>
        <w:t>11</w:t>
      </w:r>
      <w:r w:rsidRPr="00A84E6D">
        <w:t xml:space="preserve"> d.</w:t>
      </w:r>
      <w:r>
        <w:t xml:space="preserve"> įsakymas</w:t>
      </w:r>
      <w:r w:rsidRPr="00A84E6D">
        <w:t xml:space="preserve"> Nr. A1-</w:t>
      </w:r>
      <w:r>
        <w:t>342 „</w:t>
      </w:r>
      <w:r w:rsidRPr="00DF366B">
        <w:rPr>
          <w:bCs/>
        </w:rPr>
        <w:t xml:space="preserve">Dėl </w:t>
      </w:r>
      <w:r>
        <w:rPr>
          <w:bCs/>
        </w:rPr>
        <w:t>UAB</w:t>
      </w:r>
      <w:r w:rsidRPr="00DF366B">
        <w:rPr>
          <w:bCs/>
        </w:rPr>
        <w:t xml:space="preserve"> „</w:t>
      </w:r>
      <w:r>
        <w:rPr>
          <w:bCs/>
        </w:rPr>
        <w:t>K</w:t>
      </w:r>
      <w:r w:rsidRPr="00DF366B">
        <w:rPr>
          <w:bCs/>
        </w:rPr>
        <w:t xml:space="preserve">retingos turgus“ 2022 m. </w:t>
      </w:r>
      <w:r>
        <w:rPr>
          <w:bCs/>
        </w:rPr>
        <w:t>f</w:t>
      </w:r>
      <w:r w:rsidRPr="00DF366B">
        <w:rPr>
          <w:bCs/>
        </w:rPr>
        <w:t xml:space="preserve">inansinių ataskaitų rinkinio tvirtinimo ir 2022 m. </w:t>
      </w:r>
      <w:r>
        <w:rPr>
          <w:bCs/>
        </w:rPr>
        <w:t>p</w:t>
      </w:r>
      <w:r w:rsidRPr="00DF366B">
        <w:rPr>
          <w:bCs/>
        </w:rPr>
        <w:t>elno (nuostolių) paskirstymo</w:t>
      </w:r>
      <w:r>
        <w:rPr>
          <w:bCs/>
        </w:rPr>
        <w:t xml:space="preserve">“, kuriuo patvirtintas </w:t>
      </w:r>
      <w:r>
        <w:rPr>
          <w:rFonts w:eastAsiaTheme="minorHAnsi"/>
        </w:rPr>
        <w:t xml:space="preserve">UAB „Kretingos turgus“ 2022 m. metinių </w:t>
      </w:r>
      <w:r w:rsidRPr="00DB5915">
        <w:rPr>
          <w:rFonts w:eastAsiaTheme="minorHAnsi"/>
        </w:rPr>
        <w:t>finansinių ataskaitų rinkin</w:t>
      </w:r>
      <w:r>
        <w:rPr>
          <w:rFonts w:eastAsiaTheme="minorHAnsi"/>
        </w:rPr>
        <w:t xml:space="preserve">ys ir </w:t>
      </w:r>
      <w:r w:rsidRPr="0095703D">
        <w:t>Arūno</w:t>
      </w:r>
      <w:r>
        <w:t xml:space="preserve"> </w:t>
      </w:r>
      <w:proofErr w:type="spellStart"/>
      <w:r>
        <w:t>Vitkevičiaus</w:t>
      </w:r>
      <w:proofErr w:type="spellEnd"/>
      <w:r>
        <w:t xml:space="preserve"> individualios audito įmonės 2023 m. vasario 21 d. audito ataskaita dėl UAB „Kretingos turgus“ 2022 m. gruodžio 31 d. finansinių ataskaitų rinkinio audito.</w:t>
      </w:r>
    </w:p>
    <w:p w14:paraId="5F88D3A7" w14:textId="77777777" w:rsidR="00346B91" w:rsidRDefault="00346B91" w:rsidP="00346B91">
      <w:pPr>
        <w:tabs>
          <w:tab w:val="left" w:pos="720"/>
          <w:tab w:val="left" w:pos="1440"/>
          <w:tab w:val="left" w:pos="2160"/>
          <w:tab w:val="left" w:pos="2880"/>
          <w:tab w:val="left" w:pos="3600"/>
          <w:tab w:val="left" w:pos="4320"/>
          <w:tab w:val="left" w:pos="5040"/>
          <w:tab w:val="left" w:pos="6435"/>
        </w:tabs>
        <w:ind w:firstLine="851"/>
        <w:jc w:val="both"/>
        <w:rPr>
          <w:b/>
        </w:rPr>
      </w:pPr>
      <w:r>
        <w:rPr>
          <w:b/>
        </w:rPr>
        <w:t>6</w:t>
      </w:r>
      <w:r w:rsidRPr="003013A1">
        <w:rPr>
          <w:b/>
        </w:rPr>
        <w:t>.</w:t>
      </w:r>
      <w:r>
        <w:t xml:space="preserve"> </w:t>
      </w:r>
      <w:r>
        <w:rPr>
          <w:b/>
        </w:rPr>
        <w:t>Teisės akto projekto antikorupcinio vertinimo išvada</w:t>
      </w:r>
      <w:r w:rsidRPr="00C70EA2">
        <w:rPr>
          <w:b/>
        </w:rPr>
        <w:t xml:space="preserve"> </w:t>
      </w:r>
      <w:r>
        <w:rPr>
          <w:b/>
        </w:rPr>
        <w:t xml:space="preserve">dėl sprendimo projekto </w:t>
      </w:r>
      <w:r w:rsidRPr="00C70EA2">
        <w:rPr>
          <w:b/>
        </w:rPr>
        <w:t>teikimo antikorupciniam vertinimui.</w:t>
      </w:r>
      <w:r>
        <w:rPr>
          <w:b/>
        </w:rPr>
        <w:t xml:space="preserve"> </w:t>
      </w:r>
    </w:p>
    <w:p w14:paraId="1F2C85C9" w14:textId="77777777" w:rsidR="00346B91" w:rsidRDefault="00346B91" w:rsidP="00346B91">
      <w:pPr>
        <w:tabs>
          <w:tab w:val="left" w:pos="720"/>
          <w:tab w:val="left" w:pos="1440"/>
          <w:tab w:val="left" w:pos="2160"/>
          <w:tab w:val="left" w:pos="2880"/>
          <w:tab w:val="left" w:pos="3600"/>
          <w:tab w:val="left" w:pos="4320"/>
          <w:tab w:val="left" w:pos="5040"/>
          <w:tab w:val="left" w:pos="6435"/>
        </w:tabs>
        <w:ind w:firstLine="851"/>
        <w:jc w:val="both"/>
      </w:pPr>
      <w:r w:rsidRPr="00CB1671">
        <w:t>Teisės aktų projektų antikorupcinio vertinimo taisyklėse antikorupcinis vertinimas nenumatytas.</w:t>
      </w:r>
    </w:p>
    <w:p w14:paraId="0A153AE0" w14:textId="77777777" w:rsidR="00346B91" w:rsidRDefault="00346B91" w:rsidP="00346B91">
      <w:pPr>
        <w:tabs>
          <w:tab w:val="left" w:pos="720"/>
          <w:tab w:val="left" w:pos="1440"/>
          <w:tab w:val="left" w:pos="2160"/>
          <w:tab w:val="left" w:pos="2880"/>
          <w:tab w:val="left" w:pos="3600"/>
          <w:tab w:val="left" w:pos="4320"/>
          <w:tab w:val="left" w:pos="5040"/>
          <w:tab w:val="left" w:pos="6435"/>
        </w:tabs>
        <w:ind w:firstLine="851"/>
        <w:jc w:val="both"/>
      </w:pPr>
      <w:r>
        <w:rPr>
          <w:b/>
        </w:rPr>
        <w:t xml:space="preserve">7. </w:t>
      </w:r>
      <w:r w:rsidRPr="003013A1">
        <w:rPr>
          <w:b/>
        </w:rPr>
        <w:t>Autorius ar autorių grupės</w:t>
      </w:r>
      <w:r>
        <w:t xml:space="preserve">. </w:t>
      </w:r>
    </w:p>
    <w:p w14:paraId="7A37BB2E" w14:textId="3C0C3011" w:rsidR="00346B91" w:rsidRDefault="00346B91" w:rsidP="00D04DD1">
      <w:pPr>
        <w:tabs>
          <w:tab w:val="left" w:pos="720"/>
          <w:tab w:val="left" w:pos="1440"/>
          <w:tab w:val="left" w:pos="2160"/>
          <w:tab w:val="left" w:pos="2880"/>
          <w:tab w:val="left" w:pos="3600"/>
          <w:tab w:val="left" w:pos="4320"/>
          <w:tab w:val="left" w:pos="5040"/>
          <w:tab w:val="left" w:pos="6435"/>
        </w:tabs>
        <w:ind w:firstLine="851"/>
        <w:jc w:val="both"/>
      </w:pPr>
      <w:r>
        <w:t xml:space="preserve">Vietinio ūkio ir turto valdymo skyriaus vyr. specialistė Renata </w:t>
      </w:r>
      <w:proofErr w:type="spellStart"/>
      <w:r>
        <w:t>Ambrazevičienė</w:t>
      </w:r>
      <w:proofErr w:type="spellEnd"/>
      <w:r>
        <w:t>.</w:t>
      </w:r>
    </w:p>
    <w:sectPr w:rsidR="00346B91" w:rsidSect="006D2414">
      <w:headerReference w:type="default" r:id="rId9"/>
      <w:headerReference w:type="first" r:id="rId10"/>
      <w:pgSz w:w="11906" w:h="16838"/>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CE56D3" w14:textId="77777777" w:rsidR="002C391D" w:rsidRDefault="002C391D" w:rsidP="00346B91">
      <w:r>
        <w:separator/>
      </w:r>
    </w:p>
  </w:endnote>
  <w:endnote w:type="continuationSeparator" w:id="0">
    <w:p w14:paraId="4C59C645" w14:textId="77777777" w:rsidR="002C391D" w:rsidRDefault="002C391D" w:rsidP="0034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550C96" w14:textId="77777777" w:rsidR="002C391D" w:rsidRDefault="002C391D" w:rsidP="00346B91">
      <w:r>
        <w:separator/>
      </w:r>
    </w:p>
  </w:footnote>
  <w:footnote w:type="continuationSeparator" w:id="0">
    <w:p w14:paraId="4F773C2A" w14:textId="77777777" w:rsidR="002C391D" w:rsidRDefault="002C391D" w:rsidP="00346B9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47BD62" w14:textId="77777777" w:rsidR="00346B91" w:rsidRDefault="00346B91" w:rsidP="007F7772">
    <w:pPr>
      <w:pStyle w:val="Antrats"/>
      <w:jc w:val="right"/>
      <w:rPr>
        <w:b/>
      </w:rPr>
    </w:pPr>
    <w:r>
      <w:rPr>
        <w:b/>
      </w:rPr>
      <w:t>Projektas</w:t>
    </w:r>
  </w:p>
  <w:p w14:paraId="43390A47" w14:textId="77777777" w:rsidR="00346B91" w:rsidRDefault="00346B91" w:rsidP="003A62C8">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4813349"/>
      <w:docPartObj>
        <w:docPartGallery w:val="Page Numbers (Top of Page)"/>
        <w:docPartUnique/>
      </w:docPartObj>
    </w:sdtPr>
    <w:sdtEndPr/>
    <w:sdtContent>
      <w:p w14:paraId="039994BB" w14:textId="6D69B369" w:rsidR="006D2414" w:rsidRDefault="006D2414">
        <w:pPr>
          <w:pStyle w:val="Antrats"/>
          <w:jc w:val="center"/>
        </w:pPr>
        <w:r>
          <w:fldChar w:fldCharType="begin"/>
        </w:r>
        <w:r>
          <w:instrText>PAGE   \* MERGEFORMAT</w:instrText>
        </w:r>
        <w:r>
          <w:fldChar w:fldCharType="separate"/>
        </w:r>
        <w:r w:rsidR="00A0722B">
          <w:rPr>
            <w:noProof/>
          </w:rPr>
          <w:t>2</w:t>
        </w:r>
        <w:r>
          <w:fldChar w:fldCharType="end"/>
        </w:r>
      </w:p>
    </w:sdtContent>
  </w:sdt>
  <w:p w14:paraId="4FEE49FF" w14:textId="77777777" w:rsidR="006D2414" w:rsidRDefault="006D2414">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D65EFE" w14:textId="3B9A2EE3" w:rsidR="006D2414" w:rsidRDefault="006D2414">
    <w:pPr>
      <w:pStyle w:val="Antrats"/>
      <w:jc w:val="center"/>
    </w:pPr>
  </w:p>
  <w:p w14:paraId="4BDBDF33" w14:textId="77777777" w:rsidR="00D02960" w:rsidRDefault="00D02960" w:rsidP="007F7772">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91"/>
    <w:rsid w:val="00017AC4"/>
    <w:rsid w:val="00024EAA"/>
    <w:rsid w:val="00085D97"/>
    <w:rsid w:val="000B35AF"/>
    <w:rsid w:val="000F13EB"/>
    <w:rsid w:val="00145657"/>
    <w:rsid w:val="001C4699"/>
    <w:rsid w:val="001D5F22"/>
    <w:rsid w:val="00202F4F"/>
    <w:rsid w:val="00255B83"/>
    <w:rsid w:val="002C391D"/>
    <w:rsid w:val="003210EB"/>
    <w:rsid w:val="0034288A"/>
    <w:rsid w:val="00346B91"/>
    <w:rsid w:val="003C0235"/>
    <w:rsid w:val="00411806"/>
    <w:rsid w:val="00423DCE"/>
    <w:rsid w:val="00434B4C"/>
    <w:rsid w:val="0045239A"/>
    <w:rsid w:val="006D2414"/>
    <w:rsid w:val="00770812"/>
    <w:rsid w:val="007D653B"/>
    <w:rsid w:val="00885A69"/>
    <w:rsid w:val="009149B1"/>
    <w:rsid w:val="009C115D"/>
    <w:rsid w:val="009F0B86"/>
    <w:rsid w:val="00A029BB"/>
    <w:rsid w:val="00A0722B"/>
    <w:rsid w:val="00A11F37"/>
    <w:rsid w:val="00B21552"/>
    <w:rsid w:val="00B931E4"/>
    <w:rsid w:val="00C055D9"/>
    <w:rsid w:val="00C2234A"/>
    <w:rsid w:val="00CF3CBC"/>
    <w:rsid w:val="00D02960"/>
    <w:rsid w:val="00D04DD1"/>
    <w:rsid w:val="00D165C8"/>
    <w:rsid w:val="00D654EF"/>
    <w:rsid w:val="00E402F5"/>
    <w:rsid w:val="00EB2CBB"/>
    <w:rsid w:val="00F36E00"/>
    <w:rsid w:val="00FF74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C017"/>
  <w15:chartTrackingRefBased/>
  <w15:docId w15:val="{B0407C60-4982-44A8-A699-1F839593AF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46B91"/>
    <w:pPr>
      <w:widowControl w:val="0"/>
      <w:suppressAutoHyphens/>
      <w:spacing w:after="0" w:line="240" w:lineRule="auto"/>
    </w:pPr>
    <w:rPr>
      <w:rFonts w:ascii="Times New Roman" w:eastAsia="Lucida Sans Unicode" w:hAnsi="Times New Roman" w:cs="Times New Roman"/>
      <w:kern w:val="0"/>
      <w:sz w:val="24"/>
      <w:szCs w:val="24"/>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346B91"/>
    <w:pPr>
      <w:tabs>
        <w:tab w:val="center" w:pos="4819"/>
        <w:tab w:val="right" w:pos="9638"/>
      </w:tabs>
    </w:pPr>
  </w:style>
  <w:style w:type="character" w:customStyle="1" w:styleId="AntratsDiagrama">
    <w:name w:val="Antraštės Diagrama"/>
    <w:basedOn w:val="Numatytasispastraiposriftas"/>
    <w:link w:val="Antrats"/>
    <w:uiPriority w:val="99"/>
    <w:rsid w:val="00346B91"/>
    <w:rPr>
      <w:rFonts w:ascii="Times New Roman" w:eastAsia="Lucida Sans Unicode" w:hAnsi="Times New Roman" w:cs="Times New Roman"/>
      <w:kern w:val="0"/>
      <w:sz w:val="24"/>
      <w:szCs w:val="24"/>
      <w:lang w:eastAsia="ar-SA"/>
      <w14:ligatures w14:val="none"/>
    </w:rPr>
  </w:style>
  <w:style w:type="paragraph" w:styleId="Sraopastraipa">
    <w:name w:val="List Paragraph"/>
    <w:basedOn w:val="prastasis"/>
    <w:uiPriority w:val="34"/>
    <w:qFormat/>
    <w:rsid w:val="00346B91"/>
    <w:pPr>
      <w:ind w:left="720"/>
      <w:contextualSpacing/>
    </w:pPr>
  </w:style>
  <w:style w:type="paragraph" w:styleId="Puslapioinaostekstas">
    <w:name w:val="footnote text"/>
    <w:basedOn w:val="prastasis"/>
    <w:link w:val="PuslapioinaostekstasDiagrama"/>
    <w:semiHidden/>
    <w:unhideWhenUsed/>
    <w:rsid w:val="00346B91"/>
    <w:rPr>
      <w:sz w:val="20"/>
      <w:szCs w:val="20"/>
    </w:rPr>
  </w:style>
  <w:style w:type="character" w:customStyle="1" w:styleId="PuslapioinaostekstasDiagrama">
    <w:name w:val="Puslapio išnašos tekstas Diagrama"/>
    <w:basedOn w:val="Numatytasispastraiposriftas"/>
    <w:link w:val="Puslapioinaostekstas"/>
    <w:semiHidden/>
    <w:rsid w:val="00346B91"/>
    <w:rPr>
      <w:rFonts w:ascii="Times New Roman" w:eastAsia="Lucida Sans Unicode" w:hAnsi="Times New Roman" w:cs="Times New Roman"/>
      <w:kern w:val="0"/>
      <w:sz w:val="20"/>
      <w:szCs w:val="20"/>
      <w:lang w:eastAsia="ar-SA"/>
      <w14:ligatures w14:val="none"/>
    </w:rPr>
  </w:style>
  <w:style w:type="character" w:styleId="Puslapioinaosnuoroda">
    <w:name w:val="footnote reference"/>
    <w:basedOn w:val="Numatytasispastraiposriftas"/>
    <w:semiHidden/>
    <w:unhideWhenUsed/>
    <w:rsid w:val="00346B91"/>
    <w:rPr>
      <w:vertAlign w:val="superscript"/>
    </w:rPr>
  </w:style>
  <w:style w:type="character" w:styleId="Hipersaitas">
    <w:name w:val="Hyperlink"/>
    <w:basedOn w:val="Numatytasispastraiposriftas"/>
    <w:uiPriority w:val="99"/>
    <w:semiHidden/>
    <w:unhideWhenUsed/>
    <w:rsid w:val="003210EB"/>
    <w:rPr>
      <w:color w:val="0000FF"/>
      <w:u w:val="single"/>
    </w:rPr>
  </w:style>
  <w:style w:type="character" w:styleId="Komentaronuoroda">
    <w:name w:val="annotation reference"/>
    <w:basedOn w:val="Numatytasispastraiposriftas"/>
    <w:uiPriority w:val="99"/>
    <w:semiHidden/>
    <w:unhideWhenUsed/>
    <w:rsid w:val="006D2414"/>
    <w:rPr>
      <w:sz w:val="16"/>
      <w:szCs w:val="16"/>
    </w:rPr>
  </w:style>
  <w:style w:type="paragraph" w:styleId="Komentarotekstas">
    <w:name w:val="annotation text"/>
    <w:basedOn w:val="prastasis"/>
    <w:link w:val="KomentarotekstasDiagrama"/>
    <w:uiPriority w:val="99"/>
    <w:unhideWhenUsed/>
    <w:rsid w:val="006D2414"/>
    <w:rPr>
      <w:sz w:val="20"/>
      <w:szCs w:val="20"/>
    </w:rPr>
  </w:style>
  <w:style w:type="character" w:customStyle="1" w:styleId="KomentarotekstasDiagrama">
    <w:name w:val="Komentaro tekstas Diagrama"/>
    <w:basedOn w:val="Numatytasispastraiposriftas"/>
    <w:link w:val="Komentarotekstas"/>
    <w:uiPriority w:val="99"/>
    <w:rsid w:val="006D2414"/>
    <w:rPr>
      <w:rFonts w:ascii="Times New Roman" w:eastAsia="Lucida Sans Unicode" w:hAnsi="Times New Roman" w:cs="Times New Roman"/>
      <w:kern w:val="0"/>
      <w:sz w:val="20"/>
      <w:szCs w:val="20"/>
      <w:lang w:eastAsia="ar-SA"/>
      <w14:ligatures w14:val="none"/>
    </w:rPr>
  </w:style>
  <w:style w:type="paragraph" w:styleId="Komentarotema">
    <w:name w:val="annotation subject"/>
    <w:basedOn w:val="Komentarotekstas"/>
    <w:next w:val="Komentarotekstas"/>
    <w:link w:val="KomentarotemaDiagrama"/>
    <w:uiPriority w:val="99"/>
    <w:semiHidden/>
    <w:unhideWhenUsed/>
    <w:rsid w:val="006D2414"/>
    <w:rPr>
      <w:b/>
      <w:bCs/>
    </w:rPr>
  </w:style>
  <w:style w:type="character" w:customStyle="1" w:styleId="KomentarotemaDiagrama">
    <w:name w:val="Komentaro tema Diagrama"/>
    <w:basedOn w:val="KomentarotekstasDiagrama"/>
    <w:link w:val="Komentarotema"/>
    <w:uiPriority w:val="99"/>
    <w:semiHidden/>
    <w:rsid w:val="006D2414"/>
    <w:rPr>
      <w:rFonts w:ascii="Times New Roman" w:eastAsia="Lucida Sans Unicode" w:hAnsi="Times New Roman" w:cs="Times New Roman"/>
      <w:b/>
      <w:bCs/>
      <w:kern w:val="0"/>
      <w:sz w:val="20"/>
      <w:szCs w:val="20"/>
      <w:lang w:eastAsia="ar-SA"/>
      <w14:ligatures w14:val="none"/>
    </w:rPr>
  </w:style>
  <w:style w:type="paragraph" w:styleId="Porat">
    <w:name w:val="footer"/>
    <w:basedOn w:val="prastasis"/>
    <w:link w:val="PoratDiagrama"/>
    <w:uiPriority w:val="99"/>
    <w:unhideWhenUsed/>
    <w:rsid w:val="006D2414"/>
    <w:pPr>
      <w:tabs>
        <w:tab w:val="center" w:pos="4986"/>
        <w:tab w:val="right" w:pos="9972"/>
      </w:tabs>
    </w:pPr>
  </w:style>
  <w:style w:type="character" w:customStyle="1" w:styleId="PoratDiagrama">
    <w:name w:val="Poraštė Diagrama"/>
    <w:basedOn w:val="Numatytasispastraiposriftas"/>
    <w:link w:val="Porat"/>
    <w:uiPriority w:val="99"/>
    <w:rsid w:val="006D2414"/>
    <w:rPr>
      <w:rFonts w:ascii="Times New Roman" w:eastAsia="Lucida Sans Unicode" w:hAnsi="Times New Roman" w:cs="Times New Roman"/>
      <w:kern w:val="0"/>
      <w:sz w:val="24"/>
      <w:szCs w:val="24"/>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lex.lt/ta/100228"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5025EB-575E-44DB-B0F4-6767A4E33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7078</Words>
  <Characters>4036</Characters>
  <Application>Microsoft Office Word</Application>
  <DocSecurity>0</DocSecurity>
  <Lines>33</Lines>
  <Paragraphs>22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Ambrazevičienė</dc:creator>
  <cp:keywords/>
  <dc:description/>
  <cp:lastModifiedBy>Viktorija Karčiauskienė</cp:lastModifiedBy>
  <cp:revision>5</cp:revision>
  <dcterms:created xsi:type="dcterms:W3CDTF">2024-02-07T07:59:00Z</dcterms:created>
  <dcterms:modified xsi:type="dcterms:W3CDTF">2024-02-12T09:17:00Z</dcterms:modified>
</cp:coreProperties>
</file>