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35CD3" w14:textId="77777777" w:rsidR="0018519E" w:rsidRDefault="00417F3E" w:rsidP="00D616CA">
      <w:pPr>
        <w:widowControl w:val="0"/>
        <w:tabs>
          <w:tab w:val="center" w:pos="0"/>
          <w:tab w:val="left" w:pos="1134"/>
          <w:tab w:val="center" w:pos="4153"/>
          <w:tab w:val="right" w:pos="8306"/>
        </w:tabs>
        <w:jc w:val="center"/>
        <w:rPr>
          <w:color w:val="000000"/>
          <w:szCs w:val="24"/>
        </w:rPr>
      </w:pPr>
      <w:r w:rsidRPr="00B96BC2">
        <w:rPr>
          <w:b/>
          <w:bCs/>
          <w:color w:val="000000"/>
          <w:sz w:val="28"/>
          <w:szCs w:val="28"/>
          <w:shd w:val="clear" w:color="auto" w:fill="FFFFFF"/>
        </w:rPr>
        <w:t xml:space="preserve">KRETINGOS RAJONO </w:t>
      </w:r>
      <w:r w:rsidR="00D616CA" w:rsidRPr="00B96BC2">
        <w:rPr>
          <w:b/>
          <w:bCs/>
          <w:color w:val="000000"/>
          <w:sz w:val="28"/>
          <w:szCs w:val="28"/>
          <w:shd w:val="clear" w:color="auto" w:fill="FFFFFF"/>
        </w:rPr>
        <w:t>SAVIVALDYBĖS TARYBA</w:t>
      </w:r>
    </w:p>
    <w:p w14:paraId="0578E08A" w14:textId="77777777" w:rsidR="0018519E" w:rsidRDefault="0018519E" w:rsidP="0018519E">
      <w:pPr>
        <w:widowControl w:val="0"/>
        <w:tabs>
          <w:tab w:val="center" w:pos="0"/>
          <w:tab w:val="left" w:pos="1134"/>
          <w:tab w:val="center" w:pos="4153"/>
          <w:tab w:val="right" w:pos="8306"/>
        </w:tabs>
        <w:rPr>
          <w:color w:val="000000"/>
          <w:szCs w:val="24"/>
        </w:rPr>
      </w:pPr>
    </w:p>
    <w:p w14:paraId="1692E98A" w14:textId="160CD5F5" w:rsidR="00D616CA" w:rsidRDefault="00D616CA" w:rsidP="00D616CA">
      <w:pPr>
        <w:widowControl w:val="0"/>
        <w:tabs>
          <w:tab w:val="center" w:pos="0"/>
          <w:tab w:val="left" w:pos="1134"/>
          <w:tab w:val="center" w:pos="4153"/>
          <w:tab w:val="right" w:pos="8306"/>
        </w:tabs>
        <w:jc w:val="center"/>
        <w:rPr>
          <w:b/>
        </w:rPr>
      </w:pPr>
      <w:r w:rsidRPr="00757ED4">
        <w:rPr>
          <w:b/>
          <w:bCs/>
          <w:color w:val="000000"/>
          <w:szCs w:val="24"/>
          <w:shd w:val="clear" w:color="auto" w:fill="FFFFFF"/>
        </w:rPr>
        <w:t>SPRENDIMAS</w:t>
      </w:r>
      <w:r>
        <w:rPr>
          <w:b/>
        </w:rPr>
        <w:t xml:space="preserve"> </w:t>
      </w:r>
    </w:p>
    <w:p w14:paraId="67A064E0" w14:textId="77777777" w:rsidR="00D80F75" w:rsidRDefault="00D80F75" w:rsidP="00D80F75">
      <w:pPr>
        <w:widowControl w:val="0"/>
        <w:tabs>
          <w:tab w:val="center" w:pos="0"/>
          <w:tab w:val="left" w:pos="1134"/>
          <w:tab w:val="center" w:pos="4153"/>
          <w:tab w:val="right" w:pos="8306"/>
        </w:tabs>
        <w:jc w:val="center"/>
        <w:rPr>
          <w:b/>
        </w:rPr>
      </w:pPr>
      <w:r>
        <w:rPr>
          <w:b/>
        </w:rPr>
        <w:t xml:space="preserve">DĖL </w:t>
      </w:r>
      <w:r>
        <w:rPr>
          <w:b/>
          <w:bCs/>
          <w:color w:val="000000"/>
          <w:szCs w:val="24"/>
          <w:shd w:val="clear" w:color="auto" w:fill="FFFFFF"/>
        </w:rPr>
        <w:t>KRETINGOS RAJONO</w:t>
      </w:r>
      <w:r w:rsidRPr="00757ED4">
        <w:rPr>
          <w:b/>
          <w:bCs/>
          <w:color w:val="000000"/>
          <w:szCs w:val="24"/>
          <w:shd w:val="clear" w:color="auto" w:fill="FFFFFF"/>
        </w:rPr>
        <w:t xml:space="preserve"> SAVIVALDYBĖS</w:t>
      </w:r>
      <w:r>
        <w:rPr>
          <w:b/>
          <w:szCs w:val="24"/>
          <w:lang w:eastAsia="lt-LT"/>
        </w:rPr>
        <w:t xml:space="preserve"> SUTIKIMŲ </w:t>
      </w:r>
      <w:r>
        <w:rPr>
          <w:b/>
          <w:bCs/>
          <w:caps/>
          <w:color w:val="000000"/>
          <w:szCs w:val="24"/>
        </w:rPr>
        <w:t>STATYTI laikinuosius nesudėtinguosius STATINIUS, ĮRENGTI ĮRENGINIUS VALSTYBINĖJE ŽEMĖJE, kurioje nesuformuoti žemės sklypai, IŠDAVIMO</w:t>
      </w:r>
      <w:r>
        <w:rPr>
          <w:b/>
          <w:caps/>
          <w:color w:val="000000"/>
          <w:spacing w:val="-2"/>
          <w:lang w:val="x-none"/>
        </w:rPr>
        <w:t xml:space="preserve"> TAISYKLIŲ PATVIRTINIMO</w:t>
      </w:r>
    </w:p>
    <w:p w14:paraId="734186BC" w14:textId="24781A96" w:rsidR="00D616CA" w:rsidRDefault="00D616CA" w:rsidP="0018519E">
      <w:pPr>
        <w:widowControl w:val="0"/>
        <w:tabs>
          <w:tab w:val="center" w:pos="851"/>
          <w:tab w:val="left" w:pos="1134"/>
          <w:tab w:val="center" w:pos="4153"/>
          <w:tab w:val="right" w:pos="8306"/>
        </w:tabs>
        <w:spacing w:line="276" w:lineRule="auto"/>
        <w:jc w:val="both"/>
      </w:pPr>
    </w:p>
    <w:p w14:paraId="31351360" w14:textId="44555242" w:rsidR="00417F3E" w:rsidRDefault="004E2262" w:rsidP="00D616CA">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005277AF">
        <w:rPr>
          <w:color w:val="000000"/>
          <w:szCs w:val="24"/>
          <w:shd w:val="clear" w:color="auto" w:fill="FFFFFF"/>
        </w:rPr>
        <w:t xml:space="preserve"> 9</w:t>
      </w:r>
      <w:bookmarkStart w:id="0" w:name="_GoBack"/>
      <w:bookmarkEnd w:id="0"/>
      <w:r w:rsidR="00417F3E">
        <w:rPr>
          <w:color w:val="000000"/>
          <w:szCs w:val="24"/>
          <w:shd w:val="clear" w:color="auto" w:fill="FFFFFF"/>
        </w:rPr>
        <w:t xml:space="preserve"> </w:t>
      </w:r>
      <w:r w:rsidR="00D616CA" w:rsidRPr="00757ED4">
        <w:rPr>
          <w:color w:val="000000"/>
          <w:szCs w:val="24"/>
          <w:shd w:val="clear" w:color="auto" w:fill="FFFFFF"/>
        </w:rPr>
        <w:t xml:space="preserve">d. Nr. </w:t>
      </w:r>
      <w:r w:rsidR="005277AF">
        <w:rPr>
          <w:color w:val="000000"/>
          <w:szCs w:val="24"/>
          <w:shd w:val="clear" w:color="auto" w:fill="FFFFFF"/>
        </w:rPr>
        <w:t>T1</w:t>
      </w:r>
      <w:r w:rsidR="00417F3E">
        <w:rPr>
          <w:color w:val="000000"/>
          <w:szCs w:val="24"/>
          <w:shd w:val="clear" w:color="auto" w:fill="FFFFFF"/>
        </w:rPr>
        <w:t>-</w:t>
      </w:r>
      <w:r w:rsidR="005277AF">
        <w:rPr>
          <w:color w:val="000000"/>
          <w:szCs w:val="24"/>
          <w:shd w:val="clear" w:color="auto" w:fill="FFFFFF"/>
        </w:rPr>
        <w:t>7</w:t>
      </w:r>
    </w:p>
    <w:p w14:paraId="33DACFB6" w14:textId="5C3521EA" w:rsidR="00D616CA" w:rsidRDefault="00417F3E" w:rsidP="00D616CA">
      <w:pPr>
        <w:widowControl w:val="0"/>
        <w:tabs>
          <w:tab w:val="center" w:pos="851"/>
          <w:tab w:val="left" w:pos="1134"/>
          <w:tab w:val="center" w:pos="4153"/>
          <w:tab w:val="right" w:pos="8306"/>
        </w:tabs>
        <w:jc w:val="center"/>
      </w:pPr>
      <w:r>
        <w:rPr>
          <w:color w:val="000000"/>
          <w:szCs w:val="24"/>
          <w:shd w:val="clear" w:color="auto" w:fill="FFFFFF"/>
        </w:rPr>
        <w:t>Kretinga</w:t>
      </w:r>
    </w:p>
    <w:p w14:paraId="6C5F44DE" w14:textId="77777777" w:rsidR="00D616CA" w:rsidRDefault="00D616CA" w:rsidP="0018519E">
      <w:pPr>
        <w:widowControl w:val="0"/>
        <w:tabs>
          <w:tab w:val="center" w:pos="851"/>
          <w:tab w:val="left" w:pos="1134"/>
          <w:tab w:val="center" w:pos="4153"/>
          <w:tab w:val="right" w:pos="8306"/>
        </w:tabs>
        <w:spacing w:line="276" w:lineRule="auto"/>
        <w:jc w:val="both"/>
      </w:pPr>
    </w:p>
    <w:p w14:paraId="7F00CCF0" w14:textId="70DC01C6" w:rsidR="00D616CA" w:rsidRDefault="004E2262" w:rsidP="00B96BC2">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34 straipsnio 1 dalimi, </w:t>
      </w:r>
      <w:r w:rsidRPr="007C64FF">
        <w:rPr>
          <w:rFonts w:eastAsia="Calibri"/>
          <w:szCs w:val="24"/>
        </w:rPr>
        <w:t>Lietuvos Respublikos vietos savivaldos įstatymo 15 straipsnio 2 dalies 2</w:t>
      </w:r>
      <w:r>
        <w:rPr>
          <w:rFonts w:eastAsia="Calibri"/>
          <w:szCs w:val="24"/>
        </w:rPr>
        <w:t>0</w:t>
      </w:r>
      <w:r w:rsidRPr="007C64FF">
        <w:rPr>
          <w:rFonts w:eastAsia="Calibri"/>
          <w:szCs w:val="24"/>
        </w:rPr>
        <w:t xml:space="preserve"> punktu</w:t>
      </w:r>
      <w:r w:rsidR="00D616CA" w:rsidRPr="00643139">
        <w:rPr>
          <w:color w:val="000000"/>
          <w:szCs w:val="24"/>
        </w:rPr>
        <w:t xml:space="preserve">, </w:t>
      </w:r>
      <w:r w:rsidR="00417F3E">
        <w:rPr>
          <w:color w:val="000000"/>
          <w:szCs w:val="24"/>
        </w:rPr>
        <w:t>Kretingos rajono</w:t>
      </w:r>
      <w:r w:rsidR="00D616CA" w:rsidRPr="00643139">
        <w:rPr>
          <w:color w:val="000000"/>
          <w:szCs w:val="24"/>
        </w:rPr>
        <w:t xml:space="preserve"> savivaldybės taryba n u s p r e n d ž i a:</w:t>
      </w:r>
    </w:p>
    <w:p w14:paraId="5CC31C01" w14:textId="6322FBC1" w:rsidR="00D616CA" w:rsidRDefault="00D34E7A" w:rsidP="00B96BC2">
      <w:pPr>
        <w:widowControl w:val="0"/>
        <w:tabs>
          <w:tab w:val="center" w:pos="851"/>
          <w:tab w:val="left" w:pos="1134"/>
          <w:tab w:val="center" w:pos="4153"/>
          <w:tab w:val="right" w:pos="8306"/>
        </w:tabs>
        <w:ind w:firstLine="851"/>
        <w:jc w:val="both"/>
      </w:pPr>
      <w:r>
        <w:t xml:space="preserve">1. </w:t>
      </w:r>
      <w:r w:rsidR="005960AA">
        <w:t xml:space="preserve">Patvirtinti </w:t>
      </w:r>
      <w:r w:rsidR="005960AA">
        <w:rPr>
          <w:color w:val="000000"/>
          <w:szCs w:val="24"/>
        </w:rPr>
        <w:t>Kretingos rajono</w:t>
      </w:r>
      <w:r w:rsidR="005960AA">
        <w:t xml:space="preserve"> </w:t>
      </w:r>
      <w:r w:rsidR="005960AA">
        <w:rPr>
          <w:color w:val="000000"/>
          <w:szCs w:val="24"/>
        </w:rPr>
        <w:t xml:space="preserve">savivaldybės sutikimų </w:t>
      </w:r>
      <w:r w:rsidR="005960AA">
        <w:rPr>
          <w:lang w:eastAsia="lt-LT"/>
        </w:rPr>
        <w:t xml:space="preserve">statyti </w:t>
      </w:r>
      <w:r w:rsidR="005960AA">
        <w:rPr>
          <w:szCs w:val="24"/>
          <w:lang w:eastAsia="lt-LT"/>
        </w:rPr>
        <w:t>laikinuosius</w:t>
      </w:r>
      <w:r w:rsidR="005960AA">
        <w:rPr>
          <w:lang w:eastAsia="lt-LT"/>
        </w:rPr>
        <w:t xml:space="preserve">  nesudėtinguosius</w:t>
      </w:r>
      <w:r w:rsidR="005960AA">
        <w:rPr>
          <w:b/>
          <w:bCs/>
          <w:lang w:eastAsia="lt-LT"/>
        </w:rPr>
        <w:t xml:space="preserve"> </w:t>
      </w:r>
      <w:r w:rsidR="005960AA">
        <w:rPr>
          <w:lang w:eastAsia="lt-LT"/>
        </w:rPr>
        <w:t>statinius, įrengti įrenginius valstybinėje žemėje, kurioje nesuformuoti žemės sklypai, išdavimo</w:t>
      </w:r>
      <w:r w:rsidR="005960AA">
        <w:rPr>
          <w:color w:val="000000"/>
          <w:szCs w:val="24"/>
        </w:rPr>
        <w:t xml:space="preserve"> taisykles</w:t>
      </w:r>
      <w:r w:rsidR="005960AA">
        <w:t xml:space="preserve"> (pridedama)</w:t>
      </w:r>
      <w:r w:rsidR="00D616CA">
        <w:t>.</w:t>
      </w:r>
    </w:p>
    <w:p w14:paraId="5F990AF8" w14:textId="451AE893" w:rsidR="00D34E7A" w:rsidRDefault="00D34E7A" w:rsidP="00B96BC2">
      <w:pPr>
        <w:widowControl w:val="0"/>
        <w:tabs>
          <w:tab w:val="center" w:pos="851"/>
          <w:tab w:val="left" w:pos="1134"/>
          <w:tab w:val="center" w:pos="4153"/>
          <w:tab w:val="right" w:pos="8306"/>
        </w:tabs>
        <w:ind w:firstLine="851"/>
        <w:jc w:val="both"/>
      </w:pPr>
      <w:r>
        <w:t xml:space="preserve">2. </w:t>
      </w:r>
      <w:r w:rsidRPr="00F71350">
        <w:rPr>
          <w:color w:val="000000"/>
          <w:szCs w:val="24"/>
        </w:rPr>
        <w:t>Teisės aktą skelbti Teisės aktų registre.</w:t>
      </w:r>
    </w:p>
    <w:p w14:paraId="70EA3728" w14:textId="77777777" w:rsidR="0056528B" w:rsidRDefault="0056528B" w:rsidP="0018519E">
      <w:pPr>
        <w:widowControl w:val="0"/>
        <w:tabs>
          <w:tab w:val="center" w:pos="851"/>
          <w:tab w:val="left" w:pos="1134"/>
          <w:tab w:val="center" w:pos="4153"/>
          <w:tab w:val="right" w:pos="8306"/>
        </w:tabs>
        <w:jc w:val="both"/>
      </w:pPr>
    </w:p>
    <w:p w14:paraId="6452E760" w14:textId="5340D603" w:rsidR="0056528B" w:rsidRDefault="0056528B" w:rsidP="00B96BC2">
      <w:pPr>
        <w:widowControl w:val="0"/>
        <w:tabs>
          <w:tab w:val="center" w:pos="851"/>
          <w:tab w:val="left" w:pos="1134"/>
          <w:tab w:val="center" w:pos="4153"/>
          <w:tab w:val="right" w:pos="8306"/>
        </w:tabs>
        <w:jc w:val="both"/>
      </w:pPr>
      <w:r>
        <w:t>Savivaldybės meras</w:t>
      </w:r>
    </w:p>
    <w:p w14:paraId="64276954" w14:textId="77777777" w:rsidR="0056528B" w:rsidRDefault="0056528B" w:rsidP="0018519E">
      <w:pPr>
        <w:widowControl w:val="0"/>
        <w:tabs>
          <w:tab w:val="center" w:pos="851"/>
          <w:tab w:val="left" w:pos="1134"/>
          <w:tab w:val="center" w:pos="4153"/>
          <w:tab w:val="right" w:pos="8306"/>
        </w:tabs>
        <w:jc w:val="both"/>
      </w:pPr>
    </w:p>
    <w:p w14:paraId="758BF60A" w14:textId="77777777" w:rsidR="001F6371" w:rsidRPr="0018519E" w:rsidRDefault="001F6371" w:rsidP="00B96BC2">
      <w:pPr>
        <w:tabs>
          <w:tab w:val="center" w:pos="4153"/>
          <w:tab w:val="right" w:pos="8306"/>
        </w:tabs>
      </w:pPr>
    </w:p>
    <w:p w14:paraId="795F0E5F" w14:textId="77777777" w:rsidR="0056528B" w:rsidRPr="0018519E" w:rsidRDefault="0056528B" w:rsidP="00B96BC2"/>
    <w:p w14:paraId="4EB7582F" w14:textId="77777777" w:rsidR="0056528B" w:rsidRPr="0018519E" w:rsidRDefault="0056528B" w:rsidP="00B96BC2"/>
    <w:p w14:paraId="6ABEDEB6" w14:textId="77777777" w:rsidR="0056528B" w:rsidRPr="0018519E" w:rsidRDefault="0056528B" w:rsidP="00B96BC2"/>
    <w:p w14:paraId="3772CB94" w14:textId="77777777" w:rsidR="0056528B" w:rsidRPr="0018519E" w:rsidRDefault="0056528B" w:rsidP="00B96BC2"/>
    <w:p w14:paraId="49F8AFFA" w14:textId="77777777" w:rsidR="0056528B" w:rsidRPr="0018519E" w:rsidRDefault="0056528B" w:rsidP="00B96BC2"/>
    <w:p w14:paraId="6483E109" w14:textId="77777777" w:rsidR="0056528B" w:rsidRPr="0018519E" w:rsidRDefault="0056528B" w:rsidP="00B96BC2"/>
    <w:p w14:paraId="325D0098" w14:textId="77777777" w:rsidR="0056528B" w:rsidRPr="0018519E" w:rsidRDefault="0056528B" w:rsidP="00B96BC2"/>
    <w:p w14:paraId="34EC9765" w14:textId="77777777" w:rsidR="0056528B" w:rsidRPr="0018519E" w:rsidRDefault="0056528B" w:rsidP="00B96BC2"/>
    <w:p w14:paraId="7378BECD" w14:textId="77777777" w:rsidR="0056528B" w:rsidRPr="0018519E" w:rsidRDefault="0056528B" w:rsidP="00B96BC2"/>
    <w:p w14:paraId="7A3CB8C1" w14:textId="77777777" w:rsidR="0056528B" w:rsidRPr="0018519E" w:rsidRDefault="0056528B" w:rsidP="00B96BC2"/>
    <w:p w14:paraId="0688AEBD" w14:textId="77777777" w:rsidR="0056528B" w:rsidRPr="0018519E" w:rsidRDefault="0056528B" w:rsidP="00B96BC2"/>
    <w:p w14:paraId="44A44E6B" w14:textId="77777777" w:rsidR="0056528B" w:rsidRPr="0018519E" w:rsidRDefault="0056528B" w:rsidP="00B96BC2"/>
    <w:p w14:paraId="6E613CD4" w14:textId="77777777" w:rsidR="0056528B" w:rsidRPr="0018519E" w:rsidRDefault="0056528B" w:rsidP="00B96BC2"/>
    <w:p w14:paraId="236788AE" w14:textId="77777777" w:rsidR="0056528B" w:rsidRPr="0018519E" w:rsidRDefault="0056528B" w:rsidP="00B96BC2"/>
    <w:p w14:paraId="55F331D5" w14:textId="77777777" w:rsidR="0056528B" w:rsidRPr="0018519E" w:rsidRDefault="0056528B" w:rsidP="00B96BC2"/>
    <w:p w14:paraId="6DCBA22D" w14:textId="77777777" w:rsidR="0056528B" w:rsidRPr="0018519E" w:rsidRDefault="0056528B" w:rsidP="00B96BC2"/>
    <w:p w14:paraId="38198478" w14:textId="77777777" w:rsidR="0056528B" w:rsidRPr="0018519E" w:rsidRDefault="0056528B" w:rsidP="00B96BC2"/>
    <w:p w14:paraId="45FBCDA1" w14:textId="77777777" w:rsidR="0056528B" w:rsidRPr="0018519E" w:rsidRDefault="0056528B" w:rsidP="00B96BC2"/>
    <w:p w14:paraId="680C71C0" w14:textId="77777777" w:rsidR="0056528B" w:rsidRPr="0018519E" w:rsidRDefault="0056528B" w:rsidP="00B96BC2"/>
    <w:p w14:paraId="4074D1E7" w14:textId="77777777" w:rsidR="0056528B" w:rsidRPr="0018519E" w:rsidRDefault="0056528B" w:rsidP="00B96BC2"/>
    <w:p w14:paraId="6F1CD6EC" w14:textId="77777777" w:rsidR="00B96BC2" w:rsidRPr="0018519E" w:rsidRDefault="00B96BC2" w:rsidP="00B96BC2"/>
    <w:p w14:paraId="5B3857AD" w14:textId="77777777" w:rsidR="00B96BC2" w:rsidRPr="0018519E" w:rsidRDefault="00B96BC2" w:rsidP="00B96BC2"/>
    <w:p w14:paraId="59D65195" w14:textId="77777777" w:rsidR="00B96BC2" w:rsidRPr="0018519E" w:rsidRDefault="00B96BC2" w:rsidP="00B96BC2"/>
    <w:p w14:paraId="645D6F5F" w14:textId="77777777" w:rsidR="00B96BC2" w:rsidRPr="0018519E" w:rsidRDefault="00B96BC2" w:rsidP="00B96BC2"/>
    <w:p w14:paraId="16CBA219" w14:textId="77777777" w:rsidR="00B96BC2" w:rsidRPr="0018519E" w:rsidRDefault="00B96BC2" w:rsidP="00B96BC2"/>
    <w:p w14:paraId="7BDFD77B" w14:textId="77777777" w:rsidR="00B96BC2" w:rsidRPr="0018519E" w:rsidRDefault="00B96BC2" w:rsidP="00B96BC2"/>
    <w:p w14:paraId="0AD378F6" w14:textId="77777777" w:rsidR="00B96BC2" w:rsidRPr="0018519E" w:rsidRDefault="00B96BC2" w:rsidP="00B96BC2"/>
    <w:p w14:paraId="1826DE2A" w14:textId="77777777" w:rsidR="00AA2EDD" w:rsidRPr="0018519E" w:rsidRDefault="00AA2EDD" w:rsidP="00B96BC2"/>
    <w:p w14:paraId="7E7AA049" w14:textId="77777777" w:rsidR="00B96BC2" w:rsidRPr="0018519E" w:rsidRDefault="00B96BC2" w:rsidP="00B96BC2"/>
    <w:p w14:paraId="11DBAEFB" w14:textId="77777777" w:rsidR="0018519E" w:rsidRDefault="0056528B" w:rsidP="00B96BC2">
      <w:pPr>
        <w:sectPr w:rsidR="0018519E" w:rsidSect="003E0EF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09" w:footer="709" w:gutter="0"/>
          <w:cols w:space="708"/>
          <w:titlePg/>
          <w:docGrid w:linePitch="326"/>
        </w:sectPr>
      </w:pPr>
      <w:r w:rsidRPr="0018519E">
        <w:t>Kristina Žiaušienė</w:t>
      </w:r>
    </w:p>
    <w:p w14:paraId="22EB8731" w14:textId="77777777" w:rsidR="00AC56D8" w:rsidRPr="00B0608E" w:rsidRDefault="00AC56D8" w:rsidP="00AC56D8">
      <w:pPr>
        <w:spacing w:before="20" w:after="20"/>
        <w:jc w:val="center"/>
        <w:rPr>
          <w:b/>
          <w:szCs w:val="24"/>
        </w:rPr>
      </w:pPr>
      <w:r w:rsidRPr="00B0608E">
        <w:rPr>
          <w:b/>
          <w:szCs w:val="24"/>
        </w:rPr>
        <w:lastRenderedPageBreak/>
        <w:t>AIŠKINAMASIS RAŠTAS</w:t>
      </w:r>
    </w:p>
    <w:p w14:paraId="40AE1E85" w14:textId="77777777" w:rsidR="00AC56D8" w:rsidRPr="00B0608E" w:rsidRDefault="00AC56D8" w:rsidP="00AC56D8">
      <w:pPr>
        <w:spacing w:before="20" w:after="20"/>
        <w:jc w:val="center"/>
        <w:rPr>
          <w:b/>
          <w:szCs w:val="24"/>
        </w:rPr>
      </w:pPr>
      <w:r w:rsidRPr="00B0608E">
        <w:rPr>
          <w:b/>
          <w:szCs w:val="24"/>
        </w:rPr>
        <w:t>PRIE KRETINGOS RAJONO SAVIVALDYBĖS TARYBOS SPRENDIMO PROJEKTO</w:t>
      </w:r>
    </w:p>
    <w:p w14:paraId="72D5A53C" w14:textId="17B43DAA" w:rsidR="00AC56D8" w:rsidRPr="00AC56D8" w:rsidRDefault="00AC56D8" w:rsidP="005960AA">
      <w:pPr>
        <w:widowControl w:val="0"/>
        <w:tabs>
          <w:tab w:val="center" w:pos="0"/>
          <w:tab w:val="left" w:pos="1134"/>
          <w:tab w:val="center" w:pos="4153"/>
          <w:tab w:val="right" w:pos="8306"/>
        </w:tabs>
        <w:jc w:val="center"/>
        <w:rPr>
          <w:b/>
        </w:rPr>
      </w:pPr>
      <w:r w:rsidRPr="00B0608E">
        <w:rPr>
          <w:b/>
          <w:szCs w:val="24"/>
        </w:rPr>
        <w:t>„</w:t>
      </w:r>
      <w:r w:rsidR="005960AA">
        <w:rPr>
          <w:b/>
        </w:rPr>
        <w:t xml:space="preserve">DĖL </w:t>
      </w:r>
      <w:r w:rsidR="005960AA">
        <w:rPr>
          <w:b/>
          <w:bCs/>
          <w:color w:val="000000"/>
          <w:szCs w:val="24"/>
          <w:shd w:val="clear" w:color="auto" w:fill="FFFFFF"/>
        </w:rPr>
        <w:t>KRETINGOS RAJONO</w:t>
      </w:r>
      <w:r w:rsidR="005960AA" w:rsidRPr="00757ED4">
        <w:rPr>
          <w:b/>
          <w:bCs/>
          <w:color w:val="000000"/>
          <w:szCs w:val="24"/>
          <w:shd w:val="clear" w:color="auto" w:fill="FFFFFF"/>
        </w:rPr>
        <w:t xml:space="preserve"> SAVIVALDYBĖS</w:t>
      </w:r>
      <w:r w:rsidR="005960AA">
        <w:rPr>
          <w:b/>
          <w:szCs w:val="24"/>
          <w:lang w:eastAsia="lt-LT"/>
        </w:rPr>
        <w:t xml:space="preserve"> SUTIKIMŲ </w:t>
      </w:r>
      <w:r w:rsidR="005960AA">
        <w:rPr>
          <w:b/>
          <w:bCs/>
          <w:caps/>
          <w:color w:val="000000"/>
          <w:szCs w:val="24"/>
        </w:rPr>
        <w:t>STATYTI laikinuosius nesudėtinguosius STATINIUS, ĮRENGTI ĮRENGINIUS VALSTYBINĖJE ŽEMĖJE, kurioje nesuformuoti žemės sklypai, IŠDAVIMO</w:t>
      </w:r>
      <w:r w:rsidR="005960AA">
        <w:rPr>
          <w:b/>
          <w:caps/>
          <w:color w:val="000000"/>
          <w:spacing w:val="-2"/>
          <w:lang w:val="x-none"/>
        </w:rPr>
        <w:t xml:space="preserve"> TAISYKLIŲ PATVIRTINIMO</w:t>
      </w:r>
      <w:r w:rsidRPr="00B0608E">
        <w:rPr>
          <w:b/>
          <w:caps/>
          <w:szCs w:val="24"/>
        </w:rPr>
        <w:t>“</w:t>
      </w:r>
    </w:p>
    <w:p w14:paraId="0930F599" w14:textId="77777777" w:rsidR="00AC56D8" w:rsidRPr="007B7366" w:rsidRDefault="00AC56D8" w:rsidP="00AC56D8"/>
    <w:p w14:paraId="364A995E" w14:textId="2C566A7C" w:rsidR="00AC56D8" w:rsidRPr="00C64E85" w:rsidRDefault="00AC56D8" w:rsidP="00AC56D8">
      <w:pPr>
        <w:jc w:val="center"/>
        <w:rPr>
          <w:szCs w:val="24"/>
        </w:rPr>
      </w:pPr>
      <w:r w:rsidRPr="007B7366">
        <w:rPr>
          <w:szCs w:val="24"/>
        </w:rPr>
        <w:t>2</w:t>
      </w:r>
      <w:r>
        <w:rPr>
          <w:szCs w:val="24"/>
        </w:rPr>
        <w:t>024</w:t>
      </w:r>
      <w:r w:rsidRPr="007B7366">
        <w:rPr>
          <w:szCs w:val="24"/>
        </w:rPr>
        <w:t xml:space="preserve"> m. </w:t>
      </w:r>
      <w:r>
        <w:rPr>
          <w:szCs w:val="24"/>
        </w:rPr>
        <w:t xml:space="preserve">sausio      </w:t>
      </w:r>
      <w:r w:rsidRPr="00C64E85">
        <w:rPr>
          <w:szCs w:val="24"/>
        </w:rPr>
        <w:t>d.</w:t>
      </w:r>
    </w:p>
    <w:p w14:paraId="66EA7A1F" w14:textId="77777777" w:rsidR="00AC56D8" w:rsidRPr="00C64E85" w:rsidRDefault="00AC56D8" w:rsidP="00AC56D8">
      <w:pPr>
        <w:jc w:val="center"/>
        <w:rPr>
          <w:szCs w:val="24"/>
        </w:rPr>
      </w:pPr>
      <w:r w:rsidRPr="00C64E85">
        <w:rPr>
          <w:szCs w:val="24"/>
        </w:rPr>
        <w:t>Kretinga</w:t>
      </w:r>
    </w:p>
    <w:p w14:paraId="4C5BE255" w14:textId="77777777" w:rsidR="00AC56D8" w:rsidRPr="007B7366" w:rsidRDefault="00AC56D8" w:rsidP="00AC56D8">
      <w:pPr>
        <w:rPr>
          <w:szCs w:val="24"/>
        </w:rPr>
      </w:pPr>
    </w:p>
    <w:p w14:paraId="7C06C65E" w14:textId="77777777" w:rsidR="00AC56D8" w:rsidRPr="00F51EA6" w:rsidRDefault="00AC56D8" w:rsidP="00AC56D8">
      <w:pPr>
        <w:ind w:firstLine="851"/>
        <w:jc w:val="both"/>
        <w:rPr>
          <w:b/>
          <w:szCs w:val="24"/>
        </w:rPr>
      </w:pPr>
      <w:r>
        <w:rPr>
          <w:b/>
          <w:szCs w:val="24"/>
        </w:rPr>
        <w:t xml:space="preserve">1. </w:t>
      </w:r>
      <w:r w:rsidRPr="00F51EA6">
        <w:rPr>
          <w:b/>
          <w:szCs w:val="24"/>
        </w:rPr>
        <w:t xml:space="preserve">Parengto sprendimo projekto tikslas ir uždaviniai. </w:t>
      </w:r>
    </w:p>
    <w:p w14:paraId="4CAB1A7E" w14:textId="3DD1389A" w:rsidR="005960AA" w:rsidRDefault="00AC56D8" w:rsidP="005960AA">
      <w:pPr>
        <w:pStyle w:val="Sraopastraipa"/>
        <w:ind w:left="0" w:firstLine="851"/>
        <w:jc w:val="both"/>
        <w:rPr>
          <w:color w:val="000000"/>
          <w:szCs w:val="24"/>
        </w:rPr>
      </w:pPr>
      <w:r w:rsidRPr="00D508C7">
        <w:rPr>
          <w:szCs w:val="24"/>
        </w:rPr>
        <w:t xml:space="preserve">Sprendimo projekto tikslas </w:t>
      </w:r>
      <w:r>
        <w:rPr>
          <w:szCs w:val="24"/>
        </w:rPr>
        <w:t>–</w:t>
      </w:r>
      <w:r w:rsidRPr="00D508C7">
        <w:rPr>
          <w:szCs w:val="24"/>
        </w:rPr>
        <w:t xml:space="preserve"> </w:t>
      </w:r>
      <w:r>
        <w:rPr>
          <w:szCs w:val="24"/>
        </w:rPr>
        <w:t xml:space="preserve">patvirtinti Kretingos rajono savivaldybės </w:t>
      </w:r>
      <w:r w:rsidR="00D722AA">
        <w:rPr>
          <w:szCs w:val="24"/>
        </w:rPr>
        <w:t xml:space="preserve">sutikimų </w:t>
      </w:r>
      <w:r w:rsidR="005960AA">
        <w:rPr>
          <w:lang w:eastAsia="lt-LT"/>
        </w:rPr>
        <w:t xml:space="preserve">statyti </w:t>
      </w:r>
      <w:r w:rsidR="005960AA">
        <w:rPr>
          <w:szCs w:val="24"/>
          <w:lang w:eastAsia="lt-LT"/>
        </w:rPr>
        <w:t>laikinuosius</w:t>
      </w:r>
      <w:r w:rsidR="005960AA">
        <w:rPr>
          <w:lang w:eastAsia="lt-LT"/>
        </w:rPr>
        <w:t xml:space="preserve">  nesudėtinguosius</w:t>
      </w:r>
      <w:r w:rsidR="005960AA">
        <w:rPr>
          <w:b/>
          <w:bCs/>
          <w:lang w:eastAsia="lt-LT"/>
        </w:rPr>
        <w:t xml:space="preserve"> </w:t>
      </w:r>
      <w:r w:rsidR="005960AA">
        <w:rPr>
          <w:lang w:eastAsia="lt-LT"/>
        </w:rPr>
        <w:t>statinius, įrengti įrenginius valstybinėje žemėje, kurioje nesuformuoti žemės sklypai, išdavimo</w:t>
      </w:r>
      <w:r w:rsidR="005960AA">
        <w:rPr>
          <w:color w:val="000000"/>
          <w:szCs w:val="24"/>
        </w:rPr>
        <w:t xml:space="preserve"> taisykles.</w:t>
      </w:r>
    </w:p>
    <w:p w14:paraId="1652AFD2" w14:textId="5B24393A" w:rsidR="00AC56D8" w:rsidRDefault="005960AA" w:rsidP="005960AA">
      <w:pPr>
        <w:pStyle w:val="Sraopastraipa"/>
        <w:ind w:left="0" w:firstLine="851"/>
        <w:jc w:val="both"/>
        <w:rPr>
          <w:b/>
          <w:szCs w:val="24"/>
        </w:rPr>
      </w:pPr>
      <w:r>
        <w:t xml:space="preserve"> </w:t>
      </w:r>
      <w:r w:rsidR="00AC56D8">
        <w:rPr>
          <w:b/>
          <w:szCs w:val="24"/>
        </w:rPr>
        <w:t xml:space="preserve">2. </w:t>
      </w:r>
      <w:r w:rsidR="00AC56D8" w:rsidRPr="007B3B6B">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58964871" w14:textId="77777777" w:rsidR="00D34E7A" w:rsidRDefault="00AC56D8" w:rsidP="000D5E92">
      <w:pPr>
        <w:ind w:firstLine="720"/>
        <w:jc w:val="both"/>
        <w:rPr>
          <w:color w:val="000000"/>
          <w:szCs w:val="24"/>
          <w:lang w:eastAsia="lt-LT"/>
        </w:rPr>
      </w:pPr>
      <w:r w:rsidRPr="00850893">
        <w:rPr>
          <w:szCs w:val="24"/>
        </w:rPr>
        <w:t>Lietuvos Resp</w:t>
      </w:r>
      <w:r>
        <w:rPr>
          <w:szCs w:val="24"/>
        </w:rPr>
        <w:t xml:space="preserve">ublikos žemės įstatymo 7 straipsnio 1 dalies 2 punkte nustatyta, kad </w:t>
      </w:r>
      <w:bookmarkStart w:id="1" w:name="part_47d4d7a4af224c17845df05e48e21c8b"/>
      <w:bookmarkEnd w:id="1"/>
      <w:r w:rsidR="00D62031">
        <w:rPr>
          <w:color w:val="000000"/>
          <w:sz w:val="27"/>
          <w:szCs w:val="27"/>
          <w:lang w:eastAsia="lt-LT"/>
        </w:rPr>
        <w:t xml:space="preserve"> </w:t>
      </w:r>
      <w:r w:rsidR="007B489B" w:rsidRPr="00AC56D8">
        <w:rPr>
          <w:color w:val="000000"/>
          <w:szCs w:val="24"/>
          <w:lang w:eastAsia="lt-LT"/>
        </w:rPr>
        <w:t>miestų ir miestelių teritorijų ribose valstybinės žemės, perduotos Vyriausybės nutarimu, išskyrus žemę, kuri šio ir kitų įstatymų nustatyta tvarka patikėjimo teise perduota kitiems subjektams</w:t>
      </w:r>
      <w:r w:rsidR="007B489B">
        <w:rPr>
          <w:color w:val="000000"/>
          <w:szCs w:val="24"/>
          <w:lang w:eastAsia="lt-LT"/>
        </w:rPr>
        <w:t>,</w:t>
      </w:r>
      <w:r w:rsidR="007B489B">
        <w:rPr>
          <w:color w:val="000000"/>
          <w:sz w:val="27"/>
          <w:szCs w:val="27"/>
          <w:lang w:eastAsia="lt-LT"/>
        </w:rPr>
        <w:t xml:space="preserve"> </w:t>
      </w:r>
      <w:r w:rsidR="007B489B">
        <w:rPr>
          <w:color w:val="000000"/>
          <w:szCs w:val="24"/>
          <w:lang w:eastAsia="lt-LT"/>
        </w:rPr>
        <w:t>patikėtiniai</w:t>
      </w:r>
      <w:r w:rsidRPr="00AC56D8">
        <w:rPr>
          <w:color w:val="000000"/>
          <w:szCs w:val="24"/>
          <w:lang w:eastAsia="lt-LT"/>
        </w:rPr>
        <w:t xml:space="preserve"> yra</w:t>
      </w:r>
      <w:bookmarkStart w:id="2" w:name="part_8228c06e5a2746cc9bd883f81e40ee3a"/>
      <w:bookmarkStart w:id="3" w:name="part_31727b651609444eb222636d5105d2ac"/>
      <w:bookmarkEnd w:id="2"/>
      <w:bookmarkEnd w:id="3"/>
      <w:r w:rsidR="007B489B">
        <w:rPr>
          <w:color w:val="000000"/>
          <w:sz w:val="27"/>
          <w:szCs w:val="27"/>
          <w:lang w:eastAsia="lt-LT"/>
        </w:rPr>
        <w:t xml:space="preserve"> </w:t>
      </w:r>
      <w:r w:rsidRPr="00AC56D8">
        <w:rPr>
          <w:color w:val="000000"/>
          <w:szCs w:val="24"/>
          <w:lang w:eastAsia="lt-LT"/>
        </w:rPr>
        <w:t>savivaldybės</w:t>
      </w:r>
      <w:r w:rsidR="007B489B">
        <w:rPr>
          <w:color w:val="000000"/>
          <w:szCs w:val="24"/>
          <w:lang w:eastAsia="lt-LT"/>
        </w:rPr>
        <w:t xml:space="preserve">. </w:t>
      </w:r>
    </w:p>
    <w:p w14:paraId="289AC66D" w14:textId="1865FEFB" w:rsidR="00AC56D8" w:rsidRDefault="007B489B" w:rsidP="000D5E92">
      <w:pPr>
        <w:ind w:firstLine="720"/>
        <w:jc w:val="both"/>
        <w:rPr>
          <w:color w:val="000000"/>
        </w:rPr>
      </w:pPr>
      <w:r>
        <w:rPr>
          <w:color w:val="000000"/>
          <w:szCs w:val="24"/>
          <w:lang w:eastAsia="lt-LT"/>
        </w:rPr>
        <w:t>Žemės įstatymo 34 straipsnio 1 dalyje nurodyta, kad  ž</w:t>
      </w:r>
      <w:r>
        <w:rPr>
          <w:color w:val="000000"/>
        </w:rPr>
        <w:t xml:space="preserve">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 </w:t>
      </w:r>
    </w:p>
    <w:p w14:paraId="09DDC6E9" w14:textId="4F3345E1" w:rsidR="000D5E92" w:rsidRDefault="000D5E92" w:rsidP="000D5E92">
      <w:pPr>
        <w:ind w:firstLine="720"/>
        <w:jc w:val="both"/>
      </w:pPr>
      <w:r>
        <w:rPr>
          <w:color w:val="000000"/>
        </w:rPr>
        <w:t xml:space="preserve">Lietuvos Respublikos vietos savivaldos įstatymo 15 straipsnio 2 dalies 20 punkte nustatyta, kad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lang w:eastAsia="lt-LT"/>
        </w:rPr>
        <w:t xml:space="preserve"> </w:t>
      </w:r>
      <w:r>
        <w:rPr>
          <w:szCs w:val="24"/>
        </w:rPr>
        <w:t xml:space="preserve">priėmimas yra </w:t>
      </w:r>
      <w:r>
        <w:rPr>
          <w:color w:val="000000"/>
        </w:rPr>
        <w:t>išimtinė savivaldybės tarybos kompetencija.</w:t>
      </w:r>
      <w:r>
        <w:t xml:space="preserve"> </w:t>
      </w:r>
    </w:p>
    <w:p w14:paraId="2D228797" w14:textId="77777777" w:rsidR="00AC56D8" w:rsidRPr="007B3B6B" w:rsidRDefault="00AC56D8" w:rsidP="00AC56D8">
      <w:pPr>
        <w:ind w:firstLine="851"/>
        <w:jc w:val="both"/>
        <w:rPr>
          <w:b/>
          <w:szCs w:val="24"/>
        </w:rPr>
      </w:pPr>
      <w:r>
        <w:rPr>
          <w:b/>
          <w:szCs w:val="24"/>
        </w:rPr>
        <w:t xml:space="preserve">3. </w:t>
      </w:r>
      <w:r w:rsidRPr="007B3B6B">
        <w:rPr>
          <w:b/>
          <w:szCs w:val="24"/>
        </w:rPr>
        <w:t>Kokių rezultatų laukiama.</w:t>
      </w:r>
    </w:p>
    <w:p w14:paraId="20B86E18" w14:textId="780450A2" w:rsidR="00AC56D8" w:rsidRPr="00AC56D8" w:rsidRDefault="00D34E7A" w:rsidP="00AC56D8">
      <w:pPr>
        <w:ind w:firstLine="851"/>
        <w:jc w:val="both"/>
        <w:rPr>
          <w:b/>
          <w:szCs w:val="24"/>
        </w:rPr>
      </w:pPr>
      <w:r w:rsidRPr="00D34E7A">
        <w:rPr>
          <w:szCs w:val="24"/>
          <w:shd w:val="clear" w:color="auto" w:fill="FFFFFF"/>
        </w:rPr>
        <w:t>Kretingos rajono savivaldybės tarybai priėmus sprendimą,</w:t>
      </w:r>
      <w:r>
        <w:rPr>
          <w:szCs w:val="24"/>
          <w:shd w:val="clear" w:color="auto" w:fill="FFFFFF"/>
        </w:rPr>
        <w:t xml:space="preserve"> bus į</w:t>
      </w:r>
      <w:r w:rsidR="00AC56D8" w:rsidRPr="00AC56D8">
        <w:rPr>
          <w:rFonts w:eastAsia="TimesNewRomanPSMT"/>
          <w:bCs/>
          <w:szCs w:val="24"/>
        </w:rPr>
        <w:t>gyvendintos</w:t>
      </w:r>
      <w:r w:rsidR="00AC56D8" w:rsidRPr="00AC56D8">
        <w:rPr>
          <w:szCs w:val="24"/>
        </w:rPr>
        <w:t xml:space="preserve"> Lietuvos Respublikos žemės įstatymo </w:t>
      </w:r>
      <w:r>
        <w:rPr>
          <w:szCs w:val="24"/>
        </w:rPr>
        <w:t>34 straipsnio 1 dalies</w:t>
      </w:r>
      <w:r w:rsidR="00AC56D8" w:rsidRPr="00AC56D8">
        <w:rPr>
          <w:rFonts w:eastAsia="TimesNewRomanPSMT"/>
          <w:bCs/>
          <w:szCs w:val="24"/>
        </w:rPr>
        <w:t xml:space="preserve"> nuostatos</w:t>
      </w:r>
      <w:r w:rsidR="00AC56D8">
        <w:rPr>
          <w:rFonts w:eastAsia="TimesNewRomanPSMT"/>
          <w:bCs/>
          <w:szCs w:val="24"/>
        </w:rPr>
        <w:t>.</w:t>
      </w:r>
    </w:p>
    <w:p w14:paraId="5E645812" w14:textId="77777777" w:rsidR="00AC56D8" w:rsidRDefault="00AC56D8" w:rsidP="00AC56D8">
      <w:pPr>
        <w:ind w:firstLine="851"/>
        <w:jc w:val="both"/>
        <w:rPr>
          <w:b/>
          <w:szCs w:val="24"/>
        </w:rPr>
      </w:pPr>
      <w:r>
        <w:rPr>
          <w:b/>
          <w:szCs w:val="24"/>
        </w:rPr>
        <w:t xml:space="preserve">4. </w:t>
      </w:r>
      <w:r w:rsidRPr="007B3B6B">
        <w:rPr>
          <w:b/>
          <w:szCs w:val="24"/>
        </w:rPr>
        <w:t>Lėšų poreikis ir šaltiniai.</w:t>
      </w:r>
    </w:p>
    <w:p w14:paraId="4A93A413" w14:textId="77777777" w:rsidR="00AC56D8" w:rsidRPr="00B73CAC" w:rsidRDefault="00AC56D8" w:rsidP="00AC56D8">
      <w:pPr>
        <w:ind w:firstLine="851"/>
        <w:jc w:val="both"/>
        <w:rPr>
          <w:szCs w:val="24"/>
        </w:rPr>
      </w:pPr>
      <w:r w:rsidRPr="00B73CAC">
        <w:rPr>
          <w:szCs w:val="24"/>
        </w:rPr>
        <w:t>Lėšų nereikės.</w:t>
      </w:r>
    </w:p>
    <w:p w14:paraId="1D0A3835" w14:textId="77777777" w:rsidR="00AC56D8" w:rsidRPr="007B3B6B" w:rsidRDefault="00AC56D8" w:rsidP="00AC56D8">
      <w:pPr>
        <w:ind w:firstLine="851"/>
        <w:jc w:val="both"/>
        <w:rPr>
          <w:b/>
          <w:szCs w:val="24"/>
        </w:rPr>
      </w:pPr>
      <w:r>
        <w:rPr>
          <w:b/>
          <w:szCs w:val="24"/>
        </w:rPr>
        <w:t xml:space="preserve">5. </w:t>
      </w:r>
      <w:r w:rsidRPr="007B3B6B">
        <w:rPr>
          <w:b/>
          <w:szCs w:val="24"/>
        </w:rPr>
        <w:t>Kiti sprendimui priimti reikalingi pagrindimai, skaičiavimai ar paaiškinimai.</w:t>
      </w:r>
    </w:p>
    <w:p w14:paraId="2C1B11C9" w14:textId="77777777" w:rsidR="00AC56D8" w:rsidRDefault="00AC56D8" w:rsidP="00AC56D8">
      <w:pPr>
        <w:pStyle w:val="Pagrindinistekstas"/>
        <w:tabs>
          <w:tab w:val="left" w:pos="851"/>
        </w:tabs>
        <w:spacing w:before="20" w:after="20"/>
        <w:jc w:val="both"/>
        <w:rPr>
          <w:b/>
          <w:szCs w:val="24"/>
          <w:lang w:val="lt-LT"/>
        </w:rPr>
      </w:pPr>
      <w:r>
        <w:rPr>
          <w:szCs w:val="24"/>
          <w:lang w:val="lt-LT"/>
        </w:rPr>
        <w:tab/>
        <w:t>Nėra.</w:t>
      </w:r>
    </w:p>
    <w:p w14:paraId="25861F44" w14:textId="77777777" w:rsidR="00AC56D8" w:rsidRPr="00823A26" w:rsidRDefault="00AC56D8" w:rsidP="00AC56D8">
      <w:pPr>
        <w:pStyle w:val="Pagrindinistekstas"/>
        <w:tabs>
          <w:tab w:val="left" w:pos="851"/>
        </w:tabs>
        <w:spacing w:before="20" w:after="20"/>
        <w:jc w:val="both"/>
        <w:rPr>
          <w:b/>
          <w:szCs w:val="24"/>
          <w:lang w:val="lt-LT"/>
        </w:rPr>
      </w:pPr>
      <w:r>
        <w:rPr>
          <w:b/>
          <w:szCs w:val="24"/>
          <w:lang w:val="lt-LT"/>
        </w:rPr>
        <w:tab/>
        <w:t>6.</w:t>
      </w:r>
      <w:r w:rsidRPr="00823A26">
        <w:rPr>
          <w:b/>
          <w:szCs w:val="24"/>
          <w:lang w:val="lt-LT"/>
        </w:rPr>
        <w:t>Teisės akto projekto antikorupcinio vertinimo išvada dėl sprendimo projekto teikimo antikorupciniam vertinimui.</w:t>
      </w:r>
    </w:p>
    <w:p w14:paraId="256A45FA" w14:textId="228E2622" w:rsidR="00AC56D8" w:rsidRPr="00D34E7A" w:rsidRDefault="00D34E7A" w:rsidP="00AC56D8">
      <w:pPr>
        <w:spacing w:before="20" w:after="20"/>
        <w:ind w:firstLine="851"/>
        <w:jc w:val="both"/>
        <w:rPr>
          <w:szCs w:val="24"/>
        </w:rPr>
      </w:pPr>
      <w:r w:rsidRPr="00D34E7A">
        <w:rPr>
          <w:szCs w:val="24"/>
          <w:shd w:val="clear" w:color="auto" w:fill="FFFFFF"/>
        </w:rPr>
        <w:t>Teisės akto projektas teikiamas antikorupciniam vertinimui.</w:t>
      </w:r>
    </w:p>
    <w:p w14:paraId="790B4C3A" w14:textId="77777777" w:rsidR="00AC56D8" w:rsidRPr="007B3B6B" w:rsidRDefault="00AC56D8" w:rsidP="00AC56D8">
      <w:pPr>
        <w:ind w:firstLine="851"/>
        <w:jc w:val="both"/>
        <w:rPr>
          <w:b/>
          <w:szCs w:val="24"/>
        </w:rPr>
      </w:pPr>
      <w:r>
        <w:rPr>
          <w:b/>
          <w:szCs w:val="24"/>
        </w:rPr>
        <w:t xml:space="preserve">7. </w:t>
      </w:r>
      <w:r w:rsidRPr="007B3B6B">
        <w:rPr>
          <w:b/>
          <w:szCs w:val="24"/>
        </w:rPr>
        <w:t>Autorius ar autorių grupė.</w:t>
      </w:r>
    </w:p>
    <w:p w14:paraId="0DB762B6" w14:textId="7923332E" w:rsidR="00AC56D8" w:rsidRPr="0018519E" w:rsidRDefault="00AC56D8" w:rsidP="0018519E">
      <w:pPr>
        <w:pStyle w:val="Sraopastraipa"/>
        <w:ind w:left="851"/>
        <w:jc w:val="both"/>
        <w:rPr>
          <w:b/>
          <w:szCs w:val="24"/>
        </w:rPr>
      </w:pPr>
      <w:r w:rsidRPr="000116D0">
        <w:rPr>
          <w:szCs w:val="24"/>
        </w:rPr>
        <w:t>Architektūros ir teritorijų planavimo skyriaus vyr. specialistė Kristina Žiaušienė.</w:t>
      </w:r>
    </w:p>
    <w:sectPr w:rsidR="00AC56D8" w:rsidRPr="0018519E" w:rsidSect="003E0EFC">
      <w:headerReference w:type="first" r:id="rId14"/>
      <w:pgSz w:w="11907" w:h="16840" w:code="9"/>
      <w:pgMar w:top="1134" w:right="567" w:bottom="993"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C09C7" w14:textId="77777777" w:rsidR="002B181C" w:rsidRDefault="002B181C">
      <w:r>
        <w:separator/>
      </w:r>
    </w:p>
  </w:endnote>
  <w:endnote w:type="continuationSeparator" w:id="0">
    <w:p w14:paraId="1BB6BD62" w14:textId="77777777" w:rsidR="002B181C" w:rsidRDefault="002B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EC1F0" w14:textId="77777777" w:rsidR="002B181C" w:rsidRDefault="002B181C">
      <w:r>
        <w:separator/>
      </w:r>
    </w:p>
  </w:footnote>
  <w:footnote w:type="continuationSeparator" w:id="0">
    <w:p w14:paraId="0A2F0886" w14:textId="77777777" w:rsidR="002B181C" w:rsidRDefault="002B18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6B908" w14:textId="0DB864CE" w:rsidR="001F6371" w:rsidRDefault="001F6371">
    <w:pPr>
      <w:tabs>
        <w:tab w:val="center" w:pos="4680"/>
        <w:tab w:val="right" w:pos="9360"/>
      </w:tabs>
      <w:jc w:val="center"/>
      <w:rPr>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75BD" w14:textId="43CC7956" w:rsidR="001F6371" w:rsidRDefault="007C09CE" w:rsidP="0018519E">
    <w:pPr>
      <w:tabs>
        <w:tab w:val="center" w:pos="4680"/>
        <w:tab w:val="right" w:pos="9360"/>
      </w:tabs>
      <w:jc w:val="right"/>
      <w:rPr>
        <w:sz w:val="22"/>
        <w:szCs w:val="22"/>
        <w:lang w:eastAsia="lt-LT"/>
      </w:rPr>
    </w:pPr>
    <w:r w:rsidRPr="00EB4D2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680E3" w14:textId="1D7B497A" w:rsidR="0018519E" w:rsidRDefault="0018519E" w:rsidP="0018519E">
    <w:pPr>
      <w:tabs>
        <w:tab w:val="center" w:pos="4680"/>
        <w:tab w:val="right" w:pos="9360"/>
      </w:tabs>
      <w:jc w:val="right"/>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27D0A"/>
    <w:rsid w:val="000D5E92"/>
    <w:rsid w:val="0018519E"/>
    <w:rsid w:val="001A0BCF"/>
    <w:rsid w:val="001F6371"/>
    <w:rsid w:val="00234AD1"/>
    <w:rsid w:val="0028199F"/>
    <w:rsid w:val="002B181C"/>
    <w:rsid w:val="002D4EF2"/>
    <w:rsid w:val="00350BC9"/>
    <w:rsid w:val="003A653A"/>
    <w:rsid w:val="003E0EFC"/>
    <w:rsid w:val="00417F3E"/>
    <w:rsid w:val="0043719E"/>
    <w:rsid w:val="00444A95"/>
    <w:rsid w:val="004E2262"/>
    <w:rsid w:val="004F75AF"/>
    <w:rsid w:val="005277AF"/>
    <w:rsid w:val="00553368"/>
    <w:rsid w:val="0056528B"/>
    <w:rsid w:val="005960AA"/>
    <w:rsid w:val="005C14E5"/>
    <w:rsid w:val="005E07E1"/>
    <w:rsid w:val="0067398E"/>
    <w:rsid w:val="00721B13"/>
    <w:rsid w:val="00755DE8"/>
    <w:rsid w:val="00796E4D"/>
    <w:rsid w:val="007B489B"/>
    <w:rsid w:val="007C09CE"/>
    <w:rsid w:val="00890BF5"/>
    <w:rsid w:val="008A28B1"/>
    <w:rsid w:val="008A43D3"/>
    <w:rsid w:val="008E1B24"/>
    <w:rsid w:val="00A82460"/>
    <w:rsid w:val="00AA2EDD"/>
    <w:rsid w:val="00AB1DC9"/>
    <w:rsid w:val="00AC56D8"/>
    <w:rsid w:val="00B10E55"/>
    <w:rsid w:val="00B20A48"/>
    <w:rsid w:val="00B758D4"/>
    <w:rsid w:val="00B96BC2"/>
    <w:rsid w:val="00CE1195"/>
    <w:rsid w:val="00CE5268"/>
    <w:rsid w:val="00CF412F"/>
    <w:rsid w:val="00D34E7A"/>
    <w:rsid w:val="00D5774E"/>
    <w:rsid w:val="00D616CA"/>
    <w:rsid w:val="00D62031"/>
    <w:rsid w:val="00D722AA"/>
    <w:rsid w:val="00D80F75"/>
    <w:rsid w:val="00E05DEA"/>
    <w:rsid w:val="00E14C2D"/>
    <w:rsid w:val="00EC5C08"/>
    <w:rsid w:val="00F27F58"/>
    <w:rsid w:val="00F379B1"/>
    <w:rsid w:val="00F5622C"/>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27F58"/>
    <w:rPr>
      <w:sz w:val="16"/>
      <w:szCs w:val="16"/>
    </w:rPr>
  </w:style>
  <w:style w:type="paragraph" w:styleId="Komentarotekstas">
    <w:name w:val="annotation text"/>
    <w:basedOn w:val="prastasis"/>
    <w:link w:val="KomentarotekstasDiagrama"/>
    <w:unhideWhenUsed/>
    <w:rsid w:val="00F27F58"/>
    <w:rPr>
      <w:sz w:val="20"/>
    </w:rPr>
  </w:style>
  <w:style w:type="character" w:customStyle="1" w:styleId="KomentarotekstasDiagrama">
    <w:name w:val="Komentaro tekstas Diagrama"/>
    <w:basedOn w:val="Numatytasispastraiposriftas"/>
    <w:link w:val="Komentarotekstas"/>
    <w:rsid w:val="00F27F58"/>
    <w:rPr>
      <w:sz w:val="20"/>
    </w:rPr>
  </w:style>
  <w:style w:type="paragraph" w:styleId="Debesliotekstas">
    <w:name w:val="Balloon Text"/>
    <w:basedOn w:val="prastasis"/>
    <w:link w:val="DebesliotekstasDiagrama"/>
    <w:semiHidden/>
    <w:unhideWhenUsed/>
    <w:rsid w:val="00417F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7F3E"/>
    <w:rPr>
      <w:rFonts w:ascii="Segoe UI" w:hAnsi="Segoe UI" w:cs="Segoe UI"/>
      <w:sz w:val="18"/>
      <w:szCs w:val="18"/>
    </w:rPr>
  </w:style>
  <w:style w:type="paragraph" w:styleId="Sraopastraipa">
    <w:name w:val="List Paragraph"/>
    <w:basedOn w:val="prastasis"/>
    <w:uiPriority w:val="34"/>
    <w:qFormat/>
    <w:rsid w:val="0056528B"/>
    <w:pPr>
      <w:ind w:left="720"/>
      <w:contextualSpacing/>
    </w:pPr>
  </w:style>
  <w:style w:type="paragraph" w:styleId="Pagrindinistekstas">
    <w:name w:val="Body Text"/>
    <w:basedOn w:val="prastasis"/>
    <w:link w:val="PagrindinistekstasDiagrama"/>
    <w:rsid w:val="00AC56D8"/>
    <w:pPr>
      <w:spacing w:after="120"/>
    </w:pPr>
    <w:rPr>
      <w:lang w:val="en-US"/>
    </w:rPr>
  </w:style>
  <w:style w:type="character" w:customStyle="1" w:styleId="PagrindinistekstasDiagrama">
    <w:name w:val="Pagrindinis tekstas Diagrama"/>
    <w:basedOn w:val="Numatytasispastraiposriftas"/>
    <w:link w:val="Pagrindinistekstas"/>
    <w:rsid w:val="00AC56D8"/>
    <w:rPr>
      <w:lang w:val="en-US"/>
    </w:rPr>
  </w:style>
  <w:style w:type="paragraph" w:styleId="Antrats">
    <w:name w:val="header"/>
    <w:basedOn w:val="prastasis"/>
    <w:link w:val="AntratsDiagrama"/>
    <w:unhideWhenUsed/>
    <w:rsid w:val="0018519E"/>
    <w:pPr>
      <w:tabs>
        <w:tab w:val="center" w:pos="4680"/>
        <w:tab w:val="right" w:pos="9360"/>
      </w:tabs>
    </w:pPr>
  </w:style>
  <w:style w:type="character" w:customStyle="1" w:styleId="AntratsDiagrama">
    <w:name w:val="Antraštės Diagrama"/>
    <w:basedOn w:val="Numatytasispastraiposriftas"/>
    <w:link w:val="Antrats"/>
    <w:rsid w:val="0018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62257">
      <w:bodyDiv w:val="1"/>
      <w:marLeft w:val="0"/>
      <w:marRight w:val="0"/>
      <w:marTop w:val="0"/>
      <w:marBottom w:val="0"/>
      <w:divBdr>
        <w:top w:val="none" w:sz="0" w:space="0" w:color="auto"/>
        <w:left w:val="none" w:sz="0" w:space="0" w:color="auto"/>
        <w:bottom w:val="none" w:sz="0" w:space="0" w:color="auto"/>
        <w:right w:val="none" w:sz="0" w:space="0" w:color="auto"/>
      </w:divBdr>
      <w:divsChild>
        <w:div w:id="1529610924">
          <w:marLeft w:val="0"/>
          <w:marRight w:val="0"/>
          <w:marTop w:val="0"/>
          <w:marBottom w:val="0"/>
          <w:divBdr>
            <w:top w:val="none" w:sz="0" w:space="0" w:color="auto"/>
            <w:left w:val="none" w:sz="0" w:space="0" w:color="auto"/>
            <w:bottom w:val="none" w:sz="0" w:space="0" w:color="auto"/>
            <w:right w:val="none" w:sz="0" w:space="0" w:color="auto"/>
          </w:divBdr>
          <w:divsChild>
            <w:div w:id="616521034">
              <w:marLeft w:val="0"/>
              <w:marRight w:val="0"/>
              <w:marTop w:val="0"/>
              <w:marBottom w:val="0"/>
              <w:divBdr>
                <w:top w:val="none" w:sz="0" w:space="0" w:color="auto"/>
                <w:left w:val="none" w:sz="0" w:space="0" w:color="auto"/>
                <w:bottom w:val="none" w:sz="0" w:space="0" w:color="auto"/>
                <w:right w:val="none" w:sz="0" w:space="0" w:color="auto"/>
              </w:divBdr>
            </w:div>
            <w:div w:id="3356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E55D2B1B-D7CD-46B6-8CCF-66CC02BA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2201</Words>
  <Characters>1255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2024-01-08T08:40:00Z</dcterms:created>
  <dcterms:modified xsi:type="dcterms:W3CDTF">2024-01-09T07:50:00Z</dcterms:modified>
</cp:coreProperties>
</file>