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4C19A" w14:textId="77777777" w:rsidR="00785B2B" w:rsidRPr="009C2A11" w:rsidRDefault="00785B2B" w:rsidP="00785B2B">
      <w:pPr>
        <w:suppressAutoHyphens/>
        <w:jc w:val="center"/>
        <w:rPr>
          <w:b/>
          <w:caps/>
          <w:sz w:val="28"/>
          <w:lang w:eastAsia="ar-SA"/>
        </w:rPr>
      </w:pPr>
      <w:r w:rsidRPr="009C2A11">
        <w:rPr>
          <w:b/>
          <w:caps/>
          <w:sz w:val="28"/>
          <w:lang w:eastAsia="ar-SA"/>
        </w:rPr>
        <w:t>Kretingos rajono savivaldybės taryba</w:t>
      </w:r>
    </w:p>
    <w:p w14:paraId="66C3E64B" w14:textId="77777777" w:rsidR="00785B2B" w:rsidRPr="009C2A11" w:rsidRDefault="00785B2B" w:rsidP="009C2A11">
      <w:pPr>
        <w:rPr>
          <w:caps/>
          <w:szCs w:val="24"/>
        </w:rPr>
      </w:pPr>
    </w:p>
    <w:p w14:paraId="0466B1AD" w14:textId="77777777" w:rsidR="00785B2B" w:rsidRPr="009C2A11" w:rsidRDefault="00785B2B" w:rsidP="00785B2B">
      <w:pPr>
        <w:jc w:val="center"/>
        <w:rPr>
          <w:b/>
        </w:rPr>
      </w:pPr>
      <w:r w:rsidRPr="009C2A11">
        <w:rPr>
          <w:b/>
        </w:rPr>
        <w:t>SPRENDIMAS</w:t>
      </w:r>
    </w:p>
    <w:p w14:paraId="47300A54" w14:textId="2EDD413B" w:rsidR="00BE1672" w:rsidRDefault="00BE1672" w:rsidP="00785B2B">
      <w:pPr>
        <w:jc w:val="center"/>
        <w:rPr>
          <w:b/>
        </w:rPr>
      </w:pPr>
      <w:r w:rsidRPr="009C2A11">
        <w:rPr>
          <w:b/>
        </w:rPr>
        <w:t xml:space="preserve">DĖL </w:t>
      </w:r>
      <w:r>
        <w:rPr>
          <w:b/>
        </w:rPr>
        <w:t>SANDROS GRIGAITYTĖS-GEDVILIENĖS SKYRIMO Į KRETINGOS RAJONO SAVIVALDYBĖS KONTROLIERIAUS PAREIGAS PIRMAJAI KADENCIJAI BE KONKURSO</w:t>
      </w:r>
    </w:p>
    <w:p w14:paraId="715A6A16" w14:textId="77777777" w:rsidR="00E46612" w:rsidRPr="009C2A11" w:rsidRDefault="00E46612" w:rsidP="009C2A11">
      <w:pPr>
        <w:rPr>
          <w:szCs w:val="24"/>
        </w:rPr>
      </w:pPr>
    </w:p>
    <w:p w14:paraId="605E472B" w14:textId="3033B551" w:rsidR="00785B2B" w:rsidRPr="009C2A11" w:rsidRDefault="00785B2B" w:rsidP="00785B2B">
      <w:pPr>
        <w:jc w:val="center"/>
        <w:rPr>
          <w:szCs w:val="24"/>
        </w:rPr>
      </w:pPr>
      <w:r w:rsidRPr="009C2A11">
        <w:rPr>
          <w:szCs w:val="24"/>
        </w:rPr>
        <w:t>20</w:t>
      </w:r>
      <w:r w:rsidR="00510CA3" w:rsidRPr="009C2A11">
        <w:rPr>
          <w:szCs w:val="24"/>
        </w:rPr>
        <w:t>23</w:t>
      </w:r>
      <w:r w:rsidRPr="009C2A11">
        <w:rPr>
          <w:szCs w:val="24"/>
        </w:rPr>
        <w:t xml:space="preserve"> m. </w:t>
      </w:r>
      <w:r w:rsidR="0016054E">
        <w:rPr>
          <w:szCs w:val="24"/>
        </w:rPr>
        <w:t>gruodžio</w:t>
      </w:r>
      <w:r w:rsidR="006A1870">
        <w:rPr>
          <w:szCs w:val="24"/>
        </w:rPr>
        <w:t xml:space="preserve"> 11</w:t>
      </w:r>
      <w:bookmarkStart w:id="0" w:name="_GoBack"/>
      <w:bookmarkEnd w:id="0"/>
      <w:r w:rsidR="001B24D7" w:rsidRPr="009C2A11">
        <w:rPr>
          <w:szCs w:val="24"/>
        </w:rPr>
        <w:t xml:space="preserve"> </w:t>
      </w:r>
      <w:r w:rsidRPr="009C2A11">
        <w:rPr>
          <w:szCs w:val="24"/>
        </w:rPr>
        <w:t xml:space="preserve">d. Nr. </w:t>
      </w:r>
      <w:r w:rsidR="006F5CC5" w:rsidRPr="009C2A11">
        <w:rPr>
          <w:szCs w:val="24"/>
        </w:rPr>
        <w:t>T</w:t>
      </w:r>
      <w:r w:rsidR="00A544B7" w:rsidRPr="009C2A11">
        <w:rPr>
          <w:szCs w:val="24"/>
        </w:rPr>
        <w:t>1</w:t>
      </w:r>
      <w:r w:rsidR="006F5CC5" w:rsidRPr="009C2A11">
        <w:rPr>
          <w:szCs w:val="24"/>
        </w:rPr>
        <w:t>-</w:t>
      </w:r>
      <w:r w:rsidR="006A1870">
        <w:rPr>
          <w:szCs w:val="24"/>
        </w:rPr>
        <w:t>383</w:t>
      </w:r>
    </w:p>
    <w:p w14:paraId="1BDD2586" w14:textId="77777777" w:rsidR="00785B2B" w:rsidRPr="009C2A11" w:rsidRDefault="00785B2B" w:rsidP="00785B2B">
      <w:pPr>
        <w:jc w:val="center"/>
        <w:rPr>
          <w:szCs w:val="24"/>
        </w:rPr>
      </w:pPr>
      <w:r w:rsidRPr="009C2A11">
        <w:rPr>
          <w:szCs w:val="24"/>
        </w:rPr>
        <w:t>Kretinga</w:t>
      </w:r>
    </w:p>
    <w:p w14:paraId="0DF5448C" w14:textId="77777777" w:rsidR="00785B2B" w:rsidRPr="009C2A11" w:rsidRDefault="00785B2B" w:rsidP="009C2A11">
      <w:pPr>
        <w:rPr>
          <w:szCs w:val="24"/>
        </w:rPr>
      </w:pPr>
    </w:p>
    <w:p w14:paraId="1553718C" w14:textId="49E40577" w:rsidR="00785B2B" w:rsidRPr="009C2A11" w:rsidRDefault="00785B2B" w:rsidP="00E972FC">
      <w:pPr>
        <w:ind w:firstLine="851"/>
        <w:jc w:val="both"/>
      </w:pPr>
      <w:r w:rsidRPr="009C2A11">
        <w:t>Vadovaudamasi Lietuvos Respublikos vietos savivaldos įstatymo 1</w:t>
      </w:r>
      <w:r w:rsidR="00E46612" w:rsidRPr="009C2A11">
        <w:t>5</w:t>
      </w:r>
      <w:r w:rsidRPr="009C2A11">
        <w:t xml:space="preserve"> straipsnio 2 dalies</w:t>
      </w:r>
      <w:r w:rsidR="0016054E">
        <w:t xml:space="preserve"> 7 punktu, Lietuvos Respublikos vietos savivaldos įstatymo Nr. I-533 20, 35, 67 ir 68 straipsnių pakeitimo įstatymo 5 straipsnio 2 dalimi,</w:t>
      </w:r>
      <w:r w:rsidR="00BE1672">
        <w:t xml:space="preserve"> Lietuvos Respublikos valstybės tarnybos įstatymo</w:t>
      </w:r>
      <w:r w:rsidR="001F0AE9">
        <w:t xml:space="preserve"> 10 straipsnio 2 dalies 7 punktu, </w:t>
      </w:r>
      <w:r w:rsidR="00BE1672">
        <w:t xml:space="preserve">14 straipsnio 1 dalimi, </w:t>
      </w:r>
      <w:r w:rsidR="001F0AE9">
        <w:t xml:space="preserve">atsižvelgdama į Kretingos rajono savivaldybės kontrolierės Sandros </w:t>
      </w:r>
      <w:proofErr w:type="spellStart"/>
      <w:r w:rsidR="001F0AE9">
        <w:t>Grigaitytės-Gedvilienės</w:t>
      </w:r>
      <w:proofErr w:type="spellEnd"/>
      <w:r w:rsidR="001F0AE9">
        <w:t xml:space="preserve"> 2019</w:t>
      </w:r>
      <w:r w:rsidR="00E06947">
        <w:t>–</w:t>
      </w:r>
      <w:r w:rsidR="001F0AE9">
        <w:t>2022 metų tarnybinės veiklos vertinimus,</w:t>
      </w:r>
      <w:r w:rsidR="00E46612" w:rsidRPr="009C2A11">
        <w:t xml:space="preserve"> </w:t>
      </w:r>
      <w:r w:rsidRPr="009C2A11">
        <w:t>Kretingos rajono savivaldybės taryba</w:t>
      </w:r>
      <w:r w:rsidR="006D1791" w:rsidRPr="009C2A11">
        <w:t xml:space="preserve"> </w:t>
      </w:r>
      <w:r w:rsidRPr="009C2A11">
        <w:t>n u s p r e n d ž i a:</w:t>
      </w:r>
    </w:p>
    <w:p w14:paraId="10A053C3" w14:textId="77777777" w:rsidR="00B9721B" w:rsidRDefault="00BE1672" w:rsidP="00E972FC">
      <w:pPr>
        <w:pStyle w:val="Sraopastraipa"/>
        <w:numPr>
          <w:ilvl w:val="0"/>
          <w:numId w:val="2"/>
        </w:numPr>
        <w:ind w:left="0" w:firstLine="851"/>
        <w:jc w:val="both"/>
        <w:rPr>
          <w:lang w:val="lt-LT"/>
        </w:rPr>
      </w:pPr>
      <w:r>
        <w:rPr>
          <w:lang w:val="lt-LT"/>
        </w:rPr>
        <w:t xml:space="preserve">Paskirti Sandrą </w:t>
      </w:r>
      <w:proofErr w:type="spellStart"/>
      <w:r>
        <w:rPr>
          <w:lang w:val="lt-LT"/>
        </w:rPr>
        <w:t>Grigaitytę-Gedvilienę</w:t>
      </w:r>
      <w:proofErr w:type="spellEnd"/>
      <w:r>
        <w:rPr>
          <w:lang w:val="lt-LT"/>
        </w:rPr>
        <w:t xml:space="preserve"> nuo 2024 m. sausio 1 d. į </w:t>
      </w:r>
      <w:r w:rsidR="00E46612" w:rsidRPr="009C2A11">
        <w:rPr>
          <w:lang w:val="lt-LT"/>
        </w:rPr>
        <w:t xml:space="preserve">Kretingos rajono </w:t>
      </w:r>
      <w:r w:rsidR="004B27E2">
        <w:rPr>
          <w:lang w:val="lt-LT"/>
        </w:rPr>
        <w:t>savivaldybės kontr</w:t>
      </w:r>
      <w:r>
        <w:rPr>
          <w:lang w:val="lt-LT"/>
        </w:rPr>
        <w:t>olieriaus pareigas pirmajai penkerių metų kadencijai be konkurso iki 2028 m. gruodžio 31 d</w:t>
      </w:r>
      <w:r w:rsidR="00F76C81">
        <w:rPr>
          <w:lang w:val="lt-LT"/>
        </w:rPr>
        <w:t>.</w:t>
      </w:r>
    </w:p>
    <w:p w14:paraId="3895EDE8" w14:textId="3C82DCC0" w:rsidR="004B27E2" w:rsidRDefault="00B9721B" w:rsidP="00E972FC">
      <w:pPr>
        <w:pStyle w:val="Sraopastraipa"/>
        <w:numPr>
          <w:ilvl w:val="0"/>
          <w:numId w:val="2"/>
        </w:numPr>
        <w:ind w:left="0" w:firstLine="851"/>
        <w:jc w:val="both"/>
        <w:rPr>
          <w:lang w:val="lt-LT"/>
        </w:rPr>
      </w:pPr>
      <w:r>
        <w:rPr>
          <w:lang w:val="lt-LT"/>
        </w:rPr>
        <w:t>Nustatyti, kad šis sprendimas įsigalioja nuo 2024 m. sausio 1 d.</w:t>
      </w:r>
      <w:r w:rsidR="004B27E2">
        <w:rPr>
          <w:lang w:val="lt-LT"/>
        </w:rPr>
        <w:t xml:space="preserve"> </w:t>
      </w:r>
    </w:p>
    <w:p w14:paraId="593BE18F" w14:textId="0FBAC1FF" w:rsidR="0087052F" w:rsidRPr="008C37C8" w:rsidRDefault="0087052F" w:rsidP="00AD254F">
      <w:pPr>
        <w:pStyle w:val="Sraopastraipa"/>
        <w:numPr>
          <w:ilvl w:val="0"/>
          <w:numId w:val="2"/>
        </w:numPr>
        <w:ind w:left="0" w:firstLine="851"/>
        <w:jc w:val="both"/>
        <w:rPr>
          <w:szCs w:val="24"/>
          <w:lang w:val="lt-LT"/>
        </w:rPr>
      </w:pPr>
      <w:r w:rsidRPr="008C37C8">
        <w:rPr>
          <w:szCs w:val="24"/>
          <w:lang w:val="lt-LT"/>
        </w:rPr>
        <w:t>Šis sprendimas gali būti skundžiamas Lietuvos Respublikos ikiteisminio administracinių ginčų nagrinėjimo tvarkos įstatymo nustatyta tvarka Lietuvos administracinių ginčų komisijos Klaipėdos apygardos skyriui (H. Manto</w:t>
      </w:r>
      <w:r w:rsidR="00E83BE4">
        <w:rPr>
          <w:szCs w:val="24"/>
          <w:lang w:val="lt-LT"/>
        </w:rPr>
        <w:t xml:space="preserve"> g.</w:t>
      </w:r>
      <w:r w:rsidRPr="008C37C8">
        <w:rPr>
          <w:szCs w:val="24"/>
          <w:lang w:val="lt-LT"/>
        </w:rPr>
        <w:t>)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8FFE200" w14:textId="77777777" w:rsidR="00785B2B" w:rsidRPr="009C2A11" w:rsidRDefault="00785B2B" w:rsidP="00E06947">
      <w:pPr>
        <w:jc w:val="both"/>
      </w:pPr>
    </w:p>
    <w:p w14:paraId="4B8DE7DA" w14:textId="72196F52" w:rsidR="00785B2B" w:rsidRPr="009C2A11" w:rsidRDefault="00785B2B" w:rsidP="00785B2B">
      <w:pPr>
        <w:jc w:val="both"/>
      </w:pPr>
      <w:r w:rsidRPr="009C2A11">
        <w:t>Savivaldybės meras</w:t>
      </w:r>
      <w:r w:rsidR="001B24D7" w:rsidRPr="009C2A11">
        <w:t xml:space="preserve"> </w:t>
      </w:r>
    </w:p>
    <w:p w14:paraId="1E046579" w14:textId="77777777" w:rsidR="00785B2B" w:rsidRPr="009C2A11" w:rsidRDefault="00785B2B" w:rsidP="00785B2B">
      <w:pPr>
        <w:jc w:val="both"/>
      </w:pPr>
    </w:p>
    <w:p w14:paraId="29B58D2E" w14:textId="77777777" w:rsidR="00785B2B" w:rsidRPr="009C2A11" w:rsidRDefault="00785B2B" w:rsidP="00785B2B">
      <w:pPr>
        <w:jc w:val="both"/>
      </w:pPr>
    </w:p>
    <w:p w14:paraId="34F5D65C" w14:textId="77777777" w:rsidR="00785B2B" w:rsidRPr="009C2A11" w:rsidRDefault="00785B2B" w:rsidP="00785B2B">
      <w:pPr>
        <w:jc w:val="both"/>
      </w:pPr>
    </w:p>
    <w:p w14:paraId="562D472F" w14:textId="77777777" w:rsidR="00785B2B" w:rsidRPr="009C2A11" w:rsidRDefault="00785B2B" w:rsidP="00785B2B">
      <w:pPr>
        <w:jc w:val="both"/>
      </w:pPr>
    </w:p>
    <w:p w14:paraId="2210C605" w14:textId="77777777" w:rsidR="00785B2B" w:rsidRPr="009C2A11" w:rsidRDefault="00785B2B" w:rsidP="00785B2B">
      <w:pPr>
        <w:jc w:val="both"/>
      </w:pPr>
    </w:p>
    <w:p w14:paraId="78896F87" w14:textId="77777777" w:rsidR="00785B2B" w:rsidRPr="009C2A11" w:rsidRDefault="00785B2B" w:rsidP="00785B2B">
      <w:pPr>
        <w:jc w:val="both"/>
      </w:pPr>
    </w:p>
    <w:p w14:paraId="4B887358" w14:textId="77777777" w:rsidR="00785B2B" w:rsidRPr="009C2A11" w:rsidRDefault="00785B2B" w:rsidP="00785B2B">
      <w:pPr>
        <w:jc w:val="both"/>
      </w:pPr>
    </w:p>
    <w:p w14:paraId="4CBDE6FC" w14:textId="77777777" w:rsidR="00785B2B" w:rsidRPr="009C2A11" w:rsidRDefault="00785B2B" w:rsidP="00785B2B">
      <w:pPr>
        <w:jc w:val="both"/>
      </w:pPr>
    </w:p>
    <w:p w14:paraId="2C534098" w14:textId="77777777" w:rsidR="00785B2B" w:rsidRPr="009C2A11" w:rsidRDefault="00785B2B" w:rsidP="00785B2B">
      <w:pPr>
        <w:jc w:val="both"/>
      </w:pPr>
    </w:p>
    <w:p w14:paraId="10E1C20A" w14:textId="77777777" w:rsidR="00785B2B" w:rsidRPr="009C2A11" w:rsidRDefault="00785B2B" w:rsidP="00785B2B">
      <w:pPr>
        <w:jc w:val="both"/>
      </w:pPr>
    </w:p>
    <w:p w14:paraId="3FDDC3AA" w14:textId="77777777" w:rsidR="00785B2B" w:rsidRPr="009C2A11" w:rsidRDefault="00785B2B" w:rsidP="00785B2B">
      <w:pPr>
        <w:jc w:val="both"/>
      </w:pPr>
    </w:p>
    <w:p w14:paraId="39A815EB" w14:textId="77777777" w:rsidR="00785B2B" w:rsidRPr="009C2A11" w:rsidRDefault="00785B2B" w:rsidP="00785B2B">
      <w:pPr>
        <w:jc w:val="both"/>
      </w:pPr>
    </w:p>
    <w:p w14:paraId="005DA4F4" w14:textId="77777777" w:rsidR="00785B2B" w:rsidRPr="009C2A11" w:rsidRDefault="00785B2B" w:rsidP="00785B2B">
      <w:pPr>
        <w:jc w:val="both"/>
      </w:pPr>
    </w:p>
    <w:p w14:paraId="2DFA8127" w14:textId="77777777" w:rsidR="00785B2B" w:rsidRPr="009C2A11" w:rsidRDefault="00785B2B" w:rsidP="00785B2B">
      <w:pPr>
        <w:jc w:val="both"/>
      </w:pPr>
    </w:p>
    <w:p w14:paraId="18F1F1B5" w14:textId="77777777" w:rsidR="002E26FD" w:rsidRPr="009C2A11" w:rsidRDefault="002E26FD" w:rsidP="00785B2B">
      <w:pPr>
        <w:jc w:val="both"/>
      </w:pPr>
    </w:p>
    <w:p w14:paraId="060E6C27" w14:textId="77777777" w:rsidR="00655174" w:rsidRDefault="00655174" w:rsidP="00785B2B">
      <w:pPr>
        <w:jc w:val="both"/>
      </w:pPr>
    </w:p>
    <w:p w14:paraId="2EE8D2B5" w14:textId="77777777" w:rsidR="00655174" w:rsidRDefault="00655174" w:rsidP="00785B2B">
      <w:pPr>
        <w:jc w:val="both"/>
      </w:pPr>
    </w:p>
    <w:p w14:paraId="4D872F1D" w14:textId="77777777" w:rsidR="00655174" w:rsidRDefault="00655174" w:rsidP="00785B2B">
      <w:pPr>
        <w:jc w:val="both"/>
      </w:pPr>
    </w:p>
    <w:p w14:paraId="3D972EC9" w14:textId="77777777" w:rsidR="00655174" w:rsidRDefault="00655174" w:rsidP="00785B2B">
      <w:pPr>
        <w:jc w:val="both"/>
      </w:pPr>
    </w:p>
    <w:p w14:paraId="25BBBA2A" w14:textId="77777777" w:rsidR="00655174" w:rsidRDefault="00655174" w:rsidP="00785B2B">
      <w:pPr>
        <w:jc w:val="both"/>
      </w:pPr>
    </w:p>
    <w:p w14:paraId="4437AE6A" w14:textId="77777777" w:rsidR="00655174" w:rsidRDefault="00655174" w:rsidP="00785B2B">
      <w:pPr>
        <w:jc w:val="both"/>
      </w:pPr>
    </w:p>
    <w:p w14:paraId="345860C0" w14:textId="77777777" w:rsidR="00655174" w:rsidRDefault="00655174" w:rsidP="00785B2B">
      <w:pPr>
        <w:jc w:val="both"/>
      </w:pPr>
    </w:p>
    <w:p w14:paraId="395A0B81" w14:textId="77777777" w:rsidR="00E06947" w:rsidRDefault="00E06947" w:rsidP="00785B2B">
      <w:pPr>
        <w:jc w:val="both"/>
      </w:pPr>
    </w:p>
    <w:p w14:paraId="527E08EC" w14:textId="272AE9CF" w:rsidR="009C2A11" w:rsidRPr="009C2A11" w:rsidRDefault="00785B2B" w:rsidP="00785B2B">
      <w:pPr>
        <w:jc w:val="both"/>
        <w:sectPr w:rsidR="009C2A11" w:rsidRPr="009C2A11" w:rsidSect="009C2A11">
          <w:headerReference w:type="even" r:id="rId7"/>
          <w:headerReference w:type="default" r:id="rId8"/>
          <w:headerReference w:type="first" r:id="rId9"/>
          <w:pgSz w:w="11906" w:h="16838" w:code="9"/>
          <w:pgMar w:top="1134" w:right="567" w:bottom="1134" w:left="1701" w:header="567" w:footer="567" w:gutter="0"/>
          <w:cols w:space="1296"/>
          <w:titlePg/>
          <w:docGrid w:linePitch="360"/>
        </w:sectPr>
      </w:pPr>
      <w:r w:rsidRPr="009C2A11">
        <w:t>Daiva Šleiniutė</w:t>
      </w:r>
    </w:p>
    <w:p w14:paraId="27ACBF28" w14:textId="5F262B6C" w:rsidR="00EA463C" w:rsidRPr="009C2A11" w:rsidRDefault="00EA463C" w:rsidP="00EA463C">
      <w:pPr>
        <w:tabs>
          <w:tab w:val="left" w:pos="0"/>
          <w:tab w:val="left" w:pos="426"/>
        </w:tabs>
        <w:jc w:val="center"/>
        <w:rPr>
          <w:b/>
          <w:szCs w:val="24"/>
        </w:rPr>
      </w:pPr>
      <w:bookmarkStart w:id="1" w:name="_Hlk131766748"/>
      <w:r w:rsidRPr="009C2A11">
        <w:rPr>
          <w:b/>
          <w:szCs w:val="24"/>
        </w:rPr>
        <w:lastRenderedPageBreak/>
        <w:t>AIŠKINAMASIS RAŠTAS</w:t>
      </w:r>
    </w:p>
    <w:p w14:paraId="292E25F1" w14:textId="77777777" w:rsidR="00EA463C" w:rsidRPr="009C2A11" w:rsidRDefault="00EA463C" w:rsidP="00EA463C">
      <w:pPr>
        <w:jc w:val="center"/>
        <w:rPr>
          <w:b/>
          <w:bCs/>
          <w:szCs w:val="24"/>
        </w:rPr>
      </w:pPr>
      <w:r w:rsidRPr="009C2A11">
        <w:rPr>
          <w:b/>
          <w:bCs/>
          <w:szCs w:val="24"/>
        </w:rPr>
        <w:t>PRIE KRETINGOS RAJONO SAVIVALDYBĖS TARYBOS SPRENDIMO PROJEKTO</w:t>
      </w:r>
    </w:p>
    <w:p w14:paraId="767913E6" w14:textId="4462141C" w:rsidR="00EA463C" w:rsidRDefault="00EA463C" w:rsidP="00EA463C">
      <w:pPr>
        <w:jc w:val="center"/>
        <w:rPr>
          <w:b/>
        </w:rPr>
      </w:pPr>
      <w:r w:rsidRPr="009C2A11">
        <w:rPr>
          <w:b/>
        </w:rPr>
        <w:t xml:space="preserve">„DĖL </w:t>
      </w:r>
      <w:r>
        <w:rPr>
          <w:b/>
        </w:rPr>
        <w:t>SANDROS GRIGAITYTĖS-GEDVILIENĖS SKYRIMO Į KRETINGOS RAJONO SAVIVALDYBĖS KONTROLIERIAUS PAREIGAS PIRMAJAI KADENCIJAI BE KONKURSO“</w:t>
      </w:r>
    </w:p>
    <w:p w14:paraId="23D71952" w14:textId="77777777" w:rsidR="00EA463C" w:rsidRDefault="00EA463C" w:rsidP="00E06947">
      <w:pPr>
        <w:rPr>
          <w:bCs/>
          <w:spacing w:val="-12"/>
          <w:szCs w:val="24"/>
        </w:rPr>
      </w:pPr>
    </w:p>
    <w:p w14:paraId="74A564B9" w14:textId="614C2E35" w:rsidR="00EA463C" w:rsidRPr="009C2A11" w:rsidRDefault="00EA463C" w:rsidP="00EA463C">
      <w:pPr>
        <w:jc w:val="center"/>
        <w:rPr>
          <w:bCs/>
          <w:spacing w:val="-12"/>
          <w:szCs w:val="24"/>
        </w:rPr>
      </w:pPr>
      <w:r w:rsidRPr="009C2A11">
        <w:rPr>
          <w:bCs/>
          <w:spacing w:val="-12"/>
          <w:szCs w:val="24"/>
        </w:rPr>
        <w:t xml:space="preserve">2023 m. </w:t>
      </w:r>
      <w:r>
        <w:rPr>
          <w:bCs/>
          <w:spacing w:val="-12"/>
          <w:szCs w:val="24"/>
        </w:rPr>
        <w:t>gruodžio</w:t>
      </w:r>
      <w:r w:rsidRPr="009C2A11">
        <w:rPr>
          <w:bCs/>
          <w:spacing w:val="-12"/>
          <w:szCs w:val="24"/>
        </w:rPr>
        <w:t xml:space="preserve"> </w:t>
      </w:r>
      <w:r w:rsidR="000B68EB">
        <w:rPr>
          <w:bCs/>
          <w:spacing w:val="-12"/>
          <w:szCs w:val="24"/>
        </w:rPr>
        <w:t xml:space="preserve">       </w:t>
      </w:r>
      <w:r w:rsidRPr="009C2A11">
        <w:rPr>
          <w:bCs/>
          <w:spacing w:val="-12"/>
          <w:szCs w:val="24"/>
        </w:rPr>
        <w:t>d.</w:t>
      </w:r>
    </w:p>
    <w:p w14:paraId="0815F0CA" w14:textId="77777777" w:rsidR="00EA463C" w:rsidRPr="009C2A11" w:rsidRDefault="00EA463C" w:rsidP="00EA463C">
      <w:pPr>
        <w:rPr>
          <w:bCs/>
          <w:spacing w:val="-12"/>
          <w:szCs w:val="24"/>
        </w:rPr>
      </w:pPr>
    </w:p>
    <w:p w14:paraId="4CC3384B" w14:textId="77777777" w:rsidR="00EA463C" w:rsidRPr="009C2A11" w:rsidRDefault="00EA463C" w:rsidP="00EA463C">
      <w:pPr>
        <w:pStyle w:val="Sraopastraipa"/>
        <w:numPr>
          <w:ilvl w:val="0"/>
          <w:numId w:val="1"/>
        </w:numPr>
        <w:ind w:left="0" w:firstLine="851"/>
        <w:jc w:val="both"/>
        <w:rPr>
          <w:b/>
          <w:szCs w:val="24"/>
          <w:lang w:val="lt-LT"/>
        </w:rPr>
      </w:pPr>
      <w:r w:rsidRPr="009C2A11">
        <w:rPr>
          <w:b/>
          <w:szCs w:val="24"/>
          <w:lang w:val="lt-LT"/>
        </w:rPr>
        <w:t>Parengto sprendimo projekto tikslas ir uždaviniai.</w:t>
      </w:r>
    </w:p>
    <w:p w14:paraId="785376F3" w14:textId="04FD4CD7" w:rsidR="00EA463C" w:rsidRDefault="00EA463C" w:rsidP="00E40342">
      <w:pPr>
        <w:ind w:firstLine="851"/>
        <w:jc w:val="both"/>
        <w:rPr>
          <w:bCs/>
          <w:szCs w:val="24"/>
        </w:rPr>
      </w:pPr>
      <w:r w:rsidRPr="009C2A11">
        <w:rPr>
          <w:bCs/>
          <w:szCs w:val="24"/>
        </w:rPr>
        <w:t>Tikslas ir uždaviniai:</w:t>
      </w:r>
      <w:r>
        <w:rPr>
          <w:bCs/>
          <w:szCs w:val="24"/>
        </w:rPr>
        <w:t xml:space="preserve"> nuo 2024 m. sausio 1 d. paskirti Sandrą </w:t>
      </w:r>
      <w:proofErr w:type="spellStart"/>
      <w:r>
        <w:rPr>
          <w:bCs/>
          <w:szCs w:val="24"/>
        </w:rPr>
        <w:t>Grigaitytę-Ge</w:t>
      </w:r>
      <w:r w:rsidR="00E83BE4">
        <w:rPr>
          <w:bCs/>
          <w:szCs w:val="24"/>
        </w:rPr>
        <w:t>d</w:t>
      </w:r>
      <w:r>
        <w:rPr>
          <w:bCs/>
          <w:szCs w:val="24"/>
        </w:rPr>
        <w:t>v</w:t>
      </w:r>
      <w:r w:rsidR="003207A6">
        <w:rPr>
          <w:bCs/>
          <w:szCs w:val="24"/>
        </w:rPr>
        <w:t>i</w:t>
      </w:r>
      <w:r>
        <w:rPr>
          <w:bCs/>
          <w:szCs w:val="24"/>
        </w:rPr>
        <w:t>lienę</w:t>
      </w:r>
      <w:proofErr w:type="spellEnd"/>
      <w:r>
        <w:rPr>
          <w:bCs/>
          <w:szCs w:val="24"/>
        </w:rPr>
        <w:t xml:space="preserve"> į </w:t>
      </w:r>
      <w:r w:rsidR="00E40342">
        <w:rPr>
          <w:bCs/>
          <w:szCs w:val="24"/>
        </w:rPr>
        <w:t>K</w:t>
      </w:r>
      <w:r>
        <w:rPr>
          <w:bCs/>
          <w:szCs w:val="24"/>
        </w:rPr>
        <w:t>retingos rajono savivaldybės kontrolierės pareigas be konkurso pirm</w:t>
      </w:r>
      <w:r w:rsidR="00130448">
        <w:rPr>
          <w:bCs/>
          <w:szCs w:val="24"/>
        </w:rPr>
        <w:t>a</w:t>
      </w:r>
      <w:r>
        <w:rPr>
          <w:bCs/>
          <w:szCs w:val="24"/>
        </w:rPr>
        <w:t>j</w:t>
      </w:r>
      <w:r w:rsidR="00E40342">
        <w:rPr>
          <w:bCs/>
          <w:szCs w:val="24"/>
        </w:rPr>
        <w:t>ai</w:t>
      </w:r>
      <w:r>
        <w:rPr>
          <w:bCs/>
          <w:szCs w:val="24"/>
        </w:rPr>
        <w:t xml:space="preserve"> penkerių metų kadencij</w:t>
      </w:r>
      <w:r w:rsidR="00E40342">
        <w:rPr>
          <w:bCs/>
          <w:szCs w:val="24"/>
        </w:rPr>
        <w:t>ai</w:t>
      </w:r>
      <w:r>
        <w:rPr>
          <w:bCs/>
          <w:szCs w:val="24"/>
        </w:rPr>
        <w:t xml:space="preserve"> bei įgyvendinti Lietuvos Respublikos vietos savivaldos įstatymo Nr. I-533 20, 35, 67 ir 68 straipsnių pakeitimo įstatymo 5 straipsnio 2 dalies (toliau </w:t>
      </w:r>
      <w:r w:rsidR="00C21043">
        <w:rPr>
          <w:bCs/>
          <w:szCs w:val="24"/>
        </w:rPr>
        <w:t xml:space="preserve">– </w:t>
      </w:r>
      <w:r>
        <w:rPr>
          <w:bCs/>
          <w:szCs w:val="24"/>
        </w:rPr>
        <w:t>VSĮ pakeitimo įstatymas) nuostatas.</w:t>
      </w:r>
    </w:p>
    <w:p w14:paraId="686F00B8" w14:textId="057B8C88" w:rsidR="00301C60" w:rsidRPr="00301C60" w:rsidRDefault="00301C60" w:rsidP="00E40342">
      <w:pPr>
        <w:pStyle w:val="Sraopastraipa"/>
        <w:numPr>
          <w:ilvl w:val="0"/>
          <w:numId w:val="1"/>
        </w:numPr>
        <w:ind w:left="0" w:firstLine="851"/>
        <w:jc w:val="both"/>
        <w:rPr>
          <w:b/>
          <w:szCs w:val="24"/>
          <w:lang w:val="lt-LT"/>
        </w:rPr>
      </w:pPr>
      <w:r w:rsidRPr="00301C60">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99D81B3" w14:textId="2CEF5648" w:rsidR="00E40342" w:rsidRPr="00E40342" w:rsidRDefault="00E40342" w:rsidP="00E40342">
      <w:pPr>
        <w:ind w:firstLine="851"/>
        <w:jc w:val="both"/>
        <w:rPr>
          <w:bCs/>
          <w:szCs w:val="24"/>
        </w:rPr>
      </w:pPr>
      <w:r w:rsidRPr="00E40342">
        <w:rPr>
          <w:bCs/>
          <w:szCs w:val="24"/>
        </w:rPr>
        <w:t xml:space="preserve">Kretingos rajono savivaldybės kontrolierei Sandrai </w:t>
      </w:r>
      <w:proofErr w:type="spellStart"/>
      <w:r w:rsidRPr="00E40342">
        <w:rPr>
          <w:bCs/>
          <w:szCs w:val="24"/>
        </w:rPr>
        <w:t>Grigaitytei</w:t>
      </w:r>
      <w:r>
        <w:rPr>
          <w:bCs/>
          <w:szCs w:val="24"/>
        </w:rPr>
        <w:t>-G</w:t>
      </w:r>
      <w:r w:rsidRPr="00E40342">
        <w:rPr>
          <w:bCs/>
          <w:szCs w:val="24"/>
        </w:rPr>
        <w:t>edvilienei</w:t>
      </w:r>
      <w:proofErr w:type="spellEnd"/>
      <w:r w:rsidRPr="00E40342">
        <w:rPr>
          <w:bCs/>
          <w:szCs w:val="24"/>
        </w:rPr>
        <w:t xml:space="preserve"> 5 metų kadencija nustatyta </w:t>
      </w:r>
      <w:r>
        <w:rPr>
          <w:bCs/>
          <w:szCs w:val="24"/>
        </w:rPr>
        <w:t>2019 m. sausio 1</w:t>
      </w:r>
      <w:r w:rsidR="00E83BE4">
        <w:rPr>
          <w:bCs/>
          <w:szCs w:val="24"/>
        </w:rPr>
        <w:t xml:space="preserve"> </w:t>
      </w:r>
      <w:r>
        <w:rPr>
          <w:bCs/>
          <w:szCs w:val="24"/>
        </w:rPr>
        <w:t>d.</w:t>
      </w:r>
    </w:p>
    <w:p w14:paraId="72A571BD" w14:textId="72B06247" w:rsidR="00EA463C" w:rsidRDefault="00EA463C" w:rsidP="00E40342">
      <w:pPr>
        <w:ind w:firstLine="851"/>
        <w:jc w:val="both"/>
        <w:rPr>
          <w:bCs/>
          <w:szCs w:val="24"/>
        </w:rPr>
      </w:pPr>
      <w:r w:rsidRPr="00B344BC">
        <w:rPr>
          <w:bCs/>
          <w:szCs w:val="24"/>
        </w:rPr>
        <w:t>Lietuvos Respublikos valstybės tarnybos įstatyme reglamentuota, kad</w:t>
      </w:r>
      <w:r>
        <w:rPr>
          <w:bCs/>
          <w:szCs w:val="24"/>
        </w:rPr>
        <w:t xml:space="preserve"> įstaigų vadovus į įstaigų vadovų pareigas priimama 5 metų kadencijai konkurso būdu arba įstatymų nustatytais atvejais be konkurso. Įstaigos vadovas, kurio tarnybinė veikla pareigų eit</w:t>
      </w:r>
      <w:r w:rsidR="00C21043">
        <w:rPr>
          <w:bCs/>
          <w:szCs w:val="24"/>
        </w:rPr>
        <w:t>os</w:t>
      </w:r>
      <w:r>
        <w:rPr>
          <w:bCs/>
          <w:szCs w:val="24"/>
        </w:rPr>
        <w:t xml:space="preserve"> kadencijos metu visuose atliktuose tarnybinės veiklos vertinimuose buvo įvertinta gerai ir (arba) labai gerai, į tos pačios valstybės ar savivaldybės institucijos ar įstaigos vadovo pareigas antrai kadencijai gali būti skiriamas be konkurso. Asmuo negali eiti tos pačios valstybės ar savivaldybės institucijos ar įstaigos vadovo pareigų daugiau kaip dvi kadencijas iš eilės, jeigu kituose įstatymuose nenustatyta kitaip.</w:t>
      </w:r>
    </w:p>
    <w:p w14:paraId="50095C31" w14:textId="630F1FBE" w:rsidR="00EA463C" w:rsidRDefault="00EA463C" w:rsidP="00E40342">
      <w:pPr>
        <w:ind w:firstLine="851"/>
        <w:jc w:val="both"/>
        <w:rPr>
          <w:bCs/>
          <w:szCs w:val="24"/>
        </w:rPr>
      </w:pPr>
      <w:r>
        <w:rPr>
          <w:bCs/>
          <w:szCs w:val="24"/>
        </w:rPr>
        <w:t xml:space="preserve">Savivaldybės kontrolierės Sandros </w:t>
      </w:r>
      <w:proofErr w:type="spellStart"/>
      <w:r>
        <w:rPr>
          <w:bCs/>
          <w:szCs w:val="24"/>
        </w:rPr>
        <w:t>Grigaitytės-Gedvilienės</w:t>
      </w:r>
      <w:proofErr w:type="spellEnd"/>
      <w:r>
        <w:rPr>
          <w:bCs/>
          <w:szCs w:val="24"/>
        </w:rPr>
        <w:t xml:space="preserve"> tarnybinė veikl</w:t>
      </w:r>
      <w:r w:rsidR="00E83BE4">
        <w:rPr>
          <w:bCs/>
          <w:szCs w:val="24"/>
        </w:rPr>
        <w:t>a</w:t>
      </w:r>
      <w:r>
        <w:rPr>
          <w:bCs/>
          <w:szCs w:val="24"/>
        </w:rPr>
        <w:t xml:space="preserve"> 2019</w:t>
      </w:r>
      <w:r w:rsidR="00C21043">
        <w:rPr>
          <w:bCs/>
          <w:szCs w:val="24"/>
        </w:rPr>
        <w:t>–</w:t>
      </w:r>
      <w:r>
        <w:rPr>
          <w:bCs/>
          <w:szCs w:val="24"/>
        </w:rPr>
        <w:t xml:space="preserve">2022 metais buvo </w:t>
      </w:r>
      <w:r w:rsidR="00E83BE4">
        <w:rPr>
          <w:bCs/>
          <w:szCs w:val="24"/>
        </w:rPr>
        <w:t xml:space="preserve">vertinta </w:t>
      </w:r>
      <w:r>
        <w:rPr>
          <w:bCs/>
          <w:szCs w:val="24"/>
        </w:rPr>
        <w:t>labai gerai.</w:t>
      </w:r>
    </w:p>
    <w:p w14:paraId="12229972" w14:textId="2BD3FA8C" w:rsidR="00EA463C" w:rsidRDefault="00EA463C" w:rsidP="00EA463C">
      <w:pPr>
        <w:ind w:firstLine="851"/>
        <w:jc w:val="both"/>
        <w:rPr>
          <w:bCs/>
          <w:szCs w:val="24"/>
        </w:rPr>
      </w:pPr>
      <w:r>
        <w:rPr>
          <w:bCs/>
          <w:szCs w:val="24"/>
        </w:rPr>
        <w:t>VSĮ pakeitimo įstatymas įsigalioja 2024 m. sausio 1 d., o iki šio įstatymo įsigaliojimo į pareigas priimtų savivaldybės kontrolierių pirmoji kadencija pradedama skaičiuoti nuo šio įstatymo įsigaliojimo (VSĮ pakeitimo įstatymo 5 straipsnio 1 ir 2 dalys).</w:t>
      </w:r>
    </w:p>
    <w:p w14:paraId="5465757E" w14:textId="40F1E74D" w:rsidR="00EA463C" w:rsidRPr="00B344BC" w:rsidRDefault="00034C04" w:rsidP="00EA463C">
      <w:pPr>
        <w:ind w:firstLine="851"/>
        <w:jc w:val="both"/>
        <w:rPr>
          <w:bCs/>
          <w:szCs w:val="24"/>
        </w:rPr>
      </w:pPr>
      <w:r>
        <w:rPr>
          <w:bCs/>
          <w:szCs w:val="24"/>
        </w:rPr>
        <w:t>Savival</w:t>
      </w:r>
      <w:r w:rsidR="00EA463C">
        <w:rPr>
          <w:bCs/>
          <w:szCs w:val="24"/>
        </w:rPr>
        <w:t>dyb</w:t>
      </w:r>
      <w:r w:rsidR="00553594">
        <w:rPr>
          <w:bCs/>
          <w:szCs w:val="24"/>
        </w:rPr>
        <w:t>ės kontrolierės Sandros</w:t>
      </w:r>
      <w:r>
        <w:rPr>
          <w:bCs/>
          <w:szCs w:val="24"/>
        </w:rPr>
        <w:t xml:space="preserve"> </w:t>
      </w:r>
      <w:proofErr w:type="spellStart"/>
      <w:r w:rsidR="00553594">
        <w:rPr>
          <w:bCs/>
          <w:szCs w:val="24"/>
        </w:rPr>
        <w:t>Grigaitytės-Gedvilienės</w:t>
      </w:r>
      <w:proofErr w:type="spellEnd"/>
      <w:r>
        <w:rPr>
          <w:bCs/>
          <w:szCs w:val="24"/>
        </w:rPr>
        <w:t xml:space="preserve"> kadencija prasidėjo 2019 m. sausio 1 d.</w:t>
      </w:r>
      <w:r w:rsidR="00EA463C">
        <w:rPr>
          <w:bCs/>
          <w:szCs w:val="24"/>
        </w:rPr>
        <w:t xml:space="preserve"> ir baigsis </w:t>
      </w:r>
      <w:r>
        <w:rPr>
          <w:bCs/>
          <w:szCs w:val="24"/>
        </w:rPr>
        <w:t>2024 m. sausio 1 d.</w:t>
      </w:r>
      <w:r w:rsidR="00D31FC3">
        <w:rPr>
          <w:bCs/>
          <w:szCs w:val="24"/>
        </w:rPr>
        <w:t>,</w:t>
      </w:r>
      <w:r w:rsidR="00AA5690">
        <w:rPr>
          <w:bCs/>
          <w:szCs w:val="24"/>
        </w:rPr>
        <w:t xml:space="preserve">  </w:t>
      </w:r>
      <w:r w:rsidR="00EA463C">
        <w:rPr>
          <w:bCs/>
          <w:szCs w:val="24"/>
        </w:rPr>
        <w:t xml:space="preserve"> </w:t>
      </w:r>
      <w:r w:rsidR="00C21043">
        <w:rPr>
          <w:bCs/>
          <w:szCs w:val="24"/>
        </w:rPr>
        <w:t>S</w:t>
      </w:r>
      <w:r w:rsidR="00EA463C">
        <w:rPr>
          <w:bCs/>
          <w:szCs w:val="24"/>
        </w:rPr>
        <w:t>avivaldybės taryba, atsižvelgdama į konkretų savivaldybės kontrolieriaus kadencijos pabaigos terminą, vadovaudamasi VTĮ 14 straipsnio 1 dalimi (jei tarnybinė veikla pareigų eitos kadencijos metu visuose atliktuose tarnybinės veiklos vertinimuose buvo įvertinta</w:t>
      </w:r>
      <w:r w:rsidR="000616BB">
        <w:rPr>
          <w:bCs/>
          <w:szCs w:val="24"/>
        </w:rPr>
        <w:t xml:space="preserve"> gerai ir (arba)</w:t>
      </w:r>
      <w:r w:rsidR="00EA463C">
        <w:rPr>
          <w:bCs/>
          <w:szCs w:val="24"/>
        </w:rPr>
        <w:t xml:space="preserve"> labai gerai</w:t>
      </w:r>
      <w:r w:rsidR="00E83BE4">
        <w:rPr>
          <w:bCs/>
          <w:szCs w:val="24"/>
        </w:rPr>
        <w:t>)</w:t>
      </w:r>
      <w:r w:rsidR="00EA463C">
        <w:rPr>
          <w:bCs/>
          <w:szCs w:val="24"/>
        </w:rPr>
        <w:t xml:space="preserve">, gali priimti sprendimą dėl savivaldybės kontrolieriaus – įstaigos vadovo skyrimo į pareigas </w:t>
      </w:r>
      <w:r w:rsidR="00EA463C" w:rsidRPr="00C21043">
        <w:rPr>
          <w:bCs/>
          <w:szCs w:val="24"/>
        </w:rPr>
        <w:t xml:space="preserve">kitai </w:t>
      </w:r>
      <w:r w:rsidR="00EA463C">
        <w:rPr>
          <w:bCs/>
          <w:szCs w:val="24"/>
        </w:rPr>
        <w:t>kadencijai.</w:t>
      </w:r>
    </w:p>
    <w:p w14:paraId="53593CC3" w14:textId="73B7215F" w:rsidR="00EA463C" w:rsidRDefault="00EA463C" w:rsidP="00EA463C">
      <w:pPr>
        <w:widowControl w:val="0"/>
        <w:tabs>
          <w:tab w:val="left" w:pos="705"/>
        </w:tabs>
        <w:suppressAutoHyphens/>
        <w:ind w:firstLine="851"/>
        <w:jc w:val="both"/>
        <w:textAlignment w:val="baseline"/>
        <w:rPr>
          <w:rFonts w:eastAsia="HG Mincho Light J"/>
          <w:szCs w:val="24"/>
          <w:lang w:eastAsia="ar-SA"/>
        </w:rPr>
      </w:pPr>
      <w:r>
        <w:rPr>
          <w:rFonts w:eastAsia="HG Mincho Light J"/>
          <w:szCs w:val="24"/>
          <w:lang w:eastAsia="ar-SA"/>
        </w:rPr>
        <w:t>Sprendimo projektas pateiktas vadovau</w:t>
      </w:r>
      <w:r w:rsidR="00E83BE4">
        <w:rPr>
          <w:rFonts w:eastAsia="HG Mincho Light J"/>
          <w:szCs w:val="24"/>
          <w:lang w:eastAsia="ar-SA"/>
        </w:rPr>
        <w:t>jantis</w:t>
      </w:r>
      <w:r>
        <w:rPr>
          <w:rFonts w:eastAsia="HG Mincho Light J"/>
          <w:szCs w:val="24"/>
          <w:lang w:eastAsia="ar-SA"/>
        </w:rPr>
        <w:t xml:space="preserve"> Lietuvos Respublikos vietos savivaldos įstatymo 1</w:t>
      </w:r>
      <w:r w:rsidR="00C90384">
        <w:rPr>
          <w:rFonts w:eastAsia="HG Mincho Light J"/>
          <w:szCs w:val="24"/>
          <w:lang w:eastAsia="ar-SA"/>
        </w:rPr>
        <w:t>5</w:t>
      </w:r>
      <w:r>
        <w:rPr>
          <w:rFonts w:eastAsia="HG Mincho Light J"/>
          <w:szCs w:val="24"/>
          <w:lang w:eastAsia="ar-SA"/>
        </w:rPr>
        <w:t xml:space="preserve"> straipsnio 2 dalies </w:t>
      </w:r>
      <w:r w:rsidR="00C90384">
        <w:rPr>
          <w:rFonts w:eastAsia="HG Mincho Light J"/>
          <w:szCs w:val="24"/>
          <w:lang w:eastAsia="ar-SA"/>
        </w:rPr>
        <w:t>7</w:t>
      </w:r>
      <w:r>
        <w:rPr>
          <w:rFonts w:eastAsia="HG Mincho Light J"/>
          <w:szCs w:val="24"/>
          <w:lang w:eastAsia="ar-SA"/>
        </w:rPr>
        <w:t xml:space="preserve"> punktu,</w:t>
      </w:r>
      <w:r w:rsidR="001F3986">
        <w:rPr>
          <w:rFonts w:eastAsia="HG Mincho Light J"/>
          <w:szCs w:val="24"/>
          <w:lang w:eastAsia="ar-SA"/>
        </w:rPr>
        <w:t xml:space="preserve"> </w:t>
      </w:r>
      <w:r w:rsidR="001F3986">
        <w:rPr>
          <w:bCs/>
          <w:szCs w:val="24"/>
        </w:rPr>
        <w:t>Lietuvos Respublikos vietos savivaldos įstatymo Nr. I-533 20, 35, 67 ir 68 straipsnių pakeitimo įstatymo 5 straipsnio 2 dalimi,</w:t>
      </w:r>
      <w:r>
        <w:rPr>
          <w:rFonts w:eastAsia="HG Mincho Light J"/>
          <w:szCs w:val="24"/>
          <w:lang w:eastAsia="ar-SA"/>
        </w:rPr>
        <w:t xml:space="preserve"> Lietuvos Respublikos valstybės tarnybos įstatymo 14 straipsnio 1 dalimi.</w:t>
      </w:r>
    </w:p>
    <w:p w14:paraId="77AD21EF" w14:textId="05C61E26" w:rsidR="005A38F4" w:rsidRPr="005D02A0" w:rsidRDefault="003D70B3" w:rsidP="00C44373">
      <w:pPr>
        <w:pStyle w:val="Sraopastraipa"/>
        <w:widowControl w:val="0"/>
        <w:numPr>
          <w:ilvl w:val="0"/>
          <w:numId w:val="1"/>
        </w:numPr>
        <w:tabs>
          <w:tab w:val="left" w:pos="426"/>
        </w:tabs>
        <w:suppressAutoHyphens/>
        <w:ind w:left="0" w:firstLine="851"/>
        <w:jc w:val="both"/>
        <w:textAlignment w:val="baseline"/>
        <w:rPr>
          <w:b/>
          <w:szCs w:val="24"/>
          <w:lang w:val="lt-LT"/>
        </w:rPr>
      </w:pPr>
      <w:r w:rsidRPr="005D02A0">
        <w:rPr>
          <w:b/>
          <w:szCs w:val="24"/>
          <w:lang w:val="lt-LT"/>
        </w:rPr>
        <w:t>Kokių rezultatų laukiama.</w:t>
      </w:r>
    </w:p>
    <w:p w14:paraId="6CDA466A" w14:textId="41DAEA82" w:rsidR="005A38F4" w:rsidRDefault="003D70B3" w:rsidP="005A38F4">
      <w:pPr>
        <w:widowControl w:val="0"/>
        <w:tabs>
          <w:tab w:val="left" w:pos="705"/>
        </w:tabs>
        <w:suppressAutoHyphens/>
        <w:ind w:firstLine="851"/>
        <w:jc w:val="both"/>
        <w:textAlignment w:val="baseline"/>
        <w:rPr>
          <w:rFonts w:eastAsia="HG Mincho Light J"/>
          <w:szCs w:val="24"/>
          <w:lang w:eastAsia="ar-SA"/>
        </w:rPr>
      </w:pPr>
      <w:r w:rsidRPr="003D70B3">
        <w:rPr>
          <w:b/>
          <w:szCs w:val="24"/>
        </w:rPr>
        <w:t xml:space="preserve"> </w:t>
      </w:r>
      <w:r w:rsidR="005A38F4" w:rsidRPr="001652D7">
        <w:rPr>
          <w:rFonts w:eastAsia="HG Mincho Light J"/>
          <w:szCs w:val="24"/>
          <w:lang w:eastAsia="ar-SA"/>
        </w:rPr>
        <w:t xml:space="preserve">Pritarus sprendimui, Sandra </w:t>
      </w:r>
      <w:proofErr w:type="spellStart"/>
      <w:r w:rsidR="005A38F4" w:rsidRPr="001652D7">
        <w:rPr>
          <w:rFonts w:eastAsia="HG Mincho Light J"/>
          <w:szCs w:val="24"/>
          <w:lang w:eastAsia="ar-SA"/>
        </w:rPr>
        <w:t>Grigaitytė</w:t>
      </w:r>
      <w:r w:rsidR="005A38F4">
        <w:rPr>
          <w:rFonts w:eastAsia="HG Mincho Light J"/>
          <w:szCs w:val="24"/>
          <w:lang w:eastAsia="ar-SA"/>
        </w:rPr>
        <w:t>-</w:t>
      </w:r>
      <w:r w:rsidR="005A38F4" w:rsidRPr="001652D7">
        <w:rPr>
          <w:rFonts w:eastAsia="HG Mincho Light J"/>
          <w:szCs w:val="24"/>
          <w:lang w:eastAsia="ar-SA"/>
        </w:rPr>
        <w:t>Gedvilienė</w:t>
      </w:r>
      <w:proofErr w:type="spellEnd"/>
      <w:r w:rsidR="005A38F4" w:rsidRPr="001652D7">
        <w:rPr>
          <w:rFonts w:eastAsia="HG Mincho Light J"/>
          <w:szCs w:val="24"/>
          <w:lang w:eastAsia="ar-SA"/>
        </w:rPr>
        <w:t xml:space="preserve"> bus paskirta</w:t>
      </w:r>
      <w:r w:rsidR="00377E3A">
        <w:rPr>
          <w:rFonts w:eastAsia="HG Mincho Light J"/>
          <w:szCs w:val="24"/>
          <w:lang w:eastAsia="ar-SA"/>
        </w:rPr>
        <w:t xml:space="preserve"> į</w:t>
      </w:r>
      <w:r w:rsidR="005A38F4" w:rsidRPr="001652D7">
        <w:rPr>
          <w:rFonts w:eastAsia="HG Mincho Light J"/>
          <w:szCs w:val="24"/>
          <w:lang w:eastAsia="ar-SA"/>
        </w:rPr>
        <w:t xml:space="preserve"> Savivaldybės kontrolier</w:t>
      </w:r>
      <w:r w:rsidR="005A38F4">
        <w:rPr>
          <w:rFonts w:eastAsia="HG Mincho Light J"/>
          <w:szCs w:val="24"/>
          <w:lang w:eastAsia="ar-SA"/>
        </w:rPr>
        <w:t>iaus pareigas pirmajai</w:t>
      </w:r>
      <w:r w:rsidR="005A38F4" w:rsidRPr="001652D7">
        <w:rPr>
          <w:rFonts w:eastAsia="HG Mincho Light J"/>
          <w:szCs w:val="24"/>
          <w:lang w:eastAsia="ar-SA"/>
        </w:rPr>
        <w:t xml:space="preserve"> penkerių metų kadencijai,</w:t>
      </w:r>
      <w:r w:rsidR="005A38F4">
        <w:rPr>
          <w:rFonts w:eastAsia="HG Mincho Light J"/>
          <w:szCs w:val="24"/>
          <w:lang w:eastAsia="ar-SA"/>
        </w:rPr>
        <w:t xml:space="preserve"> be konkurso</w:t>
      </w:r>
      <w:r w:rsidR="005A38F4" w:rsidRPr="001652D7">
        <w:rPr>
          <w:rFonts w:eastAsia="HG Mincho Light J"/>
          <w:szCs w:val="24"/>
          <w:lang w:eastAsia="ar-SA"/>
        </w:rPr>
        <w:t xml:space="preserve"> t.</w:t>
      </w:r>
      <w:r w:rsidR="005A38F4">
        <w:rPr>
          <w:rFonts w:eastAsia="HG Mincho Light J"/>
          <w:szCs w:val="24"/>
          <w:lang w:eastAsia="ar-SA"/>
        </w:rPr>
        <w:t xml:space="preserve"> </w:t>
      </w:r>
      <w:r w:rsidR="005A38F4" w:rsidRPr="001652D7">
        <w:rPr>
          <w:rFonts w:eastAsia="HG Mincho Light J"/>
          <w:szCs w:val="24"/>
          <w:lang w:eastAsia="ar-SA"/>
        </w:rPr>
        <w:t>y. nuo 2024 m. sausio 1 d. iki 2028 m. gruodžio 31</w:t>
      </w:r>
      <w:r w:rsidR="005A38F4">
        <w:rPr>
          <w:rFonts w:eastAsia="HG Mincho Light J"/>
          <w:szCs w:val="24"/>
          <w:lang w:eastAsia="ar-SA"/>
        </w:rPr>
        <w:t xml:space="preserve"> </w:t>
      </w:r>
      <w:r w:rsidR="005A38F4" w:rsidRPr="001652D7">
        <w:rPr>
          <w:rFonts w:eastAsia="HG Mincho Light J"/>
          <w:szCs w:val="24"/>
          <w:lang w:eastAsia="ar-SA"/>
        </w:rPr>
        <w:t>d.</w:t>
      </w:r>
    </w:p>
    <w:p w14:paraId="0645B313" w14:textId="2A252D9E" w:rsidR="00EA463C" w:rsidRPr="003D70B3" w:rsidRDefault="00EA463C" w:rsidP="00207BBA">
      <w:pPr>
        <w:pStyle w:val="Sraopastraipa"/>
        <w:widowControl w:val="0"/>
        <w:numPr>
          <w:ilvl w:val="0"/>
          <w:numId w:val="1"/>
        </w:numPr>
        <w:suppressAutoHyphens/>
        <w:ind w:left="0" w:firstLine="851"/>
        <w:jc w:val="both"/>
        <w:textAlignment w:val="baseline"/>
        <w:rPr>
          <w:b/>
          <w:szCs w:val="24"/>
        </w:rPr>
      </w:pPr>
      <w:r w:rsidRPr="005D02A0">
        <w:rPr>
          <w:b/>
          <w:szCs w:val="24"/>
          <w:lang w:val="lt-LT"/>
        </w:rPr>
        <w:t>Lėšų poreikis</w:t>
      </w:r>
      <w:r w:rsidR="003D70B3" w:rsidRPr="005D02A0">
        <w:rPr>
          <w:b/>
          <w:szCs w:val="24"/>
          <w:lang w:val="lt-LT"/>
        </w:rPr>
        <w:t xml:space="preserve"> ir šaltiniai</w:t>
      </w:r>
      <w:r w:rsidRPr="003D70B3">
        <w:rPr>
          <w:b/>
          <w:szCs w:val="24"/>
        </w:rPr>
        <w:t>.</w:t>
      </w:r>
    </w:p>
    <w:p w14:paraId="3AF3A49D" w14:textId="709B00CE" w:rsidR="00EA463C" w:rsidRDefault="00EA463C" w:rsidP="00EA463C">
      <w:pPr>
        <w:ind w:firstLine="851"/>
        <w:jc w:val="both"/>
        <w:rPr>
          <w:bCs/>
          <w:szCs w:val="24"/>
        </w:rPr>
      </w:pPr>
      <w:r>
        <w:rPr>
          <w:bCs/>
          <w:szCs w:val="24"/>
        </w:rPr>
        <w:t>Lėšų sprendim</w:t>
      </w:r>
      <w:r w:rsidR="00343920">
        <w:rPr>
          <w:bCs/>
          <w:szCs w:val="24"/>
        </w:rPr>
        <w:t>ui</w:t>
      </w:r>
      <w:r>
        <w:rPr>
          <w:bCs/>
          <w:szCs w:val="24"/>
        </w:rPr>
        <w:t xml:space="preserve"> įgyvendin</w:t>
      </w:r>
      <w:r w:rsidR="004824D0">
        <w:rPr>
          <w:bCs/>
          <w:szCs w:val="24"/>
        </w:rPr>
        <w:t>t</w:t>
      </w:r>
      <w:r>
        <w:rPr>
          <w:bCs/>
          <w:szCs w:val="24"/>
        </w:rPr>
        <w:t>i nereikės.</w:t>
      </w:r>
    </w:p>
    <w:p w14:paraId="6A9D26C2" w14:textId="2D11C700" w:rsidR="00EA463C" w:rsidRPr="009C2A11" w:rsidRDefault="00EA463C" w:rsidP="00EA463C">
      <w:pPr>
        <w:ind w:firstLine="851"/>
        <w:jc w:val="both"/>
        <w:rPr>
          <w:b/>
          <w:szCs w:val="24"/>
        </w:rPr>
      </w:pPr>
      <w:r w:rsidRPr="009C2A11">
        <w:rPr>
          <w:b/>
          <w:szCs w:val="24"/>
        </w:rPr>
        <w:t xml:space="preserve">5. </w:t>
      </w:r>
      <w:r w:rsidR="003D70B3">
        <w:rPr>
          <w:b/>
          <w:szCs w:val="24"/>
        </w:rPr>
        <w:t>Kiti sprendimui priimti reikalingi pagrindiniai, skaičiavimai ar paaiškinimai.</w:t>
      </w:r>
      <w:r w:rsidR="00C44373">
        <w:rPr>
          <w:b/>
          <w:szCs w:val="24"/>
        </w:rPr>
        <w:t xml:space="preserve"> –.</w:t>
      </w:r>
    </w:p>
    <w:p w14:paraId="64C3C1ED" w14:textId="7B70C95E" w:rsidR="00EA463C" w:rsidRPr="009C2A11" w:rsidRDefault="00EA463C" w:rsidP="00EA463C">
      <w:pPr>
        <w:ind w:firstLine="851"/>
        <w:jc w:val="both"/>
        <w:rPr>
          <w:b/>
          <w:szCs w:val="24"/>
        </w:rPr>
      </w:pPr>
      <w:r w:rsidRPr="009C2A11">
        <w:rPr>
          <w:b/>
          <w:szCs w:val="24"/>
        </w:rPr>
        <w:t xml:space="preserve">6. </w:t>
      </w:r>
      <w:r w:rsidR="003D70B3">
        <w:rPr>
          <w:b/>
          <w:szCs w:val="24"/>
        </w:rPr>
        <w:t>Teisės akto projekto antikorupcinio vertinimo išvada dėl sprendimo projekto teikimo antikorupciniam vertinimui.</w:t>
      </w:r>
    </w:p>
    <w:p w14:paraId="44F39862" w14:textId="77777777" w:rsidR="00EA463C" w:rsidRPr="009C2A11" w:rsidRDefault="00EA463C" w:rsidP="00EA463C">
      <w:pPr>
        <w:ind w:firstLine="851"/>
        <w:jc w:val="both"/>
        <w:rPr>
          <w:szCs w:val="24"/>
        </w:rPr>
      </w:pPr>
      <w:r w:rsidRPr="009C2A11">
        <w:rPr>
          <w:szCs w:val="24"/>
        </w:rPr>
        <w:t>Teisės aktas antikorupciniam vertinimui neteikiamas.</w:t>
      </w:r>
    </w:p>
    <w:p w14:paraId="5029C809" w14:textId="21B7AB8B" w:rsidR="00EA463C" w:rsidRPr="009C2A11" w:rsidRDefault="003D70B3" w:rsidP="00EA463C">
      <w:pPr>
        <w:ind w:firstLine="851"/>
        <w:jc w:val="both"/>
        <w:rPr>
          <w:b/>
          <w:szCs w:val="24"/>
        </w:rPr>
      </w:pPr>
      <w:r>
        <w:rPr>
          <w:b/>
          <w:szCs w:val="24"/>
        </w:rPr>
        <w:t>7</w:t>
      </w:r>
      <w:r w:rsidR="00EA463C" w:rsidRPr="009C2A11">
        <w:rPr>
          <w:b/>
          <w:szCs w:val="24"/>
        </w:rPr>
        <w:t>. Autorius ir autorių grupės.</w:t>
      </w:r>
    </w:p>
    <w:p w14:paraId="6DEBD257" w14:textId="77777777" w:rsidR="00EA463C" w:rsidRPr="009C2A11" w:rsidRDefault="00EA463C" w:rsidP="00EA463C">
      <w:pPr>
        <w:ind w:firstLine="851"/>
        <w:jc w:val="both"/>
      </w:pPr>
      <w:r w:rsidRPr="009C2A11">
        <w:rPr>
          <w:szCs w:val="24"/>
        </w:rPr>
        <w:t>Bendrojo skyriaus vedėjo pavaduotoja Daiva Šleiniutė</w:t>
      </w:r>
      <w:r w:rsidRPr="009C2A11">
        <w:t>.</w:t>
      </w:r>
      <w:bookmarkEnd w:id="1"/>
    </w:p>
    <w:sectPr w:rsidR="00EA463C" w:rsidRPr="009C2A11" w:rsidSect="009C2A11">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AB70" w14:textId="77777777" w:rsidR="00FE37CF" w:rsidRDefault="00FE37CF">
      <w:r>
        <w:separator/>
      </w:r>
    </w:p>
  </w:endnote>
  <w:endnote w:type="continuationSeparator" w:id="0">
    <w:p w14:paraId="61035634" w14:textId="77777777" w:rsidR="00FE37CF" w:rsidRDefault="00FE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60576" w14:textId="77777777" w:rsidR="00FE37CF" w:rsidRDefault="00FE37CF">
      <w:r>
        <w:separator/>
      </w:r>
    </w:p>
  </w:footnote>
  <w:footnote w:type="continuationSeparator" w:id="0">
    <w:p w14:paraId="0C31C1C6" w14:textId="77777777" w:rsidR="00FE37CF" w:rsidRDefault="00FE37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35797806"/>
      <w:docPartObj>
        <w:docPartGallery w:val="Page Numbers (Top of Page)"/>
        <w:docPartUnique/>
      </w:docPartObj>
    </w:sdtPr>
    <w:sdtEndPr>
      <w:rPr>
        <w:rStyle w:val="Puslapionumeris"/>
      </w:rPr>
    </w:sdtEndPr>
    <w:sdtContent>
      <w:p w14:paraId="14245EFE" w14:textId="15A96D8F" w:rsidR="009C2A11" w:rsidRDefault="009C2A11" w:rsidP="007010C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75F6B255" w14:textId="77777777" w:rsidR="009C2A11" w:rsidRDefault="009C2A1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0886771"/>
      <w:docPartObj>
        <w:docPartGallery w:val="Page Numbers (Top of Page)"/>
        <w:docPartUnique/>
      </w:docPartObj>
    </w:sdtPr>
    <w:sdtEndPr>
      <w:rPr>
        <w:rStyle w:val="Puslapionumeris"/>
      </w:rPr>
    </w:sdtEndPr>
    <w:sdtContent>
      <w:p w14:paraId="74B3E996" w14:textId="1DEF1105" w:rsidR="009C2A11" w:rsidRDefault="009C2A11" w:rsidP="007010C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3</w:t>
        </w:r>
        <w:r>
          <w:rPr>
            <w:rStyle w:val="Puslapionumeris"/>
          </w:rPr>
          <w:fldChar w:fldCharType="end"/>
        </w:r>
      </w:p>
    </w:sdtContent>
  </w:sdt>
  <w:p w14:paraId="5CB05B85" w14:textId="77777777" w:rsidR="009C2A11" w:rsidRDefault="009C2A1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923D" w14:textId="5A40A1B2" w:rsidR="00F51755" w:rsidRPr="00F51755" w:rsidRDefault="00F51755" w:rsidP="00F51755">
    <w:pPr>
      <w:pStyle w:val="Antrats"/>
      <w:jc w:val="right"/>
      <w:rPr>
        <w:b/>
        <w:bCs/>
      </w:rPr>
    </w:pPr>
    <w:r w:rsidRPr="00F51755">
      <w:rPr>
        <w:b/>
        <w:bCs/>
      </w:rPr>
      <w:t>Projektas</w:t>
    </w:r>
  </w:p>
  <w:p w14:paraId="3460D054" w14:textId="02D0A89F" w:rsidR="00610426" w:rsidRDefault="00610426">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FBEC" w14:textId="77777777" w:rsidR="009C2A11" w:rsidRDefault="009C2A1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12BF"/>
    <w:multiLevelType w:val="hybridMultilevel"/>
    <w:tmpl w:val="7AC44214"/>
    <w:lvl w:ilvl="0" w:tplc="299C9A92">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6ABC6C53"/>
    <w:multiLevelType w:val="hybridMultilevel"/>
    <w:tmpl w:val="36CC856C"/>
    <w:lvl w:ilvl="0" w:tplc="2F761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4AC3927"/>
    <w:multiLevelType w:val="hybridMultilevel"/>
    <w:tmpl w:val="A9D28AD6"/>
    <w:lvl w:ilvl="0" w:tplc="E736C262">
      <w:start w:val="1"/>
      <w:numFmt w:val="decimal"/>
      <w:lvlText w:val="%1."/>
      <w:lvlJc w:val="left"/>
      <w:pPr>
        <w:ind w:left="7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78"/>
    <w:rsid w:val="00002C20"/>
    <w:rsid w:val="00003EE2"/>
    <w:rsid w:val="000106EE"/>
    <w:rsid w:val="0001520F"/>
    <w:rsid w:val="00033A39"/>
    <w:rsid w:val="00034C04"/>
    <w:rsid w:val="000420BC"/>
    <w:rsid w:val="00051842"/>
    <w:rsid w:val="000616BB"/>
    <w:rsid w:val="00065D83"/>
    <w:rsid w:val="000B68EB"/>
    <w:rsid w:val="000C0FC5"/>
    <w:rsid w:val="000C4052"/>
    <w:rsid w:val="000D30E5"/>
    <w:rsid w:val="000F6A9D"/>
    <w:rsid w:val="001006C3"/>
    <w:rsid w:val="00130448"/>
    <w:rsid w:val="001426B2"/>
    <w:rsid w:val="001436FB"/>
    <w:rsid w:val="0016054E"/>
    <w:rsid w:val="00164041"/>
    <w:rsid w:val="00193254"/>
    <w:rsid w:val="001A244B"/>
    <w:rsid w:val="001B24D7"/>
    <w:rsid w:val="001C7C01"/>
    <w:rsid w:val="001F0AE9"/>
    <w:rsid w:val="001F3986"/>
    <w:rsid w:val="001F39AD"/>
    <w:rsid w:val="001F7F88"/>
    <w:rsid w:val="00206CFD"/>
    <w:rsid w:val="00207BBA"/>
    <w:rsid w:val="0022453A"/>
    <w:rsid w:val="00224671"/>
    <w:rsid w:val="0023255C"/>
    <w:rsid w:val="002E1973"/>
    <w:rsid w:val="002E26FD"/>
    <w:rsid w:val="00301C60"/>
    <w:rsid w:val="00313D2A"/>
    <w:rsid w:val="003207A6"/>
    <w:rsid w:val="00334E43"/>
    <w:rsid w:val="00343920"/>
    <w:rsid w:val="00373A0F"/>
    <w:rsid w:val="00377E3A"/>
    <w:rsid w:val="00395481"/>
    <w:rsid w:val="003A4903"/>
    <w:rsid w:val="003C358C"/>
    <w:rsid w:val="003D4F9E"/>
    <w:rsid w:val="003D70B3"/>
    <w:rsid w:val="00412068"/>
    <w:rsid w:val="004135C5"/>
    <w:rsid w:val="004153B0"/>
    <w:rsid w:val="00423B89"/>
    <w:rsid w:val="00426DC3"/>
    <w:rsid w:val="00461207"/>
    <w:rsid w:val="004824D0"/>
    <w:rsid w:val="004A0F28"/>
    <w:rsid w:val="004A109E"/>
    <w:rsid w:val="004A1A42"/>
    <w:rsid w:val="004B27E2"/>
    <w:rsid w:val="00510CA3"/>
    <w:rsid w:val="00522F07"/>
    <w:rsid w:val="00533ED2"/>
    <w:rsid w:val="00543E72"/>
    <w:rsid w:val="00553594"/>
    <w:rsid w:val="00576F9C"/>
    <w:rsid w:val="005839C5"/>
    <w:rsid w:val="00593D82"/>
    <w:rsid w:val="005A38F4"/>
    <w:rsid w:val="005D02A0"/>
    <w:rsid w:val="00610426"/>
    <w:rsid w:val="00613118"/>
    <w:rsid w:val="00615DC9"/>
    <w:rsid w:val="00655174"/>
    <w:rsid w:val="00656268"/>
    <w:rsid w:val="006A1870"/>
    <w:rsid w:val="006D1791"/>
    <w:rsid w:val="006E592F"/>
    <w:rsid w:val="006F5CC5"/>
    <w:rsid w:val="006F6511"/>
    <w:rsid w:val="00707E16"/>
    <w:rsid w:val="00746A07"/>
    <w:rsid w:val="00750C2B"/>
    <w:rsid w:val="0075353B"/>
    <w:rsid w:val="00771BA9"/>
    <w:rsid w:val="0078264A"/>
    <w:rsid w:val="00785B2B"/>
    <w:rsid w:val="007A408D"/>
    <w:rsid w:val="007C464D"/>
    <w:rsid w:val="007C6A3B"/>
    <w:rsid w:val="007C7C66"/>
    <w:rsid w:val="007F4C91"/>
    <w:rsid w:val="008470AA"/>
    <w:rsid w:val="00852C3D"/>
    <w:rsid w:val="0085542B"/>
    <w:rsid w:val="0087052F"/>
    <w:rsid w:val="008726BD"/>
    <w:rsid w:val="00882483"/>
    <w:rsid w:val="008925A6"/>
    <w:rsid w:val="00897744"/>
    <w:rsid w:val="008A35FA"/>
    <w:rsid w:val="008C37C8"/>
    <w:rsid w:val="008D069F"/>
    <w:rsid w:val="008E0952"/>
    <w:rsid w:val="00913D38"/>
    <w:rsid w:val="009320A8"/>
    <w:rsid w:val="00974DE5"/>
    <w:rsid w:val="009865FA"/>
    <w:rsid w:val="009A70A1"/>
    <w:rsid w:val="009B4685"/>
    <w:rsid w:val="009C2A11"/>
    <w:rsid w:val="009D1B78"/>
    <w:rsid w:val="00A01DBA"/>
    <w:rsid w:val="00A02DDD"/>
    <w:rsid w:val="00A1117A"/>
    <w:rsid w:val="00A13F31"/>
    <w:rsid w:val="00A20F17"/>
    <w:rsid w:val="00A24DBA"/>
    <w:rsid w:val="00A273E6"/>
    <w:rsid w:val="00A4550B"/>
    <w:rsid w:val="00A544B7"/>
    <w:rsid w:val="00A70323"/>
    <w:rsid w:val="00A73A5A"/>
    <w:rsid w:val="00AA5690"/>
    <w:rsid w:val="00AC2132"/>
    <w:rsid w:val="00AC46CD"/>
    <w:rsid w:val="00AC5C25"/>
    <w:rsid w:val="00AD074C"/>
    <w:rsid w:val="00AE221D"/>
    <w:rsid w:val="00AF4B9C"/>
    <w:rsid w:val="00AF6ADA"/>
    <w:rsid w:val="00B01E60"/>
    <w:rsid w:val="00B11CFE"/>
    <w:rsid w:val="00B13E69"/>
    <w:rsid w:val="00B270A4"/>
    <w:rsid w:val="00B30D36"/>
    <w:rsid w:val="00B3501C"/>
    <w:rsid w:val="00B542C7"/>
    <w:rsid w:val="00B61ACA"/>
    <w:rsid w:val="00B63637"/>
    <w:rsid w:val="00B6594A"/>
    <w:rsid w:val="00B7519E"/>
    <w:rsid w:val="00B7704A"/>
    <w:rsid w:val="00B77F3C"/>
    <w:rsid w:val="00B9208E"/>
    <w:rsid w:val="00B92D26"/>
    <w:rsid w:val="00B9721B"/>
    <w:rsid w:val="00BB0F7F"/>
    <w:rsid w:val="00BB2CD2"/>
    <w:rsid w:val="00BB2F10"/>
    <w:rsid w:val="00BD3B1A"/>
    <w:rsid w:val="00BE1672"/>
    <w:rsid w:val="00C057FB"/>
    <w:rsid w:val="00C1117A"/>
    <w:rsid w:val="00C13027"/>
    <w:rsid w:val="00C21043"/>
    <w:rsid w:val="00C44373"/>
    <w:rsid w:val="00C6611C"/>
    <w:rsid w:val="00C90384"/>
    <w:rsid w:val="00CA14B8"/>
    <w:rsid w:val="00CB4B04"/>
    <w:rsid w:val="00CE21B9"/>
    <w:rsid w:val="00CE7310"/>
    <w:rsid w:val="00CF262C"/>
    <w:rsid w:val="00D227A6"/>
    <w:rsid w:val="00D249CA"/>
    <w:rsid w:val="00D31FC3"/>
    <w:rsid w:val="00D3601F"/>
    <w:rsid w:val="00D66068"/>
    <w:rsid w:val="00D82292"/>
    <w:rsid w:val="00D87ACA"/>
    <w:rsid w:val="00DA39BD"/>
    <w:rsid w:val="00DB6F1F"/>
    <w:rsid w:val="00DC3D16"/>
    <w:rsid w:val="00DD1DF9"/>
    <w:rsid w:val="00DF00F8"/>
    <w:rsid w:val="00DF5571"/>
    <w:rsid w:val="00E06947"/>
    <w:rsid w:val="00E40342"/>
    <w:rsid w:val="00E46612"/>
    <w:rsid w:val="00E536E6"/>
    <w:rsid w:val="00E625CA"/>
    <w:rsid w:val="00E824E6"/>
    <w:rsid w:val="00E83BE4"/>
    <w:rsid w:val="00E86811"/>
    <w:rsid w:val="00E972FC"/>
    <w:rsid w:val="00EA19E5"/>
    <w:rsid w:val="00EA463C"/>
    <w:rsid w:val="00EC5013"/>
    <w:rsid w:val="00EC646D"/>
    <w:rsid w:val="00ED2D6C"/>
    <w:rsid w:val="00F109B1"/>
    <w:rsid w:val="00F168D6"/>
    <w:rsid w:val="00F35FFB"/>
    <w:rsid w:val="00F51755"/>
    <w:rsid w:val="00F56CB6"/>
    <w:rsid w:val="00F71EC7"/>
    <w:rsid w:val="00F76C81"/>
    <w:rsid w:val="00F87A20"/>
    <w:rsid w:val="00F94A89"/>
    <w:rsid w:val="00F9692B"/>
    <w:rsid w:val="00FA5B44"/>
    <w:rsid w:val="00FA6469"/>
    <w:rsid w:val="00FB1614"/>
    <w:rsid w:val="00FE37CF"/>
    <w:rsid w:val="00FF2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 w:type="character" w:styleId="Puslapionumeris">
    <w:name w:val="page number"/>
    <w:basedOn w:val="Numatytasispastraiposriftas"/>
    <w:uiPriority w:val="99"/>
    <w:semiHidden/>
    <w:unhideWhenUsed/>
    <w:rsid w:val="009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3272</Words>
  <Characters>1866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2023-12-18T11:20:00Z</cp:lastPrinted>
  <dcterms:created xsi:type="dcterms:W3CDTF">2023-12-05T12:31:00Z</dcterms:created>
  <dcterms:modified xsi:type="dcterms:W3CDTF">2023-12-18T12:05:00Z</dcterms:modified>
</cp:coreProperties>
</file>