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1FBA" w14:textId="77777777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3FD152F2" w14:textId="77777777" w:rsidR="0040562F" w:rsidRPr="00361370" w:rsidRDefault="0040562F" w:rsidP="0040562F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5C67EBDF" w14:textId="4C1B0DC9" w:rsidR="0040562F" w:rsidRPr="00361370" w:rsidRDefault="0040562F" w:rsidP="0040562F">
      <w:pPr>
        <w:jc w:val="center"/>
        <w:rPr>
          <w:b/>
          <w:bCs/>
        </w:rPr>
      </w:pPr>
      <w:r w:rsidRPr="00361370">
        <w:rPr>
          <w:b/>
          <w:bCs/>
        </w:rPr>
        <w:t>DĖL KRETINGOS RAJONO SAVIVALDYBĖS TARYBOS 20</w:t>
      </w:r>
      <w:r w:rsidR="009A6DE0">
        <w:rPr>
          <w:b/>
          <w:bCs/>
        </w:rPr>
        <w:t>18</w:t>
      </w:r>
      <w:r w:rsidRPr="00361370">
        <w:rPr>
          <w:b/>
          <w:bCs/>
        </w:rPr>
        <w:t xml:space="preserve"> M. GRUODŽIO 2</w:t>
      </w:r>
      <w:r w:rsidR="009A6DE0">
        <w:rPr>
          <w:b/>
          <w:bCs/>
        </w:rPr>
        <w:t>0</w:t>
      </w:r>
      <w:r w:rsidRPr="00361370">
        <w:rPr>
          <w:b/>
          <w:bCs/>
        </w:rPr>
        <w:t xml:space="preserve"> D. SPRENDIMO NR. T2-3</w:t>
      </w:r>
      <w:r w:rsidR="009A6DE0">
        <w:rPr>
          <w:b/>
          <w:bCs/>
        </w:rPr>
        <w:t>26</w:t>
      </w:r>
      <w:r w:rsidRPr="00361370">
        <w:rPr>
          <w:b/>
          <w:bCs/>
        </w:rPr>
        <w:t xml:space="preserve"> „DĖL KRETINGOS RAJONO SAVIVALDYBĖS VIETINĖS REIKŠMĖS KELIŲ SĄRAŠO TVIRTINIMO“ PAKEITIMO</w:t>
      </w:r>
    </w:p>
    <w:p w14:paraId="7174D9FB" w14:textId="77777777" w:rsidR="00A760D4" w:rsidRPr="00BB5873" w:rsidRDefault="00A760D4" w:rsidP="00D365E0">
      <w:pPr>
        <w:tabs>
          <w:tab w:val="left" w:pos="1134"/>
          <w:tab w:val="left" w:pos="1418"/>
        </w:tabs>
      </w:pPr>
    </w:p>
    <w:p w14:paraId="761126A0" w14:textId="0C1485C1" w:rsidR="000A05BB" w:rsidRPr="00BB5873" w:rsidRDefault="00273605" w:rsidP="00524F6E">
      <w:pPr>
        <w:jc w:val="center"/>
      </w:pPr>
      <w:r w:rsidRPr="00BB5873">
        <w:t>202</w:t>
      </w:r>
      <w:r w:rsidR="00A80DE6" w:rsidRPr="00BB5873">
        <w:t>3</w:t>
      </w:r>
      <w:r w:rsidR="00C66EC4">
        <w:t xml:space="preserve"> m. gruodžio 6</w:t>
      </w:r>
      <w:bookmarkStart w:id="0" w:name="_GoBack"/>
      <w:bookmarkEnd w:id="0"/>
      <w:r w:rsidR="00494C7F" w:rsidRPr="00BB5873">
        <w:t xml:space="preserve"> </w:t>
      </w:r>
      <w:r w:rsidR="000A05BB" w:rsidRPr="00BB5873">
        <w:t>d. Nr.</w:t>
      </w:r>
      <w:r w:rsidR="009D76AD" w:rsidRPr="00BB5873">
        <w:t xml:space="preserve"> </w:t>
      </w:r>
      <w:r w:rsidR="00C66EC4">
        <w:t>T1-376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7E411FF5" w14:textId="36D81F64" w:rsidR="00DA2986" w:rsidRDefault="00DA2986" w:rsidP="005A3561">
      <w:pPr>
        <w:pStyle w:val="Pagrindinistekstas"/>
        <w:ind w:firstLine="720"/>
        <w:rPr>
          <w:lang w:val="lt-LT"/>
        </w:rPr>
      </w:pPr>
      <w:r w:rsidRPr="00134580">
        <w:rPr>
          <w:lang w:val="lt-LT"/>
        </w:rPr>
        <w:t xml:space="preserve">Kretingos rajono savivaldybės taryba </w:t>
      </w:r>
      <w:r w:rsidRPr="00134580">
        <w:rPr>
          <w:spacing w:val="60"/>
          <w:lang w:val="lt-LT"/>
        </w:rPr>
        <w:t>nusprendži</w:t>
      </w:r>
      <w:r w:rsidRPr="00134580">
        <w:rPr>
          <w:lang w:val="lt-LT"/>
        </w:rPr>
        <w:t>a:</w:t>
      </w:r>
    </w:p>
    <w:p w14:paraId="65CFCEAB" w14:textId="3099CDB2" w:rsidR="0011424E" w:rsidRP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 xml:space="preserve">1. Pakeisti Kretingos rajono savivaldybės tarybos 2018 m. </w:t>
      </w:r>
      <w:r>
        <w:rPr>
          <w:color w:val="000000"/>
        </w:rPr>
        <w:t>gruodžio 20</w:t>
      </w:r>
      <w:r w:rsidRPr="0011424E">
        <w:rPr>
          <w:color w:val="000000"/>
        </w:rPr>
        <w:t xml:space="preserve"> d. sprendimą Nr. T2-3</w:t>
      </w:r>
      <w:r>
        <w:rPr>
          <w:color w:val="000000"/>
        </w:rPr>
        <w:t>26</w:t>
      </w:r>
      <w:r w:rsidRPr="0011424E">
        <w:rPr>
          <w:color w:val="000000"/>
        </w:rPr>
        <w:t xml:space="preserve"> </w:t>
      </w:r>
      <w:r w:rsidRPr="0011424E">
        <w:rPr>
          <w:szCs w:val="20"/>
          <w:lang w:eastAsia="en-US"/>
        </w:rPr>
        <w:t>„Dėl Kretingos rajono savivaldybės vietinės reikšmės kelių sąrašo tvirtinimo“:</w:t>
      </w:r>
    </w:p>
    <w:p w14:paraId="70386E01" w14:textId="77777777" w:rsidR="0011424E" w:rsidRP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>1.1. Pakeisti preambulę ir ją išdėstyti taip:</w:t>
      </w:r>
    </w:p>
    <w:p w14:paraId="3DFD586B" w14:textId="23BAC688" w:rsidR="0011424E" w:rsidRDefault="0011424E" w:rsidP="005A3561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11424E">
        <w:rPr>
          <w:color w:val="000000"/>
        </w:rPr>
        <w:t>„</w:t>
      </w:r>
      <w:r>
        <w:rPr>
          <w:color w:val="212529"/>
          <w:shd w:val="clear" w:color="auto" w:fill="FFFFFF"/>
        </w:rPr>
        <w:t>Vadovaudamasi Lietuvos Respublikos kelių įstatymo 6 straipsnio 4 dalimi</w:t>
      </w:r>
      <w:r w:rsidR="005A3561">
        <w:rPr>
          <w:color w:val="212529"/>
          <w:shd w:val="clear" w:color="auto" w:fill="FFFFFF"/>
        </w:rPr>
        <w:t xml:space="preserve"> </w:t>
      </w:r>
      <w:r>
        <w:rPr>
          <w:color w:val="212529"/>
          <w:shd w:val="clear" w:color="auto" w:fill="FFFFFF"/>
        </w:rPr>
        <w:t>ir atsižvelgdama į AB Lietuvos automobilių kelių direkcijos 2023 m. spalio 16 d. raštą Nr. 2-15172 „Dėl vietinės reikšmės kelių sąrašų“, Kretingos rajono savivaldybės taryba  n u s p r e n d ž i a:“</w:t>
      </w:r>
    </w:p>
    <w:p w14:paraId="2373E561" w14:textId="7EC58752" w:rsidR="00DA2986" w:rsidRDefault="0011424E" w:rsidP="005A3561">
      <w:pPr>
        <w:pStyle w:val="Pagrindinistekstas"/>
        <w:ind w:firstLine="720"/>
        <w:rPr>
          <w:lang w:val="lt-LT"/>
        </w:rPr>
      </w:pPr>
      <w:r>
        <w:rPr>
          <w:lang w:val="lt-LT"/>
        </w:rPr>
        <w:t>1.2</w:t>
      </w:r>
      <w:r w:rsidR="00DA2986">
        <w:rPr>
          <w:lang w:val="lt-LT"/>
        </w:rPr>
        <w:t>. Pakeisti</w:t>
      </w:r>
      <w:r w:rsidR="00DA2986" w:rsidRPr="003B3D03">
        <w:rPr>
          <w:lang w:val="lt-LT"/>
        </w:rPr>
        <w:t xml:space="preserve"> Kretingos rajono savivaldybės vietinės reikšmės kelių sąrašą</w:t>
      </w:r>
      <w:r w:rsidR="00DA2986">
        <w:rPr>
          <w:lang w:val="lt-LT"/>
        </w:rPr>
        <w:t>, patvirtintą</w:t>
      </w:r>
      <w:r w:rsidR="00DA2986" w:rsidRPr="003B3D03">
        <w:rPr>
          <w:lang w:val="lt-LT"/>
        </w:rPr>
        <w:t xml:space="preserve"> </w:t>
      </w:r>
      <w:r w:rsidR="00DA2986" w:rsidRPr="00454C00">
        <w:rPr>
          <w:lang w:val="lt-LT"/>
        </w:rPr>
        <w:t>Kretingos rajono savivaldybės tarybos 2018 m. gruodžio 20 d. sprendim</w:t>
      </w:r>
      <w:r w:rsidR="00DA2986">
        <w:rPr>
          <w:lang w:val="lt-LT"/>
        </w:rPr>
        <w:t>u</w:t>
      </w:r>
      <w:r w:rsidR="00DA2986" w:rsidRPr="00454C00">
        <w:rPr>
          <w:lang w:val="lt-LT"/>
        </w:rPr>
        <w:t xml:space="preserve"> Nr. T2-326 „Dėl Kretingos rajono savivaldybės vietinės reikšmės kelių sąrašo tvirtinimo“</w:t>
      </w:r>
      <w:r w:rsidR="00DA2986" w:rsidRPr="00BB50C5">
        <w:rPr>
          <w:szCs w:val="24"/>
          <w:lang w:val="lt-LT"/>
        </w:rPr>
        <w:t xml:space="preserve"> </w:t>
      </w:r>
      <w:r w:rsidR="00DA2986" w:rsidRPr="00BB50C5">
        <w:rPr>
          <w:lang w:val="lt-LT"/>
        </w:rPr>
        <w:t>(Kretingos rajono savivaldybės 202</w:t>
      </w:r>
      <w:r w:rsidR="00DA2986">
        <w:rPr>
          <w:lang w:val="lt-LT"/>
        </w:rPr>
        <w:t>2</w:t>
      </w:r>
      <w:r w:rsidR="00DA2986" w:rsidRPr="00BB50C5">
        <w:rPr>
          <w:lang w:val="lt-LT"/>
        </w:rPr>
        <w:t xml:space="preserve"> m. </w:t>
      </w:r>
      <w:r w:rsidR="0046609D">
        <w:rPr>
          <w:lang w:val="lt-LT"/>
        </w:rPr>
        <w:t>gruodžio</w:t>
      </w:r>
      <w:r w:rsidR="00DA2986">
        <w:rPr>
          <w:lang w:val="lt-LT"/>
        </w:rPr>
        <w:t xml:space="preserve"> 2</w:t>
      </w:r>
      <w:r w:rsidR="0046609D">
        <w:rPr>
          <w:lang w:val="lt-LT"/>
        </w:rPr>
        <w:t>1</w:t>
      </w:r>
      <w:r w:rsidR="00DA2986" w:rsidRPr="00BB50C5">
        <w:rPr>
          <w:lang w:val="lt-LT"/>
        </w:rPr>
        <w:t xml:space="preserve"> d. sprendimo Nr. T2-</w:t>
      </w:r>
      <w:r w:rsidR="0046609D">
        <w:rPr>
          <w:lang w:val="lt-LT"/>
        </w:rPr>
        <w:t>330</w:t>
      </w:r>
      <w:r w:rsidR="00DA2986" w:rsidRPr="00BB50C5">
        <w:rPr>
          <w:lang w:val="lt-LT"/>
        </w:rPr>
        <w:t xml:space="preserve"> redakcija)</w:t>
      </w:r>
      <w:r w:rsidR="00DA2986">
        <w:rPr>
          <w:lang w:val="lt-LT"/>
        </w:rPr>
        <w:t>, ir išdėstyti jį nauja redakcija</w:t>
      </w:r>
      <w:r w:rsidR="00DA2986" w:rsidRPr="00454C00">
        <w:rPr>
          <w:lang w:val="lt-LT"/>
        </w:rPr>
        <w:t xml:space="preserve"> </w:t>
      </w:r>
      <w:r w:rsidR="00DA2986" w:rsidRPr="003B3D03">
        <w:rPr>
          <w:lang w:val="lt-LT"/>
        </w:rPr>
        <w:t>(pridedama).</w:t>
      </w:r>
    </w:p>
    <w:p w14:paraId="303378F4" w14:textId="1F1C1797" w:rsidR="00DA2986" w:rsidRPr="003B3D03" w:rsidRDefault="00DA2986" w:rsidP="005A3561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2. </w:t>
      </w:r>
      <w:r w:rsidR="005A3561">
        <w:rPr>
          <w:lang w:val="lt-LT"/>
        </w:rPr>
        <w:t xml:space="preserve">Teisės aktą </w:t>
      </w:r>
      <w:r w:rsidRPr="00BB50C5">
        <w:rPr>
          <w:lang w:val="lt-LT"/>
        </w:rPr>
        <w:t>skelbti savivaldybės interneto svetainėje.</w:t>
      </w:r>
    </w:p>
    <w:p w14:paraId="07924EA5" w14:textId="77777777" w:rsidR="005D2B3C" w:rsidRPr="00BB5873" w:rsidRDefault="005D2B3C" w:rsidP="005A3561">
      <w:pPr>
        <w:pStyle w:val="Pagrindinistekstas"/>
        <w:ind w:firstLine="720"/>
        <w:rPr>
          <w:lang w:val="lt-LT"/>
        </w:rPr>
      </w:pPr>
    </w:p>
    <w:p w14:paraId="3B192BF1" w14:textId="6793A59D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2DC377A" w14:textId="77777777" w:rsidR="00642659" w:rsidRPr="00BB5873" w:rsidRDefault="00642659" w:rsidP="00524F6E"/>
    <w:p w14:paraId="6634C21C" w14:textId="02984145" w:rsidR="00903727" w:rsidRPr="00BB5873" w:rsidRDefault="00903727" w:rsidP="00524F6E"/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7464AAEF" w14:textId="54FE8577" w:rsidR="00A760D4" w:rsidRPr="00BB5873" w:rsidRDefault="00A760D4" w:rsidP="00524F6E"/>
    <w:p w14:paraId="4352FCC6" w14:textId="61B809E6" w:rsidR="00A760D4" w:rsidRPr="00BB5873" w:rsidRDefault="00A760D4" w:rsidP="00524F6E"/>
    <w:p w14:paraId="263198BB" w14:textId="77777777" w:rsidR="00B4395E" w:rsidRPr="00BB5873" w:rsidRDefault="00B4395E" w:rsidP="00524F6E"/>
    <w:p w14:paraId="57BD136D" w14:textId="77777777" w:rsidR="00B4395E" w:rsidRPr="00BB5873" w:rsidRDefault="00B4395E" w:rsidP="00524F6E"/>
    <w:p w14:paraId="0B9F201B" w14:textId="77777777" w:rsidR="00B4395E" w:rsidRPr="00BB5873" w:rsidRDefault="00B4395E" w:rsidP="00524F6E"/>
    <w:p w14:paraId="6C60B1D1" w14:textId="2C803615" w:rsidR="00A760D4" w:rsidRPr="00BB5873" w:rsidRDefault="00A760D4" w:rsidP="00524F6E"/>
    <w:p w14:paraId="29D9CF2C" w14:textId="77777777" w:rsidR="005E5B09" w:rsidRPr="00BB5873" w:rsidRDefault="005E5B09" w:rsidP="00524F6E"/>
    <w:p w14:paraId="56F3FB0D" w14:textId="26455E2A" w:rsidR="00835751" w:rsidRPr="00BB5873" w:rsidRDefault="00835751" w:rsidP="00CA33EC">
      <w:pPr>
        <w:tabs>
          <w:tab w:val="left" w:pos="5942"/>
        </w:tabs>
      </w:pPr>
    </w:p>
    <w:p w14:paraId="0E5406F9" w14:textId="77777777" w:rsidR="006E06CC" w:rsidRDefault="006E06CC" w:rsidP="00524F6E"/>
    <w:p w14:paraId="2D25B920" w14:textId="77777777" w:rsidR="006E06CC" w:rsidRDefault="006E06CC" w:rsidP="00524F6E"/>
    <w:p w14:paraId="5ECC2058" w14:textId="77777777" w:rsidR="006E06CC" w:rsidRDefault="006E06CC" w:rsidP="00524F6E"/>
    <w:p w14:paraId="572EEA14" w14:textId="77777777" w:rsidR="006E06CC" w:rsidRDefault="006E06CC" w:rsidP="00524F6E"/>
    <w:p w14:paraId="68F31316" w14:textId="5801C6A7" w:rsidR="00835751" w:rsidRPr="00BB5873" w:rsidRDefault="00BF730C" w:rsidP="00524F6E">
      <w:pPr>
        <w:sectPr w:rsidR="00835751" w:rsidRPr="00BB5873" w:rsidSect="002A051B">
          <w:headerReference w:type="default" r:id="rId6"/>
          <w:pgSz w:w="12240" w:h="15840"/>
          <w:pgMar w:top="1134" w:right="567" w:bottom="1134" w:left="1701" w:header="567" w:footer="567" w:gutter="0"/>
          <w:cols w:space="708"/>
          <w:docGrid w:linePitch="360"/>
        </w:sectPr>
      </w:pPr>
      <w:r>
        <w:t>Darius Drakšas</w:t>
      </w:r>
    </w:p>
    <w:p w14:paraId="1411442F" w14:textId="77777777" w:rsidR="00A83D82" w:rsidRDefault="00A83D82" w:rsidP="00A83D82">
      <w:pPr>
        <w:pStyle w:val="Pagrindinistekstas"/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lastRenderedPageBreak/>
        <w:t>AIŠKINAMASIS RAŠTAS</w:t>
      </w:r>
    </w:p>
    <w:p w14:paraId="75718DBF" w14:textId="77777777" w:rsidR="00A83D82" w:rsidRDefault="00A83D82" w:rsidP="00A83D82">
      <w:pPr>
        <w:pStyle w:val="Pagrindinistekstas"/>
        <w:jc w:val="center"/>
        <w:rPr>
          <w:b/>
        </w:rPr>
      </w:pPr>
      <w:r>
        <w:rPr>
          <w:b/>
          <w:bCs/>
          <w:szCs w:val="24"/>
          <w:lang w:val="lt-LT"/>
        </w:rPr>
        <w:t>PRIE KRETINGOS RAJONO SAVIVALDYBĖS TARYBOS SPRENDIMO PROJEKTO</w:t>
      </w:r>
      <w:r w:rsidRPr="00917D56">
        <w:rPr>
          <w:b/>
        </w:rPr>
        <w:t xml:space="preserve"> </w:t>
      </w:r>
    </w:p>
    <w:p w14:paraId="2057CDF4" w14:textId="77777777" w:rsidR="00A83D82" w:rsidRDefault="00A83D82" w:rsidP="00A83D82">
      <w:pPr>
        <w:pStyle w:val="Pagrindinistekstas"/>
        <w:jc w:val="center"/>
        <w:rPr>
          <w:b/>
        </w:rPr>
      </w:pPr>
      <w:r>
        <w:rPr>
          <w:b/>
          <w:lang w:val="lt-LT"/>
        </w:rPr>
        <w:t>„</w:t>
      </w:r>
      <w:r w:rsidRPr="00454C00">
        <w:rPr>
          <w:b/>
          <w:lang w:val="lt-LT"/>
        </w:rPr>
        <w:t xml:space="preserve">DĖL </w:t>
      </w:r>
      <w:r w:rsidRPr="00454C00">
        <w:rPr>
          <w:b/>
          <w:bCs/>
          <w:lang w:val="lt-LT"/>
        </w:rPr>
        <w:t xml:space="preserve">KRETINGOS RAJONO SAVIVALDYBĖS TARYBOS 2018 M. GRUODŽIO 20 D. SPRENDIMO NR. </w:t>
      </w:r>
      <w:r>
        <w:rPr>
          <w:b/>
          <w:bCs/>
          <w:lang w:val="lt-LT"/>
        </w:rPr>
        <w:t>T2-32</w:t>
      </w:r>
      <w:r w:rsidRPr="00454C00">
        <w:rPr>
          <w:b/>
          <w:bCs/>
          <w:lang w:val="lt-LT"/>
        </w:rPr>
        <w:t>6 „DĖL KRETINGOS RAJONO SAVIVALDYBĖS VIETINĖS REIKŠMĖS KELIŲ SĄRAŠO TVIRTINIMO“ PAKEITIMO</w:t>
      </w:r>
      <w:r>
        <w:rPr>
          <w:b/>
          <w:lang w:val="lt-LT"/>
        </w:rPr>
        <w:t>“</w:t>
      </w:r>
    </w:p>
    <w:p w14:paraId="3177F3BF" w14:textId="77777777" w:rsidR="00835751" w:rsidRPr="00BB5873" w:rsidRDefault="00835751" w:rsidP="00835751">
      <w:pPr>
        <w:pStyle w:val="Pagrindinistekstas"/>
        <w:rPr>
          <w:szCs w:val="24"/>
          <w:lang w:val="lt-LT"/>
        </w:rPr>
      </w:pPr>
    </w:p>
    <w:p w14:paraId="15C5E881" w14:textId="1330415A" w:rsidR="00C55A05" w:rsidRPr="00BB5873" w:rsidRDefault="00D36D9A" w:rsidP="00524F6E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 w:rsidR="00BB5873" w:rsidRPr="00BB5873">
        <w:rPr>
          <w:szCs w:val="24"/>
          <w:lang w:val="lt-LT"/>
        </w:rPr>
        <w:t>3</w:t>
      </w:r>
      <w:r w:rsidR="00C55A05" w:rsidRPr="00BB5873">
        <w:rPr>
          <w:szCs w:val="24"/>
          <w:lang w:val="lt-LT"/>
        </w:rPr>
        <w:t xml:space="preserve"> m. </w:t>
      </w:r>
      <w:r w:rsidR="008669D9">
        <w:rPr>
          <w:szCs w:val="24"/>
          <w:lang w:val="lt-LT"/>
        </w:rPr>
        <w:t xml:space="preserve">              </w:t>
      </w:r>
      <w:r w:rsidR="00C55A05" w:rsidRPr="00BB5873">
        <w:rPr>
          <w:szCs w:val="24"/>
          <w:lang w:val="lt-LT"/>
        </w:rPr>
        <w:t>d.</w:t>
      </w:r>
    </w:p>
    <w:p w14:paraId="6475646B" w14:textId="77777777" w:rsidR="00C55A05" w:rsidRPr="00BB5873" w:rsidRDefault="00C55A05" w:rsidP="00524F6E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069A489F" w14:textId="77777777" w:rsidR="00C55A05" w:rsidRPr="00BB5873" w:rsidRDefault="00C55A05" w:rsidP="00524F6E">
      <w:pPr>
        <w:pStyle w:val="Pagrindinistekstas"/>
        <w:rPr>
          <w:szCs w:val="24"/>
          <w:lang w:val="lt-LT"/>
        </w:rPr>
      </w:pPr>
    </w:p>
    <w:p w14:paraId="67E0B6E1" w14:textId="7EFF1966" w:rsidR="00C55A05" w:rsidRPr="00BB5873" w:rsidRDefault="00C55A05" w:rsidP="00524F6E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="00602A21" w:rsidRPr="00BB5873">
        <w:rPr>
          <w:b/>
          <w:bCs/>
        </w:rPr>
        <w:t xml:space="preserve">rojekto tikslas ir </w:t>
      </w:r>
      <w:r w:rsidRPr="00BB5873">
        <w:rPr>
          <w:b/>
          <w:bCs/>
        </w:rPr>
        <w:t xml:space="preserve">uždaviniai. </w:t>
      </w:r>
    </w:p>
    <w:p w14:paraId="7D317BAC" w14:textId="77777777" w:rsidR="00FD7329" w:rsidRDefault="00FD7329" w:rsidP="00FD7329">
      <w:pPr>
        <w:ind w:firstLine="851"/>
        <w:jc w:val="both"/>
        <w:rPr>
          <w:lang w:eastAsia="lt-LT"/>
        </w:rPr>
      </w:pPr>
      <w:r w:rsidRPr="009C671F">
        <w:rPr>
          <w:lang w:eastAsia="lt-LT"/>
        </w:rPr>
        <w:t>P</w:t>
      </w:r>
      <w:r>
        <w:rPr>
          <w:lang w:eastAsia="lt-LT"/>
        </w:rPr>
        <w:t>akeisti</w:t>
      </w:r>
      <w:r w:rsidRPr="009C671F">
        <w:rPr>
          <w:lang w:eastAsia="lt-LT"/>
        </w:rPr>
        <w:t xml:space="preserve"> </w:t>
      </w:r>
      <w:bookmarkStart w:id="1" w:name="_Hlk114216325"/>
      <w:r w:rsidRPr="003B3D03">
        <w:rPr>
          <w:lang w:eastAsia="lt-LT"/>
        </w:rPr>
        <w:t>Kretingos rajono savivaldybės vietinės reikšmės kelių sąrašą</w:t>
      </w:r>
      <w:bookmarkEnd w:id="1"/>
      <w:r>
        <w:rPr>
          <w:lang w:eastAsia="lt-LT"/>
        </w:rPr>
        <w:t xml:space="preserve">, patvirtintą </w:t>
      </w:r>
      <w:r w:rsidRPr="003B3D03">
        <w:rPr>
          <w:lang w:eastAsia="lt-LT"/>
        </w:rPr>
        <w:t>Kretingos rajono savivaldybės tarybos</w:t>
      </w:r>
      <w:r>
        <w:rPr>
          <w:lang w:eastAsia="lt-LT"/>
        </w:rPr>
        <w:t xml:space="preserve"> </w:t>
      </w:r>
      <w:r w:rsidRPr="003B3D03">
        <w:rPr>
          <w:lang w:eastAsia="lt-LT"/>
        </w:rPr>
        <w:t>2018 m. gruodžio 20 d. sprendim</w:t>
      </w:r>
      <w:r>
        <w:rPr>
          <w:lang w:eastAsia="lt-LT"/>
        </w:rPr>
        <w:t>u</w:t>
      </w:r>
      <w:r w:rsidRPr="003B3D03">
        <w:rPr>
          <w:lang w:eastAsia="lt-LT"/>
        </w:rPr>
        <w:t xml:space="preserve"> Nr. T2-326 „Dėl Kretingos rajono savivaldybės vietinės reikšmės kelių sąrašo tvirtinimo“</w:t>
      </w:r>
      <w:r>
        <w:rPr>
          <w:lang w:eastAsia="lt-LT"/>
        </w:rPr>
        <w:t>, ir išdėstyti jį nauja redakcija.</w:t>
      </w:r>
    </w:p>
    <w:p w14:paraId="26C4A0C9" w14:textId="13B60FC7" w:rsidR="009A6ABA" w:rsidRDefault="00C55A05" w:rsidP="00524F6E">
      <w:pPr>
        <w:ind w:firstLine="851"/>
        <w:jc w:val="both"/>
      </w:pPr>
      <w:r w:rsidRPr="00BB5873">
        <w:rPr>
          <w:b/>
        </w:rPr>
        <w:t xml:space="preserve">2. </w:t>
      </w:r>
      <w:r w:rsidR="002D4C08"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5CBC959B" w14:textId="24C458C1" w:rsidR="008716EF" w:rsidRDefault="00C35517" w:rsidP="005A3561">
      <w:pPr>
        <w:ind w:firstLine="851"/>
        <w:jc w:val="both"/>
        <w:rPr>
          <w:shd w:val="clear" w:color="auto" w:fill="FFFFFF"/>
        </w:rPr>
      </w:pPr>
      <w:r w:rsidRPr="00B90470">
        <w:rPr>
          <w:lang w:eastAsia="lt-LT"/>
        </w:rPr>
        <w:t xml:space="preserve">AB Lietuvos automobilių kelių direkcija pateikė </w:t>
      </w:r>
      <w:r w:rsidR="008716EF" w:rsidRPr="00B90470">
        <w:rPr>
          <w:lang w:eastAsia="lt-LT"/>
        </w:rPr>
        <w:t xml:space="preserve">2023 m. spalio 16 d. raštą Nr. </w:t>
      </w:r>
      <w:r w:rsidR="008716EF" w:rsidRPr="00B90470">
        <w:t>2-15172</w:t>
      </w:r>
      <w:r w:rsidR="005A3561">
        <w:t xml:space="preserve"> „</w:t>
      </w:r>
      <w:r w:rsidR="005A3561">
        <w:rPr>
          <w:color w:val="212529"/>
          <w:shd w:val="clear" w:color="auto" w:fill="FFFFFF"/>
        </w:rPr>
        <w:t>Dėl vietinės reikšmės kelių sąrašų“,</w:t>
      </w:r>
      <w:r w:rsidR="008716EF" w:rsidRPr="00B90470">
        <w:t xml:space="preserve"> kuriame</w:t>
      </w:r>
      <w:r w:rsidR="0092535E" w:rsidRPr="00B90470">
        <w:t xml:space="preserve"> </w:t>
      </w:r>
      <w:r w:rsidR="008716EF" w:rsidRPr="00B90470">
        <w:rPr>
          <w:shd w:val="clear" w:color="auto" w:fill="FFFFFF"/>
        </w:rPr>
        <w:t>prašo visų savivaldybių iki 2023 m. gruodžio 29 d. pateikti informaciją apie savivaldybės</w:t>
      </w:r>
      <w:r w:rsidR="005A3561">
        <w:rPr>
          <w:shd w:val="clear" w:color="auto" w:fill="FFFFFF"/>
        </w:rPr>
        <w:t xml:space="preserve"> </w:t>
      </w:r>
      <w:r w:rsidR="008716EF" w:rsidRPr="00B90470">
        <w:rPr>
          <w:shd w:val="clear" w:color="auto" w:fill="FFFFFF"/>
        </w:rPr>
        <w:t>tarybos sprendimą dėl vietinės reikšmės kelių sąrašo patvirtinimo: aktualaus savivaldybės tarybos</w:t>
      </w:r>
      <w:r w:rsidR="005A3561">
        <w:rPr>
          <w:shd w:val="clear" w:color="auto" w:fill="FFFFFF"/>
        </w:rPr>
        <w:t xml:space="preserve"> </w:t>
      </w:r>
      <w:r w:rsidR="008716EF" w:rsidRPr="00B90470">
        <w:rPr>
          <w:shd w:val="clear" w:color="auto" w:fill="FFFFFF"/>
        </w:rPr>
        <w:t>sprendimo dėl savivaldybės vietinės reikšmės kelių sąrašo patvirtinimo datą, numerį, pavadinimą,</w:t>
      </w:r>
      <w:r w:rsidR="005A3561">
        <w:rPr>
          <w:shd w:val="clear" w:color="auto" w:fill="FFFFFF"/>
        </w:rPr>
        <w:t xml:space="preserve"> </w:t>
      </w:r>
      <w:r w:rsidR="008716EF" w:rsidRPr="00B90470">
        <w:rPr>
          <w:shd w:val="clear" w:color="auto" w:fill="FFFFFF"/>
        </w:rPr>
        <w:t>nurodyti internetinį adresą, kuriuo būtų galima rasti aktualų savivaldybės tarybos sprendimą dėl</w:t>
      </w:r>
      <w:r w:rsidR="005A3561">
        <w:rPr>
          <w:shd w:val="clear" w:color="auto" w:fill="FFFFFF"/>
        </w:rPr>
        <w:t xml:space="preserve"> </w:t>
      </w:r>
      <w:r w:rsidR="008716EF" w:rsidRPr="00B90470">
        <w:rPr>
          <w:shd w:val="clear" w:color="auto" w:fill="FFFFFF"/>
        </w:rPr>
        <w:t>savivaldybės vietinės reikšmės kelių sąrašo patvirtinimo arba minėtą dokumentą pateikti skenuotą.</w:t>
      </w:r>
      <w:r w:rsidR="005A3561">
        <w:rPr>
          <w:shd w:val="clear" w:color="auto" w:fill="FFFFFF"/>
        </w:rPr>
        <w:t xml:space="preserve"> </w:t>
      </w:r>
      <w:r w:rsidR="008716EF" w:rsidRPr="00B90470">
        <w:rPr>
          <w:shd w:val="clear" w:color="auto" w:fill="FFFFFF"/>
        </w:rPr>
        <w:t>Rašte nurodoma, kad savivaldybės tarybos patvirtintas vietinės reikšmės kelių sąrašas</w:t>
      </w:r>
      <w:r w:rsidR="008716EF" w:rsidRPr="00B90470">
        <w:br/>
      </w:r>
      <w:r w:rsidR="008716EF" w:rsidRPr="00B90470">
        <w:rPr>
          <w:shd w:val="clear" w:color="auto" w:fill="FFFFFF"/>
        </w:rPr>
        <w:t>privalo atitikti Kelių įstatymo nuostatas: keliams turi būti suteikti numeriai ir pavadinimai, turi būti</w:t>
      </w:r>
      <w:r w:rsidR="008716EF" w:rsidRPr="00B90470">
        <w:br/>
      </w:r>
      <w:r w:rsidR="008716EF" w:rsidRPr="00B90470">
        <w:rPr>
          <w:shd w:val="clear" w:color="auto" w:fill="FFFFFF"/>
        </w:rPr>
        <w:t>nurodytas kelių ilgis ir bendras visų savivaldybės kelių sąraše esančių kelių ilgis.</w:t>
      </w:r>
    </w:p>
    <w:p w14:paraId="24D48CCF" w14:textId="5D27CC91" w:rsidR="005A3561" w:rsidRPr="00B90470" w:rsidRDefault="005A3561" w:rsidP="005A3561">
      <w:pPr>
        <w:ind w:firstLine="851"/>
        <w:jc w:val="both"/>
      </w:pPr>
      <w:r>
        <w:rPr>
          <w:shd w:val="clear" w:color="auto" w:fill="FFFFFF"/>
        </w:rPr>
        <w:t xml:space="preserve">Vadovaujantis Lietuvos Respublikos </w:t>
      </w:r>
      <w:r>
        <w:rPr>
          <w:color w:val="212529"/>
          <w:shd w:val="clear" w:color="auto" w:fill="FFFFFF"/>
        </w:rPr>
        <w:t xml:space="preserve">kelių įstatymo 6 straipsnio 4 dalimi, </w:t>
      </w:r>
      <w:r>
        <w:t>vietinės reikšmės kelių sąrašus tvirtina savivaldybių tarybos.</w:t>
      </w:r>
    </w:p>
    <w:p w14:paraId="3ED0F134" w14:textId="5407982A" w:rsidR="00C35517" w:rsidRPr="00B90470" w:rsidRDefault="0004641B" w:rsidP="0004641B">
      <w:pPr>
        <w:ind w:firstLine="851"/>
        <w:jc w:val="both"/>
        <w:rPr>
          <w:lang w:eastAsia="lt-LT"/>
        </w:rPr>
      </w:pPr>
      <w:r w:rsidRPr="00B90470">
        <w:rPr>
          <w:lang w:eastAsia="lt-LT"/>
        </w:rPr>
        <w:t>Lietuvos Respublikos kelių priežiūros ir plėtros programos finansavimo įstatymo 9 straipsnio 6 dalies 2 punktas numato Kelių priežiūros ir plėtros programos finansavimo lėšų paskirstymo savivaldybėms principą, t. y.</w:t>
      </w:r>
      <w:r w:rsidR="00C35517" w:rsidRPr="00B90470">
        <w:rPr>
          <w:lang w:eastAsia="lt-LT"/>
        </w:rPr>
        <w:t xml:space="preserve"> </w:t>
      </w:r>
      <w:r w:rsidR="00C35517" w:rsidRPr="00B90470">
        <w:rPr>
          <w:color w:val="000000"/>
          <w:shd w:val="clear" w:color="auto" w:fill="FFFFFF"/>
        </w:rPr>
        <w:t>lėšos savivaldybėms paskirstomos pagal nuolatinių gyventojų skaičių (vadovaujamasi Lietuvos statistikos departamento duomenimis, skelbiamais einamųjų biudžetinių metų vasario 1 d.) – 50 procentų ir pagal motorizuoto eismo kelių ilgį, nurodytą savivaldybių tarybų iki einamųjų biudžetinių metų sausio 1 d. patvirtintuose kelių sąrašuose, kuriuose taip pat nurodomas kelio numeris ir kelio pavadinimas, – 50 procentų.</w:t>
      </w:r>
    </w:p>
    <w:p w14:paraId="7B439DBD" w14:textId="6FB89793" w:rsidR="0004641B" w:rsidRPr="00B90470" w:rsidRDefault="0004641B" w:rsidP="0004641B">
      <w:pPr>
        <w:ind w:firstLine="851"/>
        <w:jc w:val="both"/>
        <w:rPr>
          <w:lang w:eastAsia="lt-LT"/>
        </w:rPr>
      </w:pPr>
      <w:r w:rsidRPr="00B90470">
        <w:rPr>
          <w:lang w:eastAsia="lt-LT"/>
        </w:rPr>
        <w:t>Šiuo metu galioja</w:t>
      </w:r>
      <w:r>
        <w:rPr>
          <w:lang w:eastAsia="lt-LT"/>
        </w:rPr>
        <w:t xml:space="preserve"> </w:t>
      </w:r>
      <w:r w:rsidRPr="008A5548">
        <w:rPr>
          <w:lang w:eastAsia="lt-LT"/>
        </w:rPr>
        <w:t>Kretingos rajono savivaldybės taryb</w:t>
      </w:r>
      <w:r>
        <w:rPr>
          <w:lang w:eastAsia="lt-LT"/>
        </w:rPr>
        <w:t>os</w:t>
      </w:r>
      <w:r w:rsidRPr="008A5548">
        <w:rPr>
          <w:lang w:eastAsia="lt-LT"/>
        </w:rPr>
        <w:t xml:space="preserve"> </w:t>
      </w:r>
      <w:r w:rsidRPr="004F21C3">
        <w:rPr>
          <w:lang w:eastAsia="lt-LT"/>
        </w:rPr>
        <w:t xml:space="preserve">2018 m. gruodžio 20 d. sprendimu </w:t>
      </w:r>
      <w:r w:rsidR="005A3561">
        <w:rPr>
          <w:lang w:eastAsia="lt-LT"/>
        </w:rPr>
        <w:br/>
      </w:r>
      <w:r w:rsidRPr="004F21C3">
        <w:rPr>
          <w:lang w:eastAsia="lt-LT"/>
        </w:rPr>
        <w:t xml:space="preserve">Nr. T2-326 </w:t>
      </w:r>
      <w:r w:rsidRPr="008A5548">
        <w:rPr>
          <w:lang w:eastAsia="lt-LT"/>
        </w:rPr>
        <w:t>„Dėl Kretingos rajono savivaldybės vietinės reikšmės kelių sąrašo tvirtinimo“ patvirtintas Kretingos rajono savivaldybės vietinės reikšmės kelių ir gatvių sąrašas</w:t>
      </w:r>
      <w:r>
        <w:rPr>
          <w:lang w:eastAsia="lt-LT"/>
        </w:rPr>
        <w:t xml:space="preserve">, kuris </w:t>
      </w:r>
      <w:r w:rsidRPr="00343140">
        <w:rPr>
          <w:lang w:eastAsia="lt-LT"/>
        </w:rPr>
        <w:t>Kretingos rajono savivaldybės 202</w:t>
      </w:r>
      <w:r>
        <w:rPr>
          <w:lang w:eastAsia="lt-LT"/>
        </w:rPr>
        <w:t>2</w:t>
      </w:r>
      <w:r w:rsidRPr="00343140">
        <w:rPr>
          <w:lang w:eastAsia="lt-LT"/>
        </w:rPr>
        <w:t xml:space="preserve"> m. </w:t>
      </w:r>
      <w:r>
        <w:rPr>
          <w:lang w:eastAsia="lt-LT"/>
        </w:rPr>
        <w:t>gruodžio 21</w:t>
      </w:r>
      <w:r w:rsidRPr="00343140">
        <w:rPr>
          <w:lang w:eastAsia="lt-LT"/>
        </w:rPr>
        <w:t xml:space="preserve"> d. sprendim</w:t>
      </w:r>
      <w:r>
        <w:rPr>
          <w:lang w:eastAsia="lt-LT"/>
        </w:rPr>
        <w:t>u</w:t>
      </w:r>
      <w:r w:rsidRPr="00343140">
        <w:rPr>
          <w:lang w:eastAsia="lt-LT"/>
        </w:rPr>
        <w:t xml:space="preserve"> Nr. T2-</w:t>
      </w:r>
      <w:r>
        <w:rPr>
          <w:lang w:eastAsia="lt-LT"/>
        </w:rPr>
        <w:t>330</w:t>
      </w:r>
      <w:r w:rsidRPr="00343140">
        <w:rPr>
          <w:lang w:eastAsia="lt-LT"/>
        </w:rPr>
        <w:t xml:space="preserve"> </w:t>
      </w:r>
      <w:r>
        <w:rPr>
          <w:lang w:eastAsia="lt-LT"/>
        </w:rPr>
        <w:t xml:space="preserve">buvo išdėstytas nauja </w:t>
      </w:r>
      <w:r w:rsidRPr="00343140">
        <w:rPr>
          <w:lang w:eastAsia="lt-LT"/>
        </w:rPr>
        <w:t>redakcija</w:t>
      </w:r>
      <w:r w:rsidRPr="008A5548">
        <w:rPr>
          <w:lang w:eastAsia="lt-LT"/>
        </w:rPr>
        <w:t>.</w:t>
      </w:r>
      <w:r w:rsidRPr="00011CAF">
        <w:rPr>
          <w:lang w:eastAsia="lt-LT"/>
        </w:rPr>
        <w:t xml:space="preserve"> </w:t>
      </w:r>
      <w:r w:rsidR="00511431">
        <w:rPr>
          <w:lang w:eastAsia="lt-LT"/>
        </w:rPr>
        <w:t>Keičiamo s</w:t>
      </w:r>
      <w:r w:rsidR="00C35517" w:rsidRPr="00B90470">
        <w:rPr>
          <w:lang w:eastAsia="lt-LT"/>
        </w:rPr>
        <w:t>prendimo lyginamasis variantas pridedamas.</w:t>
      </w:r>
    </w:p>
    <w:p w14:paraId="0B52480A" w14:textId="77777777" w:rsidR="00D8760F" w:rsidRDefault="00C55A05" w:rsidP="00D8760F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 w:rsidR="002D4C08">
        <w:rPr>
          <w:b/>
          <w:szCs w:val="24"/>
          <w:lang w:val="lt-LT"/>
        </w:rPr>
        <w:t>Kokių rezultatų laukiama.</w:t>
      </w:r>
    </w:p>
    <w:p w14:paraId="270D2A6E" w14:textId="3237F2C7" w:rsidR="0005728A" w:rsidRPr="005A3561" w:rsidRDefault="0092535E" w:rsidP="00D8760F">
      <w:pPr>
        <w:pStyle w:val="Pagrindinistekstas"/>
        <w:ind w:firstLine="851"/>
        <w:rPr>
          <w:b/>
          <w:szCs w:val="24"/>
          <w:lang w:val="lt-LT"/>
        </w:rPr>
      </w:pPr>
      <w:r w:rsidRPr="00B90470">
        <w:rPr>
          <w:bCs/>
          <w:szCs w:val="24"/>
          <w:lang w:val="lt-LT"/>
        </w:rPr>
        <w:t>Pakeistas</w:t>
      </w:r>
      <w:r w:rsidR="0004641B" w:rsidRPr="00B90470">
        <w:rPr>
          <w:bCs/>
          <w:szCs w:val="24"/>
          <w:lang w:val="lt-LT"/>
        </w:rPr>
        <w:t xml:space="preserve"> </w:t>
      </w:r>
      <w:r w:rsidR="0004641B" w:rsidRPr="005A3561">
        <w:rPr>
          <w:lang w:val="lt-LT" w:eastAsia="lt-LT"/>
        </w:rPr>
        <w:t>Kretingos rajono savivaldybės vietinės reikšmės kelių sąrašas</w:t>
      </w:r>
      <w:r w:rsidRPr="005A3561">
        <w:rPr>
          <w:lang w:val="lt-LT" w:eastAsia="lt-LT"/>
        </w:rPr>
        <w:t xml:space="preserve"> bus pateiktas AB Lietuvos automobilių kelių direkcijai.</w:t>
      </w:r>
    </w:p>
    <w:p w14:paraId="63C50768" w14:textId="77777777" w:rsidR="00D8760F" w:rsidRPr="00B90470" w:rsidRDefault="00C55A05" w:rsidP="00D8760F">
      <w:pPr>
        <w:pStyle w:val="Pagrindinistekstas"/>
        <w:ind w:firstLine="851"/>
        <w:rPr>
          <w:b/>
          <w:szCs w:val="24"/>
          <w:lang w:val="lt-LT"/>
        </w:rPr>
      </w:pPr>
      <w:r w:rsidRPr="00B90470">
        <w:rPr>
          <w:b/>
          <w:szCs w:val="24"/>
          <w:lang w:val="lt-LT"/>
        </w:rPr>
        <w:t xml:space="preserve">4. </w:t>
      </w:r>
      <w:r w:rsidR="002D4C08" w:rsidRPr="00B90470">
        <w:rPr>
          <w:b/>
          <w:szCs w:val="24"/>
          <w:lang w:val="lt-LT"/>
        </w:rPr>
        <w:t>Lėšų poreikis ir šaltiniai.</w:t>
      </w:r>
    </w:p>
    <w:p w14:paraId="6DFD0E52" w14:textId="18B9FD52" w:rsidR="002D4C08" w:rsidRDefault="002D4C08" w:rsidP="00D8760F">
      <w:pPr>
        <w:pStyle w:val="Pagrindinistekstas"/>
        <w:ind w:firstLine="851"/>
        <w:rPr>
          <w:b/>
          <w:szCs w:val="24"/>
          <w:lang w:val="lt-LT"/>
        </w:rPr>
      </w:pPr>
      <w:r>
        <w:rPr>
          <w:bCs/>
          <w:szCs w:val="24"/>
          <w:lang w:val="lt-LT"/>
        </w:rPr>
        <w:t>Papildomos lėšos nereikalingos.</w:t>
      </w:r>
    </w:p>
    <w:p w14:paraId="18E3BD58" w14:textId="1B51EEF5" w:rsidR="00C55A05" w:rsidRDefault="00C55A05" w:rsidP="00976A02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 w:rsidR="002D4C08"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6D4BEC8E" w14:textId="59FA3F88" w:rsidR="008D1DE0" w:rsidRPr="008D1DE0" w:rsidRDefault="008D1DE0" w:rsidP="00CF3511">
      <w:pPr>
        <w:pStyle w:val="Pagrindinistekstas"/>
        <w:ind w:firstLine="851"/>
        <w:rPr>
          <w:szCs w:val="24"/>
          <w:lang w:val="lt-LT"/>
        </w:rPr>
      </w:pPr>
      <w:r w:rsidRPr="008D1DE0">
        <w:rPr>
          <w:szCs w:val="24"/>
          <w:lang w:val="lt-LT"/>
        </w:rPr>
        <w:t>Nereikia.</w:t>
      </w:r>
    </w:p>
    <w:p w14:paraId="6DFF097E" w14:textId="77777777" w:rsidR="008D1DE0" w:rsidRDefault="00C55A05" w:rsidP="00CF3511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 w:rsidR="002D4C08">
        <w:rPr>
          <w:b/>
          <w:bCs/>
          <w:szCs w:val="24"/>
          <w:lang w:val="lt-LT"/>
        </w:rPr>
        <w:t>Teisės akto projekto antikorupcinio vertinimo išvada dėl sprendimo projekto teikimo antikorupciniam vertinimui.</w:t>
      </w:r>
      <w:r w:rsidR="00CF3511">
        <w:rPr>
          <w:b/>
          <w:bCs/>
          <w:szCs w:val="24"/>
          <w:lang w:val="lt-LT"/>
        </w:rPr>
        <w:t xml:space="preserve"> </w:t>
      </w:r>
    </w:p>
    <w:p w14:paraId="57F657F5" w14:textId="77777777" w:rsidR="00634502" w:rsidRPr="005A3561" w:rsidRDefault="00634502" w:rsidP="00524F6E">
      <w:pPr>
        <w:pStyle w:val="Pagrindinistekstas"/>
        <w:ind w:firstLine="851"/>
        <w:rPr>
          <w:color w:val="000000"/>
          <w:szCs w:val="24"/>
          <w:shd w:val="clear" w:color="auto" w:fill="FFFFFF"/>
          <w:lang w:val="lt-LT"/>
        </w:rPr>
      </w:pPr>
      <w:r w:rsidRPr="005A3561">
        <w:rPr>
          <w:color w:val="000000"/>
          <w:szCs w:val="24"/>
          <w:shd w:val="clear" w:color="auto" w:fill="FFFFFF"/>
          <w:lang w:val="lt-LT"/>
        </w:rPr>
        <w:lastRenderedPageBreak/>
        <w:t>Teisės aktų projektų antikorupcinio vertinimo taisyklėse antikorupcinis vertinimas nenumatytas.</w:t>
      </w:r>
    </w:p>
    <w:p w14:paraId="0C97B306" w14:textId="6420C36F" w:rsidR="008D1DE0" w:rsidRDefault="002D4C08" w:rsidP="00524F6E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="00C55A05" w:rsidRPr="00BB5873">
        <w:rPr>
          <w:b/>
          <w:bCs/>
          <w:szCs w:val="24"/>
          <w:lang w:val="lt-LT"/>
        </w:rPr>
        <w:t>.</w:t>
      </w:r>
      <w:r w:rsidR="00C55A05" w:rsidRPr="00BB5873">
        <w:rPr>
          <w:bCs/>
          <w:szCs w:val="24"/>
          <w:lang w:val="lt-LT"/>
        </w:rPr>
        <w:t xml:space="preserve"> </w:t>
      </w:r>
      <w:r w:rsidR="00C55A05" w:rsidRPr="00BB5873">
        <w:rPr>
          <w:b/>
          <w:bCs/>
          <w:szCs w:val="24"/>
          <w:lang w:val="lt-LT"/>
        </w:rPr>
        <w:t>Autorius ar autorių grupė.</w:t>
      </w:r>
    </w:p>
    <w:p w14:paraId="0CFDA5E7" w14:textId="24DB4F49" w:rsidR="00C83974" w:rsidRDefault="005879C7" w:rsidP="002171E4">
      <w:pPr>
        <w:pStyle w:val="Pagrindinistekstas"/>
        <w:ind w:firstLine="851"/>
      </w:pPr>
      <w:r w:rsidRPr="00BB5873">
        <w:rPr>
          <w:bCs/>
          <w:lang w:val="lt-LT"/>
        </w:rPr>
        <w:t>Vietinio ūkio ir turto valdymo skyriaus v</w:t>
      </w:r>
      <w:r w:rsidR="00E33690"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 w:rsidR="00E33690">
        <w:rPr>
          <w:bCs/>
          <w:lang w:val="lt-LT"/>
        </w:rPr>
        <w:t>specialistas Darius Drakšas</w:t>
      </w:r>
      <w:r w:rsidRPr="00BB5873">
        <w:rPr>
          <w:bCs/>
          <w:lang w:val="lt-LT"/>
        </w:rPr>
        <w:t>.</w:t>
      </w:r>
    </w:p>
    <w:sectPr w:rsidR="00C83974" w:rsidSect="002171E4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A5A36" w14:textId="77777777" w:rsidR="002D7602" w:rsidRDefault="002D7602" w:rsidP="000A05BB">
      <w:r>
        <w:separator/>
      </w:r>
    </w:p>
  </w:endnote>
  <w:endnote w:type="continuationSeparator" w:id="0">
    <w:p w14:paraId="09075E50" w14:textId="77777777" w:rsidR="002D7602" w:rsidRDefault="002D7602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B083" w14:textId="77777777" w:rsidR="002D7602" w:rsidRDefault="002D7602" w:rsidP="000A05BB">
      <w:r>
        <w:separator/>
      </w:r>
    </w:p>
  </w:footnote>
  <w:footnote w:type="continuationSeparator" w:id="0">
    <w:p w14:paraId="7690402D" w14:textId="77777777" w:rsidR="002D7602" w:rsidRDefault="002D7602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8A312" w14:textId="4292018D" w:rsidR="00835751" w:rsidRPr="00835751" w:rsidRDefault="00B33BF4" w:rsidP="00835751">
    <w:pPr>
      <w:pStyle w:val="Antrats"/>
      <w:jc w:val="right"/>
      <w:rPr>
        <w:b/>
        <w:bCs/>
      </w:rPr>
    </w:pPr>
    <w:r>
      <w:rPr>
        <w:b/>
        <w:bCs/>
      </w:rPr>
      <w:t>P</w:t>
    </w:r>
    <w:r w:rsidR="00835751" w:rsidRPr="00835751">
      <w:rPr>
        <w:b/>
        <w:bCs/>
      </w:rPr>
      <w:t>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16A4085F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EC4">
          <w:rPr>
            <w:noProof/>
          </w:rP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038E" w14:textId="77777777" w:rsidR="002A051B" w:rsidRPr="002171E4" w:rsidRDefault="002A051B" w:rsidP="002171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03DBA"/>
    <w:rsid w:val="000050A6"/>
    <w:rsid w:val="00032741"/>
    <w:rsid w:val="0004641B"/>
    <w:rsid w:val="0005728A"/>
    <w:rsid w:val="0006720D"/>
    <w:rsid w:val="0007080F"/>
    <w:rsid w:val="0007392E"/>
    <w:rsid w:val="00090769"/>
    <w:rsid w:val="00090EA1"/>
    <w:rsid w:val="000A05BB"/>
    <w:rsid w:val="000A11B3"/>
    <w:rsid w:val="000A18E0"/>
    <w:rsid w:val="000A4F5C"/>
    <w:rsid w:val="000B213B"/>
    <w:rsid w:val="000B6B02"/>
    <w:rsid w:val="000C4457"/>
    <w:rsid w:val="000D18DA"/>
    <w:rsid w:val="000D6E2F"/>
    <w:rsid w:val="000E7F03"/>
    <w:rsid w:val="000F40A2"/>
    <w:rsid w:val="000F41AC"/>
    <w:rsid w:val="000F6DF3"/>
    <w:rsid w:val="000F78A8"/>
    <w:rsid w:val="00102EEF"/>
    <w:rsid w:val="001038F4"/>
    <w:rsid w:val="0011016E"/>
    <w:rsid w:val="001123F7"/>
    <w:rsid w:val="0011424E"/>
    <w:rsid w:val="00125182"/>
    <w:rsid w:val="0013178D"/>
    <w:rsid w:val="00133081"/>
    <w:rsid w:val="00141771"/>
    <w:rsid w:val="00144FD6"/>
    <w:rsid w:val="001456E3"/>
    <w:rsid w:val="00153CFA"/>
    <w:rsid w:val="00157844"/>
    <w:rsid w:val="001613A4"/>
    <w:rsid w:val="0016222E"/>
    <w:rsid w:val="00164DA1"/>
    <w:rsid w:val="001723C2"/>
    <w:rsid w:val="00172E6B"/>
    <w:rsid w:val="00181434"/>
    <w:rsid w:val="00185EB6"/>
    <w:rsid w:val="00197561"/>
    <w:rsid w:val="001A7882"/>
    <w:rsid w:val="001B3015"/>
    <w:rsid w:val="001C30BA"/>
    <w:rsid w:val="001C6350"/>
    <w:rsid w:val="001E1AE6"/>
    <w:rsid w:val="001F226C"/>
    <w:rsid w:val="001F2DA5"/>
    <w:rsid w:val="002038CE"/>
    <w:rsid w:val="0020490B"/>
    <w:rsid w:val="00205053"/>
    <w:rsid w:val="0021549C"/>
    <w:rsid w:val="002171E4"/>
    <w:rsid w:val="00224888"/>
    <w:rsid w:val="00225DA5"/>
    <w:rsid w:val="00226664"/>
    <w:rsid w:val="00244E4F"/>
    <w:rsid w:val="00245915"/>
    <w:rsid w:val="002525A2"/>
    <w:rsid w:val="0025528A"/>
    <w:rsid w:val="00257844"/>
    <w:rsid w:val="002624FD"/>
    <w:rsid w:val="00273605"/>
    <w:rsid w:val="002754CE"/>
    <w:rsid w:val="00282A10"/>
    <w:rsid w:val="00293D11"/>
    <w:rsid w:val="002A051B"/>
    <w:rsid w:val="002A0E7E"/>
    <w:rsid w:val="002A5ABF"/>
    <w:rsid w:val="002A7100"/>
    <w:rsid w:val="002B0238"/>
    <w:rsid w:val="002C5C1D"/>
    <w:rsid w:val="002D3EEA"/>
    <w:rsid w:val="002D4C08"/>
    <w:rsid w:val="002D7014"/>
    <w:rsid w:val="002D7602"/>
    <w:rsid w:val="002E077F"/>
    <w:rsid w:val="002E1231"/>
    <w:rsid w:val="002E6275"/>
    <w:rsid w:val="003005EC"/>
    <w:rsid w:val="0032582F"/>
    <w:rsid w:val="00331157"/>
    <w:rsid w:val="003459B6"/>
    <w:rsid w:val="00347E73"/>
    <w:rsid w:val="00355BBF"/>
    <w:rsid w:val="00363E1A"/>
    <w:rsid w:val="00366B5C"/>
    <w:rsid w:val="00371FF3"/>
    <w:rsid w:val="00372204"/>
    <w:rsid w:val="00373D36"/>
    <w:rsid w:val="00376AC1"/>
    <w:rsid w:val="00383200"/>
    <w:rsid w:val="0038510E"/>
    <w:rsid w:val="003A70DD"/>
    <w:rsid w:val="003B5325"/>
    <w:rsid w:val="003C3F52"/>
    <w:rsid w:val="003D3D66"/>
    <w:rsid w:val="003D7D13"/>
    <w:rsid w:val="003E7D2F"/>
    <w:rsid w:val="003F6142"/>
    <w:rsid w:val="0040562F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6609D"/>
    <w:rsid w:val="00472C9F"/>
    <w:rsid w:val="00474E0F"/>
    <w:rsid w:val="004933C2"/>
    <w:rsid w:val="00494C7F"/>
    <w:rsid w:val="00495820"/>
    <w:rsid w:val="00496B2D"/>
    <w:rsid w:val="004A3E5E"/>
    <w:rsid w:val="004A5CAA"/>
    <w:rsid w:val="004B29B3"/>
    <w:rsid w:val="004B527C"/>
    <w:rsid w:val="004C676E"/>
    <w:rsid w:val="004D2CD0"/>
    <w:rsid w:val="004D5EFC"/>
    <w:rsid w:val="004D79C8"/>
    <w:rsid w:val="004E5544"/>
    <w:rsid w:val="004E7AAF"/>
    <w:rsid w:val="004F76A6"/>
    <w:rsid w:val="00511431"/>
    <w:rsid w:val="005130D4"/>
    <w:rsid w:val="00521EA9"/>
    <w:rsid w:val="00522067"/>
    <w:rsid w:val="00524F6E"/>
    <w:rsid w:val="00540099"/>
    <w:rsid w:val="00541C3E"/>
    <w:rsid w:val="005458B0"/>
    <w:rsid w:val="00545FD3"/>
    <w:rsid w:val="00563FEF"/>
    <w:rsid w:val="00565525"/>
    <w:rsid w:val="005722C8"/>
    <w:rsid w:val="00573D2B"/>
    <w:rsid w:val="00576462"/>
    <w:rsid w:val="005817B8"/>
    <w:rsid w:val="00581B8E"/>
    <w:rsid w:val="00583C72"/>
    <w:rsid w:val="005879C7"/>
    <w:rsid w:val="00593C70"/>
    <w:rsid w:val="00596DB6"/>
    <w:rsid w:val="005A3561"/>
    <w:rsid w:val="005A4947"/>
    <w:rsid w:val="005B407B"/>
    <w:rsid w:val="005D2B3C"/>
    <w:rsid w:val="005D32C3"/>
    <w:rsid w:val="005E2232"/>
    <w:rsid w:val="005E5B09"/>
    <w:rsid w:val="005F5D63"/>
    <w:rsid w:val="00602A21"/>
    <w:rsid w:val="0061325C"/>
    <w:rsid w:val="0061509E"/>
    <w:rsid w:val="00623154"/>
    <w:rsid w:val="00623488"/>
    <w:rsid w:val="0063142E"/>
    <w:rsid w:val="00634502"/>
    <w:rsid w:val="00642659"/>
    <w:rsid w:val="006427CD"/>
    <w:rsid w:val="00643455"/>
    <w:rsid w:val="00647711"/>
    <w:rsid w:val="00651A1C"/>
    <w:rsid w:val="006526A0"/>
    <w:rsid w:val="00661239"/>
    <w:rsid w:val="0066743B"/>
    <w:rsid w:val="00680EC0"/>
    <w:rsid w:val="0069239B"/>
    <w:rsid w:val="00693153"/>
    <w:rsid w:val="006967C0"/>
    <w:rsid w:val="006970DE"/>
    <w:rsid w:val="00697133"/>
    <w:rsid w:val="006A5C67"/>
    <w:rsid w:val="006D5E3A"/>
    <w:rsid w:val="006E06CC"/>
    <w:rsid w:val="006F089C"/>
    <w:rsid w:val="006F10ED"/>
    <w:rsid w:val="006F3F24"/>
    <w:rsid w:val="006F5ED7"/>
    <w:rsid w:val="00702D5A"/>
    <w:rsid w:val="007226C7"/>
    <w:rsid w:val="00725A0E"/>
    <w:rsid w:val="00734415"/>
    <w:rsid w:val="007374EC"/>
    <w:rsid w:val="00755249"/>
    <w:rsid w:val="00765591"/>
    <w:rsid w:val="00766A03"/>
    <w:rsid w:val="0078091F"/>
    <w:rsid w:val="007961A1"/>
    <w:rsid w:val="007A70A6"/>
    <w:rsid w:val="007B5353"/>
    <w:rsid w:val="007B7562"/>
    <w:rsid w:val="007C487F"/>
    <w:rsid w:val="007D34BE"/>
    <w:rsid w:val="007E38B1"/>
    <w:rsid w:val="007F655E"/>
    <w:rsid w:val="008000C9"/>
    <w:rsid w:val="00812223"/>
    <w:rsid w:val="00834450"/>
    <w:rsid w:val="00834CD7"/>
    <w:rsid w:val="00835751"/>
    <w:rsid w:val="00841D1D"/>
    <w:rsid w:val="00845791"/>
    <w:rsid w:val="00847778"/>
    <w:rsid w:val="00847F88"/>
    <w:rsid w:val="008517BB"/>
    <w:rsid w:val="00860584"/>
    <w:rsid w:val="00865BFC"/>
    <w:rsid w:val="008669D9"/>
    <w:rsid w:val="008716EF"/>
    <w:rsid w:val="0087683B"/>
    <w:rsid w:val="008865EA"/>
    <w:rsid w:val="00891DF2"/>
    <w:rsid w:val="008931FB"/>
    <w:rsid w:val="00896F0A"/>
    <w:rsid w:val="00896FA7"/>
    <w:rsid w:val="008A3548"/>
    <w:rsid w:val="008A50D7"/>
    <w:rsid w:val="008C3367"/>
    <w:rsid w:val="008C70B4"/>
    <w:rsid w:val="008D1DE0"/>
    <w:rsid w:val="008D31F4"/>
    <w:rsid w:val="008E1776"/>
    <w:rsid w:val="008E1BD5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20FCE"/>
    <w:rsid w:val="00923548"/>
    <w:rsid w:val="00923825"/>
    <w:rsid w:val="009252C1"/>
    <w:rsid w:val="0092535E"/>
    <w:rsid w:val="00935088"/>
    <w:rsid w:val="009365B3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87C54"/>
    <w:rsid w:val="0099145C"/>
    <w:rsid w:val="009A2EEC"/>
    <w:rsid w:val="009A6ABA"/>
    <w:rsid w:val="009A6DE0"/>
    <w:rsid w:val="009B42B4"/>
    <w:rsid w:val="009B79AA"/>
    <w:rsid w:val="009C33F3"/>
    <w:rsid w:val="009C60C0"/>
    <w:rsid w:val="009D4721"/>
    <w:rsid w:val="009D76AD"/>
    <w:rsid w:val="009E481B"/>
    <w:rsid w:val="00A00634"/>
    <w:rsid w:val="00A04AA2"/>
    <w:rsid w:val="00A203B3"/>
    <w:rsid w:val="00A204CE"/>
    <w:rsid w:val="00A26A64"/>
    <w:rsid w:val="00A34D58"/>
    <w:rsid w:val="00A632D9"/>
    <w:rsid w:val="00A74966"/>
    <w:rsid w:val="00A760D4"/>
    <w:rsid w:val="00A77812"/>
    <w:rsid w:val="00A80DE6"/>
    <w:rsid w:val="00A83D82"/>
    <w:rsid w:val="00A866FA"/>
    <w:rsid w:val="00AB24D6"/>
    <w:rsid w:val="00AC36FB"/>
    <w:rsid w:val="00AD2AF5"/>
    <w:rsid w:val="00AD4D1E"/>
    <w:rsid w:val="00AE0E50"/>
    <w:rsid w:val="00AE1189"/>
    <w:rsid w:val="00AE537E"/>
    <w:rsid w:val="00AF43F0"/>
    <w:rsid w:val="00AF7023"/>
    <w:rsid w:val="00B01C39"/>
    <w:rsid w:val="00B10396"/>
    <w:rsid w:val="00B12E2E"/>
    <w:rsid w:val="00B252D8"/>
    <w:rsid w:val="00B33BF4"/>
    <w:rsid w:val="00B40559"/>
    <w:rsid w:val="00B4395E"/>
    <w:rsid w:val="00B65D28"/>
    <w:rsid w:val="00B90470"/>
    <w:rsid w:val="00B947BA"/>
    <w:rsid w:val="00BA2BED"/>
    <w:rsid w:val="00BB5873"/>
    <w:rsid w:val="00BD0659"/>
    <w:rsid w:val="00BD54E0"/>
    <w:rsid w:val="00BF730C"/>
    <w:rsid w:val="00C024F6"/>
    <w:rsid w:val="00C04021"/>
    <w:rsid w:val="00C04942"/>
    <w:rsid w:val="00C10F33"/>
    <w:rsid w:val="00C20790"/>
    <w:rsid w:val="00C35517"/>
    <w:rsid w:val="00C41D49"/>
    <w:rsid w:val="00C4579A"/>
    <w:rsid w:val="00C4754E"/>
    <w:rsid w:val="00C54D64"/>
    <w:rsid w:val="00C55A05"/>
    <w:rsid w:val="00C66EC4"/>
    <w:rsid w:val="00C70BA8"/>
    <w:rsid w:val="00C802A5"/>
    <w:rsid w:val="00C80CD7"/>
    <w:rsid w:val="00C83974"/>
    <w:rsid w:val="00C85622"/>
    <w:rsid w:val="00C87872"/>
    <w:rsid w:val="00CA234A"/>
    <w:rsid w:val="00CA2E3A"/>
    <w:rsid w:val="00CA33EC"/>
    <w:rsid w:val="00CA5B34"/>
    <w:rsid w:val="00CF3511"/>
    <w:rsid w:val="00D03B58"/>
    <w:rsid w:val="00D10487"/>
    <w:rsid w:val="00D13BBD"/>
    <w:rsid w:val="00D1564E"/>
    <w:rsid w:val="00D235AB"/>
    <w:rsid w:val="00D365E0"/>
    <w:rsid w:val="00D36D9A"/>
    <w:rsid w:val="00D42096"/>
    <w:rsid w:val="00D46CAB"/>
    <w:rsid w:val="00D47922"/>
    <w:rsid w:val="00D574AB"/>
    <w:rsid w:val="00D67D7D"/>
    <w:rsid w:val="00D8760F"/>
    <w:rsid w:val="00D969D1"/>
    <w:rsid w:val="00DA2986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7BDD"/>
    <w:rsid w:val="00E52EAF"/>
    <w:rsid w:val="00E5656F"/>
    <w:rsid w:val="00E651CF"/>
    <w:rsid w:val="00E83A31"/>
    <w:rsid w:val="00E86D65"/>
    <w:rsid w:val="00E96151"/>
    <w:rsid w:val="00EA2B40"/>
    <w:rsid w:val="00EC1145"/>
    <w:rsid w:val="00EC2579"/>
    <w:rsid w:val="00EC4933"/>
    <w:rsid w:val="00EE3BE3"/>
    <w:rsid w:val="00EE5794"/>
    <w:rsid w:val="00EF5DD6"/>
    <w:rsid w:val="00F02EF4"/>
    <w:rsid w:val="00F0436E"/>
    <w:rsid w:val="00F3785B"/>
    <w:rsid w:val="00F46451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6182"/>
    <w:rsid w:val="00FA6A7F"/>
    <w:rsid w:val="00FB3B16"/>
    <w:rsid w:val="00FB4612"/>
    <w:rsid w:val="00FC7FF1"/>
    <w:rsid w:val="00FD22CD"/>
    <w:rsid w:val="00FD5D92"/>
    <w:rsid w:val="00FD7329"/>
    <w:rsid w:val="00FD7982"/>
    <w:rsid w:val="00FE5CF8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11424E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14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3103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Viktorija Karčiauskienė</cp:lastModifiedBy>
  <cp:revision>8</cp:revision>
  <cp:lastPrinted>2023-11-30T12:32:00Z</cp:lastPrinted>
  <dcterms:created xsi:type="dcterms:W3CDTF">2023-11-30T13:32:00Z</dcterms:created>
  <dcterms:modified xsi:type="dcterms:W3CDTF">2023-12-06T07:58:00Z</dcterms:modified>
</cp:coreProperties>
</file>