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12A63FC9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7F01C1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172254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415CC305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00B6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7F01C1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063C4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B1A7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bookmarkStart w:id="0" w:name="_GoBack"/>
      <w:bookmarkEnd w:id="0"/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B1A74">
        <w:rPr>
          <w:rFonts w:ascii="Times New Roman" w:eastAsia="Times New Roman" w:hAnsi="Times New Roman"/>
          <w:sz w:val="24"/>
          <w:szCs w:val="24"/>
          <w:lang w:eastAsia="lt-LT"/>
        </w:rPr>
        <w:t>375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25A9CFC9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2009 m. kovo 26 d. sprendimu Nr. T2-77 „Dėl Kretingos rajono savivaldybės tarybos veiklos reglamento“ (Kretingos rajono savivaldybės tarybos 2023 m. </w:t>
      </w:r>
      <w:r w:rsidR="00E56450" w:rsidRPr="00E56450">
        <w:rPr>
          <w:rFonts w:ascii="Times New Roman" w:hAnsi="Times New Roman"/>
          <w:sz w:val="24"/>
          <w:szCs w:val="20"/>
          <w:lang w:eastAsia="lt-LT"/>
        </w:rPr>
        <w:t>lapkričio 30 d. sprendimo Nr. T2-318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 xml:space="preserve"> redakcija), 31.9 papunkčiu,</w:t>
      </w:r>
      <w:r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E56450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E56450">
        <w:rPr>
          <w:rFonts w:ascii="Times New Roman" w:hAnsi="Times New Roman"/>
          <w:sz w:val="24"/>
          <w:szCs w:val="24"/>
        </w:rPr>
        <w:t>:</w:t>
      </w:r>
    </w:p>
    <w:p w14:paraId="13185A20" w14:textId="3C0F3F59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7F01C1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1CAF4" w14:textId="5623C0CA" w:rsidR="00E56450" w:rsidRDefault="00E5645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9FE2F" w14:textId="02C07BFE" w:rsidR="0002158D" w:rsidRDefault="00172254" w:rsidP="003B0F2E">
      <w:pPr>
        <w:spacing w:after="0" w:line="240" w:lineRule="auto"/>
        <w:rPr>
          <w:rFonts w:ascii="Times New Roman" w:hAnsi="Times New Roman"/>
          <w:sz w:val="24"/>
          <w:szCs w:val="24"/>
        </w:rPr>
        <w:sectPr w:rsidR="0002158D" w:rsidSect="00D91A10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Viktorija Karčiauskienė</w:t>
      </w:r>
    </w:p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lastRenderedPageBreak/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532CE0F2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7F01C1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4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C572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3AABCA4C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00B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F01C1">
        <w:rPr>
          <w:rFonts w:ascii="Times New Roman" w:hAnsi="Times New Roman"/>
          <w:sz w:val="24"/>
          <w:szCs w:val="24"/>
        </w:rPr>
        <w:t>gruodžio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0F2B7B94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7F01C1">
        <w:rPr>
          <w:rFonts w:ascii="Times New Roman" w:hAnsi="Times New Roman"/>
          <w:sz w:val="24"/>
          <w:szCs w:val="24"/>
        </w:rPr>
        <w:t>4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172254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-ojo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5F8C95C1" w:rsidR="0002158D" w:rsidRPr="00C572E3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</w:t>
      </w:r>
      <w:r w:rsidRPr="00351120">
        <w:rPr>
          <w:rFonts w:ascii="Times New Roman" w:hAnsi="Times New Roman"/>
          <w:sz w:val="24"/>
          <w:szCs w:val="20"/>
          <w:lang w:eastAsia="lt-LT"/>
        </w:rPr>
        <w:t xml:space="preserve">sprendimu Nr. T2-77 „Dėl Kretingos rajono savivaldybės tarybos veiklos </w:t>
      </w:r>
      <w:r w:rsidRPr="00E56450">
        <w:rPr>
          <w:rFonts w:ascii="Times New Roman" w:hAnsi="Times New Roman"/>
          <w:sz w:val="24"/>
          <w:szCs w:val="20"/>
          <w:lang w:eastAsia="lt-LT"/>
        </w:rPr>
        <w:t>reglamento“ (Kretingos rajono savivaldybės tarybos 2023 m.</w:t>
      </w:r>
      <w:r w:rsidR="00E56450" w:rsidRPr="00E56450">
        <w:rPr>
          <w:rFonts w:ascii="Times New Roman" w:hAnsi="Times New Roman"/>
          <w:sz w:val="24"/>
          <w:szCs w:val="20"/>
          <w:lang w:eastAsia="lt-LT"/>
        </w:rPr>
        <w:t xml:space="preserve"> lapkričio 30 d. sprendimo Nr. T2-318</w:t>
      </w:r>
      <w:r w:rsidRPr="00E56450">
        <w:rPr>
          <w:rFonts w:ascii="Times New Roman" w:hAnsi="Times New Roman"/>
          <w:sz w:val="24"/>
          <w:szCs w:val="20"/>
          <w:lang w:eastAsia="lt-LT"/>
        </w:rPr>
        <w:t xml:space="preserve"> redakcija), 31.9</w:t>
      </w:r>
      <w:r w:rsidRPr="00650DF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351120">
        <w:rPr>
          <w:rFonts w:ascii="Times New Roman" w:hAnsi="Times New Roman"/>
          <w:sz w:val="24"/>
          <w:szCs w:val="20"/>
          <w:lang w:eastAsia="lt-LT"/>
        </w:rPr>
        <w:t xml:space="preserve">papunktyje </w:t>
      </w:r>
      <w:r w:rsidR="0002158D" w:rsidRPr="00351120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351120">
        <w:rPr>
          <w:rFonts w:ascii="Times New Roman" w:hAnsi="Times New Roman"/>
          <w:sz w:val="24"/>
          <w:szCs w:val="24"/>
        </w:rPr>
        <w:t>terminai.</w:t>
      </w:r>
      <w:r w:rsidR="0002158D" w:rsidRPr="00351120">
        <w:rPr>
          <w:rFonts w:ascii="Times New Roman" w:hAnsi="Times New Roman"/>
          <w:sz w:val="24"/>
          <w:szCs w:val="24"/>
        </w:rPr>
        <w:t>“.</w:t>
      </w:r>
    </w:p>
    <w:p w14:paraId="4CD04447" w14:textId="18488664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0DF6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650DF6">
        <w:rPr>
          <w:rFonts w:ascii="Times New Roman" w:hAnsi="Times New Roman"/>
          <w:sz w:val="24"/>
          <w:szCs w:val="24"/>
        </w:rPr>
        <w:t>rajono savivaldybės tarybos 2023</w:t>
      </w:r>
      <w:r w:rsidR="00650DF6" w:rsidRPr="00650DF6">
        <w:rPr>
          <w:rFonts w:ascii="Times New Roman" w:hAnsi="Times New Roman"/>
          <w:sz w:val="24"/>
          <w:szCs w:val="24"/>
        </w:rPr>
        <w:t xml:space="preserve"> m. birželio</w:t>
      </w:r>
      <w:r w:rsidRPr="00650DF6">
        <w:rPr>
          <w:rFonts w:ascii="Times New Roman" w:hAnsi="Times New Roman"/>
          <w:sz w:val="24"/>
          <w:szCs w:val="24"/>
        </w:rPr>
        <w:t xml:space="preserve"> </w:t>
      </w:r>
      <w:r w:rsidR="00650DF6" w:rsidRPr="00650DF6">
        <w:rPr>
          <w:rFonts w:ascii="Times New Roman" w:hAnsi="Times New Roman"/>
          <w:sz w:val="24"/>
          <w:szCs w:val="24"/>
        </w:rPr>
        <w:t>29</w:t>
      </w:r>
      <w:r w:rsidR="00100B65" w:rsidRPr="00650DF6">
        <w:rPr>
          <w:rFonts w:ascii="Times New Roman" w:hAnsi="Times New Roman"/>
          <w:sz w:val="24"/>
          <w:szCs w:val="24"/>
        </w:rPr>
        <w:t> </w:t>
      </w:r>
      <w:r w:rsidRPr="00650DF6">
        <w:rPr>
          <w:rFonts w:ascii="Times New Roman" w:hAnsi="Times New Roman"/>
          <w:sz w:val="24"/>
          <w:szCs w:val="24"/>
        </w:rPr>
        <w:t xml:space="preserve">d. </w:t>
      </w:r>
      <w:r w:rsidRPr="00650DF6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Pr="00650DF6">
        <w:rPr>
          <w:rFonts w:ascii="Times New Roman" w:hAnsi="Times New Roman"/>
          <w:sz w:val="24"/>
          <w:szCs w:val="24"/>
        </w:rPr>
        <w:t>1</w:t>
      </w:r>
      <w:r w:rsidR="00650DF6" w:rsidRPr="00650DF6">
        <w:rPr>
          <w:rFonts w:ascii="Times New Roman" w:hAnsi="Times New Roman"/>
          <w:sz w:val="24"/>
          <w:szCs w:val="24"/>
        </w:rPr>
        <w:t>87</w:t>
      </w:r>
      <w:r w:rsidRPr="00650DF6">
        <w:rPr>
          <w:rFonts w:ascii="Times New Roman" w:hAnsi="Times New Roman"/>
          <w:sz w:val="24"/>
          <w:szCs w:val="24"/>
        </w:rPr>
        <w:t xml:space="preserve"> „Dėl Kretingos rajono sa</w:t>
      </w:r>
      <w:r w:rsidR="00351120" w:rsidRPr="00650DF6">
        <w:rPr>
          <w:rFonts w:ascii="Times New Roman" w:hAnsi="Times New Roman"/>
          <w:sz w:val="24"/>
          <w:szCs w:val="24"/>
        </w:rPr>
        <w:t>vivaldybės tarybos komitetų 2023</w:t>
      </w:r>
      <w:r w:rsidRPr="00650DF6">
        <w:rPr>
          <w:rFonts w:ascii="Times New Roman" w:hAnsi="Times New Roman"/>
          <w:sz w:val="24"/>
          <w:szCs w:val="24"/>
        </w:rPr>
        <w:t xml:space="preserve"> metų I</w:t>
      </w:r>
      <w:r w:rsidR="00650DF6" w:rsidRPr="00650DF6">
        <w:rPr>
          <w:rFonts w:ascii="Times New Roman" w:hAnsi="Times New Roman"/>
          <w:sz w:val="24"/>
          <w:szCs w:val="24"/>
        </w:rPr>
        <w:t>I</w:t>
      </w:r>
      <w:r w:rsidRPr="00650DF6">
        <w:rPr>
          <w:rFonts w:ascii="Times New Roman" w:hAnsi="Times New Roman"/>
          <w:sz w:val="24"/>
          <w:szCs w:val="24"/>
        </w:rPr>
        <w:t>-ojo pusmečio veiklos plano tvirtinimo“ patvirtintą</w:t>
      </w:r>
      <w:r w:rsidRPr="00351120">
        <w:rPr>
          <w:rFonts w:ascii="Times New Roman" w:hAnsi="Times New Roman"/>
          <w:sz w:val="24"/>
          <w:szCs w:val="24"/>
        </w:rPr>
        <w:t xml:space="preserve">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71CB1150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</w:t>
      </w:r>
      <w:r w:rsidR="007F01C1">
        <w:rPr>
          <w:rFonts w:ascii="Times New Roman" w:hAnsi="Times New Roman"/>
          <w:sz w:val="24"/>
          <w:szCs w:val="24"/>
        </w:rPr>
        <w:t xml:space="preserve">vivaldybės tarybos komitetų 2024 metų </w:t>
      </w:r>
      <w:r w:rsidRPr="00C572E3">
        <w:rPr>
          <w:rFonts w:ascii="Times New Roman" w:hAnsi="Times New Roman"/>
          <w:sz w:val="24"/>
          <w:szCs w:val="24"/>
        </w:rPr>
        <w:t>I-ojo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C572E3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  <w:r w:rsidRPr="00C572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572E3">
        <w:rPr>
          <w:rFonts w:ascii="Times New Roman" w:hAnsi="Times New Roman"/>
          <w:sz w:val="24"/>
          <w:szCs w:val="24"/>
        </w:rPr>
        <w:t xml:space="preserve"> 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E7016" w14:textId="77777777" w:rsidR="008463D7" w:rsidRDefault="008463D7" w:rsidP="004C0F4D">
      <w:pPr>
        <w:spacing w:after="0" w:line="240" w:lineRule="auto"/>
      </w:pPr>
      <w:r>
        <w:separator/>
      </w:r>
    </w:p>
  </w:endnote>
  <w:endnote w:type="continuationSeparator" w:id="0">
    <w:p w14:paraId="4FE070FD" w14:textId="77777777" w:rsidR="008463D7" w:rsidRDefault="008463D7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914C" w14:textId="77777777" w:rsidR="008463D7" w:rsidRDefault="008463D7" w:rsidP="004C0F4D">
      <w:pPr>
        <w:spacing w:after="0" w:line="240" w:lineRule="auto"/>
      </w:pPr>
      <w:r>
        <w:separator/>
      </w:r>
    </w:p>
  </w:footnote>
  <w:footnote w:type="continuationSeparator" w:id="0">
    <w:p w14:paraId="220BA2C3" w14:textId="77777777" w:rsidR="008463D7" w:rsidRDefault="008463D7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164C" w14:textId="6F756051" w:rsidR="00D91A10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2158D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63C46"/>
    <w:rsid w:val="00081AE3"/>
    <w:rsid w:val="000B1A74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E12D7"/>
    <w:rsid w:val="004359EA"/>
    <w:rsid w:val="0045740C"/>
    <w:rsid w:val="004B73BB"/>
    <w:rsid w:val="004C0F4D"/>
    <w:rsid w:val="004C3025"/>
    <w:rsid w:val="004C6A5F"/>
    <w:rsid w:val="004D1AC9"/>
    <w:rsid w:val="004D42CB"/>
    <w:rsid w:val="005706CF"/>
    <w:rsid w:val="0058232F"/>
    <w:rsid w:val="00592233"/>
    <w:rsid w:val="005E2C01"/>
    <w:rsid w:val="006224E2"/>
    <w:rsid w:val="00650C3A"/>
    <w:rsid w:val="00650DF6"/>
    <w:rsid w:val="00663CE8"/>
    <w:rsid w:val="00667BA8"/>
    <w:rsid w:val="006A0C8D"/>
    <w:rsid w:val="006B1006"/>
    <w:rsid w:val="006C669A"/>
    <w:rsid w:val="0071437F"/>
    <w:rsid w:val="00776DC0"/>
    <w:rsid w:val="00795E5C"/>
    <w:rsid w:val="007A7D16"/>
    <w:rsid w:val="007B7196"/>
    <w:rsid w:val="007F01C1"/>
    <w:rsid w:val="007F1799"/>
    <w:rsid w:val="00831635"/>
    <w:rsid w:val="008463D7"/>
    <w:rsid w:val="0087325D"/>
    <w:rsid w:val="008B1E19"/>
    <w:rsid w:val="0090509B"/>
    <w:rsid w:val="00913A3C"/>
    <w:rsid w:val="00926A6A"/>
    <w:rsid w:val="00934DA1"/>
    <w:rsid w:val="00985805"/>
    <w:rsid w:val="00991FA9"/>
    <w:rsid w:val="00992DC0"/>
    <w:rsid w:val="009959A4"/>
    <w:rsid w:val="009E0D86"/>
    <w:rsid w:val="009F42B2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6A94"/>
    <w:rsid w:val="00EA7CC0"/>
    <w:rsid w:val="00ED34A8"/>
    <w:rsid w:val="00ED4280"/>
    <w:rsid w:val="00ED7B5D"/>
    <w:rsid w:val="00EE1690"/>
    <w:rsid w:val="00EF1975"/>
    <w:rsid w:val="00EF4C8A"/>
    <w:rsid w:val="00F12D9F"/>
    <w:rsid w:val="00F15B9C"/>
    <w:rsid w:val="00F505B1"/>
    <w:rsid w:val="00F6798F"/>
    <w:rsid w:val="00F7478C"/>
    <w:rsid w:val="00F95B49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9751-55B8-4BEC-8FC2-8ADF0E62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13</cp:revision>
  <cp:lastPrinted>2021-02-01T06:47:00Z</cp:lastPrinted>
  <dcterms:created xsi:type="dcterms:W3CDTF">2023-06-06T08:55:00Z</dcterms:created>
  <dcterms:modified xsi:type="dcterms:W3CDTF">2023-12-06T07:56:00Z</dcterms:modified>
</cp:coreProperties>
</file>