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F215F" w14:textId="77777777" w:rsidR="00D642D9" w:rsidRDefault="000977B8">
      <w:pPr>
        <w:overflowPunct w:val="0"/>
        <w:ind w:left="5184"/>
        <w:textAlignment w:val="baseline"/>
        <w:rPr>
          <w:szCs w:val="24"/>
          <w:lang w:eastAsia="lt-LT"/>
        </w:rPr>
      </w:pPr>
      <w:r>
        <w:rPr>
          <w:szCs w:val="24"/>
          <w:lang w:eastAsia="lt-LT"/>
        </w:rPr>
        <w:t>PATVIRTINTA</w:t>
      </w:r>
    </w:p>
    <w:p w14:paraId="418FF3CE" w14:textId="286688BA" w:rsidR="00D642D9" w:rsidRDefault="00151D57">
      <w:pPr>
        <w:overflowPunct w:val="0"/>
        <w:ind w:left="5184"/>
        <w:textAlignment w:val="baseline"/>
        <w:rPr>
          <w:szCs w:val="24"/>
          <w:lang w:eastAsia="lt-LT"/>
        </w:rPr>
      </w:pPr>
      <w:r>
        <w:rPr>
          <w:szCs w:val="24"/>
          <w:lang w:eastAsia="lt-LT"/>
        </w:rPr>
        <w:t>Kretingos</w:t>
      </w:r>
      <w:r w:rsidR="000977B8">
        <w:rPr>
          <w:szCs w:val="24"/>
          <w:lang w:eastAsia="lt-LT"/>
        </w:rPr>
        <w:t xml:space="preserve"> rajono savivaldybės tarybos</w:t>
      </w:r>
    </w:p>
    <w:p w14:paraId="4A890BD0" w14:textId="356DA8BD" w:rsidR="00D642D9" w:rsidRDefault="000977B8">
      <w:pPr>
        <w:overflowPunct w:val="0"/>
        <w:ind w:left="5184"/>
        <w:textAlignment w:val="baseline"/>
        <w:rPr>
          <w:szCs w:val="24"/>
          <w:lang w:eastAsia="lt-LT"/>
        </w:rPr>
      </w:pPr>
      <w:r>
        <w:rPr>
          <w:szCs w:val="24"/>
          <w:lang w:eastAsia="lt-LT"/>
        </w:rPr>
        <w:t>202</w:t>
      </w:r>
      <w:r w:rsidR="006A5466">
        <w:rPr>
          <w:szCs w:val="24"/>
          <w:lang w:eastAsia="lt-LT"/>
        </w:rPr>
        <w:t>3</w:t>
      </w:r>
      <w:r>
        <w:rPr>
          <w:szCs w:val="24"/>
          <w:lang w:eastAsia="lt-LT"/>
        </w:rPr>
        <w:t xml:space="preserve"> m. </w:t>
      </w:r>
      <w:r w:rsidR="006A5466">
        <w:rPr>
          <w:szCs w:val="24"/>
          <w:lang w:eastAsia="lt-LT"/>
        </w:rPr>
        <w:t>lapkrič</w:t>
      </w:r>
      <w:r>
        <w:rPr>
          <w:szCs w:val="24"/>
          <w:lang w:eastAsia="lt-LT"/>
        </w:rPr>
        <w:t xml:space="preserve">io </w:t>
      </w:r>
      <w:r w:rsidR="006A5466">
        <w:rPr>
          <w:szCs w:val="24"/>
          <w:lang w:eastAsia="lt-LT"/>
        </w:rPr>
        <w:t xml:space="preserve">   </w:t>
      </w:r>
      <w:r>
        <w:rPr>
          <w:szCs w:val="24"/>
          <w:lang w:eastAsia="lt-LT"/>
        </w:rPr>
        <w:t xml:space="preserve"> d. sprendimu Nr. T</w:t>
      </w:r>
      <w:r w:rsidR="00151D57">
        <w:rPr>
          <w:szCs w:val="24"/>
          <w:lang w:eastAsia="lt-LT"/>
        </w:rPr>
        <w:t>2</w:t>
      </w:r>
      <w:r>
        <w:rPr>
          <w:szCs w:val="24"/>
          <w:lang w:eastAsia="lt-LT"/>
        </w:rPr>
        <w:t>-</w:t>
      </w:r>
    </w:p>
    <w:p w14:paraId="06970C93" w14:textId="77777777" w:rsidR="00D642D9" w:rsidRDefault="00D642D9">
      <w:pPr>
        <w:overflowPunct w:val="0"/>
        <w:ind w:left="5184"/>
        <w:textAlignment w:val="baseline"/>
        <w:rPr>
          <w:szCs w:val="24"/>
          <w:lang w:eastAsia="lt-LT"/>
        </w:rPr>
      </w:pPr>
    </w:p>
    <w:p w14:paraId="6BCA06FE" w14:textId="7C70FCC0" w:rsidR="00D642D9" w:rsidRDefault="002642D9">
      <w:pPr>
        <w:overflowPunct w:val="0"/>
        <w:jc w:val="center"/>
        <w:textAlignment w:val="baseline"/>
        <w:rPr>
          <w:szCs w:val="24"/>
          <w:lang w:eastAsia="lt-LT"/>
        </w:rPr>
      </w:pPr>
      <w:r>
        <w:rPr>
          <w:rFonts w:eastAsia="MS Mincho"/>
          <w:b/>
          <w:bCs/>
          <w:szCs w:val="24"/>
        </w:rPr>
        <w:t xml:space="preserve">KRETINGOS RAJONO </w:t>
      </w:r>
      <w:r w:rsidR="006A5466">
        <w:rPr>
          <w:rFonts w:eastAsia="MS Mincho"/>
          <w:b/>
          <w:bCs/>
          <w:szCs w:val="24"/>
        </w:rPr>
        <w:t>SAVIVALDYBĖS BIUDŽETO</w:t>
      </w:r>
      <w:r w:rsidR="000977B8">
        <w:rPr>
          <w:rFonts w:eastAsia="MS Mincho"/>
          <w:b/>
          <w:bCs/>
          <w:szCs w:val="24"/>
        </w:rPr>
        <w:t xml:space="preserve"> LĖŠŲ NAUDOJIMO </w:t>
      </w:r>
      <w:r w:rsidR="007E2358">
        <w:rPr>
          <w:rFonts w:eastAsia="MS Mincho"/>
          <w:b/>
          <w:bCs/>
          <w:szCs w:val="24"/>
        </w:rPr>
        <w:t xml:space="preserve">KRETINGOS </w:t>
      </w:r>
      <w:r w:rsidR="000977B8">
        <w:rPr>
          <w:rFonts w:eastAsia="MS Mincho"/>
          <w:b/>
          <w:bCs/>
          <w:szCs w:val="24"/>
        </w:rPr>
        <w:t xml:space="preserve">RAJONO SAVIVALDYBĖS </w:t>
      </w:r>
      <w:r w:rsidR="007B0551">
        <w:rPr>
          <w:rFonts w:eastAsia="MS Mincho"/>
          <w:b/>
          <w:bCs/>
          <w:szCs w:val="24"/>
        </w:rPr>
        <w:t>VALDOMIEMS AKLIGATVIAMS IR NE AUKŠTESNĖS KAIP Ds KATEGORIJOS PAGALBINĖMS GATVĖMS URBANIZUOTOSE TERITORIJOSE</w:t>
      </w:r>
      <w:r w:rsidR="000977B8">
        <w:rPr>
          <w:rFonts w:eastAsia="MS Mincho"/>
          <w:b/>
          <w:bCs/>
          <w:szCs w:val="24"/>
        </w:rPr>
        <w:t xml:space="preserve"> FINANSUOTI TVARKOS </w:t>
      </w:r>
      <w:r w:rsidR="000977B8">
        <w:rPr>
          <w:b/>
          <w:bCs/>
          <w:szCs w:val="24"/>
          <w:lang w:eastAsia="lt-LT"/>
        </w:rPr>
        <w:t>APRAŠAS</w:t>
      </w:r>
    </w:p>
    <w:p w14:paraId="407B22D4" w14:textId="77777777" w:rsidR="00D642D9" w:rsidRPr="00A60044" w:rsidRDefault="00D642D9" w:rsidP="00A60044">
      <w:pPr>
        <w:rPr>
          <w:bCs/>
          <w:szCs w:val="16"/>
          <w:lang w:eastAsia="lt-LT"/>
        </w:rPr>
      </w:pPr>
    </w:p>
    <w:p w14:paraId="71B237CD" w14:textId="77777777" w:rsidR="003B1535" w:rsidRDefault="000977B8">
      <w:pPr>
        <w:overflowPunct w:val="0"/>
        <w:jc w:val="center"/>
        <w:textAlignment w:val="baseline"/>
        <w:rPr>
          <w:b/>
          <w:bCs/>
          <w:szCs w:val="24"/>
          <w:lang w:eastAsia="lt-LT"/>
        </w:rPr>
      </w:pPr>
      <w:r>
        <w:rPr>
          <w:b/>
          <w:bCs/>
          <w:szCs w:val="24"/>
          <w:lang w:eastAsia="lt-LT"/>
        </w:rPr>
        <w:t>I</w:t>
      </w:r>
      <w:r w:rsidR="003B1535">
        <w:rPr>
          <w:b/>
          <w:bCs/>
          <w:szCs w:val="24"/>
          <w:lang w:eastAsia="lt-LT"/>
        </w:rPr>
        <w:t xml:space="preserve"> SKYRIUS</w:t>
      </w:r>
    </w:p>
    <w:p w14:paraId="4EF3EFDD" w14:textId="77181EDE" w:rsidR="00D642D9" w:rsidRDefault="000977B8">
      <w:pPr>
        <w:overflowPunct w:val="0"/>
        <w:jc w:val="center"/>
        <w:textAlignment w:val="baseline"/>
        <w:rPr>
          <w:szCs w:val="24"/>
          <w:lang w:eastAsia="lt-LT"/>
        </w:rPr>
      </w:pPr>
      <w:r>
        <w:rPr>
          <w:b/>
          <w:bCs/>
          <w:szCs w:val="24"/>
          <w:lang w:eastAsia="lt-LT"/>
        </w:rPr>
        <w:t>BENDROSIOS NUOSTATOS</w:t>
      </w:r>
    </w:p>
    <w:p w14:paraId="7F45CABF" w14:textId="77777777" w:rsidR="00D642D9" w:rsidRDefault="00D642D9" w:rsidP="00A60044">
      <w:pPr>
        <w:overflowPunct w:val="0"/>
        <w:textAlignment w:val="baseline"/>
        <w:rPr>
          <w:szCs w:val="16"/>
          <w:lang w:eastAsia="lt-LT"/>
        </w:rPr>
      </w:pPr>
    </w:p>
    <w:p w14:paraId="793D1290" w14:textId="6B960DF3" w:rsidR="00B828FF" w:rsidRPr="00B828FF" w:rsidRDefault="000977B8" w:rsidP="00B828FF">
      <w:pPr>
        <w:ind w:firstLine="567"/>
        <w:jc w:val="both"/>
        <w:rPr>
          <w:szCs w:val="24"/>
          <w:lang w:eastAsia="lt-LT"/>
        </w:rPr>
      </w:pPr>
      <w:r>
        <w:rPr>
          <w:szCs w:val="24"/>
          <w:lang w:eastAsia="lt-LT"/>
        </w:rPr>
        <w:t xml:space="preserve">1. </w:t>
      </w:r>
      <w:r w:rsidR="002642D9">
        <w:rPr>
          <w:szCs w:val="24"/>
          <w:lang w:eastAsia="lt-LT"/>
        </w:rPr>
        <w:t>Kretingos rajono s</w:t>
      </w:r>
      <w:r w:rsidR="00175C34">
        <w:rPr>
          <w:szCs w:val="24"/>
        </w:rPr>
        <w:t>avivaldybės biudžeto lėšų</w:t>
      </w:r>
      <w:r>
        <w:rPr>
          <w:szCs w:val="24"/>
        </w:rPr>
        <w:t xml:space="preserve"> naudojimo </w:t>
      </w:r>
      <w:r w:rsidR="007E2358">
        <w:rPr>
          <w:szCs w:val="24"/>
        </w:rPr>
        <w:t>Kretingos</w:t>
      </w:r>
      <w:r>
        <w:rPr>
          <w:szCs w:val="24"/>
        </w:rPr>
        <w:t xml:space="preserve"> rajono savivaldybės </w:t>
      </w:r>
      <w:r w:rsidR="006410CC" w:rsidRPr="006410CC">
        <w:rPr>
          <w:szCs w:val="24"/>
        </w:rPr>
        <w:t xml:space="preserve">valdomiems akligatviams ir ne aukštesnės kaip Ds kategorijos pagalbinėms gatvėms urbanizuotose teritorijose </w:t>
      </w:r>
      <w:r w:rsidR="00175C34">
        <w:rPr>
          <w:szCs w:val="24"/>
        </w:rPr>
        <w:t>finansuoti</w:t>
      </w:r>
      <w:r>
        <w:rPr>
          <w:szCs w:val="24"/>
        </w:rPr>
        <w:t xml:space="preserve"> tvarkos </w:t>
      </w:r>
      <w:r>
        <w:rPr>
          <w:szCs w:val="24"/>
          <w:lang w:eastAsia="lt-LT"/>
        </w:rPr>
        <w:t xml:space="preserve">aprašas (toliau – Aprašas) nustato </w:t>
      </w:r>
      <w:r w:rsidR="007E2358">
        <w:rPr>
          <w:szCs w:val="24"/>
          <w:lang w:eastAsia="lt-LT"/>
        </w:rPr>
        <w:t>Kretingos</w:t>
      </w:r>
      <w:r>
        <w:rPr>
          <w:szCs w:val="24"/>
          <w:lang w:eastAsia="lt-LT"/>
        </w:rPr>
        <w:t xml:space="preserve"> rajono savivaldyb</w:t>
      </w:r>
      <w:r w:rsidR="00175C34">
        <w:rPr>
          <w:szCs w:val="24"/>
          <w:lang w:eastAsia="lt-LT"/>
        </w:rPr>
        <w:t>ės</w:t>
      </w:r>
      <w:r w:rsidR="008A0704">
        <w:rPr>
          <w:szCs w:val="24"/>
          <w:lang w:eastAsia="lt-LT"/>
        </w:rPr>
        <w:t xml:space="preserve"> </w:t>
      </w:r>
      <w:r w:rsidR="00B828FF">
        <w:rPr>
          <w:szCs w:val="24"/>
          <w:lang w:eastAsia="lt-LT"/>
        </w:rPr>
        <w:t xml:space="preserve">(toliau – Savivaldybė) </w:t>
      </w:r>
      <w:r w:rsidR="00175C34">
        <w:rPr>
          <w:szCs w:val="24"/>
          <w:lang w:eastAsia="lt-LT"/>
        </w:rPr>
        <w:t>biudžeto lėšų</w:t>
      </w:r>
      <w:r w:rsidR="008A0704">
        <w:rPr>
          <w:szCs w:val="24"/>
          <w:lang w:eastAsia="lt-LT"/>
        </w:rPr>
        <w:t xml:space="preserve"> naudojimo</w:t>
      </w:r>
      <w:r w:rsidR="00B828FF">
        <w:rPr>
          <w:szCs w:val="24"/>
          <w:lang w:eastAsia="lt-LT"/>
        </w:rPr>
        <w:t xml:space="preserve"> reikalavimus, šių lėšų paskirstymo principus Savivaldybės </w:t>
      </w:r>
      <w:r w:rsidR="00B828FF" w:rsidRPr="001F4BB5">
        <w:rPr>
          <w:szCs w:val="24"/>
          <w:lang w:eastAsia="lt-LT"/>
        </w:rPr>
        <w:t>valdom</w:t>
      </w:r>
      <w:r w:rsidR="00175C34" w:rsidRPr="001F4BB5">
        <w:rPr>
          <w:szCs w:val="24"/>
          <w:lang w:eastAsia="lt-LT"/>
        </w:rPr>
        <w:t xml:space="preserve">iems akligatviams ir </w:t>
      </w:r>
      <w:bookmarkStart w:id="0" w:name="_Hlk150609570"/>
      <w:r w:rsidR="00F506CC" w:rsidRPr="001F4BB5">
        <w:rPr>
          <w:szCs w:val="24"/>
          <w:lang w:eastAsia="lt-LT"/>
        </w:rPr>
        <w:t>ne aukštesnės kaip Ds kategorijos pagalbinėms gatvėms</w:t>
      </w:r>
      <w:r w:rsidR="00643694" w:rsidRPr="001F4BB5">
        <w:rPr>
          <w:szCs w:val="24"/>
          <w:lang w:eastAsia="lt-LT"/>
        </w:rPr>
        <w:t xml:space="preserve"> </w:t>
      </w:r>
      <w:bookmarkEnd w:id="0"/>
      <w:r w:rsidR="00643694" w:rsidRPr="001F4BB5">
        <w:rPr>
          <w:szCs w:val="24"/>
          <w:lang w:eastAsia="lt-LT"/>
        </w:rPr>
        <w:t>(toliau – kelių projektas)</w:t>
      </w:r>
      <w:r w:rsidR="0085730B" w:rsidRPr="0085730B">
        <w:rPr>
          <w:szCs w:val="24"/>
          <w:lang w:eastAsia="lt-LT"/>
        </w:rPr>
        <w:t xml:space="preserve"> urbanizuotose teritorijose</w:t>
      </w:r>
      <w:r w:rsidR="00175C34" w:rsidRPr="0085730B">
        <w:rPr>
          <w:szCs w:val="24"/>
          <w:lang w:eastAsia="lt-LT"/>
        </w:rPr>
        <w:t xml:space="preserve">, </w:t>
      </w:r>
      <w:r w:rsidR="00175C34">
        <w:rPr>
          <w:szCs w:val="24"/>
          <w:lang w:eastAsia="lt-LT"/>
        </w:rPr>
        <w:t xml:space="preserve">kurie </w:t>
      </w:r>
      <w:r w:rsidR="00643694">
        <w:rPr>
          <w:szCs w:val="24"/>
          <w:lang w:eastAsia="lt-LT"/>
        </w:rPr>
        <w:t xml:space="preserve">įrašyti į Savivaldybės </w:t>
      </w:r>
      <w:r w:rsidR="00B828FF">
        <w:rPr>
          <w:szCs w:val="24"/>
          <w:lang w:eastAsia="lt-LT"/>
        </w:rPr>
        <w:t xml:space="preserve">vietinės reikšmės kelių </w:t>
      </w:r>
      <w:r w:rsidR="00643694">
        <w:rPr>
          <w:szCs w:val="24"/>
          <w:lang w:eastAsia="lt-LT"/>
        </w:rPr>
        <w:t>sąrašą, taisyti</w:t>
      </w:r>
      <w:r w:rsidR="00E122C3" w:rsidRPr="00E122C3">
        <w:rPr>
          <w:szCs w:val="24"/>
          <w:lang w:eastAsia="lt-LT"/>
        </w:rPr>
        <w:t xml:space="preserve"> </w:t>
      </w:r>
      <w:r w:rsidR="00E122C3">
        <w:rPr>
          <w:szCs w:val="24"/>
          <w:lang w:eastAsia="lt-LT"/>
        </w:rPr>
        <w:t>(</w:t>
      </w:r>
      <w:r w:rsidR="00E122C3" w:rsidRPr="00E122C3">
        <w:rPr>
          <w:szCs w:val="24"/>
          <w:lang w:eastAsia="lt-LT"/>
        </w:rPr>
        <w:t>remontuoti</w:t>
      </w:r>
      <w:r w:rsidR="00E122C3">
        <w:rPr>
          <w:szCs w:val="24"/>
          <w:lang w:eastAsia="lt-LT"/>
        </w:rPr>
        <w:t>)</w:t>
      </w:r>
      <w:r w:rsidR="002642D9" w:rsidRPr="002642D9">
        <w:rPr>
          <w:rFonts w:eastAsia="Lucida Sans Unicode"/>
          <w:szCs w:val="24"/>
          <w:lang w:eastAsia="lt-LT"/>
        </w:rPr>
        <w:t xml:space="preserve"> </w:t>
      </w:r>
      <w:r w:rsidR="002642D9" w:rsidRPr="002642D9">
        <w:rPr>
          <w:szCs w:val="24"/>
          <w:lang w:eastAsia="lt-LT"/>
        </w:rPr>
        <w:t>su projektavimo ir techninės priežiūros bei kadastro bylų parengimo paslaugomis</w:t>
      </w:r>
      <w:r w:rsidR="00B828FF">
        <w:rPr>
          <w:szCs w:val="24"/>
          <w:lang w:eastAsia="lt-LT"/>
        </w:rPr>
        <w:t xml:space="preserve">, </w:t>
      </w:r>
      <w:r w:rsidR="00643694">
        <w:rPr>
          <w:szCs w:val="24"/>
          <w:lang w:eastAsia="lt-LT"/>
        </w:rPr>
        <w:t>finansavimo</w:t>
      </w:r>
      <w:r w:rsidR="00B828FF">
        <w:rPr>
          <w:szCs w:val="24"/>
          <w:lang w:eastAsia="lt-LT"/>
        </w:rPr>
        <w:t xml:space="preserve"> tvarką</w:t>
      </w:r>
      <w:r w:rsidR="00B828FF" w:rsidRPr="00B828FF">
        <w:rPr>
          <w:szCs w:val="24"/>
          <w:lang w:eastAsia="lt-LT"/>
        </w:rPr>
        <w:t>.</w:t>
      </w:r>
    </w:p>
    <w:p w14:paraId="5017979F" w14:textId="6ECF2276" w:rsidR="00D642D9" w:rsidRDefault="000977B8">
      <w:pPr>
        <w:ind w:firstLine="567"/>
        <w:jc w:val="both"/>
        <w:rPr>
          <w:szCs w:val="24"/>
          <w:lang w:eastAsia="lt-LT"/>
        </w:rPr>
      </w:pPr>
      <w:r>
        <w:rPr>
          <w:szCs w:val="24"/>
          <w:lang w:eastAsia="lt-LT"/>
        </w:rPr>
        <w:t xml:space="preserve">2. </w:t>
      </w:r>
      <w:r w:rsidR="002642D9" w:rsidRPr="002642D9">
        <w:rPr>
          <w:szCs w:val="24"/>
          <w:lang w:eastAsia="lt-LT"/>
        </w:rPr>
        <w:t>Kelių projektas finansuojamas Kretingos rajono savivaldybės biudžeto Vietinio ūkio ir turto valdymo programos lėšomis (toliau – biudžeto lėšos)</w:t>
      </w:r>
      <w:r>
        <w:rPr>
          <w:szCs w:val="24"/>
          <w:lang w:eastAsia="lt-LT"/>
        </w:rPr>
        <w:t>.</w:t>
      </w:r>
      <w:r w:rsidR="002642D9">
        <w:rPr>
          <w:szCs w:val="24"/>
          <w:lang w:eastAsia="lt-LT"/>
        </w:rPr>
        <w:t xml:space="preserve"> </w:t>
      </w:r>
      <w:r w:rsidR="002642D9" w:rsidRPr="002642D9">
        <w:rPr>
          <w:szCs w:val="24"/>
          <w:lang w:eastAsia="lt-LT"/>
        </w:rPr>
        <w:t xml:space="preserve">Kiekvienais metais Kretingos rajono </w:t>
      </w:r>
      <w:r w:rsidR="002642D9">
        <w:rPr>
          <w:szCs w:val="24"/>
          <w:lang w:eastAsia="lt-LT"/>
        </w:rPr>
        <w:t>S</w:t>
      </w:r>
      <w:r w:rsidR="002642D9" w:rsidRPr="002642D9">
        <w:rPr>
          <w:szCs w:val="24"/>
          <w:lang w:eastAsia="lt-LT"/>
        </w:rPr>
        <w:t xml:space="preserve">avivaldybės biudžete tvirtinamos lėšos kelių projektų įgyvendinimui. Preliminari </w:t>
      </w:r>
      <w:r w:rsidR="002642D9">
        <w:rPr>
          <w:szCs w:val="24"/>
          <w:lang w:eastAsia="lt-LT"/>
        </w:rPr>
        <w:t>S</w:t>
      </w:r>
      <w:r w:rsidR="002642D9" w:rsidRPr="002642D9">
        <w:rPr>
          <w:szCs w:val="24"/>
          <w:lang w:eastAsia="lt-LT"/>
        </w:rPr>
        <w:t xml:space="preserve">avivaldybės biudžeto </w:t>
      </w:r>
      <w:r w:rsidR="002642D9">
        <w:rPr>
          <w:szCs w:val="24"/>
          <w:lang w:eastAsia="lt-LT"/>
        </w:rPr>
        <w:t xml:space="preserve">lėšų </w:t>
      </w:r>
      <w:r w:rsidR="002642D9" w:rsidRPr="002642D9">
        <w:rPr>
          <w:szCs w:val="24"/>
          <w:lang w:eastAsia="lt-LT"/>
        </w:rPr>
        <w:t xml:space="preserve">dalis einamiesiems metams yra </w:t>
      </w:r>
      <w:r w:rsidR="007B0551">
        <w:rPr>
          <w:szCs w:val="24"/>
          <w:lang w:eastAsia="lt-LT"/>
        </w:rPr>
        <w:t>5</w:t>
      </w:r>
      <w:r w:rsidR="002642D9" w:rsidRPr="001F4BB5">
        <w:rPr>
          <w:szCs w:val="24"/>
          <w:lang w:eastAsia="lt-LT"/>
        </w:rPr>
        <w:t xml:space="preserve">0 000,00 </w:t>
      </w:r>
      <w:r w:rsidR="002642D9" w:rsidRPr="002642D9">
        <w:rPr>
          <w:szCs w:val="24"/>
          <w:lang w:eastAsia="lt-LT"/>
        </w:rPr>
        <w:t>eurų. Tarybos sprendimu biudžete skiriamų lėšų preliminarus dydis gali būti tikslinamas.</w:t>
      </w:r>
    </w:p>
    <w:p w14:paraId="5E2B38DE" w14:textId="78108042" w:rsidR="00D642D9" w:rsidRDefault="000977B8" w:rsidP="00541227">
      <w:pPr>
        <w:ind w:firstLine="567"/>
        <w:jc w:val="both"/>
        <w:rPr>
          <w:szCs w:val="24"/>
          <w:lang w:eastAsia="lt-LT"/>
        </w:rPr>
      </w:pPr>
      <w:r>
        <w:rPr>
          <w:szCs w:val="24"/>
          <w:lang w:eastAsia="lt-LT"/>
        </w:rPr>
        <w:t xml:space="preserve">3. Šiuo </w:t>
      </w:r>
      <w:r w:rsidR="00A06FB2">
        <w:rPr>
          <w:szCs w:val="24"/>
          <w:lang w:eastAsia="lt-LT"/>
        </w:rPr>
        <w:t>A</w:t>
      </w:r>
      <w:r>
        <w:rPr>
          <w:szCs w:val="24"/>
          <w:lang w:eastAsia="lt-LT"/>
        </w:rPr>
        <w:t xml:space="preserve">prašu siekiama užtikrinti </w:t>
      </w:r>
      <w:r w:rsidR="00A07EFE">
        <w:rPr>
          <w:szCs w:val="24"/>
          <w:lang w:eastAsia="lt-LT"/>
        </w:rPr>
        <w:t>Savivaldybė</w:t>
      </w:r>
      <w:r w:rsidR="006A3039">
        <w:rPr>
          <w:szCs w:val="24"/>
          <w:lang w:eastAsia="lt-LT"/>
        </w:rPr>
        <w:t>s</w:t>
      </w:r>
      <w:r>
        <w:rPr>
          <w:szCs w:val="24"/>
          <w:lang w:eastAsia="lt-LT"/>
        </w:rPr>
        <w:t xml:space="preserve"> vietinės reikšmės kelių (gatvių)</w:t>
      </w:r>
      <w:r w:rsidR="006B0753">
        <w:rPr>
          <w:szCs w:val="24"/>
          <w:lang w:eastAsia="lt-LT"/>
        </w:rPr>
        <w:t>, esančių urbanizuotose teritorijose</w:t>
      </w:r>
      <w:r>
        <w:rPr>
          <w:szCs w:val="24"/>
          <w:lang w:eastAsia="lt-LT"/>
        </w:rPr>
        <w:t xml:space="preserve"> gerą būklę, skaidrų ir tinkamą </w:t>
      </w:r>
      <w:r w:rsidR="006A3039">
        <w:rPr>
          <w:szCs w:val="24"/>
          <w:lang w:eastAsia="lt-LT"/>
        </w:rPr>
        <w:t>Savivaldybės biudžeto</w:t>
      </w:r>
      <w:r>
        <w:rPr>
          <w:szCs w:val="24"/>
          <w:lang w:eastAsia="lt-LT"/>
        </w:rPr>
        <w:t xml:space="preserve"> lėšų, skirtų vietinės reikšmės keliams (gatvėms) taisyti (remontuoti), prižiūrėti ir saugaus eismo sąlygoms užtikrinti, paskirstymą ir naudojimą.</w:t>
      </w:r>
    </w:p>
    <w:p w14:paraId="2D7B0429" w14:textId="77777777" w:rsidR="005B70E7" w:rsidRPr="00A60044" w:rsidRDefault="005B70E7" w:rsidP="005B70E7">
      <w:pPr>
        <w:jc w:val="both"/>
        <w:rPr>
          <w:bCs/>
          <w:szCs w:val="24"/>
          <w:lang w:eastAsia="lt-LT"/>
        </w:rPr>
      </w:pPr>
    </w:p>
    <w:p w14:paraId="38F5EFC7" w14:textId="70514061" w:rsidR="003B1535" w:rsidRDefault="000977B8">
      <w:pPr>
        <w:ind w:firstLine="567"/>
        <w:jc w:val="center"/>
        <w:rPr>
          <w:b/>
          <w:szCs w:val="24"/>
          <w:lang w:eastAsia="lt-LT"/>
        </w:rPr>
      </w:pPr>
      <w:r>
        <w:rPr>
          <w:b/>
          <w:szCs w:val="24"/>
          <w:lang w:eastAsia="lt-LT"/>
        </w:rPr>
        <w:t>II</w:t>
      </w:r>
      <w:r w:rsidR="006B0753">
        <w:rPr>
          <w:b/>
          <w:szCs w:val="24"/>
          <w:lang w:eastAsia="lt-LT"/>
        </w:rPr>
        <w:t xml:space="preserve"> </w:t>
      </w:r>
      <w:r w:rsidR="003B1535">
        <w:rPr>
          <w:b/>
          <w:szCs w:val="24"/>
          <w:lang w:eastAsia="lt-LT"/>
        </w:rPr>
        <w:t>SKYRIUS</w:t>
      </w:r>
    </w:p>
    <w:p w14:paraId="3B31834D" w14:textId="781FCD69" w:rsidR="00D642D9" w:rsidRDefault="000977B8">
      <w:pPr>
        <w:ind w:firstLine="567"/>
        <w:jc w:val="center"/>
        <w:rPr>
          <w:b/>
          <w:szCs w:val="24"/>
          <w:lang w:eastAsia="lt-LT"/>
        </w:rPr>
      </w:pPr>
      <w:r>
        <w:rPr>
          <w:b/>
          <w:szCs w:val="24"/>
          <w:lang w:eastAsia="lt-LT"/>
        </w:rPr>
        <w:t>PAGRINDINĖS SĄVOKOS IR TRUMPINIAI</w:t>
      </w:r>
    </w:p>
    <w:p w14:paraId="7586F4F7" w14:textId="77777777" w:rsidR="00D642D9" w:rsidRPr="00A60044" w:rsidRDefault="00D642D9" w:rsidP="00A60044">
      <w:pPr>
        <w:rPr>
          <w:bCs/>
          <w:szCs w:val="24"/>
          <w:lang w:eastAsia="lt-LT"/>
        </w:rPr>
      </w:pPr>
    </w:p>
    <w:p w14:paraId="55709952" w14:textId="1BECE517" w:rsidR="00D642D9" w:rsidRDefault="006B0753">
      <w:pPr>
        <w:ind w:firstLine="709"/>
        <w:jc w:val="both"/>
        <w:rPr>
          <w:szCs w:val="24"/>
          <w:lang w:eastAsia="lt-LT"/>
        </w:rPr>
      </w:pPr>
      <w:r>
        <w:rPr>
          <w:szCs w:val="24"/>
          <w:lang w:eastAsia="lt-LT"/>
        </w:rPr>
        <w:t xml:space="preserve">4. </w:t>
      </w:r>
      <w:r w:rsidR="000977B8">
        <w:rPr>
          <w:szCs w:val="24"/>
          <w:lang w:eastAsia="lt-LT"/>
        </w:rPr>
        <w:t>Apraše vartojami šie trumpiniai ir sąvokos:</w:t>
      </w:r>
    </w:p>
    <w:p w14:paraId="21DB1096" w14:textId="6066CEAC" w:rsidR="00541227" w:rsidRDefault="00541227">
      <w:pPr>
        <w:ind w:firstLine="709"/>
        <w:jc w:val="both"/>
        <w:rPr>
          <w:szCs w:val="24"/>
          <w:lang w:eastAsia="lt-LT"/>
        </w:rPr>
      </w:pPr>
      <w:r w:rsidRPr="00541227">
        <w:rPr>
          <w:szCs w:val="24"/>
          <w:lang w:eastAsia="lt-LT"/>
        </w:rPr>
        <w:t>4.1.</w:t>
      </w:r>
      <w:r>
        <w:rPr>
          <w:b/>
          <w:bCs/>
          <w:szCs w:val="24"/>
          <w:lang w:eastAsia="lt-LT"/>
        </w:rPr>
        <w:t xml:space="preserve"> </w:t>
      </w:r>
      <w:r w:rsidRPr="00541227">
        <w:rPr>
          <w:b/>
          <w:bCs/>
          <w:szCs w:val="24"/>
          <w:lang w:eastAsia="lt-LT"/>
        </w:rPr>
        <w:t>Gatvė</w:t>
      </w:r>
      <w:r w:rsidR="005B70E7">
        <w:rPr>
          <w:szCs w:val="24"/>
          <w:lang w:eastAsia="lt-LT"/>
        </w:rPr>
        <w:t xml:space="preserve"> </w:t>
      </w:r>
      <w:r w:rsidRPr="00541227">
        <w:rPr>
          <w:szCs w:val="24"/>
          <w:lang w:eastAsia="lt-LT"/>
        </w:rPr>
        <w:t>–</w:t>
      </w:r>
      <w:r w:rsidR="005B70E7">
        <w:rPr>
          <w:szCs w:val="24"/>
          <w:lang w:eastAsia="lt-LT"/>
        </w:rPr>
        <w:t xml:space="preserve"> </w:t>
      </w:r>
      <w:r w:rsidRPr="00541227">
        <w:rPr>
          <w:szCs w:val="24"/>
          <w:lang w:eastAsia="lt-LT"/>
        </w:rPr>
        <w:t>kelias ar atskiras jo ruožas, esantis miesto ar kaimo gyvenamojoje vietovėje, paprastai turintis pavadinimą</w:t>
      </w:r>
      <w:r>
        <w:rPr>
          <w:szCs w:val="24"/>
          <w:lang w:eastAsia="lt-LT"/>
        </w:rPr>
        <w:t>;</w:t>
      </w:r>
    </w:p>
    <w:p w14:paraId="318FFD02" w14:textId="18B47FBC" w:rsidR="00D642D9" w:rsidRDefault="000977B8">
      <w:pPr>
        <w:ind w:firstLine="709"/>
        <w:jc w:val="both"/>
        <w:rPr>
          <w:szCs w:val="24"/>
          <w:lang w:eastAsia="lt-LT"/>
        </w:rPr>
      </w:pPr>
      <w:r>
        <w:rPr>
          <w:szCs w:val="24"/>
          <w:lang w:eastAsia="lt-LT"/>
        </w:rPr>
        <w:t>4.</w:t>
      </w:r>
      <w:r w:rsidR="00541227">
        <w:rPr>
          <w:szCs w:val="24"/>
          <w:lang w:eastAsia="lt-LT"/>
        </w:rPr>
        <w:t>2</w:t>
      </w:r>
      <w:r>
        <w:rPr>
          <w:szCs w:val="24"/>
          <w:lang w:eastAsia="lt-LT"/>
        </w:rPr>
        <w:t xml:space="preserve">. </w:t>
      </w:r>
      <w:r>
        <w:rPr>
          <w:b/>
          <w:szCs w:val="24"/>
          <w:lang w:eastAsia="lt-LT"/>
        </w:rPr>
        <w:t>Inžineriniai tinklai</w:t>
      </w:r>
      <w:r>
        <w:rPr>
          <w:szCs w:val="24"/>
          <w:lang w:eastAsia="lt-LT"/>
        </w:rPr>
        <w:t xml:space="preserve"> </w:t>
      </w:r>
      <w:bookmarkStart w:id="1" w:name="_Hlk150585938"/>
      <w:r>
        <w:rPr>
          <w:szCs w:val="24"/>
          <w:lang w:eastAsia="lt-LT"/>
        </w:rPr>
        <w:t>–</w:t>
      </w:r>
      <w:bookmarkEnd w:id="1"/>
      <w:r>
        <w:rPr>
          <w:szCs w:val="24"/>
          <w:lang w:eastAsia="lt-LT"/>
        </w:rPr>
        <w:t xml:space="preserve"> kelių apšvietimo (elektros) tinklai, </w:t>
      </w:r>
      <w:r w:rsidR="001E7810">
        <w:rPr>
          <w:szCs w:val="24"/>
          <w:lang w:eastAsia="lt-LT"/>
        </w:rPr>
        <w:t xml:space="preserve">vandentiekio, buitinių nuotekų, </w:t>
      </w:r>
      <w:r>
        <w:rPr>
          <w:szCs w:val="24"/>
          <w:lang w:eastAsia="lt-LT"/>
        </w:rPr>
        <w:t>paviršinių nuotekų</w:t>
      </w:r>
      <w:r w:rsidR="00A07EFE">
        <w:rPr>
          <w:szCs w:val="24"/>
          <w:lang w:eastAsia="lt-LT"/>
        </w:rPr>
        <w:t xml:space="preserve">, </w:t>
      </w:r>
      <w:r w:rsidR="00A07EFE" w:rsidRPr="00A07EFE">
        <w:rPr>
          <w:szCs w:val="24"/>
          <w:lang w:eastAsia="lt-LT"/>
        </w:rPr>
        <w:t>ryšių, dujų tiekimo</w:t>
      </w:r>
      <w:r>
        <w:rPr>
          <w:szCs w:val="24"/>
          <w:lang w:eastAsia="lt-LT"/>
        </w:rPr>
        <w:t xml:space="preserve"> tinklai;</w:t>
      </w:r>
    </w:p>
    <w:p w14:paraId="7BE9FF3A" w14:textId="6CECF03C" w:rsidR="00D642D9" w:rsidRPr="00F506CC" w:rsidRDefault="000977B8">
      <w:pPr>
        <w:ind w:firstLine="709"/>
        <w:jc w:val="both"/>
        <w:rPr>
          <w:bCs/>
          <w:szCs w:val="24"/>
          <w:lang w:eastAsia="lt-LT"/>
        </w:rPr>
      </w:pPr>
      <w:r>
        <w:rPr>
          <w:szCs w:val="24"/>
          <w:lang w:eastAsia="lt-LT"/>
        </w:rPr>
        <w:t>4.</w:t>
      </w:r>
      <w:r w:rsidR="00541227">
        <w:rPr>
          <w:szCs w:val="24"/>
          <w:lang w:eastAsia="lt-LT"/>
        </w:rPr>
        <w:t>3</w:t>
      </w:r>
      <w:r>
        <w:rPr>
          <w:szCs w:val="24"/>
          <w:lang w:eastAsia="lt-LT"/>
        </w:rPr>
        <w:t xml:space="preserve">. </w:t>
      </w:r>
      <w:r w:rsidR="00CE487C">
        <w:rPr>
          <w:b/>
          <w:szCs w:val="24"/>
          <w:lang w:eastAsia="lt-LT"/>
        </w:rPr>
        <w:t>Kelių projektas</w:t>
      </w:r>
      <w:r w:rsidR="002822FA" w:rsidRPr="002822FA">
        <w:rPr>
          <w:b/>
          <w:szCs w:val="24"/>
          <w:lang w:eastAsia="lt-LT"/>
        </w:rPr>
        <w:t xml:space="preserve"> </w:t>
      </w:r>
      <w:r w:rsidR="002822FA" w:rsidRPr="005B70E7">
        <w:rPr>
          <w:bCs/>
          <w:szCs w:val="24"/>
          <w:lang w:eastAsia="lt-LT"/>
        </w:rPr>
        <w:t>–</w:t>
      </w:r>
      <w:r w:rsidR="002822FA" w:rsidRPr="002822FA">
        <w:rPr>
          <w:b/>
          <w:szCs w:val="24"/>
          <w:lang w:eastAsia="lt-LT"/>
        </w:rPr>
        <w:t xml:space="preserve"> </w:t>
      </w:r>
      <w:r w:rsidR="00CE487C">
        <w:rPr>
          <w:bCs/>
          <w:szCs w:val="24"/>
          <w:lang w:eastAsia="lt-LT"/>
        </w:rPr>
        <w:t xml:space="preserve">urbanizuotoje teritorijoje </w:t>
      </w:r>
      <w:r w:rsidR="00CE487C" w:rsidRPr="001F4BB5">
        <w:rPr>
          <w:bCs/>
          <w:szCs w:val="24"/>
          <w:lang w:eastAsia="lt-LT"/>
        </w:rPr>
        <w:t>esanti</w:t>
      </w:r>
      <w:r w:rsidR="00F506CC" w:rsidRPr="001F4BB5">
        <w:rPr>
          <w:bCs/>
          <w:szCs w:val="24"/>
          <w:lang w:eastAsia="lt-LT"/>
        </w:rPr>
        <w:t>,</w:t>
      </w:r>
      <w:r w:rsidR="00CE487C" w:rsidRPr="001F4BB5">
        <w:rPr>
          <w:bCs/>
          <w:szCs w:val="24"/>
          <w:lang w:eastAsia="lt-LT"/>
        </w:rPr>
        <w:t xml:space="preserve"> </w:t>
      </w:r>
      <w:r w:rsidR="00F506CC" w:rsidRPr="001F4BB5">
        <w:rPr>
          <w:bCs/>
          <w:szCs w:val="24"/>
          <w:lang w:eastAsia="lt-LT"/>
        </w:rPr>
        <w:t>ne aukštesnės kaip Ds kategorijos pagalbinė gatvė</w:t>
      </w:r>
      <w:r w:rsidR="00CE487C" w:rsidRPr="001F4BB5">
        <w:rPr>
          <w:bCs/>
          <w:szCs w:val="24"/>
          <w:lang w:eastAsia="lt-LT"/>
        </w:rPr>
        <w:t>, akligatvis</w:t>
      </w:r>
      <w:r w:rsidR="00F506CC" w:rsidRPr="001F4BB5">
        <w:rPr>
          <w:bCs/>
          <w:szCs w:val="24"/>
          <w:lang w:eastAsia="lt-LT"/>
        </w:rPr>
        <w:t>, įrašyt</w:t>
      </w:r>
      <w:r w:rsidR="001F4BB5">
        <w:rPr>
          <w:bCs/>
          <w:szCs w:val="24"/>
          <w:lang w:eastAsia="lt-LT"/>
        </w:rPr>
        <w:t>i</w:t>
      </w:r>
      <w:r w:rsidR="00F506CC" w:rsidRPr="001F4BB5">
        <w:rPr>
          <w:bCs/>
          <w:szCs w:val="24"/>
          <w:lang w:eastAsia="lt-LT"/>
        </w:rPr>
        <w:t xml:space="preserve"> į Savivaldybės vietinės reikšmės kelių sąrašą</w:t>
      </w:r>
      <w:r w:rsidR="002822FA" w:rsidRPr="001F4BB5">
        <w:rPr>
          <w:bCs/>
          <w:szCs w:val="24"/>
          <w:lang w:eastAsia="lt-LT"/>
        </w:rPr>
        <w:t>;</w:t>
      </w:r>
    </w:p>
    <w:p w14:paraId="5AF15B8A" w14:textId="7DFA4692" w:rsidR="00D642D9" w:rsidRPr="00A07EFE" w:rsidRDefault="000977B8">
      <w:pPr>
        <w:ind w:firstLine="709"/>
        <w:jc w:val="both"/>
        <w:rPr>
          <w:szCs w:val="24"/>
          <w:lang w:eastAsia="lt-LT"/>
        </w:rPr>
      </w:pPr>
      <w:r w:rsidRPr="00A07EFE">
        <w:rPr>
          <w:szCs w:val="24"/>
          <w:lang w:eastAsia="lt-LT"/>
        </w:rPr>
        <w:t>4.</w:t>
      </w:r>
      <w:r w:rsidR="00541227">
        <w:rPr>
          <w:szCs w:val="24"/>
          <w:lang w:eastAsia="lt-LT"/>
        </w:rPr>
        <w:t>4</w:t>
      </w:r>
      <w:r w:rsidRPr="00A07EFE">
        <w:rPr>
          <w:szCs w:val="24"/>
          <w:lang w:eastAsia="lt-LT"/>
        </w:rPr>
        <w:t xml:space="preserve">. </w:t>
      </w:r>
      <w:r w:rsidR="002822FA">
        <w:rPr>
          <w:b/>
          <w:bCs/>
          <w:szCs w:val="24"/>
          <w:lang w:eastAsia="lt-LT"/>
        </w:rPr>
        <w:t>U</w:t>
      </w:r>
      <w:r w:rsidR="002822FA" w:rsidRPr="002822FA">
        <w:rPr>
          <w:b/>
          <w:bCs/>
          <w:szCs w:val="24"/>
          <w:lang w:eastAsia="lt-LT"/>
        </w:rPr>
        <w:t xml:space="preserve">rbanizuotos teritorijos </w:t>
      </w:r>
      <w:r w:rsidR="002822FA" w:rsidRPr="005B70E7">
        <w:rPr>
          <w:bCs/>
          <w:szCs w:val="24"/>
          <w:lang w:eastAsia="lt-LT"/>
        </w:rPr>
        <w:t>–</w:t>
      </w:r>
      <w:r w:rsidR="002822FA" w:rsidRPr="002822FA">
        <w:rPr>
          <w:b/>
          <w:szCs w:val="24"/>
          <w:lang w:eastAsia="lt-LT"/>
        </w:rPr>
        <w:t xml:space="preserve"> </w:t>
      </w:r>
      <w:r w:rsidR="002822FA" w:rsidRPr="002822FA">
        <w:rPr>
          <w:bCs/>
          <w:szCs w:val="24"/>
          <w:lang w:eastAsia="lt-LT"/>
        </w:rPr>
        <w:t>pastatais užstatytos miestų, miestelių, kompaktiškai užstatytų kaimų teritorijos su inžinerinių komunikacijų koridoriais ir neužstatytais bendrai naudoti pritaikytais želdynais, viešosiomis erdvėmis ir valstybiniais miškais miestuose.</w:t>
      </w:r>
    </w:p>
    <w:p w14:paraId="7D9DB516" w14:textId="35CB039B" w:rsidR="005B70E7" w:rsidRPr="00A60044" w:rsidRDefault="006B0753" w:rsidP="00D42D9E">
      <w:pPr>
        <w:ind w:firstLine="709"/>
        <w:jc w:val="both"/>
        <w:rPr>
          <w:szCs w:val="24"/>
          <w:lang w:eastAsia="lt-LT"/>
        </w:rPr>
      </w:pPr>
      <w:r>
        <w:rPr>
          <w:szCs w:val="24"/>
          <w:lang w:eastAsia="lt-LT"/>
        </w:rPr>
        <w:t xml:space="preserve">5. </w:t>
      </w:r>
      <w:r w:rsidR="000977B8">
        <w:rPr>
          <w:szCs w:val="24"/>
          <w:lang w:eastAsia="lt-LT"/>
        </w:rPr>
        <w:t>Kitos šiame Apraše vartojamos sąvokos suprantamos taip, kaip jos apibrėžtos Lietuvos Respublikos kelių įstatyme, Lietuvos Respublikos saugaus eismo automobilių keliais įstatyme, Lietuvos Respublikos statybos įstatyme, Lietuvos Respublikos žemės įstatyme ir kituose teisės aktuose.</w:t>
      </w:r>
    </w:p>
    <w:p w14:paraId="0F2FEBD4" w14:textId="77777777" w:rsidR="003B1535" w:rsidRDefault="000977B8">
      <w:pPr>
        <w:overflowPunct w:val="0"/>
        <w:jc w:val="center"/>
        <w:textAlignment w:val="baseline"/>
        <w:rPr>
          <w:b/>
          <w:bCs/>
          <w:szCs w:val="24"/>
          <w:lang w:eastAsia="lt-LT"/>
        </w:rPr>
      </w:pPr>
      <w:r>
        <w:rPr>
          <w:b/>
          <w:bCs/>
          <w:szCs w:val="24"/>
          <w:lang w:eastAsia="lt-LT"/>
        </w:rPr>
        <w:t>III</w:t>
      </w:r>
      <w:r w:rsidR="003B1535">
        <w:rPr>
          <w:b/>
          <w:bCs/>
          <w:szCs w:val="24"/>
          <w:lang w:eastAsia="lt-LT"/>
        </w:rPr>
        <w:t xml:space="preserve"> SKYRIUS</w:t>
      </w:r>
    </w:p>
    <w:p w14:paraId="6BBB708D" w14:textId="50877539" w:rsidR="00D642D9" w:rsidRDefault="000977B8">
      <w:pPr>
        <w:overflowPunct w:val="0"/>
        <w:jc w:val="center"/>
        <w:textAlignment w:val="baseline"/>
        <w:rPr>
          <w:szCs w:val="24"/>
          <w:lang w:eastAsia="lt-LT"/>
        </w:rPr>
      </w:pPr>
      <w:r>
        <w:rPr>
          <w:b/>
          <w:bCs/>
          <w:szCs w:val="24"/>
          <w:lang w:eastAsia="lt-LT"/>
        </w:rPr>
        <w:t xml:space="preserve"> PRIORITETINI</w:t>
      </w:r>
      <w:r w:rsidR="00AE29F9">
        <w:rPr>
          <w:b/>
          <w:bCs/>
          <w:szCs w:val="24"/>
          <w:lang w:eastAsia="lt-LT"/>
        </w:rPr>
        <w:t>Ų</w:t>
      </w:r>
      <w:r>
        <w:rPr>
          <w:b/>
          <w:bCs/>
          <w:szCs w:val="24"/>
          <w:lang w:eastAsia="lt-LT"/>
        </w:rPr>
        <w:t xml:space="preserve"> </w:t>
      </w:r>
      <w:r w:rsidR="00D11A81">
        <w:rPr>
          <w:b/>
          <w:bCs/>
          <w:szCs w:val="24"/>
          <w:lang w:eastAsia="lt-LT"/>
        </w:rPr>
        <w:t>EILIŲ</w:t>
      </w:r>
      <w:r>
        <w:rPr>
          <w:b/>
          <w:bCs/>
          <w:szCs w:val="24"/>
          <w:lang w:eastAsia="lt-LT"/>
        </w:rPr>
        <w:t xml:space="preserve"> SUDARYMAS </w:t>
      </w:r>
    </w:p>
    <w:p w14:paraId="10D9BF72" w14:textId="77777777" w:rsidR="00D642D9" w:rsidRDefault="00D642D9">
      <w:pPr>
        <w:overflowPunct w:val="0"/>
        <w:jc w:val="both"/>
        <w:textAlignment w:val="baseline"/>
        <w:rPr>
          <w:lang w:eastAsia="lt-LT"/>
        </w:rPr>
      </w:pPr>
    </w:p>
    <w:p w14:paraId="022915F2" w14:textId="3CA1CF00" w:rsidR="001F4BB5" w:rsidRPr="009404C5" w:rsidRDefault="006B0753" w:rsidP="001F4BB5">
      <w:pPr>
        <w:widowControl w:val="0"/>
        <w:tabs>
          <w:tab w:val="left" w:pos="720"/>
          <w:tab w:val="left" w:pos="900"/>
          <w:tab w:val="left" w:pos="1080"/>
          <w:tab w:val="left" w:pos="1293"/>
        </w:tabs>
        <w:ind w:firstLine="720"/>
        <w:jc w:val="both"/>
        <w:rPr>
          <w:szCs w:val="24"/>
          <w:lang w:eastAsia="lt-LT"/>
        </w:rPr>
      </w:pPr>
      <w:r>
        <w:rPr>
          <w:szCs w:val="24"/>
          <w:lang w:eastAsia="lt-LT"/>
        </w:rPr>
        <w:t>6</w:t>
      </w:r>
      <w:r w:rsidR="000977B8">
        <w:rPr>
          <w:szCs w:val="24"/>
          <w:lang w:eastAsia="lt-LT"/>
        </w:rPr>
        <w:t>.</w:t>
      </w:r>
      <w:r w:rsidR="000977B8">
        <w:rPr>
          <w:sz w:val="20"/>
          <w:lang w:eastAsia="lt-LT"/>
        </w:rPr>
        <w:t xml:space="preserve"> </w:t>
      </w:r>
      <w:r w:rsidR="001F4BB5" w:rsidRPr="001F4BB5">
        <w:rPr>
          <w:szCs w:val="24"/>
          <w:lang w:eastAsia="lt-LT"/>
        </w:rPr>
        <w:t>Seniūnijų seniūnai išplėstinėse seniūnaičių sueigose, dalyvaujant vietos bendruomenių atstovams,</w:t>
      </w:r>
      <w:r w:rsidR="001F4BB5" w:rsidRPr="001F4BB5">
        <w:rPr>
          <w:sz w:val="20"/>
          <w:lang w:eastAsia="lt-LT"/>
        </w:rPr>
        <w:t xml:space="preserve"> </w:t>
      </w:r>
      <w:r w:rsidR="001F4BB5" w:rsidRPr="001F4BB5">
        <w:rPr>
          <w:szCs w:val="24"/>
          <w:lang w:eastAsia="lt-LT"/>
        </w:rPr>
        <w:t xml:space="preserve">atsižvelgdami į esamų kelių (gatvių) techninę būklę, parengia seniūnijos vietinės reikšmės </w:t>
      </w:r>
      <w:r w:rsidR="001F4BB5" w:rsidRPr="005B5127">
        <w:rPr>
          <w:szCs w:val="24"/>
          <w:lang w:eastAsia="lt-LT"/>
        </w:rPr>
        <w:t xml:space="preserve">kelių objektų </w:t>
      </w:r>
      <w:r w:rsidR="001F4BB5" w:rsidRPr="00B8691D">
        <w:rPr>
          <w:szCs w:val="24"/>
          <w:lang w:eastAsia="lt-LT"/>
        </w:rPr>
        <w:t xml:space="preserve">remonto </w:t>
      </w:r>
      <w:r w:rsidR="009243D8" w:rsidRPr="00B8691D">
        <w:rPr>
          <w:szCs w:val="24"/>
          <w:lang w:eastAsia="lt-LT"/>
        </w:rPr>
        <w:t xml:space="preserve">prioriteto tvarka </w:t>
      </w:r>
      <w:r w:rsidR="001F4BB5" w:rsidRPr="00B8691D">
        <w:rPr>
          <w:szCs w:val="24"/>
          <w:lang w:eastAsia="lt-LT"/>
        </w:rPr>
        <w:t>(2</w:t>
      </w:r>
      <w:r w:rsidR="001F4BB5" w:rsidRPr="005B5127">
        <w:rPr>
          <w:szCs w:val="24"/>
          <w:lang w:eastAsia="lt-LT"/>
        </w:rPr>
        <w:t xml:space="preserve"> priedas) perspektyvinius 3 metų kelių projektų sąrašus</w:t>
      </w:r>
      <w:r w:rsidR="001F4BB5" w:rsidRPr="001F4BB5">
        <w:rPr>
          <w:szCs w:val="24"/>
          <w:lang w:eastAsia="lt-LT"/>
        </w:rPr>
        <w:t xml:space="preserve">. </w:t>
      </w:r>
      <w:r w:rsidR="001F4BB5" w:rsidRPr="001F4BB5">
        <w:rPr>
          <w:szCs w:val="24"/>
          <w:lang w:eastAsia="lt-LT"/>
        </w:rPr>
        <w:lastRenderedPageBreak/>
        <w:t>Seniūnaičių sueigų dokumentai su šių objektų sąrašais teikiami Savivaldybės administracijai iki kiekvienų metų spalio 31 d</w:t>
      </w:r>
      <w:r w:rsidR="001F4BB5" w:rsidRPr="00827E8D">
        <w:rPr>
          <w:bCs/>
          <w:szCs w:val="24"/>
          <w:lang w:eastAsia="lt-LT"/>
        </w:rPr>
        <w:t>.</w:t>
      </w:r>
      <w:r w:rsidR="001F4BB5" w:rsidRPr="003D6003">
        <w:rPr>
          <w:b/>
          <w:szCs w:val="24"/>
          <w:lang w:eastAsia="lt-LT"/>
        </w:rPr>
        <w:t xml:space="preserve"> </w:t>
      </w:r>
      <w:r w:rsidR="001F4BB5" w:rsidRPr="003D6003">
        <w:rPr>
          <w:szCs w:val="24"/>
          <w:lang w:eastAsia="lt-LT"/>
        </w:rPr>
        <w:t>(</w:t>
      </w:r>
      <w:r w:rsidR="009404C5" w:rsidRPr="003D6003">
        <w:rPr>
          <w:szCs w:val="24"/>
          <w:lang w:eastAsia="lt-LT"/>
        </w:rPr>
        <w:t>Pastaba. A</w:t>
      </w:r>
      <w:r w:rsidR="001F4BB5" w:rsidRPr="003D6003">
        <w:rPr>
          <w:szCs w:val="24"/>
          <w:lang w:eastAsia="lt-LT"/>
        </w:rPr>
        <w:t xml:space="preserve">trenkant kelių objektus 2024 metams </w:t>
      </w:r>
      <w:r w:rsidR="003D6003" w:rsidRPr="003D6003">
        <w:rPr>
          <w:szCs w:val="24"/>
          <w:lang w:eastAsia="lt-LT"/>
        </w:rPr>
        <w:t>sąrašai teikiami</w:t>
      </w:r>
      <w:r w:rsidR="001F4BB5" w:rsidRPr="003D6003">
        <w:rPr>
          <w:szCs w:val="24"/>
          <w:lang w:eastAsia="lt-LT"/>
        </w:rPr>
        <w:t xml:space="preserve"> iki 2023 m. gruodžio 31 d.).</w:t>
      </w:r>
    </w:p>
    <w:p w14:paraId="4AB64561" w14:textId="1574727F" w:rsidR="006C038A" w:rsidRPr="006C038A" w:rsidRDefault="006B0753" w:rsidP="006C038A">
      <w:pPr>
        <w:widowControl w:val="0"/>
        <w:tabs>
          <w:tab w:val="left" w:pos="720"/>
          <w:tab w:val="left" w:pos="900"/>
          <w:tab w:val="left" w:pos="1080"/>
          <w:tab w:val="left" w:pos="1293"/>
        </w:tabs>
        <w:ind w:firstLine="720"/>
        <w:jc w:val="both"/>
        <w:rPr>
          <w:szCs w:val="24"/>
        </w:rPr>
      </w:pPr>
      <w:r>
        <w:rPr>
          <w:szCs w:val="24"/>
        </w:rPr>
        <w:t>7</w:t>
      </w:r>
      <w:r w:rsidR="006C038A">
        <w:rPr>
          <w:szCs w:val="24"/>
        </w:rPr>
        <w:t xml:space="preserve">. </w:t>
      </w:r>
      <w:r w:rsidR="006C038A" w:rsidRPr="006C038A">
        <w:rPr>
          <w:szCs w:val="24"/>
        </w:rPr>
        <w:t>Seniūnaičių sueigose svarstant saviv</w:t>
      </w:r>
      <w:r w:rsidR="0023259B">
        <w:rPr>
          <w:szCs w:val="24"/>
        </w:rPr>
        <w:t xml:space="preserve">aldybės vietinės reikšmės kelių </w:t>
      </w:r>
      <w:r w:rsidR="006C038A">
        <w:rPr>
          <w:szCs w:val="24"/>
        </w:rPr>
        <w:t>remonto</w:t>
      </w:r>
      <w:r w:rsidR="006C038A" w:rsidRPr="006C038A">
        <w:rPr>
          <w:szCs w:val="24"/>
        </w:rPr>
        <w:t xml:space="preserve"> darbų eiliškumą privaloma vadovautis </w:t>
      </w:r>
      <w:r w:rsidR="006C038A">
        <w:rPr>
          <w:szCs w:val="24"/>
        </w:rPr>
        <w:t>Kretingos</w:t>
      </w:r>
      <w:r w:rsidR="006C038A" w:rsidRPr="006C038A">
        <w:rPr>
          <w:szCs w:val="24"/>
        </w:rPr>
        <w:t xml:space="preserve"> rajono savivaldybės vietinės reikšmės kelių remonto darbų eiliškumo nustatymo vertinimo kriterijais (1 prieda</w:t>
      </w:r>
      <w:r w:rsidR="00094C6D">
        <w:rPr>
          <w:szCs w:val="24"/>
        </w:rPr>
        <w:t>s</w:t>
      </w:r>
      <w:r w:rsidR="006C038A" w:rsidRPr="006C038A">
        <w:rPr>
          <w:szCs w:val="24"/>
        </w:rPr>
        <w:t>).</w:t>
      </w:r>
    </w:p>
    <w:p w14:paraId="23956642" w14:textId="58DAC9BB" w:rsidR="006B0753" w:rsidRDefault="006B0753" w:rsidP="006B0753">
      <w:pPr>
        <w:widowControl w:val="0"/>
        <w:tabs>
          <w:tab w:val="left" w:pos="720"/>
          <w:tab w:val="left" w:pos="900"/>
          <w:tab w:val="left" w:pos="1080"/>
          <w:tab w:val="left" w:pos="1293"/>
        </w:tabs>
        <w:ind w:firstLine="720"/>
        <w:jc w:val="both"/>
      </w:pPr>
      <w:r>
        <w:rPr>
          <w:szCs w:val="24"/>
        </w:rPr>
        <w:t>8</w:t>
      </w:r>
      <w:r w:rsidR="000977B8">
        <w:rPr>
          <w:szCs w:val="24"/>
        </w:rPr>
        <w:t xml:space="preserve">. </w:t>
      </w:r>
      <w:r w:rsidR="00327AA1">
        <w:rPr>
          <w:szCs w:val="24"/>
        </w:rPr>
        <w:t>Kretingos</w:t>
      </w:r>
      <w:r w:rsidR="000977B8">
        <w:rPr>
          <w:szCs w:val="24"/>
        </w:rPr>
        <w:t xml:space="preserve"> rajono savivaldybės vietinės reikšmės kelių</w:t>
      </w:r>
      <w:r w:rsidR="00541227">
        <w:rPr>
          <w:szCs w:val="24"/>
        </w:rPr>
        <w:t xml:space="preserve"> (gatvių)</w:t>
      </w:r>
      <w:r w:rsidR="000977B8">
        <w:rPr>
          <w:szCs w:val="24"/>
        </w:rPr>
        <w:t xml:space="preserve"> </w:t>
      </w:r>
      <w:r w:rsidR="0023259B">
        <w:rPr>
          <w:szCs w:val="24"/>
        </w:rPr>
        <w:t>remonto</w:t>
      </w:r>
      <w:r w:rsidR="00BB6B3E" w:rsidRPr="00BB6B3E">
        <w:rPr>
          <w:szCs w:val="24"/>
        </w:rPr>
        <w:t xml:space="preserve"> darbų prioritetin</w:t>
      </w:r>
      <w:r w:rsidR="00094C6D">
        <w:rPr>
          <w:szCs w:val="24"/>
        </w:rPr>
        <w:t>ei</w:t>
      </w:r>
      <w:r w:rsidR="00BB6B3E" w:rsidRPr="00BB6B3E">
        <w:rPr>
          <w:szCs w:val="24"/>
        </w:rPr>
        <w:t xml:space="preserve"> 3 metų </w:t>
      </w:r>
      <w:r w:rsidR="00D11A81">
        <w:rPr>
          <w:szCs w:val="24"/>
        </w:rPr>
        <w:t>eil</w:t>
      </w:r>
      <w:r w:rsidR="00094C6D">
        <w:rPr>
          <w:szCs w:val="24"/>
        </w:rPr>
        <w:t>ei</w:t>
      </w:r>
      <w:r w:rsidR="00BB6B3E" w:rsidRPr="00BB6B3E">
        <w:rPr>
          <w:szCs w:val="24"/>
        </w:rPr>
        <w:t xml:space="preserve"> (toliau – Prioritetin</w:t>
      </w:r>
      <w:r w:rsidR="00D11A81">
        <w:rPr>
          <w:szCs w:val="24"/>
        </w:rPr>
        <w:t>ė</w:t>
      </w:r>
      <w:r w:rsidR="00BB6B3E" w:rsidRPr="00BB6B3E">
        <w:rPr>
          <w:szCs w:val="24"/>
        </w:rPr>
        <w:t xml:space="preserve"> </w:t>
      </w:r>
      <w:r w:rsidR="00D11A81">
        <w:rPr>
          <w:szCs w:val="24"/>
        </w:rPr>
        <w:t>eilė</w:t>
      </w:r>
      <w:r w:rsidR="00BB6B3E" w:rsidRPr="00BB6B3E">
        <w:rPr>
          <w:szCs w:val="24"/>
        </w:rPr>
        <w:t>)</w:t>
      </w:r>
      <w:r w:rsidR="000977B8">
        <w:rPr>
          <w:szCs w:val="24"/>
        </w:rPr>
        <w:t xml:space="preserve"> sudaryti </w:t>
      </w:r>
      <w:r w:rsidR="00094C6D">
        <w:rPr>
          <w:szCs w:val="24"/>
        </w:rPr>
        <w:t>Savivaldybės mero potvarkiu</w:t>
      </w:r>
      <w:r w:rsidR="000977B8">
        <w:rPr>
          <w:szCs w:val="24"/>
        </w:rPr>
        <w:t xml:space="preserve"> sudaro</w:t>
      </w:r>
      <w:r w:rsidR="00BB6B3E">
        <w:rPr>
          <w:szCs w:val="24"/>
        </w:rPr>
        <w:t>ma komisija (toliau – Komisija)</w:t>
      </w:r>
      <w:r w:rsidR="000E01CB">
        <w:rPr>
          <w:szCs w:val="24"/>
        </w:rPr>
        <w:t xml:space="preserve"> ne mažiau kaip iš 7 narių</w:t>
      </w:r>
      <w:r w:rsidR="000977B8">
        <w:rPr>
          <w:szCs w:val="24"/>
        </w:rPr>
        <w:t xml:space="preserve">. </w:t>
      </w:r>
      <w:r w:rsidR="006C038A">
        <w:rPr>
          <w:szCs w:val="24"/>
        </w:rPr>
        <w:t xml:space="preserve">Komisija sudaroma iš </w:t>
      </w:r>
      <w:r w:rsidR="00BB6B3E">
        <w:rPr>
          <w:szCs w:val="24"/>
        </w:rPr>
        <w:t>S</w:t>
      </w:r>
      <w:r w:rsidR="006C038A">
        <w:rPr>
          <w:szCs w:val="24"/>
        </w:rPr>
        <w:t xml:space="preserve">avivaldybės administracijos specialistų, seniūnijų seniūnų. </w:t>
      </w:r>
      <w:r w:rsidR="000977B8">
        <w:t>Komisija</w:t>
      </w:r>
      <w:r w:rsidR="006C038A">
        <w:t>,</w:t>
      </w:r>
      <w:r w:rsidR="000977B8">
        <w:t xml:space="preserve"> sudarydama </w:t>
      </w:r>
      <w:r w:rsidR="000977B8">
        <w:rPr>
          <w:szCs w:val="24"/>
        </w:rPr>
        <w:t>Prioritetin</w:t>
      </w:r>
      <w:r w:rsidR="00094C6D">
        <w:rPr>
          <w:szCs w:val="24"/>
        </w:rPr>
        <w:t>ę</w:t>
      </w:r>
      <w:r w:rsidR="000977B8">
        <w:rPr>
          <w:szCs w:val="24"/>
        </w:rPr>
        <w:t xml:space="preserve"> </w:t>
      </w:r>
      <w:r w:rsidR="00D11A81">
        <w:rPr>
          <w:szCs w:val="24"/>
        </w:rPr>
        <w:t xml:space="preserve">kelių </w:t>
      </w:r>
      <w:r w:rsidR="00094C6D">
        <w:rPr>
          <w:szCs w:val="24"/>
        </w:rPr>
        <w:t>pro</w:t>
      </w:r>
      <w:r w:rsidR="00D11A81">
        <w:rPr>
          <w:szCs w:val="24"/>
        </w:rPr>
        <w:t>jektų eil</w:t>
      </w:r>
      <w:r w:rsidR="00094C6D">
        <w:rPr>
          <w:szCs w:val="24"/>
        </w:rPr>
        <w:t>ę</w:t>
      </w:r>
      <w:r w:rsidR="006C038A">
        <w:rPr>
          <w:szCs w:val="24"/>
        </w:rPr>
        <w:t>,</w:t>
      </w:r>
      <w:r w:rsidR="000977B8">
        <w:rPr>
          <w:szCs w:val="24"/>
        </w:rPr>
        <w:t xml:space="preserve"> </w:t>
      </w:r>
      <w:r w:rsidR="00BB6B3E">
        <w:rPr>
          <w:szCs w:val="24"/>
        </w:rPr>
        <w:t>vadovaujasi</w:t>
      </w:r>
      <w:r w:rsidR="00BB6B3E" w:rsidRPr="00BB6B3E">
        <w:rPr>
          <w:szCs w:val="24"/>
        </w:rPr>
        <w:t xml:space="preserve"> pateikt</w:t>
      </w:r>
      <w:r w:rsidR="00BB6B3E">
        <w:rPr>
          <w:szCs w:val="24"/>
        </w:rPr>
        <w:t>ais</w:t>
      </w:r>
      <w:r w:rsidR="00BB6B3E" w:rsidRPr="00BB6B3E">
        <w:rPr>
          <w:szCs w:val="24"/>
        </w:rPr>
        <w:t xml:space="preserve"> seniūnijų objektų sąraš</w:t>
      </w:r>
      <w:r w:rsidR="00BB6B3E">
        <w:rPr>
          <w:szCs w:val="24"/>
        </w:rPr>
        <w:t>ais</w:t>
      </w:r>
      <w:r w:rsidR="000977B8">
        <w:t>.</w:t>
      </w:r>
      <w:r w:rsidR="009D0547">
        <w:t xml:space="preserve"> Jei seniūnijų pateiktuose sąrašuose kelių objektai yra surinkę vienodą balų skaičių, Komisija pirmenybę teikia tiems kelių projektams, </w:t>
      </w:r>
      <w:r w:rsidR="009D0547" w:rsidRPr="00B8691D">
        <w:t>kurių</w:t>
      </w:r>
      <w:r w:rsidR="009243D8" w:rsidRPr="00B8691D">
        <w:t xml:space="preserve"> </w:t>
      </w:r>
      <w:r w:rsidR="009243D8" w:rsidRPr="00B8691D">
        <w:rPr>
          <w:szCs w:val="24"/>
          <w:lang w:eastAsia="lt-LT"/>
        </w:rPr>
        <w:t>Aprašo 1 priede numatytas</w:t>
      </w:r>
      <w:r w:rsidR="009243D8" w:rsidRPr="00B8691D">
        <w:t xml:space="preserve"> </w:t>
      </w:r>
      <w:r w:rsidR="009D0547" w:rsidRPr="00B8691D">
        <w:t>vertinimo kriterijus</w:t>
      </w:r>
      <w:r w:rsidR="009243D8" w:rsidRPr="00B8691D">
        <w:t xml:space="preserve"> „</w:t>
      </w:r>
      <w:r w:rsidR="009243D8" w:rsidRPr="00B8691D">
        <w:rPr>
          <w:bCs/>
          <w:szCs w:val="24"/>
          <w:lang w:eastAsia="lt-LT"/>
        </w:rPr>
        <w:t>Objekto aptarnaujamoje teritorijoje gyvenamųjų namų statybos metai (pagal VĮ Registrų centro NTR duomenis)</w:t>
      </w:r>
      <w:r w:rsidR="009243D8" w:rsidRPr="00B8691D">
        <w:t>“</w:t>
      </w:r>
      <w:r w:rsidR="009D0547" w:rsidRPr="00B8691D">
        <w:t xml:space="preserve"> yra didesnis.</w:t>
      </w:r>
    </w:p>
    <w:p w14:paraId="03EBEB50" w14:textId="68F030BB" w:rsidR="00D11A81" w:rsidRDefault="006B0753" w:rsidP="006B0753">
      <w:pPr>
        <w:widowControl w:val="0"/>
        <w:tabs>
          <w:tab w:val="left" w:pos="720"/>
          <w:tab w:val="left" w:pos="900"/>
          <w:tab w:val="left" w:pos="1080"/>
          <w:tab w:val="left" w:pos="1293"/>
        </w:tabs>
        <w:ind w:firstLine="720"/>
        <w:jc w:val="both"/>
        <w:rPr>
          <w:szCs w:val="24"/>
          <w:lang w:eastAsia="lt-LT"/>
        </w:rPr>
      </w:pPr>
      <w:r>
        <w:rPr>
          <w:szCs w:val="24"/>
          <w:lang w:eastAsia="lt-LT"/>
        </w:rPr>
        <w:t>9</w:t>
      </w:r>
      <w:r w:rsidR="000977B8">
        <w:rPr>
          <w:szCs w:val="24"/>
          <w:lang w:eastAsia="lt-LT"/>
        </w:rPr>
        <w:t xml:space="preserve">. </w:t>
      </w:r>
      <w:r w:rsidR="004717E2">
        <w:rPr>
          <w:szCs w:val="24"/>
          <w:lang w:eastAsia="lt-LT"/>
        </w:rPr>
        <w:t>Komisijos s</w:t>
      </w:r>
      <w:r w:rsidR="000977B8">
        <w:rPr>
          <w:szCs w:val="24"/>
          <w:lang w:eastAsia="lt-LT"/>
        </w:rPr>
        <w:t>udaryt</w:t>
      </w:r>
      <w:r w:rsidR="00094C6D">
        <w:rPr>
          <w:szCs w:val="24"/>
          <w:lang w:eastAsia="lt-LT"/>
        </w:rPr>
        <w:t>a</w:t>
      </w:r>
      <w:r w:rsidR="00D11A81">
        <w:rPr>
          <w:szCs w:val="24"/>
          <w:lang w:eastAsia="lt-LT"/>
        </w:rPr>
        <w:t xml:space="preserve"> Prioritetinė eilė</w:t>
      </w:r>
      <w:r w:rsidR="000977B8">
        <w:rPr>
          <w:szCs w:val="24"/>
          <w:lang w:eastAsia="lt-LT"/>
        </w:rPr>
        <w:t xml:space="preserve"> balų mažėjimo t</w:t>
      </w:r>
      <w:r w:rsidR="000F390B">
        <w:rPr>
          <w:szCs w:val="24"/>
          <w:lang w:eastAsia="lt-LT"/>
        </w:rPr>
        <w:t>v</w:t>
      </w:r>
      <w:r w:rsidR="000977B8">
        <w:rPr>
          <w:szCs w:val="24"/>
          <w:lang w:eastAsia="lt-LT"/>
        </w:rPr>
        <w:t>arka teikiam</w:t>
      </w:r>
      <w:r w:rsidR="00094C6D">
        <w:rPr>
          <w:szCs w:val="24"/>
          <w:lang w:eastAsia="lt-LT"/>
        </w:rPr>
        <w:t>a</w:t>
      </w:r>
      <w:r w:rsidR="000977B8">
        <w:rPr>
          <w:szCs w:val="24"/>
          <w:lang w:eastAsia="lt-LT"/>
        </w:rPr>
        <w:t xml:space="preserve"> tvirtinti Savivaldybė</w:t>
      </w:r>
      <w:r w:rsidR="000F390B">
        <w:rPr>
          <w:szCs w:val="24"/>
          <w:lang w:eastAsia="lt-LT"/>
        </w:rPr>
        <w:t>s tarybai</w:t>
      </w:r>
      <w:r w:rsidR="000977B8">
        <w:rPr>
          <w:szCs w:val="24"/>
          <w:lang w:eastAsia="lt-LT"/>
        </w:rPr>
        <w:t xml:space="preserve">. </w:t>
      </w:r>
    </w:p>
    <w:p w14:paraId="15895F76" w14:textId="23A00195" w:rsidR="00A35137" w:rsidRDefault="006B0753">
      <w:pPr>
        <w:ind w:firstLine="709"/>
        <w:jc w:val="both"/>
        <w:rPr>
          <w:szCs w:val="24"/>
          <w:lang w:eastAsia="lt-LT"/>
        </w:rPr>
      </w:pPr>
      <w:r w:rsidRPr="00F82FF4">
        <w:rPr>
          <w:szCs w:val="24"/>
          <w:lang w:eastAsia="lt-LT"/>
        </w:rPr>
        <w:t>10</w:t>
      </w:r>
      <w:r w:rsidR="00D11A81" w:rsidRPr="00F82FF4">
        <w:rPr>
          <w:szCs w:val="24"/>
          <w:lang w:eastAsia="lt-LT"/>
        </w:rPr>
        <w:t xml:space="preserve">. </w:t>
      </w:r>
      <w:r w:rsidR="00384D8F" w:rsidRPr="00F82FF4">
        <w:rPr>
          <w:szCs w:val="24"/>
          <w:lang w:eastAsia="lt-LT"/>
        </w:rPr>
        <w:t>Visi prieš tai patvirtinto</w:t>
      </w:r>
      <w:r w:rsidR="00094C6D" w:rsidRPr="00F82FF4">
        <w:rPr>
          <w:szCs w:val="24"/>
          <w:lang w:eastAsia="lt-LT"/>
        </w:rPr>
        <w:t>j</w:t>
      </w:r>
      <w:r w:rsidR="00384D8F" w:rsidRPr="00F82FF4">
        <w:rPr>
          <w:szCs w:val="24"/>
          <w:lang w:eastAsia="lt-LT"/>
        </w:rPr>
        <w:t>e Prioritetinė</w:t>
      </w:r>
      <w:r w:rsidR="00094C6D" w:rsidRPr="00F82FF4">
        <w:rPr>
          <w:szCs w:val="24"/>
          <w:lang w:eastAsia="lt-LT"/>
        </w:rPr>
        <w:t>j</w:t>
      </w:r>
      <w:r w:rsidR="00384D8F" w:rsidRPr="00F82FF4">
        <w:rPr>
          <w:szCs w:val="24"/>
          <w:lang w:eastAsia="lt-LT"/>
        </w:rPr>
        <w:t>e eilė</w:t>
      </w:r>
      <w:r w:rsidR="00094C6D" w:rsidRPr="00F82FF4">
        <w:rPr>
          <w:szCs w:val="24"/>
          <w:lang w:eastAsia="lt-LT"/>
        </w:rPr>
        <w:t>j</w:t>
      </w:r>
      <w:r w:rsidR="00384D8F" w:rsidRPr="00F82FF4">
        <w:rPr>
          <w:szCs w:val="24"/>
          <w:lang w:eastAsia="lt-LT"/>
        </w:rPr>
        <w:t>e buvę</w:t>
      </w:r>
      <w:r w:rsidR="00D11A81" w:rsidRPr="00F82FF4">
        <w:rPr>
          <w:szCs w:val="24"/>
          <w:lang w:eastAsia="lt-LT"/>
        </w:rPr>
        <w:t xml:space="preserve">, bet neįgyvendinti kelių </w:t>
      </w:r>
      <w:r w:rsidR="00094C6D" w:rsidRPr="00F82FF4">
        <w:rPr>
          <w:szCs w:val="24"/>
          <w:lang w:eastAsia="lt-LT"/>
        </w:rPr>
        <w:t>pro</w:t>
      </w:r>
      <w:r w:rsidR="00D11A81" w:rsidRPr="00F82FF4">
        <w:rPr>
          <w:szCs w:val="24"/>
          <w:lang w:eastAsia="lt-LT"/>
        </w:rPr>
        <w:t>jektai</w:t>
      </w:r>
      <w:r w:rsidR="00384D8F" w:rsidRPr="00F82FF4">
        <w:rPr>
          <w:szCs w:val="24"/>
          <w:lang w:eastAsia="lt-LT"/>
        </w:rPr>
        <w:t>,</w:t>
      </w:r>
      <w:r w:rsidR="00384D8F" w:rsidRPr="00384D8F">
        <w:rPr>
          <w:szCs w:val="24"/>
          <w:lang w:eastAsia="lt-LT"/>
        </w:rPr>
        <w:t xml:space="preserve"> vertinam</w:t>
      </w:r>
      <w:r w:rsidR="00384D8F">
        <w:rPr>
          <w:szCs w:val="24"/>
          <w:lang w:eastAsia="lt-LT"/>
        </w:rPr>
        <w:t>i</w:t>
      </w:r>
      <w:r w:rsidR="00384D8F" w:rsidRPr="00384D8F">
        <w:rPr>
          <w:szCs w:val="24"/>
          <w:lang w:eastAsia="lt-LT"/>
        </w:rPr>
        <w:t xml:space="preserve"> kartu su naujai pateikt</w:t>
      </w:r>
      <w:r w:rsidR="00384D8F">
        <w:rPr>
          <w:szCs w:val="24"/>
          <w:lang w:eastAsia="lt-LT"/>
        </w:rPr>
        <w:t>a</w:t>
      </w:r>
      <w:r w:rsidR="00384D8F" w:rsidRPr="00384D8F">
        <w:rPr>
          <w:szCs w:val="24"/>
          <w:lang w:eastAsia="lt-LT"/>
        </w:rPr>
        <w:t xml:space="preserve">is </w:t>
      </w:r>
      <w:r w:rsidR="00384D8F">
        <w:rPr>
          <w:szCs w:val="24"/>
          <w:lang w:eastAsia="lt-LT"/>
        </w:rPr>
        <w:t xml:space="preserve">kelių </w:t>
      </w:r>
      <w:r w:rsidR="00094C6D">
        <w:rPr>
          <w:szCs w:val="24"/>
          <w:lang w:eastAsia="lt-LT"/>
        </w:rPr>
        <w:t>pro</w:t>
      </w:r>
      <w:r w:rsidR="00384D8F">
        <w:rPr>
          <w:szCs w:val="24"/>
          <w:lang w:eastAsia="lt-LT"/>
        </w:rPr>
        <w:t>jektais</w:t>
      </w:r>
      <w:r w:rsidR="00384D8F" w:rsidRPr="00384D8F">
        <w:rPr>
          <w:szCs w:val="24"/>
          <w:lang w:eastAsia="lt-LT"/>
        </w:rPr>
        <w:t xml:space="preserve"> pagal </w:t>
      </w:r>
      <w:r w:rsidR="00384D8F">
        <w:rPr>
          <w:szCs w:val="24"/>
          <w:lang w:eastAsia="lt-LT"/>
        </w:rPr>
        <w:t>Aprašo 1 priede</w:t>
      </w:r>
      <w:r w:rsidR="00384D8F" w:rsidRPr="00384D8F">
        <w:rPr>
          <w:szCs w:val="24"/>
          <w:lang w:eastAsia="lt-LT"/>
        </w:rPr>
        <w:t xml:space="preserve"> numatytus kriterijus ir </w:t>
      </w:r>
      <w:r w:rsidR="00384D8F" w:rsidRPr="009404C5">
        <w:rPr>
          <w:szCs w:val="24"/>
          <w:lang w:eastAsia="lt-LT"/>
        </w:rPr>
        <w:t>sudarom</w:t>
      </w:r>
      <w:r w:rsidR="00094C6D" w:rsidRPr="009404C5">
        <w:rPr>
          <w:szCs w:val="24"/>
          <w:lang w:eastAsia="lt-LT"/>
        </w:rPr>
        <w:t>a</w:t>
      </w:r>
      <w:r w:rsidR="00384D8F" w:rsidRPr="009404C5">
        <w:rPr>
          <w:szCs w:val="24"/>
          <w:lang w:eastAsia="lt-LT"/>
        </w:rPr>
        <w:t xml:space="preserve"> nauj</w:t>
      </w:r>
      <w:r w:rsidR="00094C6D" w:rsidRPr="009404C5">
        <w:rPr>
          <w:szCs w:val="24"/>
          <w:lang w:eastAsia="lt-LT"/>
        </w:rPr>
        <w:t>a</w:t>
      </w:r>
      <w:r w:rsidR="00384D8F" w:rsidRPr="009404C5">
        <w:rPr>
          <w:szCs w:val="24"/>
          <w:lang w:eastAsia="lt-LT"/>
        </w:rPr>
        <w:t xml:space="preserve"> Prioritetin</w:t>
      </w:r>
      <w:r w:rsidR="00D11A81" w:rsidRPr="009404C5">
        <w:rPr>
          <w:szCs w:val="24"/>
          <w:lang w:eastAsia="lt-LT"/>
        </w:rPr>
        <w:t>ė</w:t>
      </w:r>
      <w:r w:rsidR="00384D8F" w:rsidRPr="009404C5">
        <w:rPr>
          <w:szCs w:val="24"/>
          <w:lang w:eastAsia="lt-LT"/>
        </w:rPr>
        <w:t xml:space="preserve"> </w:t>
      </w:r>
      <w:r w:rsidR="00D11A81" w:rsidRPr="009404C5">
        <w:rPr>
          <w:szCs w:val="24"/>
          <w:lang w:eastAsia="lt-LT"/>
        </w:rPr>
        <w:t>eilė</w:t>
      </w:r>
      <w:r w:rsidR="00384D8F" w:rsidRPr="009404C5">
        <w:rPr>
          <w:szCs w:val="24"/>
          <w:lang w:eastAsia="lt-LT"/>
        </w:rPr>
        <w:t>.</w:t>
      </w:r>
    </w:p>
    <w:p w14:paraId="0E98AAC1" w14:textId="4C697038" w:rsidR="00D642D9" w:rsidRDefault="00A35137">
      <w:pPr>
        <w:ind w:firstLine="709"/>
        <w:jc w:val="both"/>
        <w:rPr>
          <w:szCs w:val="24"/>
          <w:lang w:eastAsia="lt-LT"/>
        </w:rPr>
      </w:pPr>
      <w:r>
        <w:rPr>
          <w:szCs w:val="24"/>
          <w:lang w:eastAsia="lt-LT"/>
        </w:rPr>
        <w:t>1</w:t>
      </w:r>
      <w:r w:rsidR="006B0753">
        <w:rPr>
          <w:szCs w:val="24"/>
          <w:lang w:eastAsia="lt-LT"/>
        </w:rPr>
        <w:t>1</w:t>
      </w:r>
      <w:r>
        <w:rPr>
          <w:szCs w:val="24"/>
          <w:lang w:eastAsia="lt-LT"/>
        </w:rPr>
        <w:t>. Savivaldybės tarybos sprendimu patvirtint</w:t>
      </w:r>
      <w:r w:rsidR="00854802">
        <w:rPr>
          <w:szCs w:val="24"/>
          <w:lang w:eastAsia="lt-LT"/>
        </w:rPr>
        <w:t>a</w:t>
      </w:r>
      <w:r>
        <w:rPr>
          <w:szCs w:val="24"/>
          <w:lang w:eastAsia="lt-LT"/>
        </w:rPr>
        <w:t xml:space="preserve"> Prioritetin</w:t>
      </w:r>
      <w:r w:rsidR="00D11A81">
        <w:rPr>
          <w:szCs w:val="24"/>
          <w:lang w:eastAsia="lt-LT"/>
        </w:rPr>
        <w:t>ė eilė</w:t>
      </w:r>
      <w:r>
        <w:rPr>
          <w:szCs w:val="24"/>
          <w:lang w:eastAsia="lt-LT"/>
        </w:rPr>
        <w:t xml:space="preserve"> viešai skelbiam</w:t>
      </w:r>
      <w:r w:rsidR="00854802">
        <w:rPr>
          <w:szCs w:val="24"/>
          <w:lang w:eastAsia="lt-LT"/>
        </w:rPr>
        <w:t>a</w:t>
      </w:r>
      <w:r>
        <w:rPr>
          <w:szCs w:val="24"/>
          <w:lang w:eastAsia="lt-LT"/>
        </w:rPr>
        <w:t xml:space="preserve"> Savivaldybės interneto svetainėje.</w:t>
      </w:r>
    </w:p>
    <w:p w14:paraId="11DB6C15" w14:textId="77777777" w:rsidR="00D642D9" w:rsidRDefault="00D642D9" w:rsidP="00A60044">
      <w:pPr>
        <w:jc w:val="both"/>
        <w:rPr>
          <w:szCs w:val="24"/>
          <w:lang w:eastAsia="lt-LT"/>
        </w:rPr>
      </w:pPr>
    </w:p>
    <w:p w14:paraId="1403595C" w14:textId="50A7D350" w:rsidR="00076EC1" w:rsidRDefault="009D0547" w:rsidP="00647FB7">
      <w:pPr>
        <w:overflowPunct w:val="0"/>
        <w:jc w:val="center"/>
        <w:textAlignment w:val="baseline"/>
        <w:rPr>
          <w:b/>
          <w:bCs/>
          <w:szCs w:val="24"/>
          <w:lang w:eastAsia="lt-LT"/>
        </w:rPr>
      </w:pPr>
      <w:r>
        <w:rPr>
          <w:b/>
          <w:bCs/>
          <w:szCs w:val="24"/>
          <w:lang w:eastAsia="lt-LT"/>
        </w:rPr>
        <w:t>I</w:t>
      </w:r>
      <w:r w:rsidR="000977B8">
        <w:rPr>
          <w:b/>
          <w:bCs/>
          <w:szCs w:val="24"/>
          <w:lang w:eastAsia="lt-LT"/>
        </w:rPr>
        <w:t>V</w:t>
      </w:r>
      <w:r w:rsidR="00076EC1">
        <w:rPr>
          <w:b/>
          <w:bCs/>
          <w:szCs w:val="24"/>
          <w:lang w:eastAsia="lt-LT"/>
        </w:rPr>
        <w:t xml:space="preserve"> SKYRIUS</w:t>
      </w:r>
    </w:p>
    <w:p w14:paraId="4A028E53" w14:textId="73650FE0" w:rsidR="00D642D9" w:rsidRDefault="000977B8">
      <w:pPr>
        <w:overflowPunct w:val="0"/>
        <w:jc w:val="center"/>
        <w:textAlignment w:val="baseline"/>
        <w:rPr>
          <w:szCs w:val="24"/>
          <w:lang w:eastAsia="lt-LT"/>
        </w:rPr>
      </w:pPr>
      <w:r>
        <w:rPr>
          <w:b/>
          <w:bCs/>
          <w:szCs w:val="24"/>
          <w:lang w:eastAsia="lt-LT"/>
        </w:rPr>
        <w:t>DARBŲ IR PASLAUGŲ VYKDYMAS</w:t>
      </w:r>
    </w:p>
    <w:p w14:paraId="5F1AE862" w14:textId="77777777" w:rsidR="00D642D9" w:rsidRPr="00A60044" w:rsidRDefault="00D642D9">
      <w:pPr>
        <w:overflowPunct w:val="0"/>
        <w:ind w:right="-663"/>
        <w:jc w:val="both"/>
        <w:textAlignment w:val="baseline"/>
        <w:rPr>
          <w:szCs w:val="24"/>
          <w:lang w:eastAsia="lt-LT"/>
        </w:rPr>
      </w:pPr>
    </w:p>
    <w:p w14:paraId="5D3328A8" w14:textId="561C3482" w:rsidR="00B42272" w:rsidRPr="00EC74E4" w:rsidRDefault="00F863EB" w:rsidP="00CF1E1C">
      <w:pPr>
        <w:overflowPunct w:val="0"/>
        <w:ind w:firstLine="709"/>
        <w:jc w:val="both"/>
        <w:textAlignment w:val="baseline"/>
        <w:rPr>
          <w:szCs w:val="24"/>
          <w:lang w:eastAsia="lt-LT"/>
        </w:rPr>
      </w:pPr>
      <w:r w:rsidRPr="00EC74E4">
        <w:rPr>
          <w:szCs w:val="24"/>
          <w:lang w:eastAsia="lt-LT"/>
        </w:rPr>
        <w:t>1</w:t>
      </w:r>
      <w:r w:rsidR="006B0753" w:rsidRPr="00EC74E4">
        <w:rPr>
          <w:szCs w:val="24"/>
          <w:lang w:eastAsia="lt-LT"/>
        </w:rPr>
        <w:t>2</w:t>
      </w:r>
      <w:r w:rsidRPr="00EC74E4">
        <w:rPr>
          <w:szCs w:val="24"/>
          <w:lang w:eastAsia="lt-LT"/>
        </w:rPr>
        <w:t>.</w:t>
      </w:r>
      <w:r w:rsidR="000977B8" w:rsidRPr="00EC74E4">
        <w:rPr>
          <w:szCs w:val="24"/>
          <w:lang w:eastAsia="lt-LT"/>
        </w:rPr>
        <w:t xml:space="preserve"> </w:t>
      </w:r>
      <w:r w:rsidR="00B42272" w:rsidRPr="00EC74E4">
        <w:rPr>
          <w:szCs w:val="24"/>
          <w:lang w:eastAsia="lt-LT"/>
        </w:rPr>
        <w:t>Savivaldybės tarybai patvirtinus Prioritetinę eilę, Savivaldybės administracija</w:t>
      </w:r>
      <w:r w:rsidR="001E7810" w:rsidRPr="00EC74E4">
        <w:rPr>
          <w:szCs w:val="24"/>
          <w:lang w:eastAsia="lt-LT"/>
        </w:rPr>
        <w:t xml:space="preserve"> organizuoja kelių projektų įgyvendinimą.</w:t>
      </w:r>
    </w:p>
    <w:p w14:paraId="2651D676" w14:textId="7C90658C" w:rsidR="00D642D9" w:rsidRDefault="00B42272" w:rsidP="00CF1E1C">
      <w:pPr>
        <w:overflowPunct w:val="0"/>
        <w:ind w:firstLine="709"/>
        <w:jc w:val="both"/>
        <w:textAlignment w:val="baseline"/>
        <w:rPr>
          <w:szCs w:val="24"/>
          <w:lang w:eastAsia="lt-LT"/>
        </w:rPr>
      </w:pPr>
      <w:r w:rsidRPr="00EC74E4">
        <w:rPr>
          <w:szCs w:val="24"/>
          <w:lang w:eastAsia="lt-LT"/>
        </w:rPr>
        <w:t>1</w:t>
      </w:r>
      <w:r w:rsidR="006B0753" w:rsidRPr="00EC74E4">
        <w:rPr>
          <w:szCs w:val="24"/>
          <w:lang w:eastAsia="lt-LT"/>
        </w:rPr>
        <w:t>3</w:t>
      </w:r>
      <w:r w:rsidRPr="00EC74E4">
        <w:rPr>
          <w:szCs w:val="24"/>
          <w:lang w:eastAsia="lt-LT"/>
        </w:rPr>
        <w:t xml:space="preserve">. </w:t>
      </w:r>
      <w:r w:rsidR="000977B8" w:rsidRPr="00EC74E4">
        <w:rPr>
          <w:szCs w:val="24"/>
          <w:lang w:eastAsia="lt-LT"/>
        </w:rPr>
        <w:t xml:space="preserve">Rangovai darbams vykdyti ir paslaugų teikėjai parenkami vadovaujantis Lietuvos Respublikos viešųjų pirkimų įstatymu ir Savivaldybės </w:t>
      </w:r>
      <w:r w:rsidR="000977B8" w:rsidRPr="00B8691D">
        <w:rPr>
          <w:szCs w:val="24"/>
          <w:lang w:eastAsia="lt-LT"/>
        </w:rPr>
        <w:t>administracijos</w:t>
      </w:r>
      <w:r w:rsidR="009243D8" w:rsidRPr="00B8691D">
        <w:rPr>
          <w:szCs w:val="24"/>
          <w:lang w:eastAsia="lt-LT"/>
        </w:rPr>
        <w:t xml:space="preserve"> direktoriaus</w:t>
      </w:r>
      <w:r w:rsidR="000977B8" w:rsidRPr="00EC74E4">
        <w:rPr>
          <w:szCs w:val="24"/>
          <w:lang w:eastAsia="lt-LT"/>
        </w:rPr>
        <w:t xml:space="preserve"> patvirtintomis Supaprastintų viešųjų pirkimų taisyklėmis. Savivaldybės administracijos direktorius pasirašo sutartis su rangovais</w:t>
      </w:r>
      <w:r w:rsidR="000977B8">
        <w:rPr>
          <w:szCs w:val="24"/>
          <w:lang w:eastAsia="lt-LT"/>
        </w:rPr>
        <w:t xml:space="preserve"> arba paslaugų teikėjais, atlieka šių darbų ir paslaugų užsakovo funkcijas.</w:t>
      </w:r>
    </w:p>
    <w:p w14:paraId="3CFDB7DE" w14:textId="26390FF8" w:rsidR="00B42272" w:rsidRPr="00B42272" w:rsidRDefault="00B42272" w:rsidP="00B42272">
      <w:pPr>
        <w:overflowPunct w:val="0"/>
        <w:ind w:firstLine="709"/>
        <w:jc w:val="both"/>
        <w:textAlignment w:val="baseline"/>
        <w:rPr>
          <w:szCs w:val="24"/>
          <w:lang w:eastAsia="lt-LT"/>
        </w:rPr>
      </w:pPr>
      <w:r w:rsidRPr="00B42272">
        <w:rPr>
          <w:szCs w:val="24"/>
          <w:lang w:eastAsia="lt-LT"/>
        </w:rPr>
        <w:t>1</w:t>
      </w:r>
      <w:r w:rsidR="006B0753">
        <w:rPr>
          <w:szCs w:val="24"/>
          <w:lang w:eastAsia="lt-LT"/>
        </w:rPr>
        <w:t>4</w:t>
      </w:r>
      <w:r w:rsidRPr="00B42272">
        <w:rPr>
          <w:szCs w:val="24"/>
          <w:lang w:eastAsia="lt-LT"/>
        </w:rPr>
        <w:t>. Viešųjų pirkimų metu sutaupytos ar nepanaudotos einamųjų metų Savivaldybės biudžeto lėšos gali būti skiriamos kitiems Prioritetinėje eilėje nurodytiems kelių projektams, atsižvelgiant į šiose eilėse nurodytą eiliškumą bei į technines galimybes atlikti darbus.</w:t>
      </w:r>
    </w:p>
    <w:p w14:paraId="6C83881A" w14:textId="00B83AD7" w:rsidR="00B42272" w:rsidRPr="00B42272" w:rsidRDefault="00B42272" w:rsidP="00B42272">
      <w:pPr>
        <w:overflowPunct w:val="0"/>
        <w:ind w:firstLine="709"/>
        <w:jc w:val="both"/>
        <w:textAlignment w:val="baseline"/>
        <w:rPr>
          <w:szCs w:val="24"/>
          <w:lang w:eastAsia="lt-LT"/>
        </w:rPr>
      </w:pPr>
      <w:r w:rsidRPr="00F82FF4">
        <w:rPr>
          <w:szCs w:val="24"/>
          <w:lang w:eastAsia="lt-LT"/>
        </w:rPr>
        <w:t>1</w:t>
      </w:r>
      <w:r w:rsidR="006B0753" w:rsidRPr="00F82FF4">
        <w:rPr>
          <w:szCs w:val="24"/>
          <w:lang w:eastAsia="lt-LT"/>
        </w:rPr>
        <w:t>5</w:t>
      </w:r>
      <w:r w:rsidRPr="00F82FF4">
        <w:rPr>
          <w:szCs w:val="24"/>
          <w:lang w:eastAsia="lt-LT"/>
        </w:rPr>
        <w:t>. Prioritetinėje eilėje nurodytas pagal eiliškumą kelių projektas einamaisiais metais gali būti nefinansuojamas Savivaldybės biudžeto lėšomis dėl šių priežasčių:</w:t>
      </w:r>
    </w:p>
    <w:p w14:paraId="0D094017" w14:textId="7F8EA622" w:rsidR="00B42272" w:rsidRPr="00B42272" w:rsidRDefault="00B42272" w:rsidP="00B42272">
      <w:pPr>
        <w:overflowPunct w:val="0"/>
        <w:ind w:firstLine="709"/>
        <w:jc w:val="both"/>
        <w:textAlignment w:val="baseline"/>
        <w:rPr>
          <w:szCs w:val="24"/>
          <w:lang w:eastAsia="lt-LT"/>
        </w:rPr>
      </w:pPr>
      <w:r w:rsidRPr="00B42272">
        <w:rPr>
          <w:szCs w:val="24"/>
          <w:lang w:eastAsia="lt-LT"/>
        </w:rPr>
        <w:t>1</w:t>
      </w:r>
      <w:r w:rsidR="006B0753">
        <w:rPr>
          <w:szCs w:val="24"/>
          <w:lang w:eastAsia="lt-LT"/>
        </w:rPr>
        <w:t>5</w:t>
      </w:r>
      <w:r w:rsidRPr="00B42272">
        <w:rPr>
          <w:szCs w:val="24"/>
          <w:lang w:eastAsia="lt-LT"/>
        </w:rPr>
        <w:t>.1. neįvykusių viešųjų pirkimų procedūrų;</w:t>
      </w:r>
    </w:p>
    <w:p w14:paraId="36EC6289" w14:textId="72576162" w:rsidR="00B42272" w:rsidRPr="00B42272" w:rsidRDefault="00B42272" w:rsidP="00B42272">
      <w:pPr>
        <w:overflowPunct w:val="0"/>
        <w:ind w:firstLine="709"/>
        <w:jc w:val="both"/>
        <w:textAlignment w:val="baseline"/>
        <w:rPr>
          <w:szCs w:val="24"/>
          <w:lang w:eastAsia="lt-LT"/>
        </w:rPr>
      </w:pPr>
      <w:r w:rsidRPr="00B42272">
        <w:rPr>
          <w:szCs w:val="24"/>
          <w:lang w:eastAsia="lt-LT"/>
        </w:rPr>
        <w:t>1</w:t>
      </w:r>
      <w:r w:rsidR="006B0753">
        <w:rPr>
          <w:szCs w:val="24"/>
          <w:lang w:eastAsia="lt-LT"/>
        </w:rPr>
        <w:t>5</w:t>
      </w:r>
      <w:r w:rsidRPr="00B42272">
        <w:rPr>
          <w:szCs w:val="24"/>
          <w:lang w:eastAsia="lt-LT"/>
        </w:rPr>
        <w:t>.2. neparengto ar nepakeisto projekto (jei reikia);</w:t>
      </w:r>
    </w:p>
    <w:p w14:paraId="258CF3BE" w14:textId="3D7A0B5A" w:rsidR="00B42272" w:rsidRPr="00B42272" w:rsidRDefault="00B42272" w:rsidP="00B42272">
      <w:pPr>
        <w:overflowPunct w:val="0"/>
        <w:ind w:firstLine="709"/>
        <w:jc w:val="both"/>
        <w:textAlignment w:val="baseline"/>
        <w:rPr>
          <w:szCs w:val="24"/>
          <w:lang w:eastAsia="lt-LT"/>
        </w:rPr>
      </w:pPr>
      <w:r w:rsidRPr="00B42272">
        <w:rPr>
          <w:szCs w:val="24"/>
          <w:lang w:eastAsia="lt-LT"/>
        </w:rPr>
        <w:t>1</w:t>
      </w:r>
      <w:r w:rsidR="006B0753">
        <w:rPr>
          <w:szCs w:val="24"/>
          <w:lang w:eastAsia="lt-LT"/>
        </w:rPr>
        <w:t>5</w:t>
      </w:r>
      <w:r w:rsidRPr="00B42272">
        <w:rPr>
          <w:szCs w:val="24"/>
          <w:lang w:eastAsia="lt-LT"/>
        </w:rPr>
        <w:t>.3. negauto statybą leidžiančio dokumento (jei reikia);</w:t>
      </w:r>
    </w:p>
    <w:p w14:paraId="2B6F8EED" w14:textId="18780B89" w:rsidR="00B42272" w:rsidRPr="00B42272" w:rsidRDefault="00B42272" w:rsidP="00B42272">
      <w:pPr>
        <w:overflowPunct w:val="0"/>
        <w:ind w:firstLine="709"/>
        <w:jc w:val="both"/>
        <w:textAlignment w:val="baseline"/>
        <w:rPr>
          <w:szCs w:val="24"/>
          <w:lang w:eastAsia="lt-LT"/>
        </w:rPr>
      </w:pPr>
      <w:r w:rsidRPr="00B42272">
        <w:rPr>
          <w:szCs w:val="24"/>
          <w:lang w:eastAsia="lt-LT"/>
        </w:rPr>
        <w:t>1</w:t>
      </w:r>
      <w:r w:rsidR="006B0753">
        <w:rPr>
          <w:szCs w:val="24"/>
          <w:lang w:eastAsia="lt-LT"/>
        </w:rPr>
        <w:t>5</w:t>
      </w:r>
      <w:r w:rsidRPr="00B42272">
        <w:rPr>
          <w:szCs w:val="24"/>
          <w:lang w:eastAsia="lt-LT"/>
        </w:rPr>
        <w:t>.4. neįgyvendintos projekto ESO dalies (jei yra);</w:t>
      </w:r>
    </w:p>
    <w:p w14:paraId="2DF4B07F" w14:textId="0E125BD5" w:rsidR="00B42272" w:rsidRDefault="00B42272" w:rsidP="00CF1E1C">
      <w:pPr>
        <w:overflowPunct w:val="0"/>
        <w:ind w:firstLine="709"/>
        <w:jc w:val="both"/>
        <w:textAlignment w:val="baseline"/>
        <w:rPr>
          <w:szCs w:val="24"/>
          <w:lang w:eastAsia="lt-LT"/>
        </w:rPr>
      </w:pPr>
      <w:r w:rsidRPr="00B42272">
        <w:rPr>
          <w:szCs w:val="24"/>
          <w:lang w:eastAsia="lt-LT"/>
        </w:rPr>
        <w:t>1</w:t>
      </w:r>
      <w:r w:rsidR="006B0753">
        <w:rPr>
          <w:szCs w:val="24"/>
          <w:lang w:eastAsia="lt-LT"/>
        </w:rPr>
        <w:t>5</w:t>
      </w:r>
      <w:r w:rsidRPr="00B42272">
        <w:rPr>
          <w:szCs w:val="24"/>
          <w:lang w:eastAsia="lt-LT"/>
        </w:rPr>
        <w:t>.5. paaiškėjus, kad neįrengti visi inžineriniai tinklai.</w:t>
      </w:r>
    </w:p>
    <w:p w14:paraId="0F1D20AE" w14:textId="77777777" w:rsidR="00D642D9" w:rsidRDefault="00D642D9">
      <w:pPr>
        <w:overflowPunct w:val="0"/>
        <w:jc w:val="both"/>
        <w:textAlignment w:val="baseline"/>
        <w:rPr>
          <w:szCs w:val="24"/>
          <w:lang w:eastAsia="lt-LT"/>
        </w:rPr>
      </w:pPr>
    </w:p>
    <w:p w14:paraId="55436314" w14:textId="24715AB6" w:rsidR="007C2A09" w:rsidRDefault="000977B8">
      <w:pPr>
        <w:overflowPunct w:val="0"/>
        <w:jc w:val="center"/>
        <w:textAlignment w:val="baseline"/>
        <w:rPr>
          <w:b/>
          <w:bCs/>
          <w:szCs w:val="24"/>
          <w:lang w:eastAsia="lt-LT"/>
        </w:rPr>
      </w:pPr>
      <w:r>
        <w:rPr>
          <w:b/>
          <w:bCs/>
          <w:szCs w:val="24"/>
          <w:lang w:eastAsia="lt-LT"/>
        </w:rPr>
        <w:t>V</w:t>
      </w:r>
      <w:r w:rsidR="007C2A09">
        <w:rPr>
          <w:b/>
          <w:bCs/>
          <w:szCs w:val="24"/>
          <w:lang w:eastAsia="lt-LT"/>
        </w:rPr>
        <w:t xml:space="preserve"> SKYRIUS</w:t>
      </w:r>
    </w:p>
    <w:p w14:paraId="6B7B5959" w14:textId="2EE522C8" w:rsidR="00D642D9" w:rsidRDefault="000977B8">
      <w:pPr>
        <w:overflowPunct w:val="0"/>
        <w:jc w:val="center"/>
        <w:textAlignment w:val="baseline"/>
        <w:rPr>
          <w:szCs w:val="24"/>
          <w:lang w:eastAsia="lt-LT"/>
        </w:rPr>
      </w:pPr>
      <w:r>
        <w:rPr>
          <w:b/>
          <w:bCs/>
          <w:szCs w:val="24"/>
          <w:lang w:eastAsia="lt-LT"/>
        </w:rPr>
        <w:t>BAIGIAMOSIOS NUOSTATOS</w:t>
      </w:r>
    </w:p>
    <w:p w14:paraId="761F96A0" w14:textId="77777777" w:rsidR="00D642D9" w:rsidRPr="00A60044" w:rsidRDefault="00D642D9">
      <w:pPr>
        <w:overflowPunct w:val="0"/>
        <w:jc w:val="both"/>
        <w:textAlignment w:val="baseline"/>
        <w:rPr>
          <w:szCs w:val="24"/>
          <w:lang w:eastAsia="lt-LT"/>
        </w:rPr>
      </w:pPr>
    </w:p>
    <w:p w14:paraId="0627A809" w14:textId="4ABCC5DA" w:rsidR="00B42272" w:rsidRPr="00B42272" w:rsidRDefault="00B42272" w:rsidP="00B42272">
      <w:pPr>
        <w:overflowPunct w:val="0"/>
        <w:ind w:firstLine="709"/>
        <w:jc w:val="both"/>
        <w:textAlignment w:val="baseline"/>
        <w:rPr>
          <w:szCs w:val="24"/>
          <w:lang w:eastAsia="lt-LT"/>
        </w:rPr>
      </w:pPr>
      <w:r w:rsidRPr="00B42272">
        <w:rPr>
          <w:szCs w:val="24"/>
          <w:lang w:eastAsia="lt-LT"/>
        </w:rPr>
        <w:t>1</w:t>
      </w:r>
      <w:r w:rsidR="006B0753">
        <w:rPr>
          <w:szCs w:val="24"/>
          <w:lang w:eastAsia="lt-LT"/>
        </w:rPr>
        <w:t>6</w:t>
      </w:r>
      <w:r w:rsidRPr="00B42272">
        <w:rPr>
          <w:szCs w:val="24"/>
          <w:lang w:eastAsia="lt-LT"/>
        </w:rPr>
        <w:t>. Už Savivaldybės biudžeto lėšų tikslingą panaudojimą, kelių</w:t>
      </w:r>
      <w:r w:rsidR="00541227">
        <w:rPr>
          <w:szCs w:val="24"/>
          <w:lang w:eastAsia="lt-LT"/>
        </w:rPr>
        <w:t xml:space="preserve"> (gatvių)</w:t>
      </w:r>
      <w:r w:rsidRPr="00B42272">
        <w:rPr>
          <w:szCs w:val="24"/>
          <w:lang w:eastAsia="lt-LT"/>
        </w:rPr>
        <w:t xml:space="preserve"> objektų remonto projektų, sąmatų, techninių dokumentų rengimą, viešųjų pirkimų procedūrų inicijavimą tiekėjams parinkti, darbų ir medžiagų kokybės kontrolę, statinių techninę priežiūrą, atsakingas Savivaldybės administracijos Vietinio ūkio ir turto valdymo skyrius.</w:t>
      </w:r>
    </w:p>
    <w:p w14:paraId="18911494" w14:textId="61CDDDED" w:rsidR="00D642D9" w:rsidRDefault="00B42272" w:rsidP="000F03B7">
      <w:pPr>
        <w:overflowPunct w:val="0"/>
        <w:ind w:firstLine="709"/>
        <w:jc w:val="both"/>
        <w:textAlignment w:val="baseline"/>
        <w:rPr>
          <w:szCs w:val="24"/>
          <w:lang w:eastAsia="lt-LT"/>
        </w:rPr>
      </w:pPr>
      <w:r>
        <w:rPr>
          <w:szCs w:val="24"/>
          <w:lang w:eastAsia="lt-LT"/>
        </w:rPr>
        <w:t>1</w:t>
      </w:r>
      <w:r w:rsidR="006B0753">
        <w:rPr>
          <w:szCs w:val="24"/>
          <w:lang w:eastAsia="lt-LT"/>
        </w:rPr>
        <w:t>7</w:t>
      </w:r>
      <w:r w:rsidR="000977B8">
        <w:rPr>
          <w:szCs w:val="24"/>
          <w:lang w:eastAsia="lt-LT"/>
        </w:rPr>
        <w:t xml:space="preserve">. </w:t>
      </w:r>
      <w:r w:rsidR="000E01CB">
        <w:rPr>
          <w:szCs w:val="24"/>
          <w:lang w:eastAsia="lt-LT"/>
        </w:rPr>
        <w:t xml:space="preserve">Už Aprašo nuostatų įgyvendinimą atsakingas </w:t>
      </w:r>
      <w:r w:rsidR="000E01CB" w:rsidRPr="000E01CB">
        <w:rPr>
          <w:bCs/>
          <w:szCs w:val="24"/>
          <w:lang w:eastAsia="lt-LT"/>
        </w:rPr>
        <w:t>Savivaldybės administracijos direktorius</w:t>
      </w:r>
      <w:r w:rsidR="000977B8">
        <w:rPr>
          <w:szCs w:val="24"/>
          <w:lang w:eastAsia="lt-LT"/>
        </w:rPr>
        <w:t>.</w:t>
      </w:r>
    </w:p>
    <w:p w14:paraId="076991FC" w14:textId="58A31A13" w:rsidR="00B42272" w:rsidRDefault="00B42272" w:rsidP="000F03B7">
      <w:pPr>
        <w:overflowPunct w:val="0"/>
        <w:ind w:firstLine="709"/>
        <w:jc w:val="both"/>
        <w:textAlignment w:val="baseline"/>
        <w:rPr>
          <w:szCs w:val="24"/>
          <w:lang w:eastAsia="lt-LT"/>
        </w:rPr>
      </w:pPr>
      <w:r w:rsidRPr="009404C5">
        <w:rPr>
          <w:szCs w:val="24"/>
          <w:lang w:eastAsia="lt-LT"/>
        </w:rPr>
        <w:t>1</w:t>
      </w:r>
      <w:r w:rsidR="006B0753" w:rsidRPr="009404C5">
        <w:rPr>
          <w:szCs w:val="24"/>
          <w:lang w:eastAsia="lt-LT"/>
        </w:rPr>
        <w:t>8</w:t>
      </w:r>
      <w:r w:rsidRPr="009404C5">
        <w:rPr>
          <w:szCs w:val="24"/>
          <w:lang w:eastAsia="lt-LT"/>
        </w:rPr>
        <w:t>. Šis Aprašas gali būti pakeistas ar panaikintas Kretingos rajono savivaldybės tarybos sprendimu.</w:t>
      </w:r>
    </w:p>
    <w:p w14:paraId="39D92116" w14:textId="77777777" w:rsidR="005B70E7" w:rsidRDefault="000977B8" w:rsidP="000F03B7">
      <w:pPr>
        <w:overflowPunct w:val="0"/>
        <w:ind w:firstLine="567"/>
        <w:jc w:val="center"/>
        <w:textAlignment w:val="baseline"/>
        <w:rPr>
          <w:szCs w:val="24"/>
          <w:lang w:eastAsia="lt-LT"/>
        </w:rPr>
        <w:sectPr w:rsidR="005B70E7" w:rsidSect="000977B8">
          <w:headerReference w:type="even" r:id="rId8"/>
          <w:headerReference w:type="default" r:id="rId9"/>
          <w:footerReference w:type="even" r:id="rId10"/>
          <w:footerReference w:type="default" r:id="rId11"/>
          <w:headerReference w:type="first" r:id="rId12"/>
          <w:footerReference w:type="first" r:id="rId13"/>
          <w:pgSz w:w="11906" w:h="16838"/>
          <w:pgMar w:top="1134" w:right="567" w:bottom="851" w:left="1701" w:header="567" w:footer="567" w:gutter="0"/>
          <w:pgNumType w:start="1"/>
          <w:cols w:space="1296"/>
          <w:titlePg/>
          <w:docGrid w:linePitch="360"/>
        </w:sectPr>
      </w:pPr>
      <w:r>
        <w:rPr>
          <w:szCs w:val="24"/>
          <w:lang w:eastAsia="lt-LT"/>
        </w:rPr>
        <w:t>______________</w:t>
      </w:r>
    </w:p>
    <w:p w14:paraId="0BFA3D91" w14:textId="3A8503D9" w:rsidR="000059B4" w:rsidRPr="00B83034" w:rsidRDefault="000059B4" w:rsidP="000059B4">
      <w:pPr>
        <w:overflowPunct w:val="0"/>
        <w:ind w:left="5670"/>
        <w:textAlignment w:val="baseline"/>
        <w:rPr>
          <w:bCs/>
          <w:szCs w:val="24"/>
        </w:rPr>
      </w:pPr>
      <w:r w:rsidRPr="00B83034">
        <w:rPr>
          <w:bCs/>
          <w:szCs w:val="24"/>
        </w:rPr>
        <w:lastRenderedPageBreak/>
        <w:t xml:space="preserve">Kretingos rajono savivaldybės biudžeto lėšų naudojimo </w:t>
      </w:r>
      <w:r w:rsidR="00B83034" w:rsidRPr="00B83034">
        <w:rPr>
          <w:bCs/>
          <w:szCs w:val="24"/>
        </w:rPr>
        <w:t>Kretingos rajono s</w:t>
      </w:r>
      <w:r w:rsidR="00B83034" w:rsidRPr="00B83034">
        <w:rPr>
          <w:szCs w:val="24"/>
          <w:lang w:eastAsia="lt-LT"/>
        </w:rPr>
        <w:t xml:space="preserve">avivaldybės valdomiems akligatviams ir ne aukštesnės kaip Ds kategorijos pagalbinėms gatvėms urbanizuotose teritorijose </w:t>
      </w:r>
      <w:r w:rsidRPr="00B83034">
        <w:rPr>
          <w:bCs/>
          <w:szCs w:val="24"/>
        </w:rPr>
        <w:t>finansuoti tvarkos aprašo</w:t>
      </w:r>
    </w:p>
    <w:p w14:paraId="61F0FD72" w14:textId="456173B7" w:rsidR="00BE0F76" w:rsidRDefault="00175AD9" w:rsidP="00175AD9">
      <w:pPr>
        <w:overflowPunct w:val="0"/>
        <w:ind w:left="5670"/>
        <w:textAlignment w:val="baseline"/>
        <w:rPr>
          <w:bCs/>
          <w:szCs w:val="24"/>
        </w:rPr>
      </w:pPr>
      <w:r w:rsidRPr="00B83034">
        <w:rPr>
          <w:bCs/>
          <w:szCs w:val="24"/>
        </w:rPr>
        <w:t>1 priedas</w:t>
      </w:r>
    </w:p>
    <w:p w14:paraId="40AAF498" w14:textId="77777777" w:rsidR="00175AD9" w:rsidRDefault="00175AD9" w:rsidP="00175AD9">
      <w:pPr>
        <w:overflowPunct w:val="0"/>
        <w:ind w:left="5670"/>
        <w:jc w:val="center"/>
        <w:textAlignment w:val="baseline"/>
        <w:rPr>
          <w:szCs w:val="24"/>
          <w:lang w:eastAsia="lt-LT"/>
        </w:rPr>
      </w:pPr>
    </w:p>
    <w:p w14:paraId="2A59B67F" w14:textId="5D21ACD9" w:rsidR="00BE0F76" w:rsidRPr="004D77F0" w:rsidRDefault="004D77F0" w:rsidP="00175AD9">
      <w:pPr>
        <w:overflowPunct w:val="0"/>
        <w:jc w:val="center"/>
        <w:textAlignment w:val="baseline"/>
        <w:rPr>
          <w:b/>
          <w:szCs w:val="24"/>
          <w:lang w:eastAsia="lt-LT"/>
        </w:rPr>
      </w:pPr>
      <w:r w:rsidRPr="004D77F0">
        <w:rPr>
          <w:b/>
          <w:szCs w:val="24"/>
          <w:lang w:eastAsia="lt-LT"/>
        </w:rPr>
        <w:t xml:space="preserve">KRETINGOS RAJONO SAVIVALDYBĖS VIETINĖS REIKŠMĖS KELIŲ </w:t>
      </w:r>
      <w:r w:rsidR="004C228C">
        <w:rPr>
          <w:b/>
          <w:szCs w:val="24"/>
          <w:lang w:eastAsia="lt-LT"/>
        </w:rPr>
        <w:t>REMONTO</w:t>
      </w:r>
      <w:r w:rsidRPr="004D77F0">
        <w:rPr>
          <w:b/>
          <w:szCs w:val="24"/>
          <w:lang w:eastAsia="lt-LT"/>
        </w:rPr>
        <w:t xml:space="preserve"> DARBŲ EILIŠKUMO NUSTATYMO VERTINIMO KRITERIJAI</w:t>
      </w:r>
    </w:p>
    <w:p w14:paraId="38653DB2" w14:textId="651F3C8D" w:rsidR="00BE0F76" w:rsidRPr="004D77F0" w:rsidRDefault="00BE0F76" w:rsidP="000F03B7">
      <w:pPr>
        <w:overflowPunct w:val="0"/>
        <w:ind w:firstLine="567"/>
        <w:jc w:val="center"/>
        <w:textAlignment w:val="baseline"/>
        <w:rPr>
          <w:b/>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
        <w:gridCol w:w="3600"/>
        <w:gridCol w:w="1150"/>
        <w:gridCol w:w="4308"/>
      </w:tblGrid>
      <w:tr w:rsidR="00175AD9" w14:paraId="7FF88F84" w14:textId="77777777" w:rsidTr="004D77F0">
        <w:tc>
          <w:tcPr>
            <w:tcW w:w="296" w:type="pct"/>
            <w:vAlign w:val="center"/>
          </w:tcPr>
          <w:p w14:paraId="10A6A48B" w14:textId="77777777" w:rsidR="00175AD9" w:rsidRPr="004D77F0" w:rsidRDefault="00175AD9" w:rsidP="0055009F">
            <w:pPr>
              <w:jc w:val="center"/>
              <w:rPr>
                <w:b/>
                <w:szCs w:val="24"/>
                <w:lang w:eastAsia="lt-LT"/>
              </w:rPr>
            </w:pPr>
            <w:r w:rsidRPr="004D77F0">
              <w:rPr>
                <w:b/>
                <w:szCs w:val="24"/>
                <w:lang w:eastAsia="lt-LT"/>
              </w:rPr>
              <w:t>Eil. Nr.</w:t>
            </w:r>
          </w:p>
        </w:tc>
        <w:tc>
          <w:tcPr>
            <w:tcW w:w="1870" w:type="pct"/>
            <w:vAlign w:val="center"/>
          </w:tcPr>
          <w:p w14:paraId="64032DBA" w14:textId="54FA3BC6" w:rsidR="00175AD9" w:rsidRPr="004D77F0" w:rsidRDefault="00175AD9" w:rsidP="00312FCF">
            <w:pPr>
              <w:jc w:val="center"/>
              <w:rPr>
                <w:b/>
                <w:szCs w:val="24"/>
                <w:lang w:eastAsia="lt-LT"/>
              </w:rPr>
            </w:pPr>
            <w:r w:rsidRPr="004D77F0">
              <w:rPr>
                <w:b/>
                <w:szCs w:val="24"/>
                <w:lang w:eastAsia="lt-LT"/>
              </w:rPr>
              <w:t xml:space="preserve">Kelių </w:t>
            </w:r>
            <w:r w:rsidR="00004069">
              <w:rPr>
                <w:b/>
                <w:szCs w:val="24"/>
                <w:lang w:eastAsia="lt-LT"/>
              </w:rPr>
              <w:t>pro</w:t>
            </w:r>
            <w:r w:rsidR="0009094D">
              <w:rPr>
                <w:b/>
                <w:szCs w:val="24"/>
                <w:lang w:eastAsia="lt-LT"/>
              </w:rPr>
              <w:t xml:space="preserve">jektų </w:t>
            </w:r>
            <w:r w:rsidRPr="004D77F0">
              <w:rPr>
                <w:b/>
                <w:szCs w:val="24"/>
                <w:lang w:eastAsia="lt-LT"/>
              </w:rPr>
              <w:t>atrankos vertinimo kriterijai</w:t>
            </w:r>
          </w:p>
        </w:tc>
        <w:tc>
          <w:tcPr>
            <w:tcW w:w="597" w:type="pct"/>
          </w:tcPr>
          <w:p w14:paraId="68FE327A" w14:textId="77777777" w:rsidR="00175AD9" w:rsidRPr="004D77F0" w:rsidRDefault="00175AD9" w:rsidP="0055009F">
            <w:pPr>
              <w:jc w:val="center"/>
              <w:rPr>
                <w:b/>
                <w:szCs w:val="24"/>
                <w:lang w:eastAsia="lt-LT"/>
              </w:rPr>
            </w:pPr>
            <w:r w:rsidRPr="004D77F0">
              <w:rPr>
                <w:b/>
                <w:szCs w:val="24"/>
                <w:lang w:eastAsia="lt-LT"/>
              </w:rPr>
              <w:t>Kriterijų reikšmės balais</w:t>
            </w:r>
          </w:p>
        </w:tc>
        <w:tc>
          <w:tcPr>
            <w:tcW w:w="2237" w:type="pct"/>
          </w:tcPr>
          <w:p w14:paraId="7AE36076" w14:textId="77777777" w:rsidR="00175AD9" w:rsidRPr="004D77F0" w:rsidRDefault="00175AD9" w:rsidP="0055009F">
            <w:pPr>
              <w:jc w:val="center"/>
              <w:rPr>
                <w:b/>
                <w:szCs w:val="24"/>
                <w:lang w:eastAsia="lt-LT"/>
              </w:rPr>
            </w:pPr>
            <w:r w:rsidRPr="004D77F0">
              <w:rPr>
                <w:b/>
                <w:szCs w:val="24"/>
                <w:lang w:eastAsia="lt-LT"/>
              </w:rPr>
              <w:t>Pastabos</w:t>
            </w:r>
          </w:p>
        </w:tc>
      </w:tr>
      <w:tr w:rsidR="00175AD9" w14:paraId="34AED909" w14:textId="77777777" w:rsidTr="004D77F0">
        <w:tc>
          <w:tcPr>
            <w:tcW w:w="296" w:type="pct"/>
          </w:tcPr>
          <w:p w14:paraId="7DA6B682" w14:textId="596EE816" w:rsidR="00175AD9" w:rsidRPr="004D77F0" w:rsidRDefault="00175AD9" w:rsidP="004D77F0">
            <w:pPr>
              <w:jc w:val="center"/>
              <w:rPr>
                <w:szCs w:val="24"/>
                <w:lang w:eastAsia="lt-LT"/>
              </w:rPr>
            </w:pPr>
            <w:r w:rsidRPr="004D77F0">
              <w:rPr>
                <w:szCs w:val="24"/>
                <w:lang w:eastAsia="lt-LT"/>
              </w:rPr>
              <w:t>1</w:t>
            </w:r>
            <w:r w:rsidR="004D77F0">
              <w:rPr>
                <w:szCs w:val="24"/>
                <w:lang w:eastAsia="lt-LT"/>
              </w:rPr>
              <w:t>.</w:t>
            </w:r>
          </w:p>
        </w:tc>
        <w:tc>
          <w:tcPr>
            <w:tcW w:w="1870" w:type="pct"/>
            <w:vAlign w:val="center"/>
          </w:tcPr>
          <w:p w14:paraId="7FB4874B" w14:textId="65362728" w:rsidR="00175AD9" w:rsidRPr="004D77F0" w:rsidRDefault="001459A1" w:rsidP="006D68D4">
            <w:pPr>
              <w:rPr>
                <w:i/>
                <w:szCs w:val="24"/>
                <w:lang w:eastAsia="lt-LT"/>
              </w:rPr>
            </w:pPr>
            <w:bookmarkStart w:id="2" w:name="_Hlk151040349"/>
            <w:r w:rsidRPr="001459A1">
              <w:rPr>
                <w:bCs/>
                <w:szCs w:val="24"/>
                <w:lang w:eastAsia="lt-LT"/>
              </w:rPr>
              <w:t>Objekto aptarnaujamo</w:t>
            </w:r>
            <w:r>
              <w:rPr>
                <w:bCs/>
                <w:szCs w:val="24"/>
                <w:lang w:eastAsia="lt-LT"/>
              </w:rPr>
              <w:t>je</w:t>
            </w:r>
            <w:r w:rsidRPr="001459A1">
              <w:rPr>
                <w:bCs/>
                <w:szCs w:val="24"/>
                <w:lang w:eastAsia="lt-LT"/>
              </w:rPr>
              <w:t xml:space="preserve"> teritorijo</w:t>
            </w:r>
            <w:r>
              <w:rPr>
                <w:bCs/>
                <w:szCs w:val="24"/>
                <w:lang w:eastAsia="lt-LT"/>
              </w:rPr>
              <w:t xml:space="preserve">je gyvenamųjų namų statybos metai </w:t>
            </w:r>
            <w:r w:rsidR="006D68D4">
              <w:rPr>
                <w:bCs/>
                <w:szCs w:val="24"/>
                <w:lang w:eastAsia="lt-LT"/>
              </w:rPr>
              <w:t>(pagal VĮ Registrų centro NTR duomenis)</w:t>
            </w:r>
            <w:bookmarkEnd w:id="2"/>
          </w:p>
        </w:tc>
        <w:tc>
          <w:tcPr>
            <w:tcW w:w="597" w:type="pct"/>
          </w:tcPr>
          <w:p w14:paraId="4BB74201" w14:textId="698910B5" w:rsidR="00175AD9" w:rsidRPr="0056444F" w:rsidRDefault="00175AD9" w:rsidP="006D68D4">
            <w:pPr>
              <w:jc w:val="center"/>
              <w:rPr>
                <w:szCs w:val="24"/>
                <w:lang w:eastAsia="lt-LT"/>
              </w:rPr>
            </w:pPr>
            <w:r w:rsidRPr="0056444F">
              <w:rPr>
                <w:szCs w:val="24"/>
                <w:lang w:eastAsia="lt-LT"/>
              </w:rPr>
              <w:t>0</w:t>
            </w:r>
            <w:r w:rsidR="00DC48B2" w:rsidRPr="00DC48B2">
              <w:rPr>
                <w:szCs w:val="24"/>
                <w:lang w:eastAsia="lt-LT"/>
              </w:rPr>
              <w:t>–</w:t>
            </w:r>
            <w:r w:rsidR="006D68D4">
              <w:rPr>
                <w:szCs w:val="24"/>
                <w:lang w:eastAsia="lt-LT"/>
              </w:rPr>
              <w:t>1</w:t>
            </w:r>
            <w:r w:rsidR="004C228C">
              <w:rPr>
                <w:szCs w:val="24"/>
                <w:lang w:eastAsia="lt-LT"/>
              </w:rPr>
              <w:t>5</w:t>
            </w:r>
          </w:p>
        </w:tc>
        <w:tc>
          <w:tcPr>
            <w:tcW w:w="2237" w:type="pct"/>
          </w:tcPr>
          <w:p w14:paraId="11A5099E" w14:textId="59D7253A" w:rsidR="001459A1" w:rsidRDefault="001459A1" w:rsidP="0055009F">
            <w:pPr>
              <w:jc w:val="center"/>
              <w:rPr>
                <w:szCs w:val="24"/>
                <w:lang w:eastAsia="lt-LT"/>
              </w:rPr>
            </w:pPr>
            <w:r>
              <w:rPr>
                <w:szCs w:val="24"/>
                <w:lang w:eastAsia="lt-LT"/>
              </w:rPr>
              <w:t>Gyvenamieji namai pastatyti iki 1991 m</w:t>
            </w:r>
            <w:r w:rsidR="005B70E7">
              <w:rPr>
                <w:szCs w:val="24"/>
                <w:lang w:eastAsia="lt-LT"/>
              </w:rPr>
              <w:t>.</w:t>
            </w:r>
            <w:r>
              <w:rPr>
                <w:szCs w:val="24"/>
                <w:lang w:eastAsia="lt-LT"/>
              </w:rPr>
              <w:t>:</w:t>
            </w:r>
          </w:p>
          <w:p w14:paraId="1BCA87D3" w14:textId="638CCEE5" w:rsidR="00175AD9" w:rsidRDefault="006D68D4" w:rsidP="0055009F">
            <w:pPr>
              <w:jc w:val="center"/>
              <w:rPr>
                <w:szCs w:val="24"/>
                <w:lang w:eastAsia="lt-LT"/>
              </w:rPr>
            </w:pPr>
            <w:r>
              <w:rPr>
                <w:szCs w:val="24"/>
                <w:lang w:eastAsia="lt-LT"/>
              </w:rPr>
              <w:t xml:space="preserve">pastatyti </w:t>
            </w:r>
            <w:r w:rsidR="001459A1">
              <w:rPr>
                <w:szCs w:val="24"/>
                <w:lang w:eastAsia="lt-LT"/>
              </w:rPr>
              <w:t>visi namai</w:t>
            </w:r>
            <w:r w:rsidR="00175AD9" w:rsidRPr="0056444F">
              <w:rPr>
                <w:szCs w:val="24"/>
                <w:lang w:eastAsia="lt-LT"/>
              </w:rPr>
              <w:t xml:space="preserve">– </w:t>
            </w:r>
            <w:r w:rsidR="001459A1">
              <w:rPr>
                <w:szCs w:val="24"/>
                <w:lang w:eastAsia="lt-LT"/>
              </w:rPr>
              <w:t>1</w:t>
            </w:r>
            <w:r>
              <w:rPr>
                <w:szCs w:val="24"/>
                <w:lang w:eastAsia="lt-LT"/>
              </w:rPr>
              <w:t>5</w:t>
            </w:r>
            <w:r w:rsidR="00175AD9" w:rsidRPr="0056444F">
              <w:rPr>
                <w:szCs w:val="24"/>
                <w:lang w:eastAsia="lt-LT"/>
              </w:rPr>
              <w:t xml:space="preserve"> bal</w:t>
            </w:r>
            <w:r w:rsidR="001459A1">
              <w:rPr>
                <w:szCs w:val="24"/>
                <w:lang w:eastAsia="lt-LT"/>
              </w:rPr>
              <w:t>ų</w:t>
            </w:r>
            <w:r w:rsidR="00FF5A44">
              <w:rPr>
                <w:szCs w:val="24"/>
                <w:lang w:eastAsia="lt-LT"/>
              </w:rPr>
              <w:t xml:space="preserve">; </w:t>
            </w:r>
          </w:p>
          <w:p w14:paraId="7A0C05CA" w14:textId="04F4FC3A" w:rsidR="00FF5A44" w:rsidRDefault="006D68D4" w:rsidP="0055009F">
            <w:pPr>
              <w:jc w:val="center"/>
              <w:rPr>
                <w:szCs w:val="24"/>
                <w:lang w:eastAsia="lt-LT"/>
              </w:rPr>
            </w:pPr>
            <w:r>
              <w:rPr>
                <w:szCs w:val="24"/>
                <w:lang w:eastAsia="lt-LT"/>
              </w:rPr>
              <w:t xml:space="preserve">pastatyta </w:t>
            </w:r>
            <w:r w:rsidR="001459A1">
              <w:rPr>
                <w:szCs w:val="24"/>
                <w:lang w:eastAsia="lt-LT"/>
              </w:rPr>
              <w:t xml:space="preserve">virš 50 proc. namų </w:t>
            </w:r>
            <w:r w:rsidR="00FF5A44">
              <w:rPr>
                <w:szCs w:val="24"/>
                <w:lang w:eastAsia="lt-LT"/>
              </w:rPr>
              <w:t xml:space="preserve">– </w:t>
            </w:r>
            <w:r>
              <w:rPr>
                <w:szCs w:val="24"/>
                <w:lang w:eastAsia="lt-LT"/>
              </w:rPr>
              <w:t>1</w:t>
            </w:r>
            <w:r w:rsidR="00FF5A44">
              <w:rPr>
                <w:szCs w:val="24"/>
                <w:lang w:eastAsia="lt-LT"/>
              </w:rPr>
              <w:t>0 balų</w:t>
            </w:r>
            <w:r w:rsidR="001459A1">
              <w:rPr>
                <w:szCs w:val="24"/>
                <w:lang w:eastAsia="lt-LT"/>
              </w:rPr>
              <w:t>;</w:t>
            </w:r>
          </w:p>
          <w:p w14:paraId="20C6C67F" w14:textId="627BB530" w:rsidR="001459A1" w:rsidRDefault="006D68D4" w:rsidP="001459A1">
            <w:pPr>
              <w:jc w:val="center"/>
              <w:rPr>
                <w:szCs w:val="24"/>
                <w:lang w:eastAsia="lt-LT"/>
              </w:rPr>
            </w:pPr>
            <w:r w:rsidRPr="001459A1">
              <w:rPr>
                <w:szCs w:val="24"/>
                <w:lang w:eastAsia="lt-LT"/>
              </w:rPr>
              <w:t>pastatyta</w:t>
            </w:r>
            <w:r w:rsidRPr="006D68D4">
              <w:rPr>
                <w:szCs w:val="24"/>
                <w:lang w:eastAsia="lt-LT"/>
              </w:rPr>
              <w:t xml:space="preserve"> </w:t>
            </w:r>
            <w:r w:rsidR="001459A1">
              <w:rPr>
                <w:szCs w:val="24"/>
                <w:lang w:eastAsia="lt-LT"/>
              </w:rPr>
              <w:t>iki</w:t>
            </w:r>
            <w:r w:rsidR="001459A1" w:rsidRPr="001459A1">
              <w:rPr>
                <w:szCs w:val="24"/>
                <w:lang w:eastAsia="lt-LT"/>
              </w:rPr>
              <w:t xml:space="preserve"> 50 proc. namų</w:t>
            </w:r>
            <w:r>
              <w:rPr>
                <w:szCs w:val="24"/>
                <w:lang w:eastAsia="lt-LT"/>
              </w:rPr>
              <w:t xml:space="preserve"> </w:t>
            </w:r>
            <w:r w:rsidR="001459A1" w:rsidRPr="001459A1">
              <w:rPr>
                <w:szCs w:val="24"/>
                <w:lang w:eastAsia="lt-LT"/>
              </w:rPr>
              <w:t xml:space="preserve">– </w:t>
            </w:r>
            <w:r>
              <w:rPr>
                <w:szCs w:val="24"/>
                <w:lang w:eastAsia="lt-LT"/>
              </w:rPr>
              <w:t>5</w:t>
            </w:r>
            <w:r w:rsidR="001459A1" w:rsidRPr="001459A1">
              <w:rPr>
                <w:szCs w:val="24"/>
                <w:lang w:eastAsia="lt-LT"/>
              </w:rPr>
              <w:t xml:space="preserve"> bal</w:t>
            </w:r>
            <w:r>
              <w:rPr>
                <w:szCs w:val="24"/>
                <w:lang w:eastAsia="lt-LT"/>
              </w:rPr>
              <w:t>ai</w:t>
            </w:r>
            <w:r w:rsidR="001459A1" w:rsidRPr="001459A1">
              <w:rPr>
                <w:szCs w:val="24"/>
                <w:lang w:eastAsia="lt-LT"/>
              </w:rPr>
              <w:t>;</w:t>
            </w:r>
          </w:p>
          <w:p w14:paraId="0840B00F" w14:textId="6F6DF312" w:rsidR="001459A1" w:rsidRPr="0056444F" w:rsidRDefault="006D68D4" w:rsidP="006D68D4">
            <w:pPr>
              <w:jc w:val="center"/>
              <w:rPr>
                <w:szCs w:val="24"/>
                <w:lang w:eastAsia="lt-LT"/>
              </w:rPr>
            </w:pPr>
            <w:r>
              <w:rPr>
                <w:szCs w:val="24"/>
                <w:lang w:eastAsia="lt-LT"/>
              </w:rPr>
              <w:t>namai pastatyti po 1991 m. – 0 balų</w:t>
            </w:r>
            <w:r w:rsidR="001459A1">
              <w:rPr>
                <w:szCs w:val="24"/>
                <w:lang w:eastAsia="lt-LT"/>
              </w:rPr>
              <w:t xml:space="preserve"> </w:t>
            </w:r>
          </w:p>
        </w:tc>
      </w:tr>
      <w:tr w:rsidR="001F4BB5" w14:paraId="02407D50" w14:textId="77777777" w:rsidTr="004D77F0">
        <w:trPr>
          <w:trHeight w:val="1150"/>
        </w:trPr>
        <w:tc>
          <w:tcPr>
            <w:tcW w:w="296" w:type="pct"/>
          </w:tcPr>
          <w:p w14:paraId="73B90541" w14:textId="4207AA97" w:rsidR="001F4BB5" w:rsidRPr="004D77F0" w:rsidRDefault="001F4BB5" w:rsidP="0055009F">
            <w:pPr>
              <w:jc w:val="center"/>
              <w:rPr>
                <w:szCs w:val="24"/>
                <w:lang w:eastAsia="lt-LT"/>
              </w:rPr>
            </w:pPr>
            <w:r>
              <w:rPr>
                <w:szCs w:val="24"/>
                <w:lang w:eastAsia="lt-LT"/>
              </w:rPr>
              <w:t>2.</w:t>
            </w:r>
          </w:p>
        </w:tc>
        <w:tc>
          <w:tcPr>
            <w:tcW w:w="1870" w:type="pct"/>
            <w:vAlign w:val="center"/>
          </w:tcPr>
          <w:p w14:paraId="1C0B7E12" w14:textId="1869324A" w:rsidR="001F4BB5" w:rsidRPr="004D77F0" w:rsidRDefault="001F4BB5" w:rsidP="006D68D4">
            <w:pPr>
              <w:rPr>
                <w:szCs w:val="24"/>
                <w:lang w:eastAsia="lt-LT"/>
              </w:rPr>
            </w:pPr>
            <w:r>
              <w:rPr>
                <w:szCs w:val="24"/>
                <w:lang w:eastAsia="lt-LT"/>
              </w:rPr>
              <w:t>Objektas j</w:t>
            </w:r>
            <w:r w:rsidR="00AB4356">
              <w:rPr>
                <w:szCs w:val="24"/>
                <w:lang w:eastAsia="lt-LT"/>
              </w:rPr>
              <w:t>ungiasi su asfaltuotu keliu (gatve)</w:t>
            </w:r>
          </w:p>
        </w:tc>
        <w:tc>
          <w:tcPr>
            <w:tcW w:w="597" w:type="pct"/>
          </w:tcPr>
          <w:p w14:paraId="7FF04689" w14:textId="3043BD1E" w:rsidR="001F4BB5" w:rsidRPr="0056444F" w:rsidRDefault="00AB4356" w:rsidP="006B0753">
            <w:pPr>
              <w:jc w:val="center"/>
              <w:rPr>
                <w:szCs w:val="24"/>
                <w:lang w:eastAsia="lt-LT"/>
              </w:rPr>
            </w:pPr>
            <w:r>
              <w:rPr>
                <w:szCs w:val="24"/>
                <w:lang w:eastAsia="lt-LT"/>
              </w:rPr>
              <w:t>0</w:t>
            </w:r>
            <w:r w:rsidRPr="00AB4356">
              <w:rPr>
                <w:szCs w:val="24"/>
                <w:lang w:eastAsia="lt-LT"/>
              </w:rPr>
              <w:t>–</w:t>
            </w:r>
            <w:r>
              <w:rPr>
                <w:szCs w:val="24"/>
                <w:lang w:eastAsia="lt-LT"/>
              </w:rPr>
              <w:t>5</w:t>
            </w:r>
          </w:p>
        </w:tc>
        <w:tc>
          <w:tcPr>
            <w:tcW w:w="2237" w:type="pct"/>
          </w:tcPr>
          <w:p w14:paraId="0E97730B" w14:textId="01587E14" w:rsidR="001F4BB5" w:rsidRDefault="00AB4356" w:rsidP="0055009F">
            <w:pPr>
              <w:jc w:val="center"/>
              <w:rPr>
                <w:szCs w:val="24"/>
                <w:lang w:eastAsia="lt-LT"/>
              </w:rPr>
            </w:pPr>
            <w:r>
              <w:rPr>
                <w:szCs w:val="24"/>
                <w:lang w:eastAsia="lt-LT"/>
              </w:rPr>
              <w:t>J</w:t>
            </w:r>
            <w:r w:rsidRPr="00AB4356">
              <w:rPr>
                <w:szCs w:val="24"/>
                <w:lang w:eastAsia="lt-LT"/>
              </w:rPr>
              <w:t>ungiasi su asfaltuotu keliu (gatve)</w:t>
            </w:r>
            <w:r>
              <w:rPr>
                <w:szCs w:val="24"/>
                <w:lang w:eastAsia="lt-LT"/>
              </w:rPr>
              <w:t xml:space="preserve"> – 5 balai;</w:t>
            </w:r>
          </w:p>
          <w:p w14:paraId="3FCEF958" w14:textId="463B1F21" w:rsidR="00AB4356" w:rsidRDefault="00AB4356" w:rsidP="0055009F">
            <w:pPr>
              <w:jc w:val="center"/>
              <w:rPr>
                <w:szCs w:val="24"/>
                <w:lang w:eastAsia="lt-LT"/>
              </w:rPr>
            </w:pPr>
            <w:r>
              <w:rPr>
                <w:szCs w:val="24"/>
                <w:lang w:eastAsia="lt-LT"/>
              </w:rPr>
              <w:t>nesi</w:t>
            </w:r>
            <w:r w:rsidRPr="00AB4356">
              <w:rPr>
                <w:szCs w:val="24"/>
                <w:lang w:eastAsia="lt-LT"/>
              </w:rPr>
              <w:t>jungia su asfaltuotu keliu (gatve)</w:t>
            </w:r>
            <w:r>
              <w:rPr>
                <w:szCs w:val="24"/>
                <w:lang w:eastAsia="lt-LT"/>
              </w:rPr>
              <w:t xml:space="preserve"> – 0 balų</w:t>
            </w:r>
          </w:p>
        </w:tc>
      </w:tr>
      <w:tr w:rsidR="00175AD9" w14:paraId="7E7A4303" w14:textId="77777777" w:rsidTr="004D77F0">
        <w:trPr>
          <w:trHeight w:val="1150"/>
        </w:trPr>
        <w:tc>
          <w:tcPr>
            <w:tcW w:w="296" w:type="pct"/>
          </w:tcPr>
          <w:p w14:paraId="32C900D7" w14:textId="1242C39D" w:rsidR="00175AD9" w:rsidRPr="004D77F0" w:rsidRDefault="001F4BB5" w:rsidP="0055009F">
            <w:pPr>
              <w:jc w:val="center"/>
              <w:rPr>
                <w:szCs w:val="24"/>
                <w:lang w:eastAsia="lt-LT"/>
              </w:rPr>
            </w:pPr>
            <w:r>
              <w:rPr>
                <w:szCs w:val="24"/>
                <w:lang w:eastAsia="lt-LT"/>
              </w:rPr>
              <w:t>3</w:t>
            </w:r>
            <w:r w:rsidR="004D77F0">
              <w:rPr>
                <w:szCs w:val="24"/>
                <w:lang w:eastAsia="lt-LT"/>
              </w:rPr>
              <w:t>.</w:t>
            </w:r>
          </w:p>
        </w:tc>
        <w:tc>
          <w:tcPr>
            <w:tcW w:w="1870" w:type="pct"/>
            <w:vAlign w:val="center"/>
          </w:tcPr>
          <w:p w14:paraId="64321863" w14:textId="283A36D3" w:rsidR="00175AD9" w:rsidRPr="004D77F0" w:rsidRDefault="004D77F0" w:rsidP="006D68D4">
            <w:pPr>
              <w:rPr>
                <w:szCs w:val="24"/>
                <w:lang w:eastAsia="lt-LT"/>
              </w:rPr>
            </w:pPr>
            <w:r w:rsidRPr="004D77F0">
              <w:rPr>
                <w:szCs w:val="24"/>
                <w:lang w:eastAsia="lt-LT"/>
              </w:rPr>
              <w:t>Objekte įrengti būtinieji požeminiai inžineriniai tinklai (vandentiekio, buitinių nuotekų, lietaus</w:t>
            </w:r>
            <w:r w:rsidR="00F12053">
              <w:rPr>
                <w:szCs w:val="24"/>
                <w:lang w:eastAsia="lt-LT"/>
              </w:rPr>
              <w:t xml:space="preserve"> nuotekų</w:t>
            </w:r>
            <w:r w:rsidRPr="004D77F0">
              <w:rPr>
                <w:szCs w:val="24"/>
                <w:lang w:eastAsia="lt-LT"/>
              </w:rPr>
              <w:t>, ryšių, dujų tiekimo, elektros tiekimo)</w:t>
            </w:r>
          </w:p>
        </w:tc>
        <w:tc>
          <w:tcPr>
            <w:tcW w:w="597" w:type="pct"/>
          </w:tcPr>
          <w:p w14:paraId="70DE7776" w14:textId="042C37ED" w:rsidR="00FE1639" w:rsidRPr="0056444F" w:rsidRDefault="00175AD9" w:rsidP="006B0753">
            <w:pPr>
              <w:jc w:val="center"/>
              <w:rPr>
                <w:szCs w:val="24"/>
                <w:lang w:eastAsia="lt-LT"/>
              </w:rPr>
            </w:pPr>
            <w:r w:rsidRPr="0056444F">
              <w:rPr>
                <w:szCs w:val="24"/>
                <w:lang w:eastAsia="lt-LT"/>
              </w:rPr>
              <w:t>0</w:t>
            </w:r>
            <w:r w:rsidR="00DC48B2" w:rsidRPr="00DC48B2">
              <w:rPr>
                <w:szCs w:val="24"/>
                <w:lang w:eastAsia="lt-LT"/>
              </w:rPr>
              <w:t>–</w:t>
            </w:r>
            <w:r w:rsidRPr="0056444F">
              <w:rPr>
                <w:szCs w:val="24"/>
                <w:lang w:eastAsia="lt-LT"/>
              </w:rPr>
              <w:t>30</w:t>
            </w:r>
          </w:p>
        </w:tc>
        <w:tc>
          <w:tcPr>
            <w:tcW w:w="2237" w:type="pct"/>
          </w:tcPr>
          <w:p w14:paraId="39D55033" w14:textId="667A3D01" w:rsidR="00F12053" w:rsidRDefault="00F12053" w:rsidP="0055009F">
            <w:pPr>
              <w:jc w:val="center"/>
              <w:rPr>
                <w:szCs w:val="24"/>
                <w:lang w:eastAsia="lt-LT"/>
              </w:rPr>
            </w:pPr>
            <w:r>
              <w:rPr>
                <w:szCs w:val="24"/>
                <w:lang w:eastAsia="lt-LT"/>
              </w:rPr>
              <w:t xml:space="preserve">Balas nustatomas atsižvelgiant į įrengtus </w:t>
            </w:r>
            <w:r w:rsidR="00004069">
              <w:rPr>
                <w:szCs w:val="24"/>
                <w:lang w:eastAsia="lt-LT"/>
              </w:rPr>
              <w:t xml:space="preserve">inžinerinius </w:t>
            </w:r>
            <w:r>
              <w:rPr>
                <w:szCs w:val="24"/>
                <w:lang w:eastAsia="lt-LT"/>
              </w:rPr>
              <w:t xml:space="preserve">tinklus (vandentiekio – 5 balai, buitinių nuotekų – 5 balai ir t. t.). </w:t>
            </w:r>
          </w:p>
          <w:p w14:paraId="274596D7" w14:textId="31F5B2B3" w:rsidR="00175AD9" w:rsidRPr="0056444F" w:rsidRDefault="0056444F" w:rsidP="0055009F">
            <w:pPr>
              <w:jc w:val="center"/>
              <w:rPr>
                <w:szCs w:val="24"/>
                <w:lang w:eastAsia="lt-LT"/>
              </w:rPr>
            </w:pPr>
            <w:r w:rsidRPr="0056444F">
              <w:rPr>
                <w:szCs w:val="24"/>
                <w:lang w:eastAsia="lt-LT"/>
              </w:rPr>
              <w:t>Įrengti visi</w:t>
            </w:r>
            <w:r w:rsidR="00EA4A68" w:rsidRPr="0056444F">
              <w:rPr>
                <w:szCs w:val="24"/>
                <w:lang w:eastAsia="lt-LT"/>
              </w:rPr>
              <w:t xml:space="preserve"> tinklai </w:t>
            </w:r>
            <w:r w:rsidR="00A60044">
              <w:rPr>
                <w:szCs w:val="24"/>
                <w:lang w:eastAsia="lt-LT"/>
              </w:rPr>
              <w:t>–</w:t>
            </w:r>
            <w:r w:rsidR="00175AD9" w:rsidRPr="0056444F">
              <w:rPr>
                <w:szCs w:val="24"/>
                <w:lang w:eastAsia="lt-LT"/>
              </w:rPr>
              <w:t xml:space="preserve"> </w:t>
            </w:r>
            <w:r w:rsidR="00EA4A68" w:rsidRPr="0056444F">
              <w:rPr>
                <w:szCs w:val="24"/>
                <w:lang w:eastAsia="lt-LT"/>
              </w:rPr>
              <w:t>3</w:t>
            </w:r>
            <w:r w:rsidR="00175AD9" w:rsidRPr="0056444F">
              <w:rPr>
                <w:szCs w:val="24"/>
                <w:lang w:eastAsia="lt-LT"/>
              </w:rPr>
              <w:t>0 balų;</w:t>
            </w:r>
          </w:p>
          <w:p w14:paraId="2A4A465E" w14:textId="752016EC" w:rsidR="00175AD9" w:rsidRPr="0056444F" w:rsidRDefault="00F12053" w:rsidP="001459A1">
            <w:pPr>
              <w:jc w:val="center"/>
              <w:rPr>
                <w:szCs w:val="24"/>
                <w:lang w:eastAsia="lt-LT"/>
              </w:rPr>
            </w:pPr>
            <w:r>
              <w:rPr>
                <w:szCs w:val="24"/>
                <w:lang w:eastAsia="lt-LT"/>
              </w:rPr>
              <w:t>n</w:t>
            </w:r>
            <w:r w:rsidR="00EA4A68" w:rsidRPr="0056444F">
              <w:rPr>
                <w:szCs w:val="24"/>
                <w:lang w:eastAsia="lt-LT"/>
              </w:rPr>
              <w:t>ėra tinklų</w:t>
            </w:r>
            <w:r w:rsidR="00175AD9" w:rsidRPr="0056444F">
              <w:rPr>
                <w:szCs w:val="24"/>
                <w:lang w:eastAsia="lt-LT"/>
              </w:rPr>
              <w:t xml:space="preserve"> </w:t>
            </w:r>
            <w:r w:rsidR="00A60044">
              <w:rPr>
                <w:szCs w:val="24"/>
                <w:lang w:eastAsia="lt-LT"/>
              </w:rPr>
              <w:t>–</w:t>
            </w:r>
            <w:r w:rsidR="00175AD9" w:rsidRPr="0056444F">
              <w:rPr>
                <w:szCs w:val="24"/>
                <w:lang w:eastAsia="lt-LT"/>
              </w:rPr>
              <w:t xml:space="preserve"> 0 balų</w:t>
            </w:r>
          </w:p>
        </w:tc>
      </w:tr>
      <w:tr w:rsidR="00175AD9" w14:paraId="49C9800B" w14:textId="77777777" w:rsidTr="004D77F0">
        <w:trPr>
          <w:trHeight w:val="327"/>
        </w:trPr>
        <w:tc>
          <w:tcPr>
            <w:tcW w:w="296" w:type="pct"/>
          </w:tcPr>
          <w:p w14:paraId="373510DE" w14:textId="7797C59E" w:rsidR="00175AD9" w:rsidRPr="004D77F0" w:rsidRDefault="001F4BB5" w:rsidP="0055009F">
            <w:pPr>
              <w:jc w:val="center"/>
              <w:rPr>
                <w:szCs w:val="24"/>
                <w:lang w:eastAsia="lt-LT"/>
              </w:rPr>
            </w:pPr>
            <w:r>
              <w:rPr>
                <w:szCs w:val="24"/>
                <w:lang w:eastAsia="lt-LT"/>
              </w:rPr>
              <w:t>4</w:t>
            </w:r>
            <w:r w:rsidR="00EA4A68">
              <w:rPr>
                <w:szCs w:val="24"/>
                <w:lang w:eastAsia="lt-LT"/>
              </w:rPr>
              <w:t>.</w:t>
            </w:r>
          </w:p>
        </w:tc>
        <w:tc>
          <w:tcPr>
            <w:tcW w:w="1870" w:type="pct"/>
            <w:vAlign w:val="center"/>
          </w:tcPr>
          <w:p w14:paraId="09D4F011" w14:textId="77777777" w:rsidR="00175AD9" w:rsidRPr="004D77F0" w:rsidRDefault="00175AD9" w:rsidP="006D68D4">
            <w:pPr>
              <w:rPr>
                <w:szCs w:val="24"/>
                <w:lang w:eastAsia="lt-LT"/>
              </w:rPr>
            </w:pPr>
            <w:r w:rsidRPr="004D77F0">
              <w:rPr>
                <w:rFonts w:eastAsia="SimSun"/>
                <w:bCs/>
                <w:szCs w:val="24"/>
                <w:lang w:eastAsia="lt-LT"/>
              </w:rPr>
              <w:t>Objekto aptarnaujamos teritorijos namų ūkių skaičius</w:t>
            </w:r>
          </w:p>
        </w:tc>
        <w:tc>
          <w:tcPr>
            <w:tcW w:w="597" w:type="pct"/>
          </w:tcPr>
          <w:p w14:paraId="490A605E" w14:textId="2F6A3D97" w:rsidR="00FE1639" w:rsidRPr="004D77F0" w:rsidRDefault="000E01CB" w:rsidP="006B0753">
            <w:pPr>
              <w:jc w:val="center"/>
              <w:rPr>
                <w:szCs w:val="24"/>
                <w:lang w:eastAsia="lt-LT"/>
              </w:rPr>
            </w:pPr>
            <w:r>
              <w:rPr>
                <w:szCs w:val="24"/>
                <w:lang w:eastAsia="lt-LT"/>
              </w:rPr>
              <w:t>0</w:t>
            </w:r>
            <w:r w:rsidR="00DC48B2" w:rsidRPr="00DC48B2">
              <w:rPr>
                <w:szCs w:val="24"/>
                <w:lang w:eastAsia="lt-LT"/>
              </w:rPr>
              <w:t>–</w:t>
            </w:r>
            <w:r w:rsidR="00004069">
              <w:rPr>
                <w:szCs w:val="24"/>
                <w:lang w:eastAsia="lt-LT"/>
              </w:rPr>
              <w:t>2</w:t>
            </w:r>
            <w:r w:rsidR="00175AD9" w:rsidRPr="004D77F0">
              <w:rPr>
                <w:szCs w:val="24"/>
                <w:lang w:eastAsia="lt-LT"/>
              </w:rPr>
              <w:t>0</w:t>
            </w:r>
          </w:p>
        </w:tc>
        <w:tc>
          <w:tcPr>
            <w:tcW w:w="2237" w:type="pct"/>
          </w:tcPr>
          <w:p w14:paraId="06F99358" w14:textId="2DBC12EA" w:rsidR="00F60AEC" w:rsidRDefault="00175AD9" w:rsidP="0055009F">
            <w:pPr>
              <w:jc w:val="center"/>
              <w:rPr>
                <w:szCs w:val="24"/>
                <w:lang w:eastAsia="lt-LT"/>
              </w:rPr>
            </w:pPr>
            <w:r w:rsidRPr="004D77F0">
              <w:rPr>
                <w:szCs w:val="24"/>
                <w:lang w:eastAsia="lt-LT"/>
              </w:rPr>
              <w:t>Bus aptarnaujami</w:t>
            </w:r>
            <w:r w:rsidR="00F60AEC">
              <w:rPr>
                <w:szCs w:val="24"/>
                <w:lang w:eastAsia="lt-LT"/>
              </w:rPr>
              <w:t>:</w:t>
            </w:r>
          </w:p>
          <w:p w14:paraId="13F1204D" w14:textId="12C79E1B" w:rsidR="00175AD9" w:rsidRDefault="00175AD9" w:rsidP="0055009F">
            <w:pPr>
              <w:jc w:val="center"/>
              <w:rPr>
                <w:szCs w:val="24"/>
                <w:lang w:eastAsia="lt-LT"/>
              </w:rPr>
            </w:pPr>
            <w:r w:rsidRPr="004D77F0">
              <w:rPr>
                <w:szCs w:val="24"/>
                <w:lang w:eastAsia="lt-LT"/>
              </w:rPr>
              <w:t>daugiau kaip</w:t>
            </w:r>
            <w:r w:rsidR="00F60AEC">
              <w:rPr>
                <w:szCs w:val="24"/>
                <w:lang w:eastAsia="lt-LT"/>
              </w:rPr>
              <w:t xml:space="preserve"> </w:t>
            </w:r>
            <w:r w:rsidR="00004069">
              <w:rPr>
                <w:szCs w:val="24"/>
                <w:lang w:eastAsia="lt-LT"/>
              </w:rPr>
              <w:t>2</w:t>
            </w:r>
            <w:r w:rsidRPr="004D77F0">
              <w:rPr>
                <w:szCs w:val="24"/>
                <w:lang w:eastAsia="lt-LT"/>
              </w:rPr>
              <w:t xml:space="preserve">0 namų ūkių – </w:t>
            </w:r>
            <w:r w:rsidR="00004069">
              <w:rPr>
                <w:szCs w:val="24"/>
                <w:lang w:eastAsia="lt-LT"/>
              </w:rPr>
              <w:t>2</w:t>
            </w:r>
            <w:r w:rsidRPr="004D77F0">
              <w:rPr>
                <w:szCs w:val="24"/>
                <w:lang w:eastAsia="lt-LT"/>
              </w:rPr>
              <w:t>0 balų;</w:t>
            </w:r>
          </w:p>
          <w:p w14:paraId="4163F7A0" w14:textId="6C9A72EF" w:rsidR="0055009F" w:rsidRDefault="00004069" w:rsidP="0055009F">
            <w:pPr>
              <w:jc w:val="center"/>
              <w:rPr>
                <w:szCs w:val="24"/>
                <w:lang w:eastAsia="lt-LT"/>
              </w:rPr>
            </w:pPr>
            <w:r>
              <w:rPr>
                <w:szCs w:val="24"/>
                <w:lang w:eastAsia="lt-LT"/>
              </w:rPr>
              <w:t>1</w:t>
            </w:r>
            <w:r w:rsidR="0055009F">
              <w:rPr>
                <w:szCs w:val="24"/>
                <w:lang w:eastAsia="lt-LT"/>
              </w:rPr>
              <w:t>0</w:t>
            </w:r>
            <w:r w:rsidR="000250AF" w:rsidRPr="000250AF">
              <w:rPr>
                <w:szCs w:val="24"/>
                <w:lang w:eastAsia="lt-LT"/>
              </w:rPr>
              <w:t>–</w:t>
            </w:r>
            <w:r>
              <w:rPr>
                <w:szCs w:val="24"/>
                <w:lang w:eastAsia="lt-LT"/>
              </w:rPr>
              <w:t>19</w:t>
            </w:r>
            <w:r w:rsidR="0055009F">
              <w:rPr>
                <w:szCs w:val="24"/>
                <w:lang w:eastAsia="lt-LT"/>
              </w:rPr>
              <w:t xml:space="preserve"> namų ūkių – </w:t>
            </w:r>
            <w:r>
              <w:rPr>
                <w:szCs w:val="24"/>
                <w:lang w:eastAsia="lt-LT"/>
              </w:rPr>
              <w:t>1</w:t>
            </w:r>
            <w:r w:rsidR="0055009F">
              <w:rPr>
                <w:szCs w:val="24"/>
                <w:lang w:eastAsia="lt-LT"/>
              </w:rPr>
              <w:t>5 balai;</w:t>
            </w:r>
          </w:p>
          <w:p w14:paraId="02280CC2" w14:textId="4A95C0A5" w:rsidR="00EA4A68" w:rsidRPr="004D77F0" w:rsidRDefault="00004069" w:rsidP="0055009F">
            <w:pPr>
              <w:jc w:val="center"/>
              <w:rPr>
                <w:szCs w:val="24"/>
                <w:lang w:eastAsia="lt-LT"/>
              </w:rPr>
            </w:pPr>
            <w:r>
              <w:rPr>
                <w:szCs w:val="24"/>
                <w:lang w:eastAsia="lt-LT"/>
              </w:rPr>
              <w:t>5</w:t>
            </w:r>
            <w:r w:rsidR="000250AF" w:rsidRPr="000250AF">
              <w:rPr>
                <w:szCs w:val="24"/>
                <w:lang w:eastAsia="lt-LT"/>
              </w:rPr>
              <w:t>–</w:t>
            </w:r>
            <w:r>
              <w:rPr>
                <w:szCs w:val="24"/>
                <w:lang w:eastAsia="lt-LT"/>
              </w:rPr>
              <w:t>9</w:t>
            </w:r>
            <w:r w:rsidR="0055009F">
              <w:rPr>
                <w:szCs w:val="24"/>
                <w:lang w:eastAsia="lt-LT"/>
              </w:rPr>
              <w:t xml:space="preserve"> namų ūki</w:t>
            </w:r>
            <w:r>
              <w:rPr>
                <w:szCs w:val="24"/>
                <w:lang w:eastAsia="lt-LT"/>
              </w:rPr>
              <w:t>ai</w:t>
            </w:r>
            <w:r w:rsidR="0055009F">
              <w:rPr>
                <w:szCs w:val="24"/>
                <w:lang w:eastAsia="lt-LT"/>
              </w:rPr>
              <w:t xml:space="preserve"> – </w:t>
            </w:r>
            <w:r>
              <w:rPr>
                <w:szCs w:val="24"/>
                <w:lang w:eastAsia="lt-LT"/>
              </w:rPr>
              <w:t>1</w:t>
            </w:r>
            <w:r w:rsidR="0055009F">
              <w:rPr>
                <w:szCs w:val="24"/>
                <w:lang w:eastAsia="lt-LT"/>
              </w:rPr>
              <w:t>0 balų;</w:t>
            </w:r>
          </w:p>
          <w:p w14:paraId="3F08A5B2" w14:textId="3AD7C011" w:rsidR="00DC48B2" w:rsidRPr="004D77F0" w:rsidRDefault="00175AD9" w:rsidP="001459A1">
            <w:pPr>
              <w:jc w:val="center"/>
              <w:rPr>
                <w:szCs w:val="24"/>
                <w:lang w:eastAsia="lt-LT"/>
              </w:rPr>
            </w:pPr>
            <w:r w:rsidRPr="004D77F0">
              <w:rPr>
                <w:szCs w:val="24"/>
                <w:lang w:eastAsia="lt-LT"/>
              </w:rPr>
              <w:t xml:space="preserve">mažiau kaip </w:t>
            </w:r>
            <w:r w:rsidR="00004069">
              <w:rPr>
                <w:szCs w:val="24"/>
                <w:lang w:eastAsia="lt-LT"/>
              </w:rPr>
              <w:t>5</w:t>
            </w:r>
            <w:r w:rsidRPr="004D77F0">
              <w:rPr>
                <w:szCs w:val="24"/>
                <w:lang w:eastAsia="lt-LT"/>
              </w:rPr>
              <w:t xml:space="preserve"> namų ūki</w:t>
            </w:r>
            <w:r w:rsidR="00004069">
              <w:rPr>
                <w:szCs w:val="24"/>
                <w:lang w:eastAsia="lt-LT"/>
              </w:rPr>
              <w:t>ai</w:t>
            </w:r>
            <w:r w:rsidRPr="004D77F0">
              <w:rPr>
                <w:szCs w:val="24"/>
                <w:lang w:eastAsia="lt-LT"/>
              </w:rPr>
              <w:t xml:space="preserve"> – 5 balai</w:t>
            </w:r>
          </w:p>
        </w:tc>
      </w:tr>
      <w:tr w:rsidR="00175AD9" w14:paraId="77B268D3" w14:textId="77777777" w:rsidTr="004D77F0">
        <w:tc>
          <w:tcPr>
            <w:tcW w:w="296" w:type="pct"/>
          </w:tcPr>
          <w:p w14:paraId="67EB313C" w14:textId="55F07501" w:rsidR="00175AD9" w:rsidRPr="004D77F0" w:rsidRDefault="001F4BB5" w:rsidP="0055009F">
            <w:pPr>
              <w:jc w:val="center"/>
              <w:rPr>
                <w:szCs w:val="24"/>
                <w:lang w:eastAsia="lt-LT"/>
              </w:rPr>
            </w:pPr>
            <w:r>
              <w:rPr>
                <w:szCs w:val="24"/>
                <w:lang w:eastAsia="lt-LT"/>
              </w:rPr>
              <w:t>5</w:t>
            </w:r>
            <w:r w:rsidR="006D68D4">
              <w:rPr>
                <w:szCs w:val="24"/>
                <w:lang w:eastAsia="lt-LT"/>
              </w:rPr>
              <w:t>.</w:t>
            </w:r>
          </w:p>
        </w:tc>
        <w:tc>
          <w:tcPr>
            <w:tcW w:w="1870" w:type="pct"/>
            <w:vAlign w:val="center"/>
          </w:tcPr>
          <w:p w14:paraId="44CCB21F" w14:textId="7314FA20" w:rsidR="00175AD9" w:rsidRPr="004D77F0" w:rsidRDefault="001F4BB5" w:rsidP="006D68D4">
            <w:pPr>
              <w:rPr>
                <w:szCs w:val="24"/>
                <w:lang w:eastAsia="lt-LT"/>
              </w:rPr>
            </w:pPr>
            <w:r>
              <w:rPr>
                <w:szCs w:val="24"/>
                <w:lang w:eastAsia="lt-LT"/>
              </w:rPr>
              <w:t>Objekto aptarnaujamoje teritorijoje</w:t>
            </w:r>
            <w:r w:rsidR="0055009F">
              <w:rPr>
                <w:szCs w:val="24"/>
                <w:lang w:eastAsia="lt-LT"/>
              </w:rPr>
              <w:t xml:space="preserve"> kuriamos / įkurtos darbo vietos</w:t>
            </w:r>
            <w:r w:rsidR="00175AD9" w:rsidRPr="004D77F0">
              <w:rPr>
                <w:szCs w:val="24"/>
                <w:lang w:eastAsia="lt-LT"/>
              </w:rPr>
              <w:t xml:space="preserve"> </w:t>
            </w:r>
          </w:p>
        </w:tc>
        <w:tc>
          <w:tcPr>
            <w:tcW w:w="597" w:type="pct"/>
          </w:tcPr>
          <w:p w14:paraId="7BDA3B9B" w14:textId="19C99011" w:rsidR="00FE1639" w:rsidRPr="004D77F0" w:rsidRDefault="00175AD9" w:rsidP="006B0753">
            <w:pPr>
              <w:jc w:val="center"/>
              <w:rPr>
                <w:szCs w:val="24"/>
              </w:rPr>
            </w:pPr>
            <w:r w:rsidRPr="004D77F0">
              <w:rPr>
                <w:szCs w:val="24"/>
              </w:rPr>
              <w:t>0</w:t>
            </w:r>
            <w:r w:rsidR="00DC48B2" w:rsidRPr="00DC48B2">
              <w:rPr>
                <w:szCs w:val="24"/>
              </w:rPr>
              <w:t>–</w:t>
            </w:r>
            <w:r w:rsidRPr="004D77F0">
              <w:rPr>
                <w:szCs w:val="24"/>
              </w:rPr>
              <w:t>30</w:t>
            </w:r>
          </w:p>
        </w:tc>
        <w:tc>
          <w:tcPr>
            <w:tcW w:w="2237" w:type="pct"/>
          </w:tcPr>
          <w:p w14:paraId="3E3D2A90" w14:textId="02AAD436" w:rsidR="00F60AEC" w:rsidRDefault="00F60AEC" w:rsidP="001459A1">
            <w:pPr>
              <w:jc w:val="center"/>
              <w:rPr>
                <w:szCs w:val="24"/>
              </w:rPr>
            </w:pPr>
            <w:r>
              <w:rPr>
                <w:szCs w:val="24"/>
              </w:rPr>
              <w:t>Kuriamų / įkurtų darbo vietų skaičius:</w:t>
            </w:r>
          </w:p>
          <w:p w14:paraId="44AFED0F" w14:textId="5E916999" w:rsidR="00F60AEC" w:rsidRDefault="00F60AEC" w:rsidP="001459A1">
            <w:pPr>
              <w:jc w:val="center"/>
              <w:rPr>
                <w:szCs w:val="24"/>
              </w:rPr>
            </w:pPr>
            <w:r>
              <w:rPr>
                <w:szCs w:val="24"/>
              </w:rPr>
              <w:t xml:space="preserve">daugiau kaip </w:t>
            </w:r>
            <w:r w:rsidR="001459A1">
              <w:rPr>
                <w:szCs w:val="24"/>
              </w:rPr>
              <w:t>11</w:t>
            </w:r>
            <w:r w:rsidR="0055009F">
              <w:rPr>
                <w:szCs w:val="24"/>
              </w:rPr>
              <w:t xml:space="preserve"> darbo viet</w:t>
            </w:r>
            <w:r>
              <w:rPr>
                <w:szCs w:val="24"/>
              </w:rPr>
              <w:t>ų</w:t>
            </w:r>
            <w:r w:rsidR="0055009F">
              <w:rPr>
                <w:szCs w:val="24"/>
              </w:rPr>
              <w:t xml:space="preserve"> – </w:t>
            </w:r>
            <w:r w:rsidR="001459A1">
              <w:rPr>
                <w:szCs w:val="24"/>
              </w:rPr>
              <w:t>15</w:t>
            </w:r>
            <w:r w:rsidR="00175AD9" w:rsidRPr="004D77F0">
              <w:rPr>
                <w:szCs w:val="24"/>
              </w:rPr>
              <w:t xml:space="preserve"> balų</w:t>
            </w:r>
            <w:r>
              <w:rPr>
                <w:szCs w:val="24"/>
              </w:rPr>
              <w:t>;</w:t>
            </w:r>
          </w:p>
          <w:p w14:paraId="1DDF5791" w14:textId="0713765E" w:rsidR="00F60AEC" w:rsidRDefault="00F60AEC" w:rsidP="001459A1">
            <w:pPr>
              <w:jc w:val="center"/>
              <w:rPr>
                <w:szCs w:val="24"/>
              </w:rPr>
            </w:pPr>
            <w:r>
              <w:rPr>
                <w:szCs w:val="24"/>
              </w:rPr>
              <w:t>5-10 darbo vietų – 10 balų;</w:t>
            </w:r>
          </w:p>
          <w:p w14:paraId="7A093AD1" w14:textId="2E30B754" w:rsidR="00F60AEC" w:rsidRPr="004D77F0" w:rsidRDefault="00F60AEC" w:rsidP="001459A1">
            <w:pPr>
              <w:jc w:val="center"/>
              <w:rPr>
                <w:szCs w:val="24"/>
              </w:rPr>
            </w:pPr>
            <w:r>
              <w:rPr>
                <w:szCs w:val="24"/>
              </w:rPr>
              <w:t>iki 5 darbo vietų – 5 balai;</w:t>
            </w:r>
          </w:p>
          <w:p w14:paraId="789E9B22" w14:textId="3F0D4EF6" w:rsidR="00175AD9" w:rsidRPr="004D77F0" w:rsidRDefault="00F60AEC" w:rsidP="001459A1">
            <w:pPr>
              <w:jc w:val="center"/>
              <w:rPr>
                <w:szCs w:val="24"/>
              </w:rPr>
            </w:pPr>
            <w:r>
              <w:rPr>
                <w:szCs w:val="24"/>
              </w:rPr>
              <w:t>n</w:t>
            </w:r>
            <w:r w:rsidR="0055009F">
              <w:rPr>
                <w:szCs w:val="24"/>
              </w:rPr>
              <w:t>ėra kuriamų / įkurtų darbo vietų</w:t>
            </w:r>
            <w:r w:rsidR="00175AD9" w:rsidRPr="004D77F0">
              <w:rPr>
                <w:szCs w:val="24"/>
              </w:rPr>
              <w:t xml:space="preserve"> – 0 balų</w:t>
            </w:r>
          </w:p>
        </w:tc>
      </w:tr>
      <w:tr w:rsidR="00175AD9" w14:paraId="742CDD13" w14:textId="77777777" w:rsidTr="004D77F0">
        <w:tc>
          <w:tcPr>
            <w:tcW w:w="296" w:type="pct"/>
          </w:tcPr>
          <w:p w14:paraId="126C6210" w14:textId="276D9FE7" w:rsidR="00175AD9" w:rsidRPr="00C904A3" w:rsidRDefault="001F4BB5" w:rsidP="005E2699">
            <w:pPr>
              <w:jc w:val="center"/>
              <w:rPr>
                <w:szCs w:val="24"/>
                <w:lang w:eastAsia="lt-LT"/>
              </w:rPr>
            </w:pPr>
            <w:r>
              <w:rPr>
                <w:szCs w:val="24"/>
                <w:lang w:eastAsia="lt-LT"/>
              </w:rPr>
              <w:t>6</w:t>
            </w:r>
            <w:r w:rsidR="006D68D4">
              <w:rPr>
                <w:szCs w:val="24"/>
                <w:lang w:eastAsia="lt-LT"/>
              </w:rPr>
              <w:t>.</w:t>
            </w:r>
          </w:p>
        </w:tc>
        <w:tc>
          <w:tcPr>
            <w:tcW w:w="1870" w:type="pct"/>
            <w:vAlign w:val="center"/>
          </w:tcPr>
          <w:p w14:paraId="62FAB995" w14:textId="4DAD2A6E" w:rsidR="00175AD9" w:rsidRPr="00C904A3" w:rsidRDefault="00004069" w:rsidP="006D68D4">
            <w:pPr>
              <w:rPr>
                <w:szCs w:val="24"/>
                <w:lang w:eastAsia="lt-LT"/>
              </w:rPr>
            </w:pPr>
            <w:r w:rsidRPr="00004069">
              <w:rPr>
                <w:bCs/>
                <w:szCs w:val="24"/>
                <w:lang w:eastAsia="lt-LT"/>
              </w:rPr>
              <w:t>Objektas tiesiogiai veda prie visuomeninių pastatų, pažintinių intensyviai lankomų vietų</w:t>
            </w:r>
          </w:p>
        </w:tc>
        <w:tc>
          <w:tcPr>
            <w:tcW w:w="597" w:type="pct"/>
          </w:tcPr>
          <w:p w14:paraId="47AE64B1" w14:textId="26D32447" w:rsidR="004717E2" w:rsidRPr="00C904A3" w:rsidRDefault="00004069" w:rsidP="006D68D4">
            <w:pPr>
              <w:jc w:val="center"/>
              <w:rPr>
                <w:szCs w:val="24"/>
              </w:rPr>
            </w:pPr>
            <w:r>
              <w:rPr>
                <w:szCs w:val="24"/>
              </w:rPr>
              <w:t>0</w:t>
            </w:r>
            <w:r w:rsidRPr="00004069">
              <w:rPr>
                <w:szCs w:val="24"/>
              </w:rPr>
              <w:t>–</w:t>
            </w:r>
            <w:r>
              <w:rPr>
                <w:szCs w:val="24"/>
              </w:rPr>
              <w:t>10</w:t>
            </w:r>
          </w:p>
        </w:tc>
        <w:tc>
          <w:tcPr>
            <w:tcW w:w="2237" w:type="pct"/>
          </w:tcPr>
          <w:p w14:paraId="2C46C623" w14:textId="77777777" w:rsidR="00004069" w:rsidRPr="00004069" w:rsidRDefault="00004069" w:rsidP="00004069">
            <w:pPr>
              <w:jc w:val="center"/>
              <w:rPr>
                <w:szCs w:val="24"/>
              </w:rPr>
            </w:pPr>
            <w:r w:rsidRPr="00004069">
              <w:rPr>
                <w:szCs w:val="24"/>
              </w:rPr>
              <w:t>Abiem atvejais – 10 balų;</w:t>
            </w:r>
          </w:p>
          <w:p w14:paraId="322BEECE" w14:textId="77777777" w:rsidR="00004069" w:rsidRPr="00004069" w:rsidRDefault="00004069" w:rsidP="00004069">
            <w:pPr>
              <w:jc w:val="center"/>
              <w:rPr>
                <w:szCs w:val="24"/>
              </w:rPr>
            </w:pPr>
            <w:r w:rsidRPr="00004069">
              <w:rPr>
                <w:szCs w:val="24"/>
              </w:rPr>
              <w:t>vienu atveju – 5 balai;</w:t>
            </w:r>
          </w:p>
          <w:p w14:paraId="0859B2CB" w14:textId="5A751041" w:rsidR="004A1B7E" w:rsidRPr="00C904A3" w:rsidRDefault="00004069" w:rsidP="00004069">
            <w:pPr>
              <w:jc w:val="center"/>
              <w:rPr>
                <w:szCs w:val="24"/>
              </w:rPr>
            </w:pPr>
            <w:r w:rsidRPr="00004069">
              <w:rPr>
                <w:szCs w:val="24"/>
              </w:rPr>
              <w:t xml:space="preserve">nėra </w:t>
            </w:r>
            <w:r w:rsidRPr="00004069">
              <w:rPr>
                <w:bCs/>
                <w:szCs w:val="24"/>
              </w:rPr>
              <w:t>visuomeninės paskirties pastatų, pažintinių intensyviai lankomų vietų – 0 balų</w:t>
            </w:r>
          </w:p>
        </w:tc>
      </w:tr>
      <w:tr w:rsidR="004717E2" w14:paraId="04461028" w14:textId="77777777" w:rsidTr="004D77F0">
        <w:tc>
          <w:tcPr>
            <w:tcW w:w="296" w:type="pct"/>
          </w:tcPr>
          <w:p w14:paraId="3F178C2F" w14:textId="073A07AF" w:rsidR="004717E2" w:rsidRPr="00C904A3" w:rsidRDefault="001F4BB5" w:rsidP="005E2699">
            <w:pPr>
              <w:jc w:val="center"/>
              <w:rPr>
                <w:szCs w:val="24"/>
                <w:lang w:eastAsia="lt-LT"/>
              </w:rPr>
            </w:pPr>
            <w:r>
              <w:rPr>
                <w:szCs w:val="24"/>
                <w:lang w:eastAsia="lt-LT"/>
              </w:rPr>
              <w:t>7</w:t>
            </w:r>
            <w:r w:rsidR="006D68D4">
              <w:rPr>
                <w:szCs w:val="24"/>
                <w:lang w:eastAsia="lt-LT"/>
              </w:rPr>
              <w:t>.</w:t>
            </w:r>
          </w:p>
        </w:tc>
        <w:tc>
          <w:tcPr>
            <w:tcW w:w="1870" w:type="pct"/>
            <w:vAlign w:val="center"/>
          </w:tcPr>
          <w:p w14:paraId="0569BAFF" w14:textId="17BA6E7C" w:rsidR="004717E2" w:rsidRDefault="00004069" w:rsidP="006D68D4">
            <w:pPr>
              <w:rPr>
                <w:szCs w:val="24"/>
                <w:lang w:eastAsia="lt-LT"/>
              </w:rPr>
            </w:pPr>
            <w:r w:rsidRPr="00004069">
              <w:rPr>
                <w:szCs w:val="24"/>
                <w:lang w:eastAsia="lt-LT"/>
              </w:rPr>
              <w:t>Projektas finansuotas ankstesniais metais (tęstinis)</w:t>
            </w:r>
          </w:p>
        </w:tc>
        <w:tc>
          <w:tcPr>
            <w:tcW w:w="597" w:type="pct"/>
          </w:tcPr>
          <w:p w14:paraId="44378CE5" w14:textId="69BE2E9A" w:rsidR="004717E2" w:rsidRPr="00C904A3" w:rsidRDefault="00004069" w:rsidP="006D68D4">
            <w:pPr>
              <w:jc w:val="center"/>
              <w:rPr>
                <w:szCs w:val="24"/>
              </w:rPr>
            </w:pPr>
            <w:r>
              <w:rPr>
                <w:szCs w:val="24"/>
              </w:rPr>
              <w:t>0</w:t>
            </w:r>
            <w:r w:rsidR="001459A1" w:rsidRPr="001459A1">
              <w:rPr>
                <w:szCs w:val="24"/>
              </w:rPr>
              <w:t>–</w:t>
            </w:r>
            <w:r>
              <w:rPr>
                <w:szCs w:val="24"/>
              </w:rPr>
              <w:t>5</w:t>
            </w:r>
          </w:p>
        </w:tc>
        <w:tc>
          <w:tcPr>
            <w:tcW w:w="2237" w:type="pct"/>
          </w:tcPr>
          <w:p w14:paraId="0B5A3C70" w14:textId="6DAAF390" w:rsidR="00004069" w:rsidRPr="00004069" w:rsidRDefault="00004069" w:rsidP="00004069">
            <w:pPr>
              <w:jc w:val="center"/>
              <w:rPr>
                <w:szCs w:val="24"/>
              </w:rPr>
            </w:pPr>
            <w:r w:rsidRPr="00004069">
              <w:rPr>
                <w:szCs w:val="24"/>
              </w:rPr>
              <w:t>Projektas finansuotas ankstesniais metais – 5 balai;</w:t>
            </w:r>
          </w:p>
          <w:p w14:paraId="2225193D" w14:textId="1FCD391B" w:rsidR="004717E2" w:rsidRDefault="00004069" w:rsidP="00004069">
            <w:pPr>
              <w:jc w:val="center"/>
              <w:rPr>
                <w:szCs w:val="24"/>
              </w:rPr>
            </w:pPr>
            <w:r w:rsidRPr="00004069">
              <w:rPr>
                <w:szCs w:val="24"/>
              </w:rPr>
              <w:t>projektas anksčiau nefinansuotas – 0 balų.</w:t>
            </w:r>
          </w:p>
        </w:tc>
      </w:tr>
    </w:tbl>
    <w:p w14:paraId="7A62C7CF" w14:textId="58CAC0F0" w:rsidR="00BE0F76" w:rsidRDefault="00BE0F76" w:rsidP="000F03B7">
      <w:pPr>
        <w:overflowPunct w:val="0"/>
        <w:ind w:firstLine="567"/>
        <w:jc w:val="center"/>
        <w:textAlignment w:val="baseline"/>
        <w:rPr>
          <w:szCs w:val="24"/>
          <w:lang w:eastAsia="lt-LT"/>
        </w:rPr>
      </w:pPr>
    </w:p>
    <w:p w14:paraId="401EF1FC" w14:textId="010D5725" w:rsidR="00BE0F76" w:rsidRDefault="004717E2" w:rsidP="004717E2">
      <w:pPr>
        <w:overflowPunct w:val="0"/>
        <w:jc w:val="center"/>
        <w:textAlignment w:val="baseline"/>
        <w:rPr>
          <w:szCs w:val="24"/>
          <w:lang w:eastAsia="lt-LT"/>
        </w:rPr>
      </w:pPr>
      <w:r>
        <w:rPr>
          <w:szCs w:val="24"/>
          <w:lang w:eastAsia="lt-LT"/>
        </w:rPr>
        <w:t>______________________</w:t>
      </w:r>
    </w:p>
    <w:p w14:paraId="388B0804" w14:textId="64726C6C" w:rsidR="00BE0F76" w:rsidRDefault="00BE0F76" w:rsidP="000F03B7">
      <w:pPr>
        <w:overflowPunct w:val="0"/>
        <w:ind w:firstLine="567"/>
        <w:jc w:val="center"/>
        <w:textAlignment w:val="baseline"/>
        <w:rPr>
          <w:szCs w:val="24"/>
          <w:lang w:eastAsia="lt-LT"/>
        </w:rPr>
      </w:pPr>
    </w:p>
    <w:p w14:paraId="14B665BF" w14:textId="2A5E14C6" w:rsidR="00BE0F76" w:rsidRDefault="00BE0F76" w:rsidP="000F03B7">
      <w:pPr>
        <w:overflowPunct w:val="0"/>
        <w:ind w:firstLine="567"/>
        <w:jc w:val="center"/>
        <w:textAlignment w:val="baseline"/>
        <w:rPr>
          <w:szCs w:val="24"/>
          <w:lang w:eastAsia="lt-LT"/>
        </w:rPr>
      </w:pPr>
    </w:p>
    <w:p w14:paraId="2E8BF210" w14:textId="3B5DD9F3" w:rsidR="004717E2" w:rsidRDefault="004717E2" w:rsidP="000F03B7">
      <w:pPr>
        <w:overflowPunct w:val="0"/>
        <w:ind w:firstLine="567"/>
        <w:jc w:val="center"/>
        <w:textAlignment w:val="baseline"/>
        <w:rPr>
          <w:szCs w:val="24"/>
          <w:lang w:eastAsia="lt-LT"/>
        </w:rPr>
      </w:pPr>
    </w:p>
    <w:p w14:paraId="1A7F1B5E" w14:textId="61A35E96" w:rsidR="004717E2" w:rsidRDefault="004717E2" w:rsidP="000F03B7">
      <w:pPr>
        <w:overflowPunct w:val="0"/>
        <w:ind w:firstLine="567"/>
        <w:jc w:val="center"/>
        <w:textAlignment w:val="baseline"/>
        <w:rPr>
          <w:szCs w:val="24"/>
          <w:lang w:eastAsia="lt-LT"/>
        </w:rPr>
      </w:pPr>
    </w:p>
    <w:p w14:paraId="53708053" w14:textId="5E61CE5C" w:rsidR="004717E2" w:rsidRDefault="004717E2" w:rsidP="000F03B7">
      <w:pPr>
        <w:overflowPunct w:val="0"/>
        <w:ind w:firstLine="567"/>
        <w:jc w:val="center"/>
        <w:textAlignment w:val="baseline"/>
        <w:rPr>
          <w:szCs w:val="24"/>
          <w:lang w:eastAsia="lt-LT"/>
        </w:rPr>
      </w:pPr>
    </w:p>
    <w:p w14:paraId="146B966B" w14:textId="77777777" w:rsidR="00312FCF" w:rsidRDefault="00312FCF" w:rsidP="000F03B7">
      <w:pPr>
        <w:overflowPunct w:val="0"/>
        <w:ind w:firstLine="567"/>
        <w:jc w:val="center"/>
        <w:textAlignment w:val="baseline"/>
        <w:rPr>
          <w:szCs w:val="24"/>
          <w:lang w:eastAsia="lt-LT"/>
        </w:rPr>
        <w:sectPr w:rsidR="00312FCF" w:rsidSect="000977B8">
          <w:pgSz w:w="11906" w:h="16838"/>
          <w:pgMar w:top="1134" w:right="567" w:bottom="851" w:left="1701" w:header="567" w:footer="567" w:gutter="0"/>
          <w:pgNumType w:start="1"/>
          <w:cols w:space="1296"/>
          <w:titlePg/>
          <w:docGrid w:linePitch="360"/>
        </w:sectPr>
      </w:pPr>
    </w:p>
    <w:p w14:paraId="528E198F" w14:textId="77777777" w:rsidR="00B83034" w:rsidRPr="00B83034" w:rsidRDefault="00B83034" w:rsidP="00B83034">
      <w:pPr>
        <w:overflowPunct w:val="0"/>
        <w:ind w:left="5670"/>
        <w:textAlignment w:val="baseline"/>
        <w:rPr>
          <w:bCs/>
          <w:szCs w:val="24"/>
        </w:rPr>
      </w:pPr>
      <w:bookmarkStart w:id="3" w:name="_Hlk150589861"/>
      <w:bookmarkStart w:id="4" w:name="_Hlk34376724"/>
      <w:r w:rsidRPr="00B83034">
        <w:rPr>
          <w:bCs/>
          <w:szCs w:val="24"/>
        </w:rPr>
        <w:lastRenderedPageBreak/>
        <w:t>Kretingos rajono savivaldybės biudžeto lėšų naudojimo Kretingos rajono s</w:t>
      </w:r>
      <w:r w:rsidRPr="00B83034">
        <w:rPr>
          <w:szCs w:val="24"/>
          <w:lang w:eastAsia="lt-LT"/>
        </w:rPr>
        <w:t xml:space="preserve">avivaldybės valdomiems akligatviams ir ne aukštesnės kaip Ds kategorijos pagalbinėms gatvėms urbanizuotose teritorijose </w:t>
      </w:r>
      <w:r w:rsidRPr="00B83034">
        <w:rPr>
          <w:bCs/>
          <w:szCs w:val="24"/>
        </w:rPr>
        <w:t>finansuoti tvarkos aprašo</w:t>
      </w:r>
    </w:p>
    <w:bookmarkEnd w:id="3"/>
    <w:p w14:paraId="2E96F3FD" w14:textId="232E639E" w:rsidR="00BE0F76" w:rsidRPr="005B70E7" w:rsidRDefault="000059B4" w:rsidP="005B70E7">
      <w:pPr>
        <w:ind w:left="5670"/>
        <w:rPr>
          <w:bCs/>
          <w:szCs w:val="24"/>
        </w:rPr>
      </w:pPr>
      <w:r w:rsidRPr="00B83034">
        <w:rPr>
          <w:bCs/>
          <w:szCs w:val="24"/>
        </w:rPr>
        <w:t>2</w:t>
      </w:r>
      <w:r w:rsidR="004B5960" w:rsidRPr="00B83034">
        <w:rPr>
          <w:bCs/>
          <w:szCs w:val="24"/>
        </w:rPr>
        <w:t xml:space="preserve"> priedas</w:t>
      </w:r>
    </w:p>
    <w:bookmarkEnd w:id="4"/>
    <w:p w14:paraId="4CB8CAD2" w14:textId="77777777" w:rsidR="004B5960" w:rsidRDefault="004B5960" w:rsidP="004B5960">
      <w:pPr>
        <w:jc w:val="center"/>
        <w:rPr>
          <w:b/>
          <w:bCs/>
          <w:szCs w:val="24"/>
        </w:rPr>
      </w:pPr>
    </w:p>
    <w:p w14:paraId="6849BD1E" w14:textId="47749E52" w:rsidR="004B5960" w:rsidRDefault="004B5960" w:rsidP="004B5960">
      <w:pPr>
        <w:jc w:val="center"/>
        <w:rPr>
          <w:b/>
          <w:bCs/>
          <w:szCs w:val="24"/>
          <w:lang w:eastAsia="lt-LT"/>
        </w:rPr>
      </w:pPr>
      <w:r>
        <w:rPr>
          <w:b/>
          <w:bCs/>
          <w:szCs w:val="24"/>
        </w:rPr>
        <w:t xml:space="preserve">KRETINGOS RAJONO SAVIVALDYBĖS ______________ SENIŪNIJOS VIETINĖS REIKŠMĖS KELIŲ </w:t>
      </w:r>
      <w:r w:rsidR="000059B4">
        <w:rPr>
          <w:b/>
          <w:bCs/>
          <w:szCs w:val="24"/>
        </w:rPr>
        <w:t>OBJEKTŲ</w:t>
      </w:r>
      <w:r>
        <w:rPr>
          <w:b/>
          <w:bCs/>
          <w:szCs w:val="24"/>
        </w:rPr>
        <w:t xml:space="preserve"> REMONTO</w:t>
      </w:r>
      <w:r w:rsidRPr="00243F81">
        <w:rPr>
          <w:b/>
          <w:bCs/>
          <w:szCs w:val="24"/>
          <w:lang w:eastAsia="lt-LT"/>
        </w:rPr>
        <w:t xml:space="preserve"> DARB</w:t>
      </w:r>
      <w:r>
        <w:rPr>
          <w:b/>
          <w:bCs/>
          <w:szCs w:val="24"/>
          <w:lang w:eastAsia="lt-LT"/>
        </w:rPr>
        <w:t>Ų PRIORITETINIS SĄRAŠAS</w:t>
      </w:r>
    </w:p>
    <w:p w14:paraId="6FE91823" w14:textId="77777777" w:rsidR="004B5960" w:rsidRDefault="004B5960" w:rsidP="004B5960">
      <w:pPr>
        <w:jc w:val="center"/>
        <w:rPr>
          <w:b/>
          <w:bCs/>
          <w:szCs w:val="24"/>
          <w:lang w:eastAsia="lt-LT"/>
        </w:rPr>
      </w:pPr>
    </w:p>
    <w:tbl>
      <w:tblPr>
        <w:tblStyle w:val="Lentelstinklelis"/>
        <w:tblW w:w="9640" w:type="dxa"/>
        <w:tblInd w:w="-147" w:type="dxa"/>
        <w:tblLook w:val="04A0" w:firstRow="1" w:lastRow="0" w:firstColumn="1" w:lastColumn="0" w:noHBand="0" w:noVBand="1"/>
      </w:tblPr>
      <w:tblGrid>
        <w:gridCol w:w="570"/>
        <w:gridCol w:w="3400"/>
        <w:gridCol w:w="1134"/>
        <w:gridCol w:w="1275"/>
        <w:gridCol w:w="1701"/>
        <w:gridCol w:w="1560"/>
      </w:tblGrid>
      <w:tr w:rsidR="004B5960" w14:paraId="453CDC42" w14:textId="77777777" w:rsidTr="0055009F">
        <w:tc>
          <w:tcPr>
            <w:tcW w:w="570" w:type="dxa"/>
            <w:vAlign w:val="center"/>
          </w:tcPr>
          <w:p w14:paraId="5C4FFAAA" w14:textId="77777777" w:rsidR="004B5960" w:rsidRPr="002141A1" w:rsidRDefault="004B5960" w:rsidP="0055009F">
            <w:pPr>
              <w:rPr>
                <w:rFonts w:ascii="Times New Roman" w:hAnsi="Times New Roman" w:cs="Times New Roman"/>
                <w:b/>
                <w:bCs/>
                <w:sz w:val="24"/>
                <w:szCs w:val="24"/>
              </w:rPr>
            </w:pPr>
            <w:r w:rsidRPr="002141A1">
              <w:rPr>
                <w:rFonts w:ascii="Times New Roman" w:hAnsi="Times New Roman" w:cs="Times New Roman"/>
                <w:b/>
                <w:bCs/>
                <w:sz w:val="24"/>
                <w:szCs w:val="24"/>
              </w:rPr>
              <w:t>Eil. Nr.</w:t>
            </w:r>
          </w:p>
        </w:tc>
        <w:tc>
          <w:tcPr>
            <w:tcW w:w="3400" w:type="dxa"/>
            <w:vAlign w:val="center"/>
          </w:tcPr>
          <w:p w14:paraId="035020A8" w14:textId="7C3EDD8A" w:rsidR="004B5960" w:rsidRPr="002141A1" w:rsidRDefault="0009094D" w:rsidP="0055009F">
            <w:pPr>
              <w:jc w:val="center"/>
              <w:rPr>
                <w:rFonts w:ascii="Times New Roman" w:hAnsi="Times New Roman" w:cs="Times New Roman"/>
                <w:b/>
                <w:bCs/>
                <w:sz w:val="24"/>
                <w:szCs w:val="24"/>
              </w:rPr>
            </w:pPr>
            <w:r>
              <w:rPr>
                <w:rFonts w:ascii="Times New Roman" w:hAnsi="Times New Roman" w:cs="Times New Roman"/>
                <w:b/>
                <w:bCs/>
                <w:sz w:val="24"/>
                <w:szCs w:val="24"/>
              </w:rPr>
              <w:t>Kelių o</w:t>
            </w:r>
            <w:r w:rsidR="004B5960" w:rsidRPr="002141A1">
              <w:rPr>
                <w:rFonts w:ascii="Times New Roman" w:hAnsi="Times New Roman" w:cs="Times New Roman"/>
                <w:b/>
                <w:bCs/>
                <w:sz w:val="24"/>
                <w:szCs w:val="24"/>
              </w:rPr>
              <w:t>bjekto pavadinimas</w:t>
            </w:r>
          </w:p>
        </w:tc>
        <w:tc>
          <w:tcPr>
            <w:tcW w:w="1134" w:type="dxa"/>
            <w:vAlign w:val="center"/>
          </w:tcPr>
          <w:p w14:paraId="340178CA" w14:textId="77777777" w:rsidR="004B5960" w:rsidRPr="002141A1" w:rsidRDefault="004B5960" w:rsidP="0055009F">
            <w:pPr>
              <w:jc w:val="center"/>
              <w:rPr>
                <w:rFonts w:ascii="Times New Roman" w:hAnsi="Times New Roman" w:cs="Times New Roman"/>
                <w:b/>
                <w:bCs/>
                <w:sz w:val="24"/>
                <w:szCs w:val="24"/>
              </w:rPr>
            </w:pPr>
            <w:r w:rsidRPr="002141A1">
              <w:rPr>
                <w:rFonts w:ascii="Times New Roman" w:hAnsi="Times New Roman" w:cs="Times New Roman"/>
                <w:b/>
                <w:bCs/>
                <w:sz w:val="24"/>
                <w:szCs w:val="24"/>
              </w:rPr>
              <w:t>Ilgis, km</w:t>
            </w:r>
          </w:p>
        </w:tc>
        <w:tc>
          <w:tcPr>
            <w:tcW w:w="1275" w:type="dxa"/>
            <w:vAlign w:val="center"/>
          </w:tcPr>
          <w:p w14:paraId="3783BA39" w14:textId="77777777" w:rsidR="004B5960" w:rsidRPr="002141A1" w:rsidRDefault="004B5960" w:rsidP="0055009F">
            <w:pPr>
              <w:jc w:val="center"/>
              <w:rPr>
                <w:rFonts w:ascii="Times New Roman" w:hAnsi="Times New Roman" w:cs="Times New Roman"/>
                <w:b/>
                <w:bCs/>
                <w:sz w:val="24"/>
                <w:szCs w:val="24"/>
              </w:rPr>
            </w:pPr>
            <w:r w:rsidRPr="002141A1">
              <w:rPr>
                <w:rFonts w:ascii="Times New Roman" w:hAnsi="Times New Roman" w:cs="Times New Roman"/>
                <w:b/>
                <w:bCs/>
                <w:sz w:val="24"/>
                <w:szCs w:val="24"/>
              </w:rPr>
              <w:t>Plotis, m</w:t>
            </w:r>
          </w:p>
        </w:tc>
        <w:tc>
          <w:tcPr>
            <w:tcW w:w="1701" w:type="dxa"/>
            <w:vAlign w:val="center"/>
          </w:tcPr>
          <w:p w14:paraId="538BE935" w14:textId="77777777" w:rsidR="004B5960" w:rsidRPr="002141A1" w:rsidRDefault="004B5960" w:rsidP="0055009F">
            <w:pPr>
              <w:jc w:val="center"/>
              <w:rPr>
                <w:rFonts w:ascii="Times New Roman" w:hAnsi="Times New Roman" w:cs="Times New Roman"/>
                <w:b/>
                <w:bCs/>
                <w:sz w:val="24"/>
                <w:szCs w:val="24"/>
              </w:rPr>
            </w:pPr>
            <w:r w:rsidRPr="002141A1">
              <w:rPr>
                <w:rFonts w:ascii="Times New Roman" w:hAnsi="Times New Roman" w:cs="Times New Roman"/>
                <w:b/>
                <w:bCs/>
                <w:sz w:val="24"/>
                <w:szCs w:val="24"/>
              </w:rPr>
              <w:t>Esama danga</w:t>
            </w:r>
          </w:p>
        </w:tc>
        <w:tc>
          <w:tcPr>
            <w:tcW w:w="1560" w:type="dxa"/>
            <w:vAlign w:val="center"/>
          </w:tcPr>
          <w:p w14:paraId="397E818D" w14:textId="77777777" w:rsidR="004B5960" w:rsidRPr="002141A1" w:rsidRDefault="004B5960" w:rsidP="0055009F">
            <w:pPr>
              <w:jc w:val="center"/>
              <w:rPr>
                <w:rFonts w:ascii="Times New Roman" w:hAnsi="Times New Roman" w:cs="Times New Roman"/>
                <w:b/>
                <w:bCs/>
                <w:sz w:val="24"/>
                <w:szCs w:val="24"/>
              </w:rPr>
            </w:pPr>
            <w:r w:rsidRPr="002141A1">
              <w:rPr>
                <w:rFonts w:ascii="Times New Roman" w:hAnsi="Times New Roman" w:cs="Times New Roman"/>
                <w:b/>
                <w:bCs/>
                <w:sz w:val="24"/>
                <w:szCs w:val="24"/>
              </w:rPr>
              <w:t>Vertinimo balų skaičius</w:t>
            </w:r>
          </w:p>
        </w:tc>
      </w:tr>
      <w:tr w:rsidR="004B5960" w:rsidRPr="00A25DED" w14:paraId="5208AA69" w14:textId="77777777" w:rsidTr="0055009F">
        <w:tc>
          <w:tcPr>
            <w:tcW w:w="570" w:type="dxa"/>
            <w:vAlign w:val="center"/>
          </w:tcPr>
          <w:p w14:paraId="4ADAA83E" w14:textId="77777777" w:rsidR="004B5960" w:rsidRPr="00A25DED" w:rsidRDefault="004B5960" w:rsidP="0055009F">
            <w:pPr>
              <w:jc w:val="center"/>
              <w:rPr>
                <w:rFonts w:ascii="Times New Roman" w:hAnsi="Times New Roman" w:cs="Times New Roman"/>
                <w:sz w:val="24"/>
                <w:szCs w:val="24"/>
              </w:rPr>
            </w:pPr>
          </w:p>
        </w:tc>
        <w:tc>
          <w:tcPr>
            <w:tcW w:w="3400" w:type="dxa"/>
            <w:vAlign w:val="center"/>
          </w:tcPr>
          <w:p w14:paraId="41752B50" w14:textId="77777777" w:rsidR="004B5960" w:rsidRPr="00A25DED" w:rsidRDefault="004B5960" w:rsidP="0055009F">
            <w:pPr>
              <w:rPr>
                <w:rFonts w:ascii="Times New Roman" w:hAnsi="Times New Roman" w:cs="Times New Roman"/>
                <w:sz w:val="24"/>
                <w:szCs w:val="24"/>
              </w:rPr>
            </w:pPr>
          </w:p>
        </w:tc>
        <w:tc>
          <w:tcPr>
            <w:tcW w:w="1134" w:type="dxa"/>
            <w:vAlign w:val="center"/>
          </w:tcPr>
          <w:p w14:paraId="470B7F44" w14:textId="77777777" w:rsidR="004B5960" w:rsidRPr="00A25DED" w:rsidRDefault="004B5960" w:rsidP="0055009F">
            <w:pPr>
              <w:jc w:val="center"/>
              <w:rPr>
                <w:rFonts w:ascii="Times New Roman" w:hAnsi="Times New Roman" w:cs="Times New Roman"/>
                <w:sz w:val="24"/>
                <w:szCs w:val="24"/>
              </w:rPr>
            </w:pPr>
          </w:p>
        </w:tc>
        <w:tc>
          <w:tcPr>
            <w:tcW w:w="1275" w:type="dxa"/>
            <w:vAlign w:val="center"/>
          </w:tcPr>
          <w:p w14:paraId="1F1E406D" w14:textId="77777777" w:rsidR="004B5960" w:rsidRPr="00A25DED" w:rsidRDefault="004B5960" w:rsidP="0055009F">
            <w:pPr>
              <w:jc w:val="center"/>
              <w:rPr>
                <w:rFonts w:ascii="Times New Roman" w:hAnsi="Times New Roman" w:cs="Times New Roman"/>
                <w:sz w:val="24"/>
                <w:szCs w:val="24"/>
              </w:rPr>
            </w:pPr>
          </w:p>
        </w:tc>
        <w:tc>
          <w:tcPr>
            <w:tcW w:w="1701" w:type="dxa"/>
            <w:vAlign w:val="center"/>
          </w:tcPr>
          <w:p w14:paraId="669A5E93" w14:textId="77777777" w:rsidR="004B5960" w:rsidRPr="00DC6A6A" w:rsidRDefault="004B5960" w:rsidP="0055009F">
            <w:pPr>
              <w:jc w:val="center"/>
              <w:rPr>
                <w:rFonts w:ascii="Times New Roman" w:hAnsi="Times New Roman" w:cs="Times New Roman"/>
                <w:sz w:val="24"/>
                <w:szCs w:val="24"/>
              </w:rPr>
            </w:pPr>
          </w:p>
        </w:tc>
        <w:tc>
          <w:tcPr>
            <w:tcW w:w="1560" w:type="dxa"/>
            <w:vAlign w:val="center"/>
          </w:tcPr>
          <w:p w14:paraId="4B2B2A75" w14:textId="77777777" w:rsidR="004B5960" w:rsidRPr="00A25DED" w:rsidRDefault="004B5960" w:rsidP="0055009F">
            <w:pPr>
              <w:jc w:val="center"/>
              <w:rPr>
                <w:rFonts w:ascii="Times New Roman" w:hAnsi="Times New Roman" w:cs="Times New Roman"/>
                <w:sz w:val="24"/>
                <w:szCs w:val="24"/>
              </w:rPr>
            </w:pPr>
          </w:p>
        </w:tc>
      </w:tr>
      <w:tr w:rsidR="004B5960" w:rsidRPr="00A25DED" w14:paraId="43528765" w14:textId="77777777" w:rsidTr="0055009F">
        <w:tc>
          <w:tcPr>
            <w:tcW w:w="570" w:type="dxa"/>
            <w:vAlign w:val="center"/>
          </w:tcPr>
          <w:p w14:paraId="317E6B2B" w14:textId="77777777" w:rsidR="004B5960" w:rsidRPr="00A25DED" w:rsidRDefault="004B5960" w:rsidP="0055009F">
            <w:pPr>
              <w:jc w:val="center"/>
              <w:rPr>
                <w:rFonts w:ascii="Times New Roman" w:hAnsi="Times New Roman" w:cs="Times New Roman"/>
                <w:sz w:val="24"/>
                <w:szCs w:val="24"/>
              </w:rPr>
            </w:pPr>
          </w:p>
        </w:tc>
        <w:tc>
          <w:tcPr>
            <w:tcW w:w="3400" w:type="dxa"/>
            <w:vAlign w:val="center"/>
          </w:tcPr>
          <w:p w14:paraId="59E20F1C" w14:textId="77777777" w:rsidR="004B5960" w:rsidRPr="00A25DED" w:rsidRDefault="004B5960" w:rsidP="0055009F">
            <w:pPr>
              <w:rPr>
                <w:rFonts w:ascii="Times New Roman" w:hAnsi="Times New Roman" w:cs="Times New Roman"/>
                <w:sz w:val="24"/>
                <w:szCs w:val="24"/>
              </w:rPr>
            </w:pPr>
          </w:p>
        </w:tc>
        <w:tc>
          <w:tcPr>
            <w:tcW w:w="1134" w:type="dxa"/>
            <w:vAlign w:val="center"/>
          </w:tcPr>
          <w:p w14:paraId="506A91BE" w14:textId="77777777" w:rsidR="004B5960" w:rsidRPr="00A25DED" w:rsidRDefault="004B5960" w:rsidP="0055009F">
            <w:pPr>
              <w:jc w:val="center"/>
              <w:rPr>
                <w:rFonts w:ascii="Times New Roman" w:hAnsi="Times New Roman" w:cs="Times New Roman"/>
                <w:sz w:val="24"/>
                <w:szCs w:val="24"/>
              </w:rPr>
            </w:pPr>
          </w:p>
        </w:tc>
        <w:tc>
          <w:tcPr>
            <w:tcW w:w="1275" w:type="dxa"/>
            <w:vAlign w:val="center"/>
          </w:tcPr>
          <w:p w14:paraId="2366076F" w14:textId="77777777" w:rsidR="004B5960" w:rsidRPr="00A25DED" w:rsidRDefault="004B5960" w:rsidP="0055009F">
            <w:pPr>
              <w:jc w:val="center"/>
              <w:rPr>
                <w:rFonts w:ascii="Times New Roman" w:hAnsi="Times New Roman" w:cs="Times New Roman"/>
                <w:sz w:val="24"/>
                <w:szCs w:val="24"/>
              </w:rPr>
            </w:pPr>
          </w:p>
        </w:tc>
        <w:tc>
          <w:tcPr>
            <w:tcW w:w="1701" w:type="dxa"/>
          </w:tcPr>
          <w:p w14:paraId="1C37E5E6" w14:textId="77777777" w:rsidR="004B5960" w:rsidRPr="00A25DED" w:rsidRDefault="004B5960" w:rsidP="0055009F">
            <w:pPr>
              <w:jc w:val="center"/>
              <w:rPr>
                <w:rFonts w:ascii="Times New Roman" w:hAnsi="Times New Roman" w:cs="Times New Roman"/>
                <w:sz w:val="24"/>
                <w:szCs w:val="24"/>
              </w:rPr>
            </w:pPr>
          </w:p>
        </w:tc>
        <w:tc>
          <w:tcPr>
            <w:tcW w:w="1560" w:type="dxa"/>
            <w:vAlign w:val="center"/>
          </w:tcPr>
          <w:p w14:paraId="277B615A" w14:textId="77777777" w:rsidR="004B5960" w:rsidRPr="00A25DED" w:rsidRDefault="004B5960" w:rsidP="0055009F">
            <w:pPr>
              <w:jc w:val="center"/>
              <w:rPr>
                <w:rFonts w:ascii="Times New Roman" w:hAnsi="Times New Roman" w:cs="Times New Roman"/>
                <w:sz w:val="24"/>
                <w:szCs w:val="24"/>
              </w:rPr>
            </w:pPr>
          </w:p>
        </w:tc>
      </w:tr>
      <w:tr w:rsidR="004B5960" w:rsidRPr="00A25DED" w14:paraId="10D2211B" w14:textId="77777777" w:rsidTr="0055009F">
        <w:tc>
          <w:tcPr>
            <w:tcW w:w="570" w:type="dxa"/>
            <w:vAlign w:val="center"/>
          </w:tcPr>
          <w:p w14:paraId="50211564" w14:textId="77777777" w:rsidR="004B5960" w:rsidRPr="00A25DED" w:rsidRDefault="004B5960" w:rsidP="0055009F">
            <w:pPr>
              <w:jc w:val="center"/>
              <w:rPr>
                <w:rFonts w:ascii="Times New Roman" w:hAnsi="Times New Roman" w:cs="Times New Roman"/>
                <w:sz w:val="24"/>
                <w:szCs w:val="24"/>
              </w:rPr>
            </w:pPr>
          </w:p>
        </w:tc>
        <w:tc>
          <w:tcPr>
            <w:tcW w:w="3400" w:type="dxa"/>
            <w:vAlign w:val="center"/>
          </w:tcPr>
          <w:p w14:paraId="203E8628" w14:textId="77777777" w:rsidR="004B5960" w:rsidRPr="00A25DED" w:rsidRDefault="004B5960" w:rsidP="0055009F">
            <w:pPr>
              <w:rPr>
                <w:rFonts w:ascii="Times New Roman" w:hAnsi="Times New Roman" w:cs="Times New Roman"/>
                <w:sz w:val="24"/>
                <w:szCs w:val="24"/>
              </w:rPr>
            </w:pPr>
          </w:p>
        </w:tc>
        <w:tc>
          <w:tcPr>
            <w:tcW w:w="1134" w:type="dxa"/>
            <w:vAlign w:val="center"/>
          </w:tcPr>
          <w:p w14:paraId="19AD646E" w14:textId="77777777" w:rsidR="004B5960" w:rsidRPr="00A25DED" w:rsidRDefault="004B5960" w:rsidP="0055009F">
            <w:pPr>
              <w:jc w:val="center"/>
              <w:rPr>
                <w:rFonts w:ascii="Times New Roman" w:hAnsi="Times New Roman" w:cs="Times New Roman"/>
                <w:sz w:val="24"/>
                <w:szCs w:val="24"/>
              </w:rPr>
            </w:pPr>
          </w:p>
        </w:tc>
        <w:tc>
          <w:tcPr>
            <w:tcW w:w="1275" w:type="dxa"/>
            <w:vAlign w:val="center"/>
          </w:tcPr>
          <w:p w14:paraId="2BF296C5" w14:textId="77777777" w:rsidR="004B5960" w:rsidRPr="00A25DED" w:rsidRDefault="004B5960" w:rsidP="0055009F">
            <w:pPr>
              <w:jc w:val="center"/>
              <w:rPr>
                <w:rFonts w:ascii="Times New Roman" w:hAnsi="Times New Roman" w:cs="Times New Roman"/>
                <w:sz w:val="24"/>
                <w:szCs w:val="24"/>
              </w:rPr>
            </w:pPr>
          </w:p>
        </w:tc>
        <w:tc>
          <w:tcPr>
            <w:tcW w:w="1701" w:type="dxa"/>
          </w:tcPr>
          <w:p w14:paraId="148ECFFF" w14:textId="77777777" w:rsidR="004B5960" w:rsidRPr="00A25DED" w:rsidRDefault="004B5960" w:rsidP="0055009F">
            <w:pPr>
              <w:jc w:val="center"/>
              <w:rPr>
                <w:rFonts w:ascii="Times New Roman" w:hAnsi="Times New Roman" w:cs="Times New Roman"/>
                <w:sz w:val="24"/>
                <w:szCs w:val="24"/>
              </w:rPr>
            </w:pPr>
          </w:p>
        </w:tc>
        <w:tc>
          <w:tcPr>
            <w:tcW w:w="1560" w:type="dxa"/>
            <w:vAlign w:val="center"/>
          </w:tcPr>
          <w:p w14:paraId="45CE279A" w14:textId="77777777" w:rsidR="004B5960" w:rsidRPr="00A25DED" w:rsidRDefault="004B5960" w:rsidP="0055009F">
            <w:pPr>
              <w:jc w:val="center"/>
              <w:rPr>
                <w:rFonts w:ascii="Times New Roman" w:hAnsi="Times New Roman" w:cs="Times New Roman"/>
                <w:sz w:val="24"/>
                <w:szCs w:val="24"/>
              </w:rPr>
            </w:pPr>
          </w:p>
        </w:tc>
      </w:tr>
      <w:tr w:rsidR="004B5960" w:rsidRPr="00A25DED" w14:paraId="321E375C" w14:textId="77777777" w:rsidTr="0055009F">
        <w:tc>
          <w:tcPr>
            <w:tcW w:w="570" w:type="dxa"/>
            <w:vAlign w:val="center"/>
          </w:tcPr>
          <w:p w14:paraId="684CBA56" w14:textId="77777777" w:rsidR="004B5960" w:rsidRPr="00A25DED" w:rsidRDefault="004B5960" w:rsidP="0055009F">
            <w:pPr>
              <w:jc w:val="center"/>
              <w:rPr>
                <w:rFonts w:ascii="Times New Roman" w:hAnsi="Times New Roman" w:cs="Times New Roman"/>
                <w:sz w:val="24"/>
                <w:szCs w:val="24"/>
              </w:rPr>
            </w:pPr>
          </w:p>
        </w:tc>
        <w:tc>
          <w:tcPr>
            <w:tcW w:w="3400" w:type="dxa"/>
          </w:tcPr>
          <w:p w14:paraId="6295518D" w14:textId="77777777" w:rsidR="004B5960" w:rsidRPr="00A25DED" w:rsidRDefault="004B5960" w:rsidP="0055009F">
            <w:pPr>
              <w:rPr>
                <w:rFonts w:ascii="Times New Roman" w:hAnsi="Times New Roman" w:cs="Times New Roman"/>
                <w:sz w:val="24"/>
                <w:szCs w:val="24"/>
              </w:rPr>
            </w:pPr>
          </w:p>
        </w:tc>
        <w:tc>
          <w:tcPr>
            <w:tcW w:w="1134" w:type="dxa"/>
          </w:tcPr>
          <w:p w14:paraId="15668609" w14:textId="77777777" w:rsidR="004B5960" w:rsidRPr="00A25DED" w:rsidRDefault="004B5960" w:rsidP="0055009F">
            <w:pPr>
              <w:jc w:val="center"/>
              <w:rPr>
                <w:rFonts w:ascii="Times New Roman" w:hAnsi="Times New Roman" w:cs="Times New Roman"/>
                <w:sz w:val="24"/>
                <w:szCs w:val="24"/>
              </w:rPr>
            </w:pPr>
          </w:p>
        </w:tc>
        <w:tc>
          <w:tcPr>
            <w:tcW w:w="1275" w:type="dxa"/>
          </w:tcPr>
          <w:p w14:paraId="1930CBC2" w14:textId="77777777" w:rsidR="004B5960" w:rsidRPr="00A25DED" w:rsidRDefault="004B5960" w:rsidP="0055009F">
            <w:pPr>
              <w:jc w:val="center"/>
              <w:rPr>
                <w:rFonts w:ascii="Times New Roman" w:hAnsi="Times New Roman" w:cs="Times New Roman"/>
                <w:sz w:val="24"/>
                <w:szCs w:val="24"/>
              </w:rPr>
            </w:pPr>
          </w:p>
        </w:tc>
        <w:tc>
          <w:tcPr>
            <w:tcW w:w="1701" w:type="dxa"/>
          </w:tcPr>
          <w:p w14:paraId="000585B5" w14:textId="77777777" w:rsidR="004B5960" w:rsidRPr="00A25DED" w:rsidRDefault="004B5960" w:rsidP="0055009F">
            <w:pPr>
              <w:jc w:val="center"/>
              <w:rPr>
                <w:rFonts w:ascii="Times New Roman" w:hAnsi="Times New Roman" w:cs="Times New Roman"/>
                <w:sz w:val="24"/>
                <w:szCs w:val="24"/>
              </w:rPr>
            </w:pPr>
          </w:p>
        </w:tc>
        <w:tc>
          <w:tcPr>
            <w:tcW w:w="1560" w:type="dxa"/>
          </w:tcPr>
          <w:p w14:paraId="6EE71504" w14:textId="77777777" w:rsidR="004B5960" w:rsidRPr="00A25DED" w:rsidRDefault="004B5960" w:rsidP="0055009F">
            <w:pPr>
              <w:jc w:val="center"/>
              <w:rPr>
                <w:rFonts w:ascii="Times New Roman" w:hAnsi="Times New Roman" w:cs="Times New Roman"/>
                <w:sz w:val="24"/>
                <w:szCs w:val="24"/>
              </w:rPr>
            </w:pPr>
          </w:p>
        </w:tc>
      </w:tr>
      <w:tr w:rsidR="004B5960" w:rsidRPr="00A25DED" w14:paraId="11D1F926" w14:textId="77777777" w:rsidTr="0055009F">
        <w:tc>
          <w:tcPr>
            <w:tcW w:w="570" w:type="dxa"/>
            <w:vAlign w:val="center"/>
          </w:tcPr>
          <w:p w14:paraId="4C3EA441" w14:textId="77777777" w:rsidR="004B5960" w:rsidRPr="00A25DED" w:rsidRDefault="004B5960" w:rsidP="0055009F">
            <w:pPr>
              <w:jc w:val="center"/>
              <w:rPr>
                <w:rFonts w:ascii="Times New Roman" w:hAnsi="Times New Roman" w:cs="Times New Roman"/>
                <w:sz w:val="24"/>
                <w:szCs w:val="24"/>
              </w:rPr>
            </w:pPr>
          </w:p>
        </w:tc>
        <w:tc>
          <w:tcPr>
            <w:tcW w:w="3400" w:type="dxa"/>
            <w:vAlign w:val="center"/>
          </w:tcPr>
          <w:p w14:paraId="1A3037AB" w14:textId="77777777" w:rsidR="004B5960" w:rsidRPr="00A25DED" w:rsidRDefault="004B5960" w:rsidP="0055009F">
            <w:pPr>
              <w:pStyle w:val="Default"/>
              <w:rPr>
                <w:color w:val="auto"/>
              </w:rPr>
            </w:pPr>
          </w:p>
        </w:tc>
        <w:tc>
          <w:tcPr>
            <w:tcW w:w="1134" w:type="dxa"/>
            <w:vAlign w:val="center"/>
          </w:tcPr>
          <w:p w14:paraId="46D45DBB" w14:textId="77777777" w:rsidR="004B5960" w:rsidRPr="00A25DED" w:rsidRDefault="004B5960" w:rsidP="0055009F">
            <w:pPr>
              <w:jc w:val="center"/>
              <w:rPr>
                <w:rFonts w:ascii="Times New Roman" w:hAnsi="Times New Roman" w:cs="Times New Roman"/>
                <w:sz w:val="24"/>
                <w:szCs w:val="24"/>
              </w:rPr>
            </w:pPr>
          </w:p>
        </w:tc>
        <w:tc>
          <w:tcPr>
            <w:tcW w:w="1275" w:type="dxa"/>
            <w:vAlign w:val="center"/>
          </w:tcPr>
          <w:p w14:paraId="5C1CBB21" w14:textId="77777777" w:rsidR="004B5960" w:rsidRPr="00A25DED" w:rsidRDefault="004B5960" w:rsidP="0055009F">
            <w:pPr>
              <w:jc w:val="center"/>
              <w:rPr>
                <w:rFonts w:ascii="Times New Roman" w:hAnsi="Times New Roman" w:cs="Times New Roman"/>
                <w:sz w:val="24"/>
                <w:szCs w:val="24"/>
              </w:rPr>
            </w:pPr>
          </w:p>
        </w:tc>
        <w:tc>
          <w:tcPr>
            <w:tcW w:w="1701" w:type="dxa"/>
            <w:vAlign w:val="center"/>
          </w:tcPr>
          <w:p w14:paraId="5543C5EA" w14:textId="77777777" w:rsidR="004B5960" w:rsidRPr="00A25DED" w:rsidRDefault="004B5960" w:rsidP="0055009F">
            <w:pPr>
              <w:jc w:val="center"/>
              <w:rPr>
                <w:rFonts w:ascii="Times New Roman" w:hAnsi="Times New Roman" w:cs="Times New Roman"/>
                <w:sz w:val="24"/>
                <w:szCs w:val="24"/>
              </w:rPr>
            </w:pPr>
          </w:p>
        </w:tc>
        <w:tc>
          <w:tcPr>
            <w:tcW w:w="1560" w:type="dxa"/>
            <w:vAlign w:val="center"/>
          </w:tcPr>
          <w:p w14:paraId="240C958D" w14:textId="77777777" w:rsidR="004B5960" w:rsidRPr="00A25DED" w:rsidRDefault="004B5960" w:rsidP="0055009F">
            <w:pPr>
              <w:jc w:val="center"/>
              <w:rPr>
                <w:rFonts w:ascii="Times New Roman" w:hAnsi="Times New Roman" w:cs="Times New Roman"/>
                <w:sz w:val="24"/>
                <w:szCs w:val="24"/>
              </w:rPr>
            </w:pPr>
          </w:p>
        </w:tc>
      </w:tr>
      <w:tr w:rsidR="004B5960" w:rsidRPr="00A25DED" w14:paraId="22E544F6" w14:textId="77777777" w:rsidTr="0055009F">
        <w:tc>
          <w:tcPr>
            <w:tcW w:w="570" w:type="dxa"/>
            <w:vAlign w:val="center"/>
          </w:tcPr>
          <w:p w14:paraId="3F4FDFC0" w14:textId="77777777" w:rsidR="004B5960" w:rsidRPr="00A25DED" w:rsidRDefault="004B5960" w:rsidP="0055009F">
            <w:pPr>
              <w:jc w:val="center"/>
              <w:rPr>
                <w:rFonts w:ascii="Times New Roman" w:hAnsi="Times New Roman" w:cs="Times New Roman"/>
                <w:sz w:val="24"/>
                <w:szCs w:val="24"/>
              </w:rPr>
            </w:pPr>
          </w:p>
        </w:tc>
        <w:tc>
          <w:tcPr>
            <w:tcW w:w="3400" w:type="dxa"/>
            <w:vAlign w:val="center"/>
          </w:tcPr>
          <w:p w14:paraId="7647A462" w14:textId="77777777" w:rsidR="004B5960" w:rsidRPr="00A25DED" w:rsidRDefault="004B5960" w:rsidP="0055009F">
            <w:pPr>
              <w:pStyle w:val="Default"/>
              <w:rPr>
                <w:color w:val="auto"/>
              </w:rPr>
            </w:pPr>
          </w:p>
        </w:tc>
        <w:tc>
          <w:tcPr>
            <w:tcW w:w="1134" w:type="dxa"/>
            <w:vAlign w:val="center"/>
          </w:tcPr>
          <w:p w14:paraId="357A496D" w14:textId="77777777" w:rsidR="004B5960" w:rsidRPr="00A25DED" w:rsidRDefault="004B5960" w:rsidP="0055009F">
            <w:pPr>
              <w:jc w:val="center"/>
              <w:rPr>
                <w:rFonts w:ascii="Times New Roman" w:hAnsi="Times New Roman" w:cs="Times New Roman"/>
                <w:sz w:val="24"/>
                <w:szCs w:val="24"/>
              </w:rPr>
            </w:pPr>
          </w:p>
        </w:tc>
        <w:tc>
          <w:tcPr>
            <w:tcW w:w="1275" w:type="dxa"/>
            <w:vAlign w:val="center"/>
          </w:tcPr>
          <w:p w14:paraId="2F5F9DF6" w14:textId="77777777" w:rsidR="004B5960" w:rsidRPr="00A25DED" w:rsidRDefault="004B5960" w:rsidP="0055009F">
            <w:pPr>
              <w:jc w:val="center"/>
              <w:rPr>
                <w:rFonts w:ascii="Times New Roman" w:hAnsi="Times New Roman" w:cs="Times New Roman"/>
                <w:sz w:val="24"/>
                <w:szCs w:val="24"/>
              </w:rPr>
            </w:pPr>
          </w:p>
        </w:tc>
        <w:tc>
          <w:tcPr>
            <w:tcW w:w="1701" w:type="dxa"/>
          </w:tcPr>
          <w:p w14:paraId="023BA529" w14:textId="77777777" w:rsidR="004B5960" w:rsidRPr="00A25DED" w:rsidRDefault="004B5960" w:rsidP="0055009F">
            <w:pPr>
              <w:jc w:val="center"/>
              <w:rPr>
                <w:rFonts w:ascii="Times New Roman" w:hAnsi="Times New Roman" w:cs="Times New Roman"/>
                <w:sz w:val="24"/>
                <w:szCs w:val="24"/>
              </w:rPr>
            </w:pPr>
          </w:p>
        </w:tc>
        <w:tc>
          <w:tcPr>
            <w:tcW w:w="1560" w:type="dxa"/>
            <w:vAlign w:val="center"/>
          </w:tcPr>
          <w:p w14:paraId="453BD19D" w14:textId="77777777" w:rsidR="004B5960" w:rsidRPr="00A25DED" w:rsidRDefault="004B5960" w:rsidP="0055009F">
            <w:pPr>
              <w:jc w:val="center"/>
              <w:rPr>
                <w:rFonts w:ascii="Times New Roman" w:hAnsi="Times New Roman" w:cs="Times New Roman"/>
                <w:sz w:val="24"/>
                <w:szCs w:val="24"/>
              </w:rPr>
            </w:pPr>
          </w:p>
        </w:tc>
      </w:tr>
    </w:tbl>
    <w:p w14:paraId="50936270" w14:textId="77777777" w:rsidR="004B5960" w:rsidRDefault="004B5960" w:rsidP="004B5960">
      <w:pPr>
        <w:overflowPunct w:val="0"/>
        <w:ind w:firstLine="567"/>
        <w:jc w:val="center"/>
        <w:textAlignment w:val="baseline"/>
        <w:rPr>
          <w:szCs w:val="24"/>
          <w:lang w:eastAsia="lt-LT"/>
        </w:rPr>
      </w:pPr>
    </w:p>
    <w:p w14:paraId="4134510F" w14:textId="77777777" w:rsidR="004B5960" w:rsidRDefault="004B5960" w:rsidP="004717E2">
      <w:pPr>
        <w:overflowPunct w:val="0"/>
        <w:jc w:val="center"/>
        <w:textAlignment w:val="baseline"/>
        <w:rPr>
          <w:szCs w:val="24"/>
          <w:lang w:eastAsia="lt-LT"/>
        </w:rPr>
      </w:pPr>
      <w:r>
        <w:rPr>
          <w:szCs w:val="24"/>
          <w:lang w:eastAsia="lt-LT"/>
        </w:rPr>
        <w:t>____________________</w:t>
      </w:r>
    </w:p>
    <w:sectPr w:rsidR="004B5960" w:rsidSect="000977B8">
      <w:pgSz w:w="11906" w:h="16838"/>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F32E7" w14:textId="77777777" w:rsidR="00736908" w:rsidRDefault="00736908">
      <w:r>
        <w:separator/>
      </w:r>
    </w:p>
  </w:endnote>
  <w:endnote w:type="continuationSeparator" w:id="0">
    <w:p w14:paraId="436AF268" w14:textId="77777777" w:rsidR="00736908" w:rsidRDefault="00736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12687" w14:textId="77777777" w:rsidR="0055009F" w:rsidRDefault="0055009F">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61672" w14:textId="77777777" w:rsidR="0055009F" w:rsidRDefault="0055009F">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BC54B" w14:textId="77777777" w:rsidR="0055009F" w:rsidRDefault="0055009F">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B2D32" w14:textId="77777777" w:rsidR="00736908" w:rsidRDefault="00736908">
      <w:r>
        <w:separator/>
      </w:r>
    </w:p>
  </w:footnote>
  <w:footnote w:type="continuationSeparator" w:id="0">
    <w:p w14:paraId="60F99D17" w14:textId="77777777" w:rsidR="00736908" w:rsidRDefault="00736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B490" w14:textId="77777777" w:rsidR="0055009F" w:rsidRDefault="0055009F">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7027F" w14:textId="57741272" w:rsidR="0055009F" w:rsidRDefault="0055009F">
    <w:pPr>
      <w:tabs>
        <w:tab w:val="center" w:pos="4819"/>
        <w:tab w:val="right" w:pos="9638"/>
      </w:tabs>
      <w:jc w:val="center"/>
    </w:pPr>
    <w:r>
      <w:fldChar w:fldCharType="begin"/>
    </w:r>
    <w:r>
      <w:instrText>PAGE   \* MERGEFORMAT</w:instrText>
    </w:r>
    <w:r>
      <w:fldChar w:fldCharType="separate"/>
    </w:r>
    <w:r w:rsidR="00507993">
      <w:rPr>
        <w:noProof/>
      </w:rPr>
      <w:t>2</w:t>
    </w:r>
    <w:r>
      <w:fldChar w:fldCharType="end"/>
    </w:r>
  </w:p>
  <w:p w14:paraId="266785CD" w14:textId="77777777" w:rsidR="0055009F" w:rsidRDefault="0055009F">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C8639" w14:textId="77777777" w:rsidR="0055009F" w:rsidRDefault="0055009F">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2366CB"/>
    <w:multiLevelType w:val="multilevel"/>
    <w:tmpl w:val="2BA6F13A"/>
    <w:lvl w:ilvl="0">
      <w:start w:val="1"/>
      <w:numFmt w:val="decimal"/>
      <w:lvlText w:val="%1."/>
      <w:lvlJc w:val="left"/>
      <w:pPr>
        <w:ind w:left="107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373626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D92"/>
    <w:rsid w:val="00004069"/>
    <w:rsid w:val="000059B4"/>
    <w:rsid w:val="00013C4C"/>
    <w:rsid w:val="000250AF"/>
    <w:rsid w:val="00037D98"/>
    <w:rsid w:val="00055C6A"/>
    <w:rsid w:val="00061410"/>
    <w:rsid w:val="00076EC1"/>
    <w:rsid w:val="000867A7"/>
    <w:rsid w:val="0009094D"/>
    <w:rsid w:val="00094C6D"/>
    <w:rsid w:val="000977B8"/>
    <w:rsid w:val="000E01CB"/>
    <w:rsid w:val="000E7E2E"/>
    <w:rsid w:val="000F03B7"/>
    <w:rsid w:val="000F2D48"/>
    <w:rsid w:val="000F390B"/>
    <w:rsid w:val="000F658F"/>
    <w:rsid w:val="001040CB"/>
    <w:rsid w:val="001459A1"/>
    <w:rsid w:val="00151D57"/>
    <w:rsid w:val="00175AD9"/>
    <w:rsid w:val="00175C34"/>
    <w:rsid w:val="001D6EB7"/>
    <w:rsid w:val="001E7810"/>
    <w:rsid w:val="001F4BB5"/>
    <w:rsid w:val="0020587D"/>
    <w:rsid w:val="00215F60"/>
    <w:rsid w:val="00222D76"/>
    <w:rsid w:val="0023259B"/>
    <w:rsid w:val="00234D92"/>
    <w:rsid w:val="002500C9"/>
    <w:rsid w:val="002642D9"/>
    <w:rsid w:val="002822FA"/>
    <w:rsid w:val="00293FB2"/>
    <w:rsid w:val="002D0386"/>
    <w:rsid w:val="00312FCF"/>
    <w:rsid w:val="00327AA1"/>
    <w:rsid w:val="00353DCB"/>
    <w:rsid w:val="00360B1B"/>
    <w:rsid w:val="00384D8F"/>
    <w:rsid w:val="003852AF"/>
    <w:rsid w:val="003B1535"/>
    <w:rsid w:val="003D0464"/>
    <w:rsid w:val="003D6003"/>
    <w:rsid w:val="00413513"/>
    <w:rsid w:val="00455221"/>
    <w:rsid w:val="004717E2"/>
    <w:rsid w:val="004A1B7E"/>
    <w:rsid w:val="004B5960"/>
    <w:rsid w:val="004C228C"/>
    <w:rsid w:val="004C62E6"/>
    <w:rsid w:val="004D77F0"/>
    <w:rsid w:val="004F496B"/>
    <w:rsid w:val="00507993"/>
    <w:rsid w:val="00522136"/>
    <w:rsid w:val="00541227"/>
    <w:rsid w:val="0055009F"/>
    <w:rsid w:val="0056444F"/>
    <w:rsid w:val="005A475B"/>
    <w:rsid w:val="005A6FE9"/>
    <w:rsid w:val="005B3F83"/>
    <w:rsid w:val="005B5127"/>
    <w:rsid w:val="005B70E7"/>
    <w:rsid w:val="005E2699"/>
    <w:rsid w:val="00616555"/>
    <w:rsid w:val="006410CC"/>
    <w:rsid w:val="00643694"/>
    <w:rsid w:val="00647FB7"/>
    <w:rsid w:val="00655590"/>
    <w:rsid w:val="0066230A"/>
    <w:rsid w:val="00681D44"/>
    <w:rsid w:val="006A3039"/>
    <w:rsid w:val="006A5466"/>
    <w:rsid w:val="006B0753"/>
    <w:rsid w:val="006C038A"/>
    <w:rsid w:val="006D68D4"/>
    <w:rsid w:val="00734AD3"/>
    <w:rsid w:val="00736908"/>
    <w:rsid w:val="00745E54"/>
    <w:rsid w:val="007B0551"/>
    <w:rsid w:val="007C2A09"/>
    <w:rsid w:val="007E2358"/>
    <w:rsid w:val="007E4F7B"/>
    <w:rsid w:val="00802C7E"/>
    <w:rsid w:val="0080345D"/>
    <w:rsid w:val="008046D7"/>
    <w:rsid w:val="00804D4C"/>
    <w:rsid w:val="00827E8D"/>
    <w:rsid w:val="0083444A"/>
    <w:rsid w:val="00847D73"/>
    <w:rsid w:val="00853974"/>
    <w:rsid w:val="00854802"/>
    <w:rsid w:val="0085730B"/>
    <w:rsid w:val="008A0704"/>
    <w:rsid w:val="008A3F32"/>
    <w:rsid w:val="008F2806"/>
    <w:rsid w:val="009243D8"/>
    <w:rsid w:val="0092489C"/>
    <w:rsid w:val="009271C1"/>
    <w:rsid w:val="009404C5"/>
    <w:rsid w:val="0096046B"/>
    <w:rsid w:val="009D0547"/>
    <w:rsid w:val="009D2FD0"/>
    <w:rsid w:val="00A06FB2"/>
    <w:rsid w:val="00A07EFE"/>
    <w:rsid w:val="00A25F24"/>
    <w:rsid w:val="00A35137"/>
    <w:rsid w:val="00A60044"/>
    <w:rsid w:val="00A80D13"/>
    <w:rsid w:val="00A81E71"/>
    <w:rsid w:val="00A85D43"/>
    <w:rsid w:val="00AB4356"/>
    <w:rsid w:val="00AB7A6F"/>
    <w:rsid w:val="00AE29F9"/>
    <w:rsid w:val="00B1085B"/>
    <w:rsid w:val="00B42272"/>
    <w:rsid w:val="00B475A2"/>
    <w:rsid w:val="00B60822"/>
    <w:rsid w:val="00B77CCE"/>
    <w:rsid w:val="00B828FF"/>
    <w:rsid w:val="00B83034"/>
    <w:rsid w:val="00B8691D"/>
    <w:rsid w:val="00BA46CC"/>
    <w:rsid w:val="00BB6B3E"/>
    <w:rsid w:val="00BC7232"/>
    <w:rsid w:val="00BD26B4"/>
    <w:rsid w:val="00BE0F76"/>
    <w:rsid w:val="00C20B58"/>
    <w:rsid w:val="00C23EDF"/>
    <w:rsid w:val="00C36A08"/>
    <w:rsid w:val="00C85F4E"/>
    <w:rsid w:val="00C904A3"/>
    <w:rsid w:val="00CA0C65"/>
    <w:rsid w:val="00CE487C"/>
    <w:rsid w:val="00CF1E1C"/>
    <w:rsid w:val="00D03B30"/>
    <w:rsid w:val="00D11A81"/>
    <w:rsid w:val="00D42D9E"/>
    <w:rsid w:val="00D642D9"/>
    <w:rsid w:val="00DC48B2"/>
    <w:rsid w:val="00E122C3"/>
    <w:rsid w:val="00E64EA3"/>
    <w:rsid w:val="00E779B0"/>
    <w:rsid w:val="00E8269B"/>
    <w:rsid w:val="00E847D5"/>
    <w:rsid w:val="00EA4A68"/>
    <w:rsid w:val="00EC74E4"/>
    <w:rsid w:val="00EC75D6"/>
    <w:rsid w:val="00EF2E52"/>
    <w:rsid w:val="00F11606"/>
    <w:rsid w:val="00F12053"/>
    <w:rsid w:val="00F419F1"/>
    <w:rsid w:val="00F506CC"/>
    <w:rsid w:val="00F60AEC"/>
    <w:rsid w:val="00F72776"/>
    <w:rsid w:val="00F82FF4"/>
    <w:rsid w:val="00F863EB"/>
    <w:rsid w:val="00FA3CE8"/>
    <w:rsid w:val="00FD1E3D"/>
    <w:rsid w:val="00FE1639"/>
    <w:rsid w:val="00FE468D"/>
    <w:rsid w:val="00FF5A44"/>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4CC698"/>
  <w15:docId w15:val="{4DFA2D65-DB6D-47DD-B013-547C28B9F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13C4C"/>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977B8"/>
    <w:rPr>
      <w:color w:val="808080"/>
    </w:rPr>
  </w:style>
  <w:style w:type="paragraph" w:styleId="Sraopastraipa">
    <w:name w:val="List Paragraph"/>
    <w:basedOn w:val="prastasis"/>
    <w:uiPriority w:val="34"/>
    <w:qFormat/>
    <w:rsid w:val="00522136"/>
    <w:pPr>
      <w:spacing w:after="200" w:line="276" w:lineRule="auto"/>
      <w:ind w:left="720"/>
      <w:contextualSpacing/>
    </w:pPr>
    <w:rPr>
      <w:rFonts w:asciiTheme="minorHAnsi" w:eastAsiaTheme="minorHAnsi" w:hAnsiTheme="minorHAnsi" w:cstheme="minorBidi"/>
      <w:sz w:val="22"/>
      <w:szCs w:val="22"/>
    </w:rPr>
  </w:style>
  <w:style w:type="table" w:styleId="Lentelstinklelis">
    <w:name w:val="Table Grid"/>
    <w:basedOn w:val="prastojilentel"/>
    <w:uiPriority w:val="39"/>
    <w:rsid w:val="00BE0F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0F76"/>
    <w:pPr>
      <w:autoSpaceDE w:val="0"/>
      <w:autoSpaceDN w:val="0"/>
      <w:adjustRightInd w:val="0"/>
    </w:pPr>
    <w:rPr>
      <w:rFonts w:eastAsiaTheme="minorHAns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34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E22D7-2F5B-4701-A51C-6F495FD1C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5905</Words>
  <Characters>3367</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vrsa</Company>
  <LinksUpToDate>false</LinksUpToDate>
  <CharactersWithSpaces>9254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grajar</dc:creator>
  <cp:lastModifiedBy>Sigutė Jazbutienė</cp:lastModifiedBy>
  <cp:revision>3</cp:revision>
  <cp:lastPrinted>2023-11-15T12:33:00Z</cp:lastPrinted>
  <dcterms:created xsi:type="dcterms:W3CDTF">2023-11-23T08:46:00Z</dcterms:created>
  <dcterms:modified xsi:type="dcterms:W3CDTF">2023-11-23T08:47:00Z</dcterms:modified>
</cp:coreProperties>
</file>