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2C185" w14:textId="77777777" w:rsidR="002547D2" w:rsidRDefault="002547D2" w:rsidP="002547D2">
      <w:pPr>
        <w:jc w:val="center"/>
        <w:rPr>
          <w:b/>
          <w:caps/>
          <w:sz w:val="28"/>
          <w:szCs w:val="24"/>
        </w:rPr>
      </w:pPr>
      <w:r>
        <w:rPr>
          <w:b/>
          <w:caps/>
          <w:sz w:val="28"/>
          <w:szCs w:val="24"/>
        </w:rPr>
        <w:t>Kretingos rajono savivaldybės taryba</w:t>
      </w:r>
    </w:p>
    <w:p w14:paraId="3036E48F" w14:textId="77777777" w:rsidR="002547D2" w:rsidRPr="005A2AF1" w:rsidRDefault="002547D2" w:rsidP="002547D2">
      <w:pPr>
        <w:rPr>
          <w:bCs/>
          <w:caps/>
          <w:szCs w:val="24"/>
        </w:rPr>
      </w:pPr>
    </w:p>
    <w:p w14:paraId="1340D267" w14:textId="372ED6F6" w:rsidR="00B53B03" w:rsidRPr="002E5540" w:rsidRDefault="00B53B03" w:rsidP="002547D2">
      <w:pPr>
        <w:jc w:val="center"/>
        <w:rPr>
          <w:b/>
          <w:caps/>
          <w:szCs w:val="24"/>
        </w:rPr>
      </w:pPr>
      <w:r w:rsidRPr="002E5540">
        <w:rPr>
          <w:b/>
          <w:caps/>
          <w:szCs w:val="24"/>
        </w:rPr>
        <w:t>SPRENDIMAS</w:t>
      </w:r>
    </w:p>
    <w:p w14:paraId="44EB023D" w14:textId="32F5B6AA" w:rsidR="002547D2" w:rsidRPr="00B53B03" w:rsidRDefault="00ED5330" w:rsidP="002547D2">
      <w:pPr>
        <w:jc w:val="center"/>
        <w:rPr>
          <w:b/>
          <w:caps/>
          <w:szCs w:val="24"/>
        </w:rPr>
      </w:pPr>
      <w:r w:rsidRPr="002E5540">
        <w:rPr>
          <w:b/>
          <w:caps/>
          <w:szCs w:val="24"/>
        </w:rPr>
        <w:t xml:space="preserve">DĖL KRETINGOS </w:t>
      </w:r>
      <w:r w:rsidR="008B7106">
        <w:rPr>
          <w:b/>
          <w:caps/>
          <w:szCs w:val="24"/>
        </w:rPr>
        <w:t>RAJONO SAVIVALDYBĖS TARYBOS 2023 M. KOVO 30 D. SPRENDIMO nR. T2-8</w:t>
      </w:r>
      <w:r w:rsidR="00A65AC3" w:rsidRPr="002E5540">
        <w:rPr>
          <w:b/>
          <w:caps/>
          <w:szCs w:val="24"/>
        </w:rPr>
        <w:t>9</w:t>
      </w:r>
      <w:r w:rsidRPr="002E5540">
        <w:rPr>
          <w:b/>
          <w:caps/>
          <w:szCs w:val="24"/>
        </w:rPr>
        <w:t xml:space="preserve"> „</w:t>
      </w:r>
      <w:r w:rsidR="00A65AC3" w:rsidRPr="002E5540">
        <w:rPr>
          <w:b/>
          <w:caps/>
          <w:szCs w:val="24"/>
        </w:rPr>
        <w:t xml:space="preserve">DĖL </w:t>
      </w:r>
      <w:r w:rsidR="002547D2" w:rsidRPr="002E5540">
        <w:rPr>
          <w:b/>
          <w:caps/>
          <w:szCs w:val="24"/>
        </w:rPr>
        <w:t>KRETINGOS RAJONO SAVIVALDYBĖS VISUOMENĖS SVEIKATOS RĖM</w:t>
      </w:r>
      <w:r w:rsidR="008B7106">
        <w:rPr>
          <w:b/>
          <w:caps/>
          <w:szCs w:val="24"/>
        </w:rPr>
        <w:t>IMO SPECIALIOSIOS PROGRAMOS 2023</w:t>
      </w:r>
      <w:r w:rsidR="002547D2" w:rsidRPr="002E5540">
        <w:rPr>
          <w:b/>
          <w:caps/>
          <w:szCs w:val="24"/>
        </w:rPr>
        <w:t xml:space="preserve"> METAIS ĮGYVENDINAMŲ PRIEMONIŲ TVIRTINIMO</w:t>
      </w:r>
      <w:r w:rsidRPr="002E5540">
        <w:rPr>
          <w:b/>
          <w:caps/>
          <w:szCs w:val="24"/>
        </w:rPr>
        <w:t>“ PAKEITIMO</w:t>
      </w:r>
    </w:p>
    <w:p w14:paraId="06C1B229" w14:textId="77777777" w:rsidR="002547D2" w:rsidRDefault="002547D2" w:rsidP="002547D2">
      <w:pPr>
        <w:rPr>
          <w:szCs w:val="24"/>
        </w:rPr>
      </w:pPr>
    </w:p>
    <w:p w14:paraId="4FDC73C2" w14:textId="11EAAF4C" w:rsidR="002547D2" w:rsidRDefault="002547D2" w:rsidP="002547D2">
      <w:pPr>
        <w:jc w:val="center"/>
        <w:rPr>
          <w:rFonts w:eastAsia="Calibri"/>
          <w:szCs w:val="24"/>
        </w:rPr>
      </w:pPr>
      <w:r>
        <w:rPr>
          <w:rFonts w:eastAsia="Calibri"/>
          <w:szCs w:val="24"/>
        </w:rPr>
        <w:t>202</w:t>
      </w:r>
      <w:r w:rsidR="008B7106">
        <w:rPr>
          <w:rFonts w:eastAsia="Calibri"/>
          <w:szCs w:val="24"/>
        </w:rPr>
        <w:t>3</w:t>
      </w:r>
      <w:r>
        <w:rPr>
          <w:rFonts w:eastAsia="Calibri"/>
          <w:szCs w:val="24"/>
        </w:rPr>
        <w:t xml:space="preserve"> m. </w:t>
      </w:r>
      <w:r w:rsidR="008B7106">
        <w:rPr>
          <w:rFonts w:eastAsia="Calibri"/>
          <w:szCs w:val="24"/>
        </w:rPr>
        <w:t>rugsėjo</w:t>
      </w:r>
      <w:r w:rsidR="00461E9E">
        <w:rPr>
          <w:rFonts w:eastAsia="Calibri"/>
          <w:szCs w:val="24"/>
        </w:rPr>
        <w:t xml:space="preserve"> 12</w:t>
      </w:r>
      <w:bookmarkStart w:id="0" w:name="_GoBack"/>
      <w:bookmarkEnd w:id="0"/>
      <w:r w:rsidR="00E66031">
        <w:rPr>
          <w:rFonts w:eastAsia="Calibri"/>
          <w:szCs w:val="24"/>
        </w:rPr>
        <w:t xml:space="preserve"> </w:t>
      </w:r>
      <w:r>
        <w:rPr>
          <w:rFonts w:eastAsia="Calibri"/>
          <w:szCs w:val="24"/>
        </w:rPr>
        <w:t>d. Nr. T1-</w:t>
      </w:r>
      <w:r w:rsidR="00461E9E">
        <w:rPr>
          <w:rFonts w:eastAsia="Calibri"/>
          <w:szCs w:val="24"/>
        </w:rPr>
        <w:t>278</w:t>
      </w:r>
    </w:p>
    <w:p w14:paraId="5751C167" w14:textId="77777777" w:rsidR="002547D2" w:rsidRDefault="002547D2" w:rsidP="002547D2">
      <w:pPr>
        <w:jc w:val="center"/>
        <w:rPr>
          <w:rFonts w:eastAsia="Calibri"/>
          <w:szCs w:val="24"/>
        </w:rPr>
      </w:pPr>
      <w:r>
        <w:rPr>
          <w:rFonts w:eastAsia="Calibri"/>
          <w:szCs w:val="24"/>
        </w:rPr>
        <w:t>Kretinga</w:t>
      </w:r>
    </w:p>
    <w:p w14:paraId="767563C8" w14:textId="77777777" w:rsidR="002547D2" w:rsidRDefault="002547D2" w:rsidP="002547D2">
      <w:pPr>
        <w:jc w:val="both"/>
        <w:rPr>
          <w:rFonts w:eastAsia="Calibri"/>
          <w:szCs w:val="24"/>
        </w:rPr>
      </w:pPr>
    </w:p>
    <w:p w14:paraId="1081E7EB" w14:textId="16048C5C" w:rsidR="002547D2" w:rsidRDefault="002547D2" w:rsidP="002547D2">
      <w:pPr>
        <w:ind w:firstLine="851"/>
        <w:jc w:val="both"/>
        <w:rPr>
          <w:szCs w:val="24"/>
        </w:rPr>
      </w:pPr>
      <w:r>
        <w:rPr>
          <w:szCs w:val="24"/>
        </w:rPr>
        <w:t xml:space="preserve">Kretingos rajono savivaldybės taryba </w:t>
      </w:r>
      <w:r w:rsidR="001B032B">
        <w:rPr>
          <w:spacing w:val="60"/>
          <w:szCs w:val="24"/>
        </w:rPr>
        <w:t>nusprendžia</w:t>
      </w:r>
      <w:r>
        <w:rPr>
          <w:szCs w:val="24"/>
        </w:rPr>
        <w:t>:</w:t>
      </w:r>
    </w:p>
    <w:p w14:paraId="00899BD8" w14:textId="6873A3C7" w:rsidR="00ED5330" w:rsidRDefault="00D00E54" w:rsidP="002547D2">
      <w:pPr>
        <w:ind w:firstLine="851"/>
        <w:jc w:val="both"/>
        <w:rPr>
          <w:szCs w:val="24"/>
        </w:rPr>
      </w:pPr>
      <w:r>
        <w:rPr>
          <w:szCs w:val="24"/>
        </w:rPr>
        <w:t xml:space="preserve">1. </w:t>
      </w:r>
      <w:r w:rsidR="00A65AC3">
        <w:rPr>
          <w:szCs w:val="24"/>
        </w:rPr>
        <w:t xml:space="preserve">Pakeisti </w:t>
      </w:r>
      <w:r w:rsidR="00ED5330">
        <w:rPr>
          <w:szCs w:val="24"/>
        </w:rPr>
        <w:t>Kretingos rajono savivaldybės visuomenės sveikatos rėmimo specialiosios pr</w:t>
      </w:r>
      <w:r w:rsidR="001B032B">
        <w:rPr>
          <w:szCs w:val="24"/>
        </w:rPr>
        <w:t>ogramos 2023</w:t>
      </w:r>
      <w:r w:rsidR="00604C7A">
        <w:rPr>
          <w:szCs w:val="24"/>
        </w:rPr>
        <w:t xml:space="preserve"> metais įgyvendinamas</w:t>
      </w:r>
      <w:r w:rsidR="00ED5330">
        <w:rPr>
          <w:szCs w:val="24"/>
        </w:rPr>
        <w:t xml:space="preserve"> </w:t>
      </w:r>
      <w:r w:rsidR="00604C7A">
        <w:rPr>
          <w:szCs w:val="24"/>
        </w:rPr>
        <w:t xml:space="preserve">priemones, patvirtintas Kretingos </w:t>
      </w:r>
      <w:r w:rsidR="001B032B">
        <w:rPr>
          <w:szCs w:val="24"/>
        </w:rPr>
        <w:t>rajono savivaldybės tarybos 2023 m. kovo 30 d. sprendimu Nr. T2-8</w:t>
      </w:r>
      <w:r w:rsidR="00A65AC3">
        <w:rPr>
          <w:szCs w:val="24"/>
        </w:rPr>
        <w:t xml:space="preserve">9 „Dėl </w:t>
      </w:r>
      <w:r w:rsidR="00604C7A">
        <w:rPr>
          <w:szCs w:val="24"/>
        </w:rPr>
        <w:t>Kretingos rajono savivaldybės visuomenės sveikatos rėm</w:t>
      </w:r>
      <w:r w:rsidR="001B032B">
        <w:rPr>
          <w:szCs w:val="24"/>
        </w:rPr>
        <w:t>imo specialiosios programos 2023</w:t>
      </w:r>
      <w:r w:rsidR="00604C7A">
        <w:rPr>
          <w:szCs w:val="24"/>
        </w:rPr>
        <w:t xml:space="preserve"> metais įgyvendinamų priemonių tvirtinimo“:</w:t>
      </w:r>
    </w:p>
    <w:p w14:paraId="0C65BE06" w14:textId="54C872F5" w:rsidR="008B7106" w:rsidRDefault="008B7106" w:rsidP="008B7106">
      <w:pPr>
        <w:ind w:firstLine="851"/>
        <w:jc w:val="both"/>
        <w:rPr>
          <w:szCs w:val="24"/>
        </w:rPr>
      </w:pPr>
      <w:r>
        <w:rPr>
          <w:szCs w:val="24"/>
        </w:rPr>
        <w:t>1.1. Pakeisti eilutę „Išlaidos numatytoms priemonėms remti“ ir ją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8B7106" w:rsidRPr="00BA66E6" w14:paraId="31C24F3E" w14:textId="77777777" w:rsidTr="002D4200">
        <w:tc>
          <w:tcPr>
            <w:tcW w:w="6683" w:type="dxa"/>
          </w:tcPr>
          <w:p w14:paraId="36379252" w14:textId="3CD14A51" w:rsidR="008B7106" w:rsidRPr="00BA66E6" w:rsidRDefault="008B7106" w:rsidP="008B7106">
            <w:pPr>
              <w:jc w:val="both"/>
              <w:rPr>
                <w:szCs w:val="24"/>
              </w:rPr>
            </w:pPr>
            <w:r>
              <w:rPr>
                <w:szCs w:val="24"/>
              </w:rPr>
              <w:t>„</w:t>
            </w:r>
            <w:r w:rsidRPr="008B7106">
              <w:rPr>
                <w:b/>
                <w:szCs w:val="24"/>
              </w:rPr>
              <w:t>Išlaidos numatytoms priemonėms remti:</w:t>
            </w:r>
          </w:p>
        </w:tc>
        <w:tc>
          <w:tcPr>
            <w:tcW w:w="2739" w:type="dxa"/>
          </w:tcPr>
          <w:p w14:paraId="0CF518BA" w14:textId="22D92370" w:rsidR="008B7106" w:rsidRPr="00BA66E6" w:rsidRDefault="008B7106" w:rsidP="002D4200">
            <w:pPr>
              <w:jc w:val="center"/>
              <w:rPr>
                <w:b/>
                <w:color w:val="000000"/>
                <w:szCs w:val="24"/>
              </w:rPr>
            </w:pPr>
            <w:r>
              <w:rPr>
                <w:b/>
                <w:color w:val="000000"/>
                <w:szCs w:val="24"/>
              </w:rPr>
              <w:t>64408,00“</w:t>
            </w:r>
          </w:p>
        </w:tc>
      </w:tr>
    </w:tbl>
    <w:p w14:paraId="63488CBB" w14:textId="1FAF6AF9" w:rsidR="00604C7A" w:rsidRDefault="00604C7A" w:rsidP="002547D2">
      <w:pPr>
        <w:ind w:firstLine="851"/>
        <w:jc w:val="both"/>
        <w:rPr>
          <w:szCs w:val="24"/>
        </w:rPr>
      </w:pPr>
      <w:r>
        <w:rPr>
          <w:szCs w:val="24"/>
        </w:rPr>
        <w:t>1.</w:t>
      </w:r>
      <w:r w:rsidR="008B7106">
        <w:rPr>
          <w:szCs w:val="24"/>
        </w:rPr>
        <w:t>2</w:t>
      </w:r>
      <w:r w:rsidR="00D00E54">
        <w:rPr>
          <w:szCs w:val="24"/>
        </w:rPr>
        <w:t>.</w:t>
      </w:r>
      <w:r w:rsidR="001B032B">
        <w:rPr>
          <w:szCs w:val="24"/>
        </w:rPr>
        <w:t xml:space="preserve"> Pakeisti 2</w:t>
      </w:r>
      <w:r w:rsidR="00A65AC3">
        <w:rPr>
          <w:szCs w:val="24"/>
        </w:rPr>
        <w:t xml:space="preserve"> punktą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BA66E6" w14:paraId="4D0EABA1" w14:textId="77777777" w:rsidTr="001B032B">
        <w:tc>
          <w:tcPr>
            <w:tcW w:w="6683" w:type="dxa"/>
          </w:tcPr>
          <w:p w14:paraId="2208BEB4" w14:textId="5DE70445" w:rsidR="00BA66E6" w:rsidRPr="00BA66E6" w:rsidRDefault="00BA66E6" w:rsidP="001B032B">
            <w:pPr>
              <w:jc w:val="both"/>
              <w:rPr>
                <w:szCs w:val="24"/>
              </w:rPr>
            </w:pPr>
            <w:r>
              <w:rPr>
                <w:szCs w:val="24"/>
              </w:rPr>
              <w:t>„</w:t>
            </w:r>
            <w:r w:rsidR="001B032B">
              <w:rPr>
                <w:szCs w:val="24"/>
              </w:rPr>
              <w:t>2</w:t>
            </w:r>
            <w:r w:rsidR="00A65AC3">
              <w:rPr>
                <w:szCs w:val="24"/>
              </w:rPr>
              <w:t xml:space="preserve">. </w:t>
            </w:r>
            <w:r w:rsidR="001B032B">
              <w:rPr>
                <w:szCs w:val="24"/>
              </w:rPr>
              <w:t>Aplinkos sveikata</w:t>
            </w:r>
          </w:p>
        </w:tc>
        <w:tc>
          <w:tcPr>
            <w:tcW w:w="2739" w:type="dxa"/>
          </w:tcPr>
          <w:p w14:paraId="4488BEDB" w14:textId="1B3E20E4" w:rsidR="00BA66E6" w:rsidRPr="00BA66E6" w:rsidRDefault="001B032B" w:rsidP="00BA66E6">
            <w:pPr>
              <w:jc w:val="center"/>
              <w:rPr>
                <w:b/>
                <w:bCs/>
                <w:szCs w:val="24"/>
              </w:rPr>
            </w:pPr>
            <w:r>
              <w:rPr>
                <w:b/>
                <w:bCs/>
                <w:szCs w:val="24"/>
              </w:rPr>
              <w:t>4451,00</w:t>
            </w:r>
            <w:r w:rsidR="00BA66E6">
              <w:rPr>
                <w:b/>
                <w:bCs/>
                <w:szCs w:val="24"/>
              </w:rPr>
              <w:t>“</w:t>
            </w:r>
          </w:p>
        </w:tc>
      </w:tr>
    </w:tbl>
    <w:p w14:paraId="7A7583B7" w14:textId="207E0AE2" w:rsidR="00026A1E" w:rsidRDefault="00026A1E" w:rsidP="00026A1E">
      <w:pPr>
        <w:ind w:firstLine="851"/>
        <w:jc w:val="both"/>
        <w:rPr>
          <w:szCs w:val="24"/>
        </w:rPr>
      </w:pPr>
      <w:r>
        <w:rPr>
          <w:szCs w:val="24"/>
        </w:rPr>
        <w:t>1.3. Pakeisti 2.2 papunktį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026A1E" w:rsidRPr="00BA66E6" w14:paraId="655B449F" w14:textId="77777777" w:rsidTr="00026A1E">
        <w:tc>
          <w:tcPr>
            <w:tcW w:w="6683" w:type="dxa"/>
          </w:tcPr>
          <w:p w14:paraId="094AFC6B" w14:textId="1E744723" w:rsidR="00026A1E" w:rsidRPr="00BA66E6" w:rsidRDefault="00026A1E" w:rsidP="00026A1E">
            <w:pPr>
              <w:jc w:val="both"/>
              <w:rPr>
                <w:szCs w:val="24"/>
              </w:rPr>
            </w:pPr>
            <w:r>
              <w:rPr>
                <w:szCs w:val="24"/>
              </w:rPr>
              <w:t>„2.2. Aplinkos triukšmo tyrimai</w:t>
            </w:r>
          </w:p>
        </w:tc>
        <w:tc>
          <w:tcPr>
            <w:tcW w:w="2739" w:type="dxa"/>
          </w:tcPr>
          <w:p w14:paraId="1CC24EF1" w14:textId="3F255A9B" w:rsidR="00026A1E" w:rsidRPr="00026A1E" w:rsidRDefault="00026A1E" w:rsidP="00026A1E">
            <w:pPr>
              <w:jc w:val="center"/>
              <w:rPr>
                <w:bCs/>
                <w:szCs w:val="24"/>
              </w:rPr>
            </w:pPr>
            <w:r w:rsidRPr="00026A1E">
              <w:rPr>
                <w:bCs/>
                <w:szCs w:val="24"/>
              </w:rPr>
              <w:t>2500,00“</w:t>
            </w:r>
          </w:p>
        </w:tc>
      </w:tr>
    </w:tbl>
    <w:p w14:paraId="1C4DF504" w14:textId="565B458A" w:rsidR="00BA66E6" w:rsidRDefault="00D00E54" w:rsidP="002547D2">
      <w:pPr>
        <w:ind w:firstLine="851"/>
        <w:jc w:val="both"/>
        <w:rPr>
          <w:szCs w:val="24"/>
        </w:rPr>
      </w:pPr>
      <w:r>
        <w:rPr>
          <w:szCs w:val="24"/>
        </w:rPr>
        <w:t>1.</w:t>
      </w:r>
      <w:r w:rsidR="00026A1E">
        <w:rPr>
          <w:szCs w:val="24"/>
        </w:rPr>
        <w:t>4</w:t>
      </w:r>
      <w:r w:rsidR="00BA66E6">
        <w:rPr>
          <w:szCs w:val="24"/>
        </w:rPr>
        <w:t xml:space="preserve">. </w:t>
      </w:r>
      <w:r w:rsidR="001B032B">
        <w:rPr>
          <w:szCs w:val="24"/>
        </w:rPr>
        <w:t>Pakeisti 5</w:t>
      </w:r>
      <w:r w:rsidR="00A65AC3">
        <w:rPr>
          <w:szCs w:val="24"/>
        </w:rPr>
        <w:t xml:space="preserve"> punktą ir jį 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BA66E6" w14:paraId="4C12457A" w14:textId="77777777" w:rsidTr="001B032B">
        <w:tc>
          <w:tcPr>
            <w:tcW w:w="6683" w:type="dxa"/>
          </w:tcPr>
          <w:p w14:paraId="7245A483" w14:textId="78E4206A" w:rsidR="00BA66E6" w:rsidRPr="00BA66E6" w:rsidRDefault="001B032B" w:rsidP="001B032B">
            <w:pPr>
              <w:jc w:val="both"/>
              <w:rPr>
                <w:szCs w:val="24"/>
              </w:rPr>
            </w:pPr>
            <w:r>
              <w:rPr>
                <w:szCs w:val="24"/>
              </w:rPr>
              <w:t>„5</w:t>
            </w:r>
            <w:r w:rsidR="00A65AC3" w:rsidRPr="00BA66E6">
              <w:rPr>
                <w:szCs w:val="24"/>
              </w:rPr>
              <w:t>.</w:t>
            </w:r>
            <w:r w:rsidR="00A65AC3">
              <w:rPr>
                <w:szCs w:val="24"/>
              </w:rPr>
              <w:t xml:space="preserve"> </w:t>
            </w:r>
            <w:r>
              <w:rPr>
                <w:szCs w:val="24"/>
              </w:rPr>
              <w:t>Nelaimingų atsitikimų ir traumų prevencija</w:t>
            </w:r>
          </w:p>
        </w:tc>
        <w:tc>
          <w:tcPr>
            <w:tcW w:w="2739" w:type="dxa"/>
          </w:tcPr>
          <w:p w14:paraId="74C531BE" w14:textId="751D4FCB" w:rsidR="00BA66E6" w:rsidRPr="00BA66E6" w:rsidRDefault="001B032B" w:rsidP="0053061E">
            <w:pPr>
              <w:jc w:val="center"/>
              <w:rPr>
                <w:b/>
                <w:color w:val="000000"/>
                <w:szCs w:val="24"/>
              </w:rPr>
            </w:pPr>
            <w:r>
              <w:rPr>
                <w:b/>
                <w:color w:val="000000"/>
                <w:szCs w:val="24"/>
              </w:rPr>
              <w:t>14251</w:t>
            </w:r>
            <w:r w:rsidR="00A65AC3">
              <w:rPr>
                <w:b/>
                <w:color w:val="000000"/>
                <w:szCs w:val="24"/>
              </w:rPr>
              <w:t>,00“</w:t>
            </w:r>
          </w:p>
        </w:tc>
      </w:tr>
    </w:tbl>
    <w:p w14:paraId="07A86DEE" w14:textId="1C744994" w:rsidR="00BA66E6" w:rsidRDefault="00D00E54" w:rsidP="002547D2">
      <w:pPr>
        <w:ind w:firstLine="851"/>
        <w:jc w:val="both"/>
        <w:rPr>
          <w:szCs w:val="24"/>
        </w:rPr>
      </w:pPr>
      <w:r>
        <w:rPr>
          <w:szCs w:val="24"/>
        </w:rPr>
        <w:t>1.</w:t>
      </w:r>
      <w:r w:rsidR="00026A1E">
        <w:rPr>
          <w:szCs w:val="24"/>
        </w:rPr>
        <w:t>5</w:t>
      </w:r>
      <w:r w:rsidR="008B7106">
        <w:rPr>
          <w:szCs w:val="24"/>
        </w:rPr>
        <w:t>. Pakeisti eilutę „Likutis“</w:t>
      </w:r>
      <w:r w:rsidR="00BA66E6">
        <w:rPr>
          <w:szCs w:val="24"/>
        </w:rPr>
        <w:t xml:space="preserve"> ir </w:t>
      </w:r>
      <w:r w:rsidR="008B7106">
        <w:rPr>
          <w:szCs w:val="24"/>
        </w:rPr>
        <w:t>ją</w:t>
      </w:r>
      <w:r w:rsidR="00F62225">
        <w:rPr>
          <w:szCs w:val="24"/>
        </w:rPr>
        <w:t xml:space="preserve"> </w:t>
      </w:r>
      <w:r w:rsidR="00BA66E6">
        <w:rPr>
          <w:szCs w:val="24"/>
        </w:rPr>
        <w:t>išdėstyti taip:</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BA66E6" w:rsidRPr="00F92A0B" w14:paraId="2D241423" w14:textId="77777777" w:rsidTr="001B032B">
        <w:tc>
          <w:tcPr>
            <w:tcW w:w="6683" w:type="dxa"/>
          </w:tcPr>
          <w:p w14:paraId="65EC77C6" w14:textId="6E7D7CDC" w:rsidR="00BA66E6" w:rsidRPr="00BA66E6" w:rsidRDefault="00BA66E6" w:rsidP="008B7106">
            <w:pPr>
              <w:jc w:val="both"/>
              <w:rPr>
                <w:szCs w:val="24"/>
              </w:rPr>
            </w:pPr>
            <w:r>
              <w:rPr>
                <w:szCs w:val="24"/>
              </w:rPr>
              <w:t>„</w:t>
            </w:r>
            <w:r w:rsidR="008B7106">
              <w:rPr>
                <w:szCs w:val="24"/>
              </w:rPr>
              <w:t>Likutis</w:t>
            </w:r>
          </w:p>
        </w:tc>
        <w:tc>
          <w:tcPr>
            <w:tcW w:w="2739" w:type="dxa"/>
          </w:tcPr>
          <w:p w14:paraId="3BBBC291" w14:textId="6245626C" w:rsidR="00BA66E6" w:rsidRPr="00BA66E6" w:rsidRDefault="008B7106" w:rsidP="001B032B">
            <w:pPr>
              <w:jc w:val="center"/>
              <w:rPr>
                <w:color w:val="000000"/>
                <w:szCs w:val="24"/>
              </w:rPr>
            </w:pPr>
            <w:r w:rsidRPr="008B7106">
              <w:rPr>
                <w:b/>
                <w:color w:val="000000"/>
                <w:szCs w:val="24"/>
              </w:rPr>
              <w:t>1624</w:t>
            </w:r>
            <w:r w:rsidR="00A65AC3" w:rsidRPr="008B7106">
              <w:rPr>
                <w:b/>
                <w:color w:val="000000"/>
                <w:szCs w:val="24"/>
              </w:rPr>
              <w:t>,00</w:t>
            </w:r>
            <w:r w:rsidR="00A65AC3">
              <w:rPr>
                <w:color w:val="000000"/>
                <w:szCs w:val="24"/>
              </w:rPr>
              <w:t>“</w:t>
            </w:r>
          </w:p>
        </w:tc>
      </w:tr>
    </w:tbl>
    <w:p w14:paraId="1ADDC219" w14:textId="25FAF6EB" w:rsidR="008B7106" w:rsidRDefault="008B7106" w:rsidP="00E66031">
      <w:pPr>
        <w:ind w:firstLine="851"/>
        <w:jc w:val="both"/>
        <w:rPr>
          <w:szCs w:val="24"/>
        </w:rPr>
      </w:pPr>
      <w:r>
        <w:rPr>
          <w:szCs w:val="24"/>
        </w:rPr>
        <w:t>2. Teisės aktą skelbti savivaldybės interneto svetainėje.</w:t>
      </w:r>
    </w:p>
    <w:p w14:paraId="3F1BFF4B" w14:textId="3F9DD49A" w:rsidR="002547D2" w:rsidRDefault="008B7106" w:rsidP="00E66031">
      <w:pPr>
        <w:ind w:firstLine="851"/>
        <w:jc w:val="both"/>
        <w:rPr>
          <w:szCs w:val="24"/>
        </w:rPr>
      </w:pPr>
      <w:r>
        <w:rPr>
          <w:szCs w:val="24"/>
        </w:rPr>
        <w:t>3</w:t>
      </w:r>
      <w:r w:rsidR="00D00E54">
        <w:rPr>
          <w:szCs w:val="24"/>
        </w:rPr>
        <w:t xml:space="preserve">. </w:t>
      </w:r>
      <w:r w:rsidR="002E5540" w:rsidRPr="002E5540">
        <w:rPr>
          <w:color w:val="000000"/>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9DED164" w14:textId="77777777" w:rsidR="00D00E54" w:rsidRDefault="00D00E54" w:rsidP="002547D2">
      <w:pPr>
        <w:jc w:val="both"/>
        <w:rPr>
          <w:szCs w:val="24"/>
        </w:rPr>
      </w:pPr>
    </w:p>
    <w:p w14:paraId="301DC866" w14:textId="77777777" w:rsidR="002547D2" w:rsidRDefault="002547D2" w:rsidP="002547D2">
      <w:pPr>
        <w:jc w:val="both"/>
        <w:rPr>
          <w:szCs w:val="24"/>
        </w:rPr>
      </w:pPr>
      <w:r>
        <w:rPr>
          <w:szCs w:val="24"/>
        </w:rPr>
        <w:t>Savivaldybės meras</w:t>
      </w:r>
    </w:p>
    <w:p w14:paraId="019DB6F8" w14:textId="77777777" w:rsidR="004429D4" w:rsidRDefault="004429D4" w:rsidP="002547D2"/>
    <w:p w14:paraId="1A80E744" w14:textId="77777777" w:rsidR="00FD5608" w:rsidRDefault="00FD5608" w:rsidP="002547D2"/>
    <w:p w14:paraId="5E34E4C2" w14:textId="77777777" w:rsidR="00FD5608" w:rsidRDefault="00FD5608" w:rsidP="002547D2"/>
    <w:p w14:paraId="2E38CFA4" w14:textId="77777777" w:rsidR="00FD5608" w:rsidRDefault="00FD5608" w:rsidP="002547D2"/>
    <w:p w14:paraId="54828A9D" w14:textId="77777777" w:rsidR="00FD5608" w:rsidRDefault="00FD5608" w:rsidP="002547D2"/>
    <w:p w14:paraId="2F0C802E" w14:textId="77777777" w:rsidR="00FD5608" w:rsidRDefault="00FD5608" w:rsidP="002547D2"/>
    <w:p w14:paraId="0D9E21B5" w14:textId="77777777" w:rsidR="00FD5608" w:rsidRDefault="00FD5608" w:rsidP="002547D2"/>
    <w:p w14:paraId="067FCAB0" w14:textId="77777777" w:rsidR="00FD5608" w:rsidRDefault="00FD5608" w:rsidP="002547D2"/>
    <w:p w14:paraId="6F8F82AC" w14:textId="77777777" w:rsidR="00FD5608" w:rsidRDefault="00FD5608" w:rsidP="002547D2"/>
    <w:p w14:paraId="70D2621F" w14:textId="77777777" w:rsidR="00EB6158" w:rsidRDefault="00EB6158" w:rsidP="002547D2"/>
    <w:p w14:paraId="471EAA6A" w14:textId="77777777" w:rsidR="008B7106" w:rsidRDefault="008B7106" w:rsidP="002547D2"/>
    <w:p w14:paraId="7E7C6FA8" w14:textId="77777777" w:rsidR="008B7106" w:rsidRDefault="008B7106" w:rsidP="002547D2"/>
    <w:p w14:paraId="3BD9B496" w14:textId="77777777" w:rsidR="00C0206C" w:rsidRDefault="00FD5608" w:rsidP="002547D2">
      <w:pPr>
        <w:sectPr w:rsidR="00C0206C" w:rsidSect="002E5540">
          <w:headerReference w:type="default" r:id="rId7"/>
          <w:headerReference w:type="first" r:id="rId8"/>
          <w:pgSz w:w="12240" w:h="15840"/>
          <w:pgMar w:top="1134" w:right="567" w:bottom="1134" w:left="1701" w:header="567" w:footer="567" w:gutter="0"/>
          <w:cols w:space="720"/>
          <w:titlePg/>
          <w:docGrid w:linePitch="360"/>
        </w:sectPr>
      </w:pPr>
      <w:r>
        <w:t>Zita Abelkienė</w:t>
      </w:r>
    </w:p>
    <w:p w14:paraId="26841B4A" w14:textId="77777777" w:rsidR="00EA2ED5" w:rsidRPr="00EA2ED5" w:rsidRDefault="00EA2ED5" w:rsidP="00EA2ED5">
      <w:pPr>
        <w:jc w:val="center"/>
        <w:rPr>
          <w:rFonts w:eastAsia="Calibri"/>
          <w:b/>
          <w:bCs/>
          <w:szCs w:val="24"/>
        </w:rPr>
      </w:pPr>
      <w:r w:rsidRPr="00EA2ED5">
        <w:rPr>
          <w:rFonts w:eastAsia="Calibri"/>
          <w:b/>
          <w:bCs/>
          <w:szCs w:val="24"/>
        </w:rPr>
        <w:lastRenderedPageBreak/>
        <w:t>AIŠKINAMASIS RAŠTAS</w:t>
      </w:r>
    </w:p>
    <w:p w14:paraId="3517B17D" w14:textId="77777777" w:rsidR="00EA2ED5" w:rsidRPr="00EA2ED5" w:rsidRDefault="00EA2ED5" w:rsidP="00EA2ED5">
      <w:pPr>
        <w:jc w:val="center"/>
        <w:rPr>
          <w:rFonts w:eastAsia="Calibri"/>
          <w:b/>
          <w:bCs/>
          <w:szCs w:val="24"/>
        </w:rPr>
      </w:pPr>
      <w:r w:rsidRPr="00EA2ED5">
        <w:rPr>
          <w:rFonts w:eastAsia="Calibri"/>
          <w:b/>
          <w:bCs/>
          <w:szCs w:val="24"/>
        </w:rPr>
        <w:t>PRIE KRETINGOS RAJONO SAVIVALDYBĖS TARYBOS SPRENDIMO PROJEKTO</w:t>
      </w:r>
    </w:p>
    <w:p w14:paraId="72987BDD" w14:textId="77A7E673" w:rsidR="008B7106" w:rsidRPr="00B53B03" w:rsidRDefault="008B7106" w:rsidP="008B7106">
      <w:pPr>
        <w:jc w:val="center"/>
        <w:rPr>
          <w:b/>
          <w:caps/>
          <w:szCs w:val="24"/>
        </w:rPr>
      </w:pPr>
      <w:r>
        <w:rPr>
          <w:b/>
          <w:caps/>
          <w:szCs w:val="24"/>
        </w:rPr>
        <w:t>„</w:t>
      </w:r>
      <w:r w:rsidRPr="002E5540">
        <w:rPr>
          <w:b/>
          <w:caps/>
          <w:szCs w:val="24"/>
        </w:rPr>
        <w:t xml:space="preserve">DĖL KRETINGOS </w:t>
      </w:r>
      <w:r>
        <w:rPr>
          <w:b/>
          <w:caps/>
          <w:szCs w:val="24"/>
        </w:rPr>
        <w:t>RAJONO SAVIVALDYBĖS TARYBOS 2023 M. KOVO 30 D. SPRENDIMO nR. T2-8</w:t>
      </w:r>
      <w:r w:rsidRPr="002E5540">
        <w:rPr>
          <w:b/>
          <w:caps/>
          <w:szCs w:val="24"/>
        </w:rPr>
        <w:t>9 „DĖL KRETINGOS RAJONO SAVIVALDYBĖS VISUOMENĖS SVEIKATOS RĖM</w:t>
      </w:r>
      <w:r>
        <w:rPr>
          <w:b/>
          <w:caps/>
          <w:szCs w:val="24"/>
        </w:rPr>
        <w:t>IMO SPECIALIOSIOS PROGRAMOS 2023</w:t>
      </w:r>
      <w:r w:rsidRPr="002E5540">
        <w:rPr>
          <w:b/>
          <w:caps/>
          <w:szCs w:val="24"/>
        </w:rPr>
        <w:t xml:space="preserve"> METAIS ĮGYVENDINAMŲ PRIEMONIŲ TVIRTINIMO“ PAKEITIMO</w:t>
      </w:r>
      <w:r>
        <w:rPr>
          <w:b/>
          <w:caps/>
          <w:szCs w:val="24"/>
        </w:rPr>
        <w:t>“</w:t>
      </w:r>
    </w:p>
    <w:p w14:paraId="5DCA12E6" w14:textId="77777777" w:rsidR="00EA2ED5" w:rsidRPr="00EA2ED5" w:rsidRDefault="00EA2ED5" w:rsidP="0082055B">
      <w:pPr>
        <w:rPr>
          <w:rFonts w:eastAsia="Calibri"/>
          <w:b/>
          <w:bCs/>
          <w:caps/>
          <w:szCs w:val="24"/>
        </w:rPr>
      </w:pPr>
    </w:p>
    <w:p w14:paraId="2C43FBB0" w14:textId="58C2B527" w:rsidR="00EA2ED5" w:rsidRPr="00EA2ED5" w:rsidRDefault="008B7106" w:rsidP="00EA2ED5">
      <w:pPr>
        <w:jc w:val="center"/>
        <w:rPr>
          <w:rFonts w:eastAsia="Calibri"/>
          <w:szCs w:val="24"/>
        </w:rPr>
      </w:pPr>
      <w:r>
        <w:rPr>
          <w:rFonts w:eastAsia="Calibri"/>
          <w:caps/>
          <w:szCs w:val="24"/>
        </w:rPr>
        <w:t>2023-09</w:t>
      </w:r>
      <w:r w:rsidR="00EA2ED5" w:rsidRPr="00EA2ED5">
        <w:rPr>
          <w:rFonts w:eastAsia="Calibri"/>
          <w:caps/>
          <w:szCs w:val="24"/>
        </w:rPr>
        <w:t>-</w:t>
      </w:r>
      <w:r>
        <w:rPr>
          <w:rFonts w:eastAsia="Calibri"/>
          <w:caps/>
          <w:szCs w:val="24"/>
        </w:rPr>
        <w:t>07</w:t>
      </w:r>
    </w:p>
    <w:p w14:paraId="471B6BA0" w14:textId="77777777" w:rsidR="00EA2ED5" w:rsidRPr="00EA2ED5" w:rsidRDefault="00EA2ED5" w:rsidP="0082055B">
      <w:pPr>
        <w:rPr>
          <w:rFonts w:eastAsia="Calibri"/>
          <w:b/>
          <w:bCs/>
          <w:szCs w:val="24"/>
        </w:rPr>
      </w:pPr>
    </w:p>
    <w:p w14:paraId="3F7CE581" w14:textId="77777777" w:rsidR="002D4200" w:rsidRPr="002D4200" w:rsidRDefault="002D4200" w:rsidP="002D4200">
      <w:pPr>
        <w:ind w:firstLine="851"/>
        <w:jc w:val="both"/>
        <w:rPr>
          <w:b/>
        </w:rPr>
      </w:pPr>
      <w:r w:rsidRPr="002D4200">
        <w:rPr>
          <w:b/>
        </w:rPr>
        <w:t>1. Parengto projekto tikslai ir uždaviniai.</w:t>
      </w:r>
    </w:p>
    <w:p w14:paraId="50F5687B" w14:textId="03915331" w:rsidR="00792F1C" w:rsidRDefault="00792F1C" w:rsidP="00792F1C">
      <w:pPr>
        <w:suppressAutoHyphens/>
        <w:ind w:firstLine="851"/>
        <w:jc w:val="both"/>
        <w:rPr>
          <w:szCs w:val="24"/>
          <w:lang w:eastAsia="ar-SA"/>
        </w:rPr>
      </w:pPr>
      <w:r>
        <w:rPr>
          <w:szCs w:val="24"/>
          <w:lang w:eastAsia="ar-SA"/>
        </w:rPr>
        <w:t xml:space="preserve">Tikslas – pakeisti Kretingos rajono savivaldybės visuomenės sveikatos rėmimo specialiosios programos 2023 metais įgyvendinamų priemonių </w:t>
      </w:r>
      <w:r w:rsidR="00026A1E">
        <w:rPr>
          <w:szCs w:val="24"/>
          <w:lang w:eastAsia="ar-SA"/>
        </w:rPr>
        <w:t xml:space="preserve">(toliau – programa) </w:t>
      </w:r>
      <w:r>
        <w:rPr>
          <w:szCs w:val="24"/>
          <w:lang w:eastAsia="ar-SA"/>
        </w:rPr>
        <w:t>finansavimą, patvirtintą Kretingos rajono savivaldybės tarybos 2023 m. kovo 30 d. sprendimu Nr. T2-89 „Dėl Kretingos rajono savivaldybės visuomenės sveikatos rėmimo specialiosios programos 2023 metais įgyvendinamų priemonių tvirtinimo“.</w:t>
      </w:r>
    </w:p>
    <w:p w14:paraId="74116EE7" w14:textId="52AFE217" w:rsidR="00792F1C" w:rsidRPr="002D4200" w:rsidRDefault="00792F1C" w:rsidP="00792F1C">
      <w:pPr>
        <w:suppressAutoHyphens/>
        <w:ind w:firstLine="851"/>
        <w:jc w:val="both"/>
        <w:rPr>
          <w:szCs w:val="24"/>
          <w:lang w:eastAsia="ar-SA"/>
        </w:rPr>
      </w:pPr>
      <w:r>
        <w:rPr>
          <w:szCs w:val="24"/>
          <w:lang w:eastAsia="ar-SA"/>
        </w:rPr>
        <w:t>Uždavinys – perskirstyti lėšas tarp programos priemonių.</w:t>
      </w:r>
    </w:p>
    <w:p w14:paraId="2773DB0E" w14:textId="77777777" w:rsidR="002D4200" w:rsidRPr="002D4200" w:rsidRDefault="002D4200" w:rsidP="002D4200">
      <w:pPr>
        <w:ind w:firstLine="851"/>
        <w:jc w:val="both"/>
        <w:rPr>
          <w:b/>
        </w:rPr>
      </w:pPr>
      <w:r w:rsidRPr="002D4200">
        <w:rPr>
          <w:b/>
        </w:rPr>
        <w:t>2. Siūlomos teisinio reguliavimo nuostatos, šiuo metu esantis teisinis reglamentavimas, kokie šios srities teisės aktai tebegalioja ir kokius teisės aktus būtina pakeisti ar panaikinti, priėmus teikiamą tarybos sprendimo projektą.</w:t>
      </w:r>
    </w:p>
    <w:p w14:paraId="22A76322" w14:textId="2008EE41" w:rsidR="002D4200" w:rsidRPr="002D4200" w:rsidRDefault="002D4200" w:rsidP="002D4200">
      <w:pPr>
        <w:suppressAutoHyphens/>
        <w:ind w:firstLine="851"/>
        <w:jc w:val="both"/>
        <w:rPr>
          <w:szCs w:val="24"/>
          <w:lang w:eastAsia="ar-SA"/>
        </w:rPr>
      </w:pPr>
      <w:r w:rsidRPr="002D4200">
        <w:t xml:space="preserve">Šiuo metu galioja </w:t>
      </w:r>
      <w:r w:rsidR="00792F1C">
        <w:rPr>
          <w:szCs w:val="24"/>
          <w:lang w:eastAsia="ar-SA"/>
        </w:rPr>
        <w:t xml:space="preserve">Kretingos rajono savivaldybės tarybos 2023 m. kovo 30 d. sprendimu Nr. T2-89 „Dėl Kretingos rajono savivaldybės visuomenės sveikatos rėmimo specialiosios programos 2023 metais įgyvendinamų priemonių tvirtinimo“ patvirtintos </w:t>
      </w:r>
      <w:r w:rsidR="006B0F4E">
        <w:rPr>
          <w:szCs w:val="24"/>
          <w:lang w:eastAsia="ar-SA"/>
        </w:rPr>
        <w:t>V</w:t>
      </w:r>
      <w:r w:rsidR="00792F1C">
        <w:rPr>
          <w:szCs w:val="24"/>
          <w:lang w:eastAsia="ar-SA"/>
        </w:rPr>
        <w:t>isuomenės sveikatos rėmimo specialiosios programos priemonės ir joms skirtas finansavimas. Antrame punkte numatytas „Aplinkos sveikatos“ programas įgyvendina Kretingos rajono savivaldybės visuomenės sveikatos biuras</w:t>
      </w:r>
      <w:r w:rsidR="0010552D">
        <w:rPr>
          <w:szCs w:val="24"/>
          <w:lang w:eastAsia="ar-SA"/>
        </w:rPr>
        <w:t xml:space="preserve"> (toliau – VSB). Atsižvelgiant</w:t>
      </w:r>
      <w:r w:rsidR="00792F1C">
        <w:rPr>
          <w:szCs w:val="24"/>
          <w:lang w:eastAsia="ar-SA"/>
        </w:rPr>
        <w:t xml:space="preserve"> į </w:t>
      </w:r>
      <w:r w:rsidR="006B0F4E">
        <w:rPr>
          <w:szCs w:val="24"/>
          <w:lang w:eastAsia="ar-SA"/>
        </w:rPr>
        <w:t>gautą</w:t>
      </w:r>
      <w:r w:rsidR="006B0F4E" w:rsidDel="006B0F4E">
        <w:rPr>
          <w:szCs w:val="24"/>
          <w:lang w:eastAsia="ar-SA"/>
        </w:rPr>
        <w:t xml:space="preserve"> </w:t>
      </w:r>
      <w:r w:rsidR="0010552D">
        <w:rPr>
          <w:szCs w:val="24"/>
          <w:lang w:eastAsia="ar-SA"/>
        </w:rPr>
        <w:t>VSB</w:t>
      </w:r>
      <w:r w:rsidR="00792F1C">
        <w:rPr>
          <w:szCs w:val="24"/>
          <w:lang w:eastAsia="ar-SA"/>
        </w:rPr>
        <w:t xml:space="preserve"> 2023 m. rugsėjo 5 d. raštą Nr. SR-82 „Dėl papildomų lėšų poreikio“, kuriame pateikiama situacija dėl padidėjusių </w:t>
      </w:r>
      <w:r w:rsidR="0010552D">
        <w:rPr>
          <w:szCs w:val="24"/>
          <w:lang w:eastAsia="ar-SA"/>
        </w:rPr>
        <w:t xml:space="preserve">fizikinių veiksnių tyrimų kainų, šiuo sprendimo projektu norima perskirstyti lėšas tarp priemonių, kur aišku, kad programa įgyvendinta ir </w:t>
      </w:r>
      <w:r w:rsidR="006B0F4E">
        <w:rPr>
          <w:szCs w:val="24"/>
          <w:lang w:eastAsia="ar-SA"/>
        </w:rPr>
        <w:t xml:space="preserve">lieka </w:t>
      </w:r>
      <w:r w:rsidR="0010552D">
        <w:rPr>
          <w:szCs w:val="24"/>
          <w:lang w:eastAsia="ar-SA"/>
        </w:rPr>
        <w:t>lėš</w:t>
      </w:r>
      <w:r w:rsidR="006B0F4E">
        <w:rPr>
          <w:szCs w:val="24"/>
          <w:lang w:eastAsia="ar-SA"/>
        </w:rPr>
        <w:t>ų</w:t>
      </w:r>
      <w:r w:rsidR="0010552D">
        <w:rPr>
          <w:szCs w:val="24"/>
          <w:lang w:eastAsia="ar-SA"/>
        </w:rPr>
        <w:t>.</w:t>
      </w:r>
      <w:r w:rsidR="00792F1C">
        <w:rPr>
          <w:szCs w:val="24"/>
          <w:lang w:eastAsia="ar-SA"/>
        </w:rPr>
        <w:t xml:space="preserve"> Rašte nurodoma, kad trūkstamos lėšos </w:t>
      </w:r>
      <w:r w:rsidR="00306CF7">
        <w:rPr>
          <w:szCs w:val="24"/>
          <w:lang w:eastAsia="ar-SA"/>
        </w:rPr>
        <w:t>sudaro</w:t>
      </w:r>
      <w:r w:rsidR="00792F1C">
        <w:rPr>
          <w:szCs w:val="24"/>
          <w:lang w:eastAsia="ar-SA"/>
        </w:rPr>
        <w:t xml:space="preserve"> 1271,52 Eur (vienas tūkstantis du šimtai septyniasdešimt vienas euras, 52 centai)</w:t>
      </w:r>
      <w:r w:rsidR="00306CF7">
        <w:rPr>
          <w:szCs w:val="24"/>
          <w:lang w:eastAsia="ar-SA"/>
        </w:rPr>
        <w:t xml:space="preserve"> sumą</w:t>
      </w:r>
      <w:r w:rsidR="00792F1C">
        <w:rPr>
          <w:szCs w:val="24"/>
          <w:lang w:eastAsia="ar-SA"/>
        </w:rPr>
        <w:t>.</w:t>
      </w:r>
    </w:p>
    <w:p w14:paraId="0A92C7ED" w14:textId="77777777" w:rsidR="002D4200" w:rsidRPr="002D4200" w:rsidRDefault="002D4200" w:rsidP="002D4200">
      <w:pPr>
        <w:ind w:firstLine="851"/>
        <w:jc w:val="both"/>
        <w:rPr>
          <w:b/>
        </w:rPr>
      </w:pPr>
      <w:r w:rsidRPr="002D4200">
        <w:rPr>
          <w:b/>
        </w:rPr>
        <w:t>3.</w:t>
      </w:r>
      <w:r w:rsidRPr="002D4200">
        <w:t xml:space="preserve"> </w:t>
      </w:r>
      <w:r w:rsidRPr="002D4200">
        <w:rPr>
          <w:b/>
        </w:rPr>
        <w:t>Kokių rezultatų laukiama.</w:t>
      </w:r>
    </w:p>
    <w:p w14:paraId="3C0C87E5" w14:textId="6BB77341" w:rsidR="002D4200" w:rsidRPr="002D4200" w:rsidRDefault="0010552D" w:rsidP="002D4200">
      <w:pPr>
        <w:ind w:firstLine="851"/>
        <w:jc w:val="both"/>
      </w:pPr>
      <w:r>
        <w:t xml:space="preserve">Perskirstomos lėšos tarp programos priemonių, kad būtų </w:t>
      </w:r>
      <w:r w:rsidR="00306CF7">
        <w:t>galima pilnai įgyvendinti savivaldybei vykdyti privalomą programą</w:t>
      </w:r>
      <w:r>
        <w:t xml:space="preserve"> dėl triukšmo lygio matavimų triukšmo prevencijos zonose. </w:t>
      </w:r>
    </w:p>
    <w:p w14:paraId="47C629E4" w14:textId="77777777" w:rsidR="002D4200" w:rsidRPr="002D4200" w:rsidRDefault="002D4200" w:rsidP="002D4200">
      <w:pPr>
        <w:ind w:firstLine="851"/>
      </w:pPr>
      <w:r w:rsidRPr="002D4200">
        <w:rPr>
          <w:b/>
        </w:rPr>
        <w:t>4. Lėšų poreikis ir šaltiniai.</w:t>
      </w:r>
    </w:p>
    <w:p w14:paraId="35C1DEDE" w14:textId="14F54B25" w:rsidR="002D4200" w:rsidRDefault="002D4200" w:rsidP="0010552D">
      <w:pPr>
        <w:ind w:firstLine="851"/>
        <w:jc w:val="both"/>
      </w:pPr>
      <w:r w:rsidRPr="002D4200">
        <w:t xml:space="preserve">Sprendimo projektui įgyvendinti </w:t>
      </w:r>
      <w:r w:rsidR="0010552D">
        <w:t>papildomos lėšos iš savivaldybės biudžeto nereikalingos.</w:t>
      </w:r>
    </w:p>
    <w:p w14:paraId="052FC716" w14:textId="11A902BE" w:rsidR="0010552D" w:rsidRPr="002D4200" w:rsidRDefault="0010552D" w:rsidP="0010552D">
      <w:pPr>
        <w:ind w:firstLine="851"/>
        <w:jc w:val="both"/>
        <w:rPr>
          <w:u w:val="words"/>
        </w:rPr>
      </w:pPr>
      <w:r>
        <w:t>Visuomenės sveikatos rėmimo specialiosios programos priemonės finansuojamos iš aplinkos apsaugos specialiosios programos. Lėšos patvirtintos Kretingos rajono savivaldybės tarybos 2023 m. vasario 9 d. sprendimu Nr. T2-21 „Dėl Kretingos rajono savivaldybės 2023 metų biudžeto tvirtinimo“ 3 priedo 2.6.1 eilute.</w:t>
      </w:r>
    </w:p>
    <w:p w14:paraId="698FC8E8" w14:textId="77777777" w:rsidR="002D4200" w:rsidRPr="002D4200" w:rsidRDefault="002D4200" w:rsidP="002D4200">
      <w:pPr>
        <w:ind w:firstLine="851"/>
        <w:rPr>
          <w:b/>
        </w:rPr>
      </w:pPr>
      <w:r w:rsidRPr="002D4200">
        <w:rPr>
          <w:b/>
        </w:rPr>
        <w:t>5. Kiti sprendimui priimti reikalingi pagrindimai, skaičiavimai ar paaiškinimai.</w:t>
      </w:r>
    </w:p>
    <w:p w14:paraId="50438391" w14:textId="1BDADF4F" w:rsidR="002D4200" w:rsidRPr="002D4200" w:rsidRDefault="00026A1E" w:rsidP="002D4200">
      <w:pPr>
        <w:suppressAutoHyphens/>
        <w:ind w:firstLine="851"/>
        <w:jc w:val="both"/>
        <w:rPr>
          <w:szCs w:val="24"/>
          <w:lang w:eastAsia="ar-SA"/>
        </w:rPr>
      </w:pPr>
      <w:r>
        <w:rPr>
          <w:szCs w:val="24"/>
          <w:lang w:eastAsia="ar-SA"/>
        </w:rPr>
        <w:t xml:space="preserve">Programos </w:t>
      </w:r>
      <w:r w:rsidR="0010552D">
        <w:rPr>
          <w:szCs w:val="24"/>
          <w:lang w:eastAsia="ar-SA"/>
        </w:rPr>
        <w:t xml:space="preserve">5 punkte numatyta priemonė </w:t>
      </w:r>
      <w:r>
        <w:rPr>
          <w:szCs w:val="24"/>
          <w:lang w:eastAsia="ar-SA"/>
        </w:rPr>
        <w:t>„Nelaimingų atsitikimų ir traumų prevencija“ yra pilnai įgyvendinta ir yra aiškus nepanaudotų lėšų likutis – 564,00 Eur (penki šimtai šešiasdešimt keturi eurai, 00 centų). Ši suma pridedama prie programos 2.2 priemonės „Aplinkos triukšmo tyrimai“ ir iš viso jai paskiriama 2500,00 Eur (du tūkstančiai penki šimtai eurų, 00 centų), trūkstama suma pridedama iš „Likučio“. Padidinus sumą šiai priemonei, keičiamas programos 2 punktas ir numatyta suma didinama iki 4451,00 Eur (keturių tūkstančių keturių šimtų penkiasdešimt vieno euro, 00 centų). Programos „Likutis“</w:t>
      </w:r>
      <w:r w:rsidR="00CC2039">
        <w:rPr>
          <w:szCs w:val="24"/>
          <w:lang w:eastAsia="ar-SA"/>
        </w:rPr>
        <w:t xml:space="preserve"> mažinamas</w:t>
      </w:r>
      <w:r>
        <w:rPr>
          <w:szCs w:val="24"/>
          <w:lang w:eastAsia="ar-SA"/>
        </w:rPr>
        <w:t xml:space="preserve"> iki 1624</w:t>
      </w:r>
      <w:r w:rsidR="00306CF7">
        <w:rPr>
          <w:szCs w:val="24"/>
          <w:lang w:eastAsia="ar-SA"/>
        </w:rPr>
        <w:t>,00 Eur (vieno tūkstančio šešių šimtų dvidešimt keturių eurų, 00 centų).</w:t>
      </w:r>
    </w:p>
    <w:p w14:paraId="491B3601" w14:textId="77777777" w:rsidR="002D4200" w:rsidRPr="002D4200" w:rsidRDefault="002D4200" w:rsidP="002D4200">
      <w:pPr>
        <w:ind w:firstLine="851"/>
        <w:jc w:val="both"/>
        <w:rPr>
          <w:b/>
        </w:rPr>
      </w:pPr>
      <w:r w:rsidRPr="002D4200">
        <w:rPr>
          <w:b/>
        </w:rPr>
        <w:t>6.</w:t>
      </w:r>
      <w:r w:rsidRPr="002D4200">
        <w:t xml:space="preserve"> </w:t>
      </w:r>
      <w:r w:rsidRPr="002D4200">
        <w:rPr>
          <w:b/>
        </w:rPr>
        <w:t>Teisės akto projekto antikorupcinio vertinimo išvada dėl sprendimo projekto teikimo antikorupciniam vertinimui.</w:t>
      </w:r>
    </w:p>
    <w:p w14:paraId="33F3A685" w14:textId="4190200C" w:rsidR="002D4200" w:rsidRPr="002D4200" w:rsidRDefault="00306CF7" w:rsidP="002D4200">
      <w:pPr>
        <w:ind w:firstLine="851"/>
        <w:jc w:val="both"/>
        <w:rPr>
          <w:szCs w:val="24"/>
          <w:lang w:eastAsia="lt-LT"/>
        </w:rPr>
      </w:pPr>
      <w:r>
        <w:rPr>
          <w:szCs w:val="24"/>
          <w:lang w:eastAsia="lt-LT"/>
        </w:rPr>
        <w:lastRenderedPageBreak/>
        <w:t>Teisės akto projektas antikorupciniam</w:t>
      </w:r>
      <w:r w:rsidR="002D4200" w:rsidRPr="002D4200">
        <w:rPr>
          <w:szCs w:val="24"/>
          <w:lang w:eastAsia="lt-LT"/>
        </w:rPr>
        <w:t xml:space="preserve"> vertini</w:t>
      </w:r>
      <w:r>
        <w:rPr>
          <w:szCs w:val="24"/>
          <w:lang w:eastAsia="lt-LT"/>
        </w:rPr>
        <w:t>mui</w:t>
      </w:r>
      <w:r w:rsidR="002D4200" w:rsidRPr="002D4200">
        <w:rPr>
          <w:szCs w:val="24"/>
          <w:lang w:eastAsia="lt-LT"/>
        </w:rPr>
        <w:t xml:space="preserve"> </w:t>
      </w:r>
      <w:r>
        <w:rPr>
          <w:szCs w:val="24"/>
          <w:lang w:eastAsia="lt-LT"/>
        </w:rPr>
        <w:t>neteikiamas</w:t>
      </w:r>
      <w:r w:rsidR="002D4200" w:rsidRPr="002D4200">
        <w:rPr>
          <w:szCs w:val="24"/>
          <w:lang w:eastAsia="lt-LT"/>
        </w:rPr>
        <w:t>.</w:t>
      </w:r>
    </w:p>
    <w:p w14:paraId="25481436" w14:textId="77777777" w:rsidR="002D4200" w:rsidRPr="002D4200" w:rsidRDefault="002D4200" w:rsidP="002D4200">
      <w:pPr>
        <w:ind w:firstLine="851"/>
        <w:rPr>
          <w:b/>
        </w:rPr>
      </w:pPr>
      <w:r w:rsidRPr="002D4200">
        <w:rPr>
          <w:b/>
        </w:rPr>
        <w:t>7. Autorius ir autorių grupės.</w:t>
      </w:r>
    </w:p>
    <w:p w14:paraId="593C1190" w14:textId="77777777" w:rsidR="002D4200" w:rsidRPr="002D4200" w:rsidRDefault="002D4200" w:rsidP="002D4200">
      <w:pPr>
        <w:ind w:firstLine="851"/>
        <w:jc w:val="both"/>
        <w:rPr>
          <w:b/>
          <w:caps/>
          <w:szCs w:val="24"/>
        </w:rPr>
      </w:pPr>
      <w:r w:rsidRPr="002D4200">
        <w:t>Zita Abelkienė, Kretingos rajono savivaldybės administracijos savivaldybės gydytoja (vyriausioji specialistė).</w:t>
      </w:r>
    </w:p>
    <w:p w14:paraId="56942734" w14:textId="40AC758E" w:rsidR="00E074B9" w:rsidRPr="00EA2ED5" w:rsidRDefault="00E074B9" w:rsidP="002E5540">
      <w:pPr>
        <w:tabs>
          <w:tab w:val="left" w:pos="1134"/>
        </w:tabs>
        <w:ind w:firstLine="851"/>
        <w:jc w:val="both"/>
        <w:rPr>
          <w:b/>
          <w:szCs w:val="24"/>
        </w:rPr>
      </w:pPr>
    </w:p>
    <w:sectPr w:rsidR="00E074B9" w:rsidRPr="00EA2ED5" w:rsidSect="002E5540">
      <w:headerReference w:type="default" r:id="rId9"/>
      <w:headerReference w:type="firs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F7158" w14:textId="77777777" w:rsidR="00D93B46" w:rsidRDefault="00D93B46" w:rsidP="00EA2ED5">
      <w:r>
        <w:separator/>
      </w:r>
    </w:p>
  </w:endnote>
  <w:endnote w:type="continuationSeparator" w:id="0">
    <w:p w14:paraId="4715EDA5" w14:textId="77777777" w:rsidR="00D93B46" w:rsidRDefault="00D93B46"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314E" w14:textId="77777777" w:rsidR="00D93B46" w:rsidRDefault="00D93B46" w:rsidP="00EA2ED5">
      <w:r>
        <w:separator/>
      </w:r>
    </w:p>
  </w:footnote>
  <w:footnote w:type="continuationSeparator" w:id="0">
    <w:p w14:paraId="2FB3AD8D" w14:textId="77777777" w:rsidR="00D93B46" w:rsidRDefault="00D93B46" w:rsidP="00EA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8EDF" w14:textId="77777777" w:rsidR="00306CF7" w:rsidRDefault="00306CF7" w:rsidP="00576981">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164C" w14:textId="7D6A06D2" w:rsidR="00306CF7" w:rsidRDefault="00306CF7" w:rsidP="00EB6158">
    <w:pPr>
      <w:pStyle w:val="Antrats"/>
      <w:jc w:val="right"/>
    </w:pPr>
    <w:r w:rsidRPr="008F7513">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84349"/>
      <w:docPartObj>
        <w:docPartGallery w:val="Page Numbers (Top of Page)"/>
        <w:docPartUnique/>
      </w:docPartObj>
    </w:sdtPr>
    <w:sdtEndPr/>
    <w:sdtContent>
      <w:p w14:paraId="24F0E44C" w14:textId="6E967E4C" w:rsidR="00306CF7" w:rsidRDefault="00306CF7" w:rsidP="006B0F4E">
        <w:pPr>
          <w:pStyle w:val="Antrats"/>
          <w:jc w:val="center"/>
        </w:pPr>
        <w:r>
          <w:fldChar w:fldCharType="begin"/>
        </w:r>
        <w:r>
          <w:instrText>PAGE   \* MERGEFORMAT</w:instrText>
        </w:r>
        <w:r>
          <w:fldChar w:fldCharType="separate"/>
        </w:r>
        <w:r w:rsidR="00461E9E">
          <w:rPr>
            <w:noProof/>
          </w:rPr>
          <w:t>2</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D5CE" w14:textId="77777777" w:rsidR="00306CF7" w:rsidRDefault="00306CF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D"/>
    <w:rsid w:val="000051DD"/>
    <w:rsid w:val="00010203"/>
    <w:rsid w:val="00026A1E"/>
    <w:rsid w:val="000A6B38"/>
    <w:rsid w:val="0010552D"/>
    <w:rsid w:val="00154D6D"/>
    <w:rsid w:val="001B032B"/>
    <w:rsid w:val="001C0D52"/>
    <w:rsid w:val="001F25D3"/>
    <w:rsid w:val="00215E78"/>
    <w:rsid w:val="002547D2"/>
    <w:rsid w:val="002D4200"/>
    <w:rsid w:val="002E5540"/>
    <w:rsid w:val="00306CF7"/>
    <w:rsid w:val="0036220C"/>
    <w:rsid w:val="003F314E"/>
    <w:rsid w:val="004429D4"/>
    <w:rsid w:val="00450885"/>
    <w:rsid w:val="00461E9E"/>
    <w:rsid w:val="0050231C"/>
    <w:rsid w:val="0053061E"/>
    <w:rsid w:val="00576981"/>
    <w:rsid w:val="005A2AF1"/>
    <w:rsid w:val="005F50F0"/>
    <w:rsid w:val="00604C7A"/>
    <w:rsid w:val="00670C6D"/>
    <w:rsid w:val="006B0F4E"/>
    <w:rsid w:val="00792F1C"/>
    <w:rsid w:val="0082055B"/>
    <w:rsid w:val="008452CC"/>
    <w:rsid w:val="008B7106"/>
    <w:rsid w:val="008F7513"/>
    <w:rsid w:val="008F76B0"/>
    <w:rsid w:val="00981474"/>
    <w:rsid w:val="00A51C5C"/>
    <w:rsid w:val="00A65AC3"/>
    <w:rsid w:val="00A72354"/>
    <w:rsid w:val="00AC7E9D"/>
    <w:rsid w:val="00AD0FF6"/>
    <w:rsid w:val="00AF51BE"/>
    <w:rsid w:val="00B255BD"/>
    <w:rsid w:val="00B25C72"/>
    <w:rsid w:val="00B53B03"/>
    <w:rsid w:val="00B5426A"/>
    <w:rsid w:val="00BA0FE2"/>
    <w:rsid w:val="00BA62EA"/>
    <w:rsid w:val="00BA66E6"/>
    <w:rsid w:val="00C00AD4"/>
    <w:rsid w:val="00C0206C"/>
    <w:rsid w:val="00C13B40"/>
    <w:rsid w:val="00CC2039"/>
    <w:rsid w:val="00CD130D"/>
    <w:rsid w:val="00D00E54"/>
    <w:rsid w:val="00D93B46"/>
    <w:rsid w:val="00D955E1"/>
    <w:rsid w:val="00D9631F"/>
    <w:rsid w:val="00DE2F5F"/>
    <w:rsid w:val="00DF093A"/>
    <w:rsid w:val="00E074B9"/>
    <w:rsid w:val="00E50054"/>
    <w:rsid w:val="00E66031"/>
    <w:rsid w:val="00EA2ED5"/>
    <w:rsid w:val="00EB6158"/>
    <w:rsid w:val="00ED2236"/>
    <w:rsid w:val="00ED5330"/>
    <w:rsid w:val="00F60C28"/>
    <w:rsid w:val="00F62225"/>
    <w:rsid w:val="00F77FE0"/>
    <w:rsid w:val="00F91E57"/>
    <w:rsid w:val="00FA19C1"/>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47323987-43C5-4165-8C0F-798EACCE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ED5330"/>
    <w:pPr>
      <w:ind w:left="720"/>
      <w:contextualSpacing/>
    </w:pPr>
  </w:style>
  <w:style w:type="paragraph" w:styleId="Pataisymai">
    <w:name w:val="Revision"/>
    <w:hidden/>
    <w:uiPriority w:val="99"/>
    <w:semiHidden/>
    <w:rsid w:val="00B53B03"/>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3492</Words>
  <Characters>1991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2022-04-19T07:45:00Z</cp:lastPrinted>
  <dcterms:created xsi:type="dcterms:W3CDTF">2023-09-07T08:42:00Z</dcterms:created>
  <dcterms:modified xsi:type="dcterms:W3CDTF">2023-09-12T05:43:00Z</dcterms:modified>
</cp:coreProperties>
</file>