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1FBA5" w14:textId="77777777" w:rsidR="007D6997" w:rsidRPr="007D6997" w:rsidRDefault="007D6997" w:rsidP="007D6997">
      <w:pPr>
        <w:jc w:val="center"/>
        <w:rPr>
          <w:b/>
          <w:bCs/>
          <w:sz w:val="28"/>
          <w:szCs w:val="28"/>
        </w:rPr>
      </w:pPr>
      <w:r w:rsidRPr="007D6997">
        <w:rPr>
          <w:b/>
          <w:bCs/>
          <w:sz w:val="28"/>
          <w:szCs w:val="28"/>
        </w:rPr>
        <w:t>KRETINGOS RAJONO SAVIVALDYBĖS TARYBA</w:t>
      </w:r>
    </w:p>
    <w:p w14:paraId="505FD5F6" w14:textId="77777777" w:rsidR="007D6997" w:rsidRPr="007D6997" w:rsidRDefault="007D6997" w:rsidP="007D6997">
      <w:pPr>
        <w:rPr>
          <w:b/>
          <w:bCs/>
        </w:rPr>
      </w:pPr>
    </w:p>
    <w:p w14:paraId="07A0234D" w14:textId="77777777" w:rsidR="007D6997" w:rsidRPr="007D6997" w:rsidRDefault="007D6997" w:rsidP="007D6997">
      <w:pPr>
        <w:jc w:val="center"/>
        <w:rPr>
          <w:b/>
          <w:bCs/>
        </w:rPr>
      </w:pPr>
      <w:r w:rsidRPr="007D6997">
        <w:rPr>
          <w:b/>
          <w:bCs/>
        </w:rPr>
        <w:t>SPRENDIMAS</w:t>
      </w:r>
    </w:p>
    <w:p w14:paraId="787C84CB" w14:textId="3C3BEC3A" w:rsidR="007D6997" w:rsidRPr="007D6997" w:rsidRDefault="007D6997" w:rsidP="007D6997">
      <w:pPr>
        <w:jc w:val="center"/>
        <w:rPr>
          <w:b/>
          <w:bCs/>
        </w:rPr>
      </w:pPr>
      <w:r w:rsidRPr="007D6997">
        <w:rPr>
          <w:b/>
          <w:bCs/>
        </w:rPr>
        <w:t xml:space="preserve">DĖL KRETINGOS </w:t>
      </w:r>
      <w:r w:rsidR="00084E18">
        <w:rPr>
          <w:b/>
          <w:bCs/>
        </w:rPr>
        <w:t xml:space="preserve">RAJONO SAVIVALDYBĖS TARYBOS 2004 M. GEGUŽĖS 27 D. SPRENDIMO Nr. T2-152 „DĖL KRETINGOS MUZIEJAUS NUOSTATŲ, KRETINGOS MUZIEJAUS TARYBOS IR JOS NUOSTATŲ TVIRTINIMO“ PAKEITIMO </w:t>
      </w:r>
    </w:p>
    <w:p w14:paraId="6E0E0AA9" w14:textId="77777777" w:rsidR="007D6997" w:rsidRDefault="007D6997" w:rsidP="007D6997"/>
    <w:p w14:paraId="3E6EA5C3" w14:textId="76600633" w:rsidR="00BB3E6A" w:rsidRPr="00935966" w:rsidRDefault="004C302B" w:rsidP="00BB3E6A">
      <w:pPr>
        <w:jc w:val="center"/>
      </w:pPr>
      <w:r>
        <w:t>2023</w:t>
      </w:r>
      <w:r w:rsidR="00D30C12">
        <w:t xml:space="preserve"> m. </w:t>
      </w:r>
      <w:r w:rsidR="00CD6F0C">
        <w:t>rugsėjo</w:t>
      </w:r>
      <w:r w:rsidR="00872CB3">
        <w:t xml:space="preserve"> 11</w:t>
      </w:r>
      <w:r w:rsidR="00935966">
        <w:t xml:space="preserve"> </w:t>
      </w:r>
      <w:r w:rsidR="003E5580">
        <w:t xml:space="preserve">d. Nr. </w:t>
      </w:r>
      <w:r w:rsidR="00872CB3">
        <w:t>T1-274</w:t>
      </w:r>
    </w:p>
    <w:p w14:paraId="35D9F24C" w14:textId="77777777" w:rsidR="00BB3E6A" w:rsidRPr="00935966" w:rsidRDefault="00BB3E6A" w:rsidP="00BB3E6A">
      <w:pPr>
        <w:jc w:val="center"/>
      </w:pPr>
      <w:r w:rsidRPr="00935966">
        <w:t>Kretinga</w:t>
      </w:r>
    </w:p>
    <w:p w14:paraId="6AB01017" w14:textId="77777777" w:rsidR="003847F5" w:rsidRDefault="003847F5" w:rsidP="007D6997">
      <w:pPr>
        <w:ind w:firstLine="851"/>
        <w:jc w:val="both"/>
      </w:pPr>
    </w:p>
    <w:p w14:paraId="47BAEFDB" w14:textId="543AB149" w:rsidR="00BB3E6A" w:rsidRPr="00935966" w:rsidRDefault="00BB3E6A" w:rsidP="007D6997">
      <w:pPr>
        <w:ind w:firstLine="851"/>
        <w:jc w:val="both"/>
      </w:pPr>
      <w:r w:rsidRPr="00935966">
        <w:t>Kretingos rajono savivaldybės taryba</w:t>
      </w:r>
      <w:r w:rsidR="007D6997">
        <w:t xml:space="preserve"> </w:t>
      </w:r>
      <w:r w:rsidR="007D6997" w:rsidRPr="007D6997">
        <w:rPr>
          <w:spacing w:val="40"/>
        </w:rPr>
        <w:t>nusprendžia</w:t>
      </w:r>
      <w:r w:rsidRPr="00935966">
        <w:t>:</w:t>
      </w:r>
    </w:p>
    <w:p w14:paraId="03843A0E" w14:textId="77777777" w:rsidR="0096090C" w:rsidRDefault="003847F5" w:rsidP="007D6997">
      <w:pPr>
        <w:pStyle w:val="Sraopastraipa"/>
        <w:numPr>
          <w:ilvl w:val="0"/>
          <w:numId w:val="2"/>
        </w:numPr>
        <w:ind w:left="0" w:firstLine="851"/>
        <w:jc w:val="both"/>
      </w:pPr>
      <w:r>
        <w:t>Pakeisti</w:t>
      </w:r>
      <w:r w:rsidR="0096090C">
        <w:t xml:space="preserve"> Kretingos rajono savivaldybės tarybos 2004 m. gegužės 27 d. sprendimo Nr. T2-152 „Dėl Kretingos muziejaus nuostatų, Kretingos muziejaus tarybos ir jos nuostatų tvirtinimo“ preambulę ir ją išdėstyti taip:</w:t>
      </w:r>
    </w:p>
    <w:p w14:paraId="2E4CFAB3" w14:textId="3BA59513" w:rsidR="00902EC0" w:rsidRDefault="00902EC0" w:rsidP="00902EC0">
      <w:pPr>
        <w:pStyle w:val="Sraopastraipa"/>
        <w:ind w:left="0" w:firstLine="851"/>
        <w:jc w:val="both"/>
        <w:rPr>
          <w:spacing w:val="40"/>
        </w:rPr>
      </w:pPr>
      <w:r>
        <w:t>„V</w:t>
      </w:r>
      <w:r w:rsidR="0096090C">
        <w:t>adovaudamasi Lietuvos Respublikos vietos savivaldos įstatymo 15 straipsnio 2 dalies 9 punktu, Lietuvos Respublikos biudžetinių įstaigų įstatymo 4 straipsnio 3 dalies 1 punktu, Lietuvos Respublikos muziejų įstatymo</w:t>
      </w:r>
      <w:r>
        <w:t xml:space="preserve"> 10 straipsnio 1 dalimi, Kretingos rajono savivaldybės </w:t>
      </w:r>
      <w:r w:rsidRPr="00935966">
        <w:t>taryba</w:t>
      </w:r>
      <w:r>
        <w:t xml:space="preserve"> </w:t>
      </w:r>
      <w:r w:rsidRPr="007D6997">
        <w:rPr>
          <w:spacing w:val="40"/>
        </w:rPr>
        <w:t>nusprendžia</w:t>
      </w:r>
      <w:r w:rsidR="00050C96">
        <w:rPr>
          <w:spacing w:val="40"/>
        </w:rPr>
        <w:t>:“.</w:t>
      </w:r>
    </w:p>
    <w:p w14:paraId="69908EF4" w14:textId="650FE63B" w:rsidR="00BB3E6A" w:rsidRPr="00935966" w:rsidRDefault="00902EC0" w:rsidP="00902EC0">
      <w:pPr>
        <w:pStyle w:val="Sraopastraipa"/>
        <w:ind w:left="0" w:firstLine="851"/>
        <w:jc w:val="both"/>
      </w:pPr>
      <w:r>
        <w:t xml:space="preserve">2. Pakeisti </w:t>
      </w:r>
      <w:r w:rsidR="009D567A">
        <w:t>Kretingos muziejaus nuostatus (</w:t>
      </w:r>
      <w:r w:rsidR="003847F5">
        <w:t>toliau – Nuostatai), patvirtintus Kretingos rajono savivaldybės tarybos 2004 m. gegužės 27 d. sprendimo Nr. T2-152 „Dėl Kretingos muziejaus nuostatų, Kretingos muziejaus tarybos ir jos nuostatų tvirtinimo“ 1.1 papunkčiu</w:t>
      </w:r>
      <w:r w:rsidR="00D00A29">
        <w:t>,</w:t>
      </w:r>
      <w:r w:rsidR="003847F5">
        <w:t xml:space="preserve"> ir išdėstyti juos nauja redakcija (</w:t>
      </w:r>
      <w:r w:rsidR="009D567A">
        <w:t>pridedama).</w:t>
      </w:r>
    </w:p>
    <w:p w14:paraId="0C9C77EF" w14:textId="000D3713" w:rsidR="00F200D2" w:rsidRDefault="00050C96" w:rsidP="00F200D2">
      <w:pPr>
        <w:tabs>
          <w:tab w:val="left" w:pos="851"/>
        </w:tabs>
        <w:ind w:firstLine="851"/>
        <w:jc w:val="both"/>
      </w:pPr>
      <w:r>
        <w:t>3</w:t>
      </w:r>
      <w:r w:rsidR="009D567A">
        <w:t xml:space="preserve">. </w:t>
      </w:r>
      <w:r w:rsidR="00FD6949">
        <w:t xml:space="preserve">Įgalioti Kretingos muziejaus </w:t>
      </w:r>
      <w:r w:rsidR="003847F5">
        <w:t>direktorių pasirašyti N</w:t>
      </w:r>
      <w:r w:rsidR="00FD6949">
        <w:t>uostatus ir juos pateikti Juridinių asmenų registrui bei pasirašyti visus su tuo susijusius dokumentus.</w:t>
      </w:r>
    </w:p>
    <w:p w14:paraId="763F98BA" w14:textId="13B543B7" w:rsidR="00FD6949" w:rsidRDefault="00050C96" w:rsidP="00F200D2">
      <w:pPr>
        <w:tabs>
          <w:tab w:val="left" w:pos="851"/>
        </w:tabs>
        <w:ind w:firstLine="851"/>
        <w:jc w:val="both"/>
      </w:pPr>
      <w:r>
        <w:t>4</w:t>
      </w:r>
      <w:r w:rsidR="003847F5">
        <w:t>. Pripažinti netekusiais</w:t>
      </w:r>
      <w:r w:rsidR="00FD6949">
        <w:t xml:space="preserve"> galios Kretingos rajono savivaldybės tarybos</w:t>
      </w:r>
      <w:r w:rsidR="003847F5">
        <w:t xml:space="preserve"> 2004 m. gegužės 27 d. sprendimo</w:t>
      </w:r>
      <w:r w:rsidR="00FD6949">
        <w:t xml:space="preserve"> Nr. T2-152 „Dėl Kretingos muziejaus nuostatų, Kretingos muziejaus tarybos ir jos nuostatų tvirtinimo“</w:t>
      </w:r>
      <w:r w:rsidR="003847F5">
        <w:t xml:space="preserve"> 1.2 ir 1.3 papunkčius</w:t>
      </w:r>
      <w:r w:rsidR="00FD6949">
        <w:t>.</w:t>
      </w:r>
    </w:p>
    <w:p w14:paraId="40F3009D" w14:textId="04FD6039" w:rsidR="007C4EF2" w:rsidRDefault="00E24566" w:rsidP="007C4EF2">
      <w:pPr>
        <w:tabs>
          <w:tab w:val="left" w:pos="426"/>
        </w:tabs>
        <w:ind w:firstLine="851"/>
        <w:jc w:val="both"/>
        <w:rPr>
          <w:color w:val="000000"/>
          <w:sz w:val="28"/>
          <w:lang w:eastAsia="lt-LT"/>
        </w:rPr>
      </w:pPr>
      <w:r>
        <w:t>5</w:t>
      </w:r>
      <w:r w:rsidR="007C4EF2">
        <w:t>. 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158A2258" w14:textId="4B9512E6" w:rsidR="00BB3E6A" w:rsidRPr="00935966" w:rsidRDefault="00902EC0" w:rsidP="00BB3E6A">
      <w:pPr>
        <w:jc w:val="both"/>
      </w:pPr>
      <w:r>
        <w:tab/>
      </w:r>
    </w:p>
    <w:p w14:paraId="6F544DC7" w14:textId="77777777" w:rsidR="00D6436C" w:rsidRPr="00935966" w:rsidRDefault="00BB3E6A" w:rsidP="00BB3E6A">
      <w:pPr>
        <w:jc w:val="both"/>
      </w:pPr>
      <w:r w:rsidRPr="00935966">
        <w:t>Savivaldybės meras</w:t>
      </w:r>
    </w:p>
    <w:p w14:paraId="1038B3E5" w14:textId="77777777" w:rsidR="00D6436C" w:rsidRPr="00935966" w:rsidRDefault="00D6436C" w:rsidP="00BB3E6A">
      <w:pPr>
        <w:jc w:val="both"/>
      </w:pPr>
    </w:p>
    <w:p w14:paraId="6A5A218B" w14:textId="77777777" w:rsidR="00D6436C" w:rsidRPr="00935966" w:rsidRDefault="00D6436C" w:rsidP="00BB3E6A">
      <w:pPr>
        <w:jc w:val="both"/>
      </w:pPr>
    </w:p>
    <w:p w14:paraId="1EC5CB08" w14:textId="77777777" w:rsidR="00D6436C" w:rsidRPr="00935966" w:rsidRDefault="00D6436C" w:rsidP="00BB3E6A">
      <w:pPr>
        <w:jc w:val="both"/>
      </w:pPr>
    </w:p>
    <w:p w14:paraId="250ABD36" w14:textId="77777777" w:rsidR="00D6436C" w:rsidRPr="00935966" w:rsidRDefault="00D6436C" w:rsidP="00BB3E6A">
      <w:pPr>
        <w:jc w:val="both"/>
      </w:pPr>
    </w:p>
    <w:p w14:paraId="28098926" w14:textId="77777777" w:rsidR="00D6436C" w:rsidRPr="00935966" w:rsidRDefault="00D6436C" w:rsidP="00BB3E6A">
      <w:pPr>
        <w:jc w:val="both"/>
      </w:pPr>
    </w:p>
    <w:p w14:paraId="10DF4A0E" w14:textId="77777777" w:rsidR="00D6436C" w:rsidRPr="00935966" w:rsidRDefault="00D6436C" w:rsidP="00BB3E6A">
      <w:pPr>
        <w:jc w:val="both"/>
      </w:pPr>
    </w:p>
    <w:p w14:paraId="6128A6FE" w14:textId="77777777" w:rsidR="00D6436C" w:rsidRPr="00935966" w:rsidRDefault="00D6436C" w:rsidP="00BB3E6A">
      <w:pPr>
        <w:jc w:val="both"/>
      </w:pPr>
    </w:p>
    <w:p w14:paraId="6F9B490B" w14:textId="77777777" w:rsidR="00D6436C" w:rsidRPr="00935966" w:rsidRDefault="00D6436C" w:rsidP="00BB3E6A">
      <w:pPr>
        <w:jc w:val="both"/>
      </w:pPr>
    </w:p>
    <w:p w14:paraId="334E24FB" w14:textId="77777777" w:rsidR="00D6436C" w:rsidRPr="00935966" w:rsidRDefault="00D6436C" w:rsidP="00BB3E6A">
      <w:pPr>
        <w:jc w:val="both"/>
      </w:pPr>
    </w:p>
    <w:p w14:paraId="57ED7FEF" w14:textId="77777777" w:rsidR="00D6436C" w:rsidRPr="00935966" w:rsidRDefault="00D6436C" w:rsidP="00BB3E6A">
      <w:pPr>
        <w:jc w:val="both"/>
      </w:pPr>
    </w:p>
    <w:p w14:paraId="4D51C9FE" w14:textId="77777777" w:rsidR="00D6436C" w:rsidRPr="00935966" w:rsidRDefault="00D6436C" w:rsidP="00BB3E6A">
      <w:pPr>
        <w:jc w:val="both"/>
      </w:pPr>
    </w:p>
    <w:p w14:paraId="55BEEAC4" w14:textId="5A49261F" w:rsidR="00D6436C" w:rsidRDefault="00D6436C" w:rsidP="00BB3E6A">
      <w:pPr>
        <w:jc w:val="both"/>
      </w:pPr>
    </w:p>
    <w:p w14:paraId="5F864CEA" w14:textId="77777777" w:rsidR="007D6997" w:rsidRPr="00935966" w:rsidRDefault="007D6997" w:rsidP="00BB3E6A">
      <w:pPr>
        <w:jc w:val="both"/>
      </w:pPr>
    </w:p>
    <w:p w14:paraId="470E521C" w14:textId="77777777" w:rsidR="00420E5B" w:rsidRDefault="00420E5B" w:rsidP="00BB3E6A">
      <w:pPr>
        <w:jc w:val="both"/>
      </w:pPr>
    </w:p>
    <w:p w14:paraId="07610E14" w14:textId="77777777" w:rsidR="00E24566" w:rsidRDefault="00E24566" w:rsidP="00BB3E6A">
      <w:pPr>
        <w:jc w:val="both"/>
      </w:pPr>
    </w:p>
    <w:p w14:paraId="3165BE8D" w14:textId="77777777" w:rsidR="00E24566" w:rsidRDefault="00E24566" w:rsidP="00BB3E6A">
      <w:pPr>
        <w:jc w:val="both"/>
      </w:pPr>
    </w:p>
    <w:p w14:paraId="1DB9867A" w14:textId="77777777" w:rsidR="007D6997" w:rsidRDefault="000728F5" w:rsidP="007D6997">
      <w:pPr>
        <w:sectPr w:rsidR="007D6997" w:rsidSect="006753AA">
          <w:headerReference w:type="first" r:id="rId7"/>
          <w:pgSz w:w="11906" w:h="16838"/>
          <w:pgMar w:top="1134" w:right="567" w:bottom="1134" w:left="1701" w:header="567" w:footer="567" w:gutter="0"/>
          <w:cols w:space="1296"/>
          <w:titlePg/>
          <w:docGrid w:linePitch="360"/>
        </w:sectPr>
      </w:pPr>
      <w:r>
        <w:t xml:space="preserve">Dalia </w:t>
      </w:r>
      <w:proofErr w:type="spellStart"/>
      <w:r>
        <w:t>Činkienė</w:t>
      </w:r>
      <w:proofErr w:type="spellEnd"/>
    </w:p>
    <w:p w14:paraId="6F9FD3BA" w14:textId="77777777" w:rsidR="0038505F" w:rsidRPr="00935966" w:rsidRDefault="0038505F" w:rsidP="007D6997">
      <w:pPr>
        <w:jc w:val="center"/>
        <w:rPr>
          <w:b/>
        </w:rPr>
      </w:pPr>
      <w:r w:rsidRPr="00935966">
        <w:rPr>
          <w:b/>
        </w:rPr>
        <w:lastRenderedPageBreak/>
        <w:t xml:space="preserve">AIŠKINAMASIS RAŠTAS </w:t>
      </w:r>
    </w:p>
    <w:p w14:paraId="618A8246" w14:textId="355462AF" w:rsidR="0038505F" w:rsidRPr="00935966" w:rsidRDefault="0038505F" w:rsidP="007D6997">
      <w:pPr>
        <w:jc w:val="center"/>
        <w:rPr>
          <w:b/>
          <w:caps/>
        </w:rPr>
      </w:pPr>
      <w:r w:rsidRPr="00935966">
        <w:rPr>
          <w:b/>
          <w:caps/>
        </w:rPr>
        <w:t xml:space="preserve">prie kretingos </w:t>
      </w:r>
      <w:r w:rsidR="009A641E">
        <w:rPr>
          <w:b/>
          <w:caps/>
        </w:rPr>
        <w:t xml:space="preserve">rajono savivaldybės tarybos </w:t>
      </w:r>
      <w:r w:rsidRPr="00935966">
        <w:rPr>
          <w:b/>
          <w:caps/>
        </w:rPr>
        <w:t xml:space="preserve">sprendimo projekto </w:t>
      </w:r>
    </w:p>
    <w:p w14:paraId="19B4B370" w14:textId="33EF1E33" w:rsidR="0038505F" w:rsidRDefault="0038505F" w:rsidP="007D6997">
      <w:pPr>
        <w:jc w:val="center"/>
        <w:rPr>
          <w:b/>
        </w:rPr>
      </w:pPr>
      <w:r w:rsidRPr="00935966">
        <w:rPr>
          <w:b/>
        </w:rPr>
        <w:t>„</w:t>
      </w:r>
      <w:r w:rsidR="00084E18" w:rsidRPr="007D6997">
        <w:rPr>
          <w:b/>
          <w:bCs/>
        </w:rPr>
        <w:t xml:space="preserve">DĖL KRETINGOS </w:t>
      </w:r>
      <w:r w:rsidR="00084E18">
        <w:rPr>
          <w:b/>
          <w:bCs/>
        </w:rPr>
        <w:t>RAJONO SAVIVALDYBĖS TARYBOS 2004 M. GEGUŽĖS 27 D. SPRENDIMO Nr. T2-152 „DĖL KRETINGOS MUZIEJAUS NUOSTATŲ, KRETINGOS MUZIEJAUS TARYBOS IR JOS NUOSTATŲ TVIRTINIMO“ PAKEITIMO</w:t>
      </w:r>
      <w:r w:rsidRPr="00935966">
        <w:rPr>
          <w:b/>
        </w:rPr>
        <w:t>“</w:t>
      </w:r>
    </w:p>
    <w:p w14:paraId="681BFE79" w14:textId="77777777" w:rsidR="00BC7685" w:rsidRPr="00BC7685" w:rsidRDefault="00BC7685" w:rsidP="00BC7685">
      <w:pPr>
        <w:rPr>
          <w:bCs/>
        </w:rPr>
      </w:pPr>
    </w:p>
    <w:p w14:paraId="7AB02F73" w14:textId="27AF5431" w:rsidR="00BC7685" w:rsidRPr="00BC7685" w:rsidRDefault="00BC7685" w:rsidP="007D6997">
      <w:pPr>
        <w:jc w:val="center"/>
        <w:rPr>
          <w:bCs/>
        </w:rPr>
      </w:pPr>
      <w:r w:rsidRPr="00BC7685">
        <w:rPr>
          <w:bCs/>
        </w:rPr>
        <w:t>202</w:t>
      </w:r>
      <w:r>
        <w:rPr>
          <w:bCs/>
        </w:rPr>
        <w:t>3-09-</w:t>
      </w:r>
    </w:p>
    <w:p w14:paraId="44549AC4" w14:textId="77777777" w:rsidR="0038505F" w:rsidRPr="00935966" w:rsidRDefault="0038505F" w:rsidP="007D6997">
      <w:pPr>
        <w:jc w:val="both"/>
        <w:rPr>
          <w:b/>
          <w:lang w:eastAsia="lt-LT"/>
        </w:rPr>
      </w:pPr>
    </w:p>
    <w:p w14:paraId="08CCFC6C" w14:textId="77777777" w:rsidR="004C302B" w:rsidRPr="00610486" w:rsidRDefault="004C302B" w:rsidP="004C302B">
      <w:pPr>
        <w:ind w:firstLine="851"/>
        <w:jc w:val="both"/>
      </w:pPr>
      <w:r w:rsidRPr="00610486">
        <w:rPr>
          <w:b/>
        </w:rPr>
        <w:t>1. Parengto sprendimo projekto tikslas ir uždaviniai.</w:t>
      </w:r>
    </w:p>
    <w:p w14:paraId="758DDDA4" w14:textId="50CA390E" w:rsidR="009F1494" w:rsidRDefault="009F1494" w:rsidP="009F1494">
      <w:pPr>
        <w:pStyle w:val="Sraopastraipa"/>
        <w:tabs>
          <w:tab w:val="left" w:pos="851"/>
        </w:tabs>
        <w:ind w:left="0" w:firstLine="851"/>
        <w:jc w:val="both"/>
      </w:pPr>
      <w:r>
        <w:t xml:space="preserve">Sprendimo projekto tikslas – </w:t>
      </w:r>
      <w:r w:rsidR="00BA47F4">
        <w:t>pakeisti</w:t>
      </w:r>
      <w:r>
        <w:t xml:space="preserve"> </w:t>
      </w:r>
      <w:r w:rsidR="003847F5">
        <w:t xml:space="preserve">Kretingos rajono savivaldybės tarybos 2004 m. gegužės 27 d. sprendimo Nr. T2-152 „Dėl Kretingos muziejaus nuostatų, Kretingos muziejaus tarybos ir jos nuostatų tvirtinimo“ 1.1 papunkčiu patvirtintus </w:t>
      </w:r>
      <w:r>
        <w:t>Kretingos muziejaus nuostatus</w:t>
      </w:r>
      <w:r w:rsidR="005C0AF1">
        <w:t>.</w:t>
      </w:r>
    </w:p>
    <w:p w14:paraId="5E7CC4A7" w14:textId="2BD44192" w:rsidR="009F1494" w:rsidRPr="00B260FB" w:rsidRDefault="009F1494" w:rsidP="009F1494">
      <w:pPr>
        <w:pStyle w:val="Sraopastraipa"/>
        <w:tabs>
          <w:tab w:val="left" w:pos="851"/>
        </w:tabs>
        <w:ind w:left="0" w:firstLine="851"/>
        <w:jc w:val="both"/>
      </w:pPr>
      <w:r w:rsidRPr="00B260FB">
        <w:t xml:space="preserve">Pakeitimais siekiama suderinti </w:t>
      </w:r>
      <w:r w:rsidR="00B260FB" w:rsidRPr="00B260FB">
        <w:t xml:space="preserve">Kretingos muziejaus nuostatus </w:t>
      </w:r>
      <w:r w:rsidRPr="00B260FB">
        <w:t xml:space="preserve">su nauja Lietuvos Respublikos </w:t>
      </w:r>
      <w:r w:rsidR="00B260FB" w:rsidRPr="00B260FB">
        <w:t>muziejų</w:t>
      </w:r>
      <w:r w:rsidRPr="00B260FB">
        <w:t xml:space="preserve"> įstatymo redakcija</w:t>
      </w:r>
      <w:r w:rsidR="00BA47F4">
        <w:t xml:space="preserve">. </w:t>
      </w:r>
    </w:p>
    <w:p w14:paraId="036C140F" w14:textId="168345D0" w:rsidR="004C302B" w:rsidRDefault="004C302B" w:rsidP="004C302B">
      <w:pPr>
        <w:ind w:firstLine="851"/>
        <w:jc w:val="both"/>
        <w:rPr>
          <w:b/>
        </w:rPr>
      </w:pPr>
      <w:r w:rsidRPr="00610486">
        <w:rPr>
          <w:b/>
        </w:rPr>
        <w:t xml:space="preserve">2. </w:t>
      </w:r>
      <w:r>
        <w:rPr>
          <w:b/>
        </w:rPr>
        <w:t>Siūlomos teisinio reguliavimo nuostatos, šiuo metu esantis teisinis reglamentavimas, kokie šios srities teisės aktai tebegalioja ir kokius teisės aktus būtina pakeisti ar panaikinti, priėmus teikiamą tarybos sprendimo projektą.</w:t>
      </w:r>
    </w:p>
    <w:p w14:paraId="12D802A2" w14:textId="645EEA2B" w:rsidR="0092449A" w:rsidRDefault="0092449A" w:rsidP="0092449A">
      <w:pPr>
        <w:pStyle w:val="Sraopastraipa"/>
        <w:tabs>
          <w:tab w:val="left" w:pos="851"/>
        </w:tabs>
        <w:ind w:left="0" w:firstLine="851"/>
        <w:jc w:val="both"/>
      </w:pPr>
      <w:r>
        <w:t>Šiuo metu galioja Kretingos muziejaus nuostatai, patvirtinti Kretingos rajono savivaldybės tarybos 20</w:t>
      </w:r>
      <w:r w:rsidR="00484946">
        <w:t>04</w:t>
      </w:r>
      <w:r>
        <w:t xml:space="preserve"> m. gegužės 27 d. sprendimu Nr. T2-152 „Dėl Kretingos muziejaus nuostatų, Kretingos muziejaus tarybos ir jos nuostatų tvirtinimo“.</w:t>
      </w:r>
    </w:p>
    <w:p w14:paraId="21CF5050" w14:textId="3CCACD2C" w:rsidR="00050C96" w:rsidRDefault="00484946" w:rsidP="0092449A">
      <w:pPr>
        <w:pStyle w:val="Sraopastraipa"/>
        <w:tabs>
          <w:tab w:val="left" w:pos="851"/>
        </w:tabs>
        <w:ind w:left="0" w:firstLine="851"/>
        <w:jc w:val="both"/>
      </w:pPr>
      <w:r>
        <w:t xml:space="preserve">Lietuvos Respublikos </w:t>
      </w:r>
      <w:r w:rsidR="00D14210">
        <w:t>Seimas 2023 m. kovo 23 d. priėmė Lietuvos Respublikos muziejų įstatymo Nr. I-930 pakeitimo įstatymą Nr. XIV-1819, kurio 1 straipsniu pakeitė ir išdėstė n</w:t>
      </w:r>
      <w:r w:rsidR="00B260FB">
        <w:t>auja redakcija Lietuvos Respublikos m</w:t>
      </w:r>
      <w:r w:rsidR="00B82955">
        <w:t xml:space="preserve">uziejų įstatymą, kuris </w:t>
      </w:r>
      <w:r w:rsidR="00D14210">
        <w:t>įsigaliojo nuo 2023 m. balandžio 1 d.</w:t>
      </w:r>
      <w:r w:rsidR="001C5525">
        <w:t xml:space="preserve"> Pakeitimu </w:t>
      </w:r>
      <w:r w:rsidR="00D14210">
        <w:t>patikslintos sąvokos, nustatyta savivaldybės Tarybos kompetencija muziejaus</w:t>
      </w:r>
      <w:r w:rsidR="001C5525">
        <w:t xml:space="preserve"> veiklos valdymo srityje, papildytos </w:t>
      </w:r>
      <w:r w:rsidR="00075A05">
        <w:t xml:space="preserve">nuostatos dėl </w:t>
      </w:r>
      <w:r w:rsidR="001C5525">
        <w:t>savivaldybių muziejų a</w:t>
      </w:r>
      <w:r w:rsidR="00075A05">
        <w:t>tliekamų funkcijų,</w:t>
      </w:r>
      <w:r w:rsidR="000B5C9E">
        <w:t xml:space="preserve"> dėl</w:t>
      </w:r>
      <w:r w:rsidR="00075A05">
        <w:t xml:space="preserve"> muziejų veiklos teisinio reguliavimo, muziejaus tarybos funkci</w:t>
      </w:r>
      <w:r w:rsidR="000B5C9E">
        <w:t>jų bei reikalavimų jos sudėčiai,</w:t>
      </w:r>
      <w:r w:rsidR="00075A05">
        <w:t xml:space="preserve"> </w:t>
      </w:r>
      <w:r w:rsidR="001C5525">
        <w:t>patikslintos nuostat</w:t>
      </w:r>
      <w:r w:rsidR="00075A05">
        <w:t>os, susijusios su savivaldybių muziejų v</w:t>
      </w:r>
      <w:r w:rsidR="000B5C9E">
        <w:t>adovų darbo santykių reglamentavimu</w:t>
      </w:r>
      <w:r w:rsidR="00D00A29">
        <w:t>, t</w:t>
      </w:r>
      <w:r w:rsidR="00B82955">
        <w:t>odėl būtina</w:t>
      </w:r>
      <w:r w:rsidR="004E2521">
        <w:t xml:space="preserve"> Kretingos muziejaus nuostatu</w:t>
      </w:r>
      <w:r w:rsidR="00BC7685">
        <w:t>s</w:t>
      </w:r>
      <w:r w:rsidR="004E2521">
        <w:t xml:space="preserve"> išdėstyti nauja redakcija, o</w:t>
      </w:r>
      <w:r w:rsidR="00B82955">
        <w:t xml:space="preserve"> Kretingos rajono savivaldybės tarybos</w:t>
      </w:r>
      <w:r w:rsidR="00EC4B5E">
        <w:t xml:space="preserve"> 2004 m. gegužės 27 d. sprendimo</w:t>
      </w:r>
      <w:r w:rsidR="00B82955">
        <w:t xml:space="preserve"> Nr. T2-152 „Dėl Kretingos muziejaus nuostatų, Kretingos muziejaus tarybos ir jos nuostatų tvirtinimo“</w:t>
      </w:r>
      <w:r w:rsidR="003847F5">
        <w:t xml:space="preserve"> 1.2 ir 1.3 papunkčius</w:t>
      </w:r>
      <w:r w:rsidR="00B82955">
        <w:t xml:space="preserve"> </w:t>
      </w:r>
      <w:r w:rsidR="003847F5">
        <w:t>pripažinti netekusiais</w:t>
      </w:r>
      <w:r w:rsidR="004E2521">
        <w:t xml:space="preserve"> galios.</w:t>
      </w:r>
      <w:r w:rsidR="00050C96">
        <w:t xml:space="preserve"> </w:t>
      </w:r>
    </w:p>
    <w:p w14:paraId="03E9ABF0" w14:textId="6862708B" w:rsidR="0092449A" w:rsidRDefault="00050C96" w:rsidP="0092449A">
      <w:pPr>
        <w:pStyle w:val="Sraopastraipa"/>
        <w:tabs>
          <w:tab w:val="left" w:pos="851"/>
        </w:tabs>
        <w:ind w:left="0" w:firstLine="851"/>
        <w:jc w:val="both"/>
      </w:pPr>
      <w:r>
        <w:t>P</w:t>
      </w:r>
      <w:r w:rsidR="002771CE">
        <w:t>asikeitus Lietuvos Respublikos savivaldos, Lietuvos Respublikos biudžetinių įstaigų įstatymams, būtina pakeisti Kretingos rajono savivaldybės tarybos 2004 m. gegužės 27 d. sprendimo Nr. T2-152 „Dėl Kretingos muziejaus nuostatų, Kretingos muziejaus tarybos ir jos nuostatų tvirtinimo“ preambulę.</w:t>
      </w:r>
    </w:p>
    <w:p w14:paraId="41BD55B7" w14:textId="77777777" w:rsidR="004C302B" w:rsidRDefault="004C302B" w:rsidP="004C302B">
      <w:pPr>
        <w:pStyle w:val="prastasiniatinklio"/>
        <w:spacing w:after="0" w:line="240" w:lineRule="auto"/>
        <w:ind w:firstLine="851"/>
        <w:jc w:val="both"/>
        <w:rPr>
          <w:b/>
          <w:color w:val="000000"/>
        </w:rPr>
      </w:pPr>
      <w:r w:rsidRPr="0062771B">
        <w:rPr>
          <w:b/>
          <w:color w:val="000000"/>
        </w:rPr>
        <w:t xml:space="preserve">3. </w:t>
      </w:r>
      <w:r>
        <w:rPr>
          <w:b/>
          <w:color w:val="000000"/>
        </w:rPr>
        <w:t>Kokių rezultatų laukiama.</w:t>
      </w:r>
    </w:p>
    <w:p w14:paraId="46E13E03" w14:textId="52E68CE9" w:rsidR="00EF309D" w:rsidRDefault="00B82955" w:rsidP="00EF309D">
      <w:pPr>
        <w:ind w:firstLine="851"/>
        <w:jc w:val="both"/>
      </w:pPr>
      <w:r>
        <w:t>Sklandus</w:t>
      </w:r>
      <w:r w:rsidR="00DF0F5A">
        <w:t xml:space="preserve"> Kretingos muziejaus darbas</w:t>
      </w:r>
      <w:r w:rsidR="00EF309D">
        <w:t>.</w:t>
      </w:r>
    </w:p>
    <w:p w14:paraId="421D16C2" w14:textId="1A1DFAF5" w:rsidR="004C302B" w:rsidRPr="00F8608D" w:rsidRDefault="004C302B" w:rsidP="00EF309D">
      <w:pPr>
        <w:ind w:firstLine="851"/>
        <w:jc w:val="both"/>
        <w:rPr>
          <w:b/>
          <w:bCs/>
        </w:rPr>
      </w:pPr>
      <w:r w:rsidRPr="00F8608D">
        <w:rPr>
          <w:b/>
        </w:rPr>
        <w:t>4. Lėšų poreikis ir šaltiniai</w:t>
      </w:r>
      <w:r w:rsidRPr="00F8608D">
        <w:rPr>
          <w:b/>
          <w:bCs/>
        </w:rPr>
        <w:t>.</w:t>
      </w:r>
    </w:p>
    <w:p w14:paraId="493218AD" w14:textId="3CC2D4C6" w:rsidR="004C302B" w:rsidRDefault="00DF0F5A" w:rsidP="004C302B">
      <w:pPr>
        <w:ind w:firstLine="851"/>
        <w:jc w:val="both"/>
      </w:pPr>
      <w:r>
        <w:t xml:space="preserve">Lėšos reikalingos </w:t>
      </w:r>
      <w:r w:rsidR="00D00A29">
        <w:t>n</w:t>
      </w:r>
      <w:r>
        <w:t>uostatams įregistruoti VĮ Registrų centre.</w:t>
      </w:r>
    </w:p>
    <w:p w14:paraId="7BB296A6" w14:textId="21E991B8" w:rsidR="004C302B" w:rsidRDefault="004C302B" w:rsidP="004C302B">
      <w:pPr>
        <w:ind w:firstLine="851"/>
        <w:jc w:val="both"/>
        <w:rPr>
          <w:b/>
        </w:rPr>
      </w:pPr>
      <w:r w:rsidRPr="0062771B">
        <w:rPr>
          <w:b/>
        </w:rPr>
        <w:t>5. Kiti sprendimui priimti reikalingi pagrindimai, skaičiavimai, paaiškinimai</w:t>
      </w:r>
    </w:p>
    <w:p w14:paraId="292A67FE" w14:textId="5AE433FE" w:rsidR="00B82955" w:rsidRPr="00B82955" w:rsidRDefault="00B82955" w:rsidP="004C302B">
      <w:pPr>
        <w:ind w:firstLine="851"/>
        <w:jc w:val="both"/>
      </w:pPr>
      <w:r w:rsidRPr="00B82955">
        <w:t>–</w:t>
      </w:r>
    </w:p>
    <w:p w14:paraId="7A436585" w14:textId="77777777" w:rsidR="004C302B" w:rsidRPr="00365119" w:rsidRDefault="004C302B" w:rsidP="004C302B">
      <w:pPr>
        <w:ind w:firstLine="851"/>
        <w:jc w:val="both"/>
        <w:rPr>
          <w:b/>
        </w:rPr>
      </w:pPr>
      <w:r w:rsidRPr="00365119">
        <w:rPr>
          <w:b/>
        </w:rPr>
        <w:t>6. Teisės akto projekto antikorupcinio vertinimo išvada dėl sprendimo projekto teikimo antikorupciniam vertinimui.</w:t>
      </w:r>
    </w:p>
    <w:p w14:paraId="74370FB2" w14:textId="77777777" w:rsidR="00191D42" w:rsidRPr="00365119" w:rsidRDefault="00191D42" w:rsidP="00191D42">
      <w:pPr>
        <w:ind w:firstLine="851"/>
        <w:jc w:val="both"/>
        <w:rPr>
          <w:b/>
        </w:rPr>
      </w:pPr>
      <w:r w:rsidRPr="00365119">
        <w:t>Teisės aktuose nenumatytas sprendimo projekto antikorupcinis vertinimas.</w:t>
      </w:r>
    </w:p>
    <w:p w14:paraId="343F8941" w14:textId="70F07A91" w:rsidR="009F1494" w:rsidRDefault="00191D42" w:rsidP="00BC7685">
      <w:pPr>
        <w:ind w:firstLine="851"/>
        <w:jc w:val="both"/>
      </w:pPr>
      <w:r>
        <w:rPr>
          <w:b/>
        </w:rPr>
        <w:t>7</w:t>
      </w:r>
      <w:r w:rsidR="004C302B">
        <w:rPr>
          <w:b/>
        </w:rPr>
        <w:t xml:space="preserve">. Autorius </w:t>
      </w:r>
      <w:r w:rsidR="004C302B" w:rsidRPr="00365119">
        <w:rPr>
          <w:b/>
        </w:rPr>
        <w:t xml:space="preserve">ar autorių grupė. </w:t>
      </w:r>
      <w:r w:rsidR="004C302B" w:rsidRPr="00365119">
        <w:t>Kultūros ir sporto skyriaus vedėja</w:t>
      </w:r>
      <w:r w:rsidR="004C302B">
        <w:t xml:space="preserve"> Dalia </w:t>
      </w:r>
      <w:proofErr w:type="spellStart"/>
      <w:r w:rsidR="004C302B">
        <w:t>Činkienė</w:t>
      </w:r>
      <w:proofErr w:type="spellEnd"/>
      <w:r w:rsidR="004C302B">
        <w:t>.</w:t>
      </w:r>
    </w:p>
    <w:sectPr w:rsidR="009F1494" w:rsidSect="006753AA">
      <w:headerReference w:type="firs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FFD8C" w14:textId="77777777" w:rsidR="001119FA" w:rsidRDefault="001119FA" w:rsidP="00E41019">
      <w:r>
        <w:separator/>
      </w:r>
    </w:p>
  </w:endnote>
  <w:endnote w:type="continuationSeparator" w:id="0">
    <w:p w14:paraId="16B51AD6" w14:textId="77777777" w:rsidR="001119FA" w:rsidRDefault="001119FA" w:rsidP="00E41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71087" w14:textId="77777777" w:rsidR="001119FA" w:rsidRDefault="001119FA" w:rsidP="00E41019">
      <w:r>
        <w:separator/>
      </w:r>
    </w:p>
  </w:footnote>
  <w:footnote w:type="continuationSeparator" w:id="0">
    <w:p w14:paraId="0F5D9DB3" w14:textId="77777777" w:rsidR="001119FA" w:rsidRDefault="001119FA" w:rsidP="00E41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375BD" w14:textId="77777777" w:rsidR="006753AA" w:rsidRPr="00E41019" w:rsidRDefault="006753AA" w:rsidP="006753AA">
    <w:pPr>
      <w:pStyle w:val="Antrats"/>
      <w:jc w:val="right"/>
      <w:rPr>
        <w:b/>
      </w:rPr>
    </w:pPr>
    <w:r>
      <w:rPr>
        <w:b/>
      </w:rPr>
      <w:t>Projektas</w:t>
    </w:r>
  </w:p>
  <w:p w14:paraId="7EC8D342" w14:textId="77777777" w:rsidR="006753AA" w:rsidRDefault="006753A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2F9A3" w14:textId="77777777" w:rsidR="007D6997" w:rsidRDefault="007D699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56989"/>
    <w:multiLevelType w:val="multilevel"/>
    <w:tmpl w:val="F09427FE"/>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E13CAC"/>
    <w:multiLevelType w:val="hybridMultilevel"/>
    <w:tmpl w:val="8116C654"/>
    <w:lvl w:ilvl="0" w:tplc="10C250A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 w15:restartNumberingAfterBreak="0">
    <w:nsid w:val="375F0420"/>
    <w:multiLevelType w:val="hybridMultilevel"/>
    <w:tmpl w:val="DAB84C94"/>
    <w:lvl w:ilvl="0" w:tplc="A364C6B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39356003"/>
    <w:multiLevelType w:val="hybridMultilevel"/>
    <w:tmpl w:val="519C3BE0"/>
    <w:lvl w:ilvl="0" w:tplc="8A8A4766">
      <w:start w:val="4"/>
      <w:numFmt w:val="decimal"/>
      <w:lvlText w:val="%1."/>
      <w:lvlJc w:val="left"/>
      <w:pPr>
        <w:ind w:left="1211" w:hanging="360"/>
      </w:pPr>
      <w:rPr>
        <w:rFonts w:hint="default"/>
        <w:b/>
        <w:bCs/>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2104065170">
    <w:abstractNumId w:val="2"/>
  </w:num>
  <w:num w:numId="2" w16cid:durableId="2069913201">
    <w:abstractNumId w:val="1"/>
  </w:num>
  <w:num w:numId="3" w16cid:durableId="14331639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18588676">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E6A"/>
    <w:rsid w:val="00000B81"/>
    <w:rsid w:val="00050BD2"/>
    <w:rsid w:val="00050C96"/>
    <w:rsid w:val="00052772"/>
    <w:rsid w:val="0006002E"/>
    <w:rsid w:val="000728F5"/>
    <w:rsid w:val="00072E3B"/>
    <w:rsid w:val="00075A05"/>
    <w:rsid w:val="00084E18"/>
    <w:rsid w:val="000B2974"/>
    <w:rsid w:val="000B5C9E"/>
    <w:rsid w:val="000C2C60"/>
    <w:rsid w:val="000F5902"/>
    <w:rsid w:val="00101BAF"/>
    <w:rsid w:val="001119FA"/>
    <w:rsid w:val="00127F70"/>
    <w:rsid w:val="00156988"/>
    <w:rsid w:val="00191D42"/>
    <w:rsid w:val="001A097D"/>
    <w:rsid w:val="001C5525"/>
    <w:rsid w:val="001D0091"/>
    <w:rsid w:val="001D7966"/>
    <w:rsid w:val="00221A9E"/>
    <w:rsid w:val="0022266F"/>
    <w:rsid w:val="00230C10"/>
    <w:rsid w:val="00253D8C"/>
    <w:rsid w:val="002546C1"/>
    <w:rsid w:val="002771CE"/>
    <w:rsid w:val="002C3770"/>
    <w:rsid w:val="00327C71"/>
    <w:rsid w:val="003303AD"/>
    <w:rsid w:val="00343AE4"/>
    <w:rsid w:val="003546D0"/>
    <w:rsid w:val="00375945"/>
    <w:rsid w:val="003847F5"/>
    <w:rsid w:val="0038505F"/>
    <w:rsid w:val="003C6FAC"/>
    <w:rsid w:val="003E5580"/>
    <w:rsid w:val="00406176"/>
    <w:rsid w:val="00420E5B"/>
    <w:rsid w:val="004835E9"/>
    <w:rsid w:val="00483967"/>
    <w:rsid w:val="00484946"/>
    <w:rsid w:val="004C302B"/>
    <w:rsid w:val="004D373A"/>
    <w:rsid w:val="004E1451"/>
    <w:rsid w:val="004E2521"/>
    <w:rsid w:val="004E28E7"/>
    <w:rsid w:val="004F0175"/>
    <w:rsid w:val="0050344B"/>
    <w:rsid w:val="005350E8"/>
    <w:rsid w:val="00591B7C"/>
    <w:rsid w:val="00595077"/>
    <w:rsid w:val="005A5C12"/>
    <w:rsid w:val="005C0AF1"/>
    <w:rsid w:val="005F3F87"/>
    <w:rsid w:val="00616113"/>
    <w:rsid w:val="006265F5"/>
    <w:rsid w:val="006416C9"/>
    <w:rsid w:val="006521A4"/>
    <w:rsid w:val="006753AA"/>
    <w:rsid w:val="006A6F40"/>
    <w:rsid w:val="006A7D0D"/>
    <w:rsid w:val="006B1240"/>
    <w:rsid w:val="006B142E"/>
    <w:rsid w:val="006C4546"/>
    <w:rsid w:val="00701CE7"/>
    <w:rsid w:val="0070643A"/>
    <w:rsid w:val="007076C0"/>
    <w:rsid w:val="0071216A"/>
    <w:rsid w:val="00746424"/>
    <w:rsid w:val="00797F28"/>
    <w:rsid w:val="007C4EF2"/>
    <w:rsid w:val="007D6997"/>
    <w:rsid w:val="00805EC7"/>
    <w:rsid w:val="008200AD"/>
    <w:rsid w:val="00872CB3"/>
    <w:rsid w:val="00881B34"/>
    <w:rsid w:val="008A2F99"/>
    <w:rsid w:val="008A79E8"/>
    <w:rsid w:val="008D401C"/>
    <w:rsid w:val="008E62C7"/>
    <w:rsid w:val="00902EC0"/>
    <w:rsid w:val="0092449A"/>
    <w:rsid w:val="00935966"/>
    <w:rsid w:val="0096090C"/>
    <w:rsid w:val="0096557D"/>
    <w:rsid w:val="00965C4A"/>
    <w:rsid w:val="009A641E"/>
    <w:rsid w:val="009C3F99"/>
    <w:rsid w:val="009D2FB4"/>
    <w:rsid w:val="009D567A"/>
    <w:rsid w:val="009D6DC8"/>
    <w:rsid w:val="009F1494"/>
    <w:rsid w:val="00A0288B"/>
    <w:rsid w:val="00A25802"/>
    <w:rsid w:val="00A40DBB"/>
    <w:rsid w:val="00A47469"/>
    <w:rsid w:val="00A61977"/>
    <w:rsid w:val="00A8741A"/>
    <w:rsid w:val="00A93175"/>
    <w:rsid w:val="00A95C96"/>
    <w:rsid w:val="00B17378"/>
    <w:rsid w:val="00B260FB"/>
    <w:rsid w:val="00B61D6C"/>
    <w:rsid w:val="00B72CD7"/>
    <w:rsid w:val="00B82955"/>
    <w:rsid w:val="00BA47F4"/>
    <w:rsid w:val="00BB3E6A"/>
    <w:rsid w:val="00BC5693"/>
    <w:rsid w:val="00BC7685"/>
    <w:rsid w:val="00BF45E4"/>
    <w:rsid w:val="00BF52F6"/>
    <w:rsid w:val="00C22B3D"/>
    <w:rsid w:val="00C24689"/>
    <w:rsid w:val="00C3313B"/>
    <w:rsid w:val="00C335F2"/>
    <w:rsid w:val="00C473C3"/>
    <w:rsid w:val="00C84E48"/>
    <w:rsid w:val="00C9301A"/>
    <w:rsid w:val="00C94A59"/>
    <w:rsid w:val="00CD6F0C"/>
    <w:rsid w:val="00CF01D5"/>
    <w:rsid w:val="00D00A29"/>
    <w:rsid w:val="00D14210"/>
    <w:rsid w:val="00D20190"/>
    <w:rsid w:val="00D30C12"/>
    <w:rsid w:val="00D51891"/>
    <w:rsid w:val="00D6436C"/>
    <w:rsid w:val="00D91BA6"/>
    <w:rsid w:val="00DB1770"/>
    <w:rsid w:val="00DB43F9"/>
    <w:rsid w:val="00DE583E"/>
    <w:rsid w:val="00DE7755"/>
    <w:rsid w:val="00DF0A91"/>
    <w:rsid w:val="00DF0F5A"/>
    <w:rsid w:val="00E048D3"/>
    <w:rsid w:val="00E24566"/>
    <w:rsid w:val="00E41019"/>
    <w:rsid w:val="00E72976"/>
    <w:rsid w:val="00EB7FDA"/>
    <w:rsid w:val="00EC4B5E"/>
    <w:rsid w:val="00EE3826"/>
    <w:rsid w:val="00EF309D"/>
    <w:rsid w:val="00EF68CA"/>
    <w:rsid w:val="00EF6EF4"/>
    <w:rsid w:val="00F200D2"/>
    <w:rsid w:val="00F43069"/>
    <w:rsid w:val="00F46D4B"/>
    <w:rsid w:val="00F55C20"/>
    <w:rsid w:val="00F8453C"/>
    <w:rsid w:val="00FD6949"/>
    <w:rsid w:val="00FF1A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61023"/>
  <w15:docId w15:val="{C3FA9211-7E7B-4C7E-AE6A-CE4E8E07B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B3E6A"/>
    <w:pPr>
      <w:spacing w:after="0" w:line="240" w:lineRule="auto"/>
    </w:pPr>
    <w:rPr>
      <w:rFonts w:eastAsia="Times New Roman" w:cs="Times New Roman"/>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BB3E6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B3E6A"/>
    <w:rPr>
      <w:rFonts w:ascii="Tahoma" w:eastAsia="Times New Roman" w:hAnsi="Tahoma" w:cs="Tahoma"/>
      <w:sz w:val="16"/>
      <w:szCs w:val="16"/>
    </w:rPr>
  </w:style>
  <w:style w:type="paragraph" w:styleId="Antrats">
    <w:name w:val="header"/>
    <w:basedOn w:val="prastasis"/>
    <w:link w:val="AntratsDiagrama"/>
    <w:uiPriority w:val="99"/>
    <w:unhideWhenUsed/>
    <w:rsid w:val="00E41019"/>
    <w:pPr>
      <w:tabs>
        <w:tab w:val="center" w:pos="4819"/>
        <w:tab w:val="right" w:pos="9638"/>
      </w:tabs>
    </w:pPr>
  </w:style>
  <w:style w:type="character" w:customStyle="1" w:styleId="AntratsDiagrama">
    <w:name w:val="Antraštės Diagrama"/>
    <w:basedOn w:val="Numatytasispastraiposriftas"/>
    <w:link w:val="Antrats"/>
    <w:uiPriority w:val="99"/>
    <w:rsid w:val="00E41019"/>
    <w:rPr>
      <w:rFonts w:eastAsia="Times New Roman" w:cs="Times New Roman"/>
      <w:szCs w:val="24"/>
    </w:rPr>
  </w:style>
  <w:style w:type="paragraph" w:styleId="Porat">
    <w:name w:val="footer"/>
    <w:basedOn w:val="prastasis"/>
    <w:link w:val="PoratDiagrama"/>
    <w:uiPriority w:val="99"/>
    <w:unhideWhenUsed/>
    <w:rsid w:val="00E41019"/>
    <w:pPr>
      <w:tabs>
        <w:tab w:val="center" w:pos="4819"/>
        <w:tab w:val="right" w:pos="9638"/>
      </w:tabs>
    </w:pPr>
  </w:style>
  <w:style w:type="character" w:customStyle="1" w:styleId="PoratDiagrama">
    <w:name w:val="Poraštė Diagrama"/>
    <w:basedOn w:val="Numatytasispastraiposriftas"/>
    <w:link w:val="Porat"/>
    <w:uiPriority w:val="99"/>
    <w:rsid w:val="00E41019"/>
    <w:rPr>
      <w:rFonts w:eastAsia="Times New Roman" w:cs="Times New Roman"/>
      <w:szCs w:val="24"/>
    </w:rPr>
  </w:style>
  <w:style w:type="paragraph" w:styleId="Pagrindinistekstas">
    <w:name w:val="Body Text"/>
    <w:basedOn w:val="prastasis"/>
    <w:link w:val="PagrindinistekstasDiagrama"/>
    <w:uiPriority w:val="99"/>
    <w:unhideWhenUsed/>
    <w:rsid w:val="0038505F"/>
    <w:pPr>
      <w:spacing w:after="120"/>
    </w:pPr>
    <w:rPr>
      <w:lang w:eastAsia="lt-LT"/>
    </w:rPr>
  </w:style>
  <w:style w:type="character" w:customStyle="1" w:styleId="PagrindinistekstasDiagrama">
    <w:name w:val="Pagrindinis tekstas Diagrama"/>
    <w:basedOn w:val="Numatytasispastraiposriftas"/>
    <w:link w:val="Pagrindinistekstas"/>
    <w:uiPriority w:val="99"/>
    <w:rsid w:val="0038505F"/>
    <w:rPr>
      <w:rFonts w:eastAsia="Times New Roman" w:cs="Times New Roman"/>
      <w:szCs w:val="24"/>
      <w:lang w:eastAsia="lt-LT"/>
    </w:rPr>
  </w:style>
  <w:style w:type="paragraph" w:styleId="Sraopastraipa">
    <w:name w:val="List Paragraph"/>
    <w:basedOn w:val="prastasis"/>
    <w:uiPriority w:val="34"/>
    <w:qFormat/>
    <w:rsid w:val="0038505F"/>
    <w:pPr>
      <w:ind w:left="720"/>
      <w:contextualSpacing/>
    </w:pPr>
  </w:style>
  <w:style w:type="character" w:styleId="Komentaronuoroda">
    <w:name w:val="annotation reference"/>
    <w:basedOn w:val="Numatytasispastraiposriftas"/>
    <w:uiPriority w:val="99"/>
    <w:semiHidden/>
    <w:unhideWhenUsed/>
    <w:rsid w:val="00050BD2"/>
    <w:rPr>
      <w:sz w:val="16"/>
      <w:szCs w:val="16"/>
    </w:rPr>
  </w:style>
  <w:style w:type="paragraph" w:styleId="Komentarotekstas">
    <w:name w:val="annotation text"/>
    <w:basedOn w:val="prastasis"/>
    <w:link w:val="KomentarotekstasDiagrama"/>
    <w:uiPriority w:val="99"/>
    <w:unhideWhenUsed/>
    <w:rsid w:val="00050BD2"/>
    <w:rPr>
      <w:sz w:val="20"/>
      <w:szCs w:val="20"/>
    </w:rPr>
  </w:style>
  <w:style w:type="character" w:customStyle="1" w:styleId="KomentarotekstasDiagrama">
    <w:name w:val="Komentaro tekstas Diagrama"/>
    <w:basedOn w:val="Numatytasispastraiposriftas"/>
    <w:link w:val="Komentarotekstas"/>
    <w:uiPriority w:val="99"/>
    <w:rsid w:val="00050BD2"/>
    <w:rPr>
      <w:rFonts w:eastAsia="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50BD2"/>
    <w:rPr>
      <w:b/>
      <w:bCs/>
    </w:rPr>
  </w:style>
  <w:style w:type="character" w:customStyle="1" w:styleId="KomentarotemaDiagrama">
    <w:name w:val="Komentaro tema Diagrama"/>
    <w:basedOn w:val="KomentarotekstasDiagrama"/>
    <w:link w:val="Komentarotema"/>
    <w:uiPriority w:val="99"/>
    <w:semiHidden/>
    <w:rsid w:val="00050BD2"/>
    <w:rPr>
      <w:rFonts w:eastAsia="Times New Roman" w:cs="Times New Roman"/>
      <w:b/>
      <w:bCs/>
      <w:sz w:val="20"/>
      <w:szCs w:val="20"/>
    </w:rPr>
  </w:style>
  <w:style w:type="paragraph" w:styleId="prastasiniatinklio">
    <w:name w:val="Normal (Web)"/>
    <w:basedOn w:val="prastasis"/>
    <w:uiPriority w:val="99"/>
    <w:unhideWhenUsed/>
    <w:rsid w:val="004C302B"/>
    <w:pPr>
      <w:spacing w:after="160" w:line="259"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1383961">
      <w:bodyDiv w:val="1"/>
      <w:marLeft w:val="0"/>
      <w:marRight w:val="0"/>
      <w:marTop w:val="0"/>
      <w:marBottom w:val="0"/>
      <w:divBdr>
        <w:top w:val="none" w:sz="0" w:space="0" w:color="auto"/>
        <w:left w:val="none" w:sz="0" w:space="0" w:color="auto"/>
        <w:bottom w:val="none" w:sz="0" w:space="0" w:color="auto"/>
        <w:right w:val="none" w:sz="0" w:space="0" w:color="auto"/>
      </w:divBdr>
    </w:div>
    <w:div w:id="1335455001">
      <w:bodyDiv w:val="1"/>
      <w:marLeft w:val="0"/>
      <w:marRight w:val="0"/>
      <w:marTop w:val="0"/>
      <w:marBottom w:val="0"/>
      <w:divBdr>
        <w:top w:val="none" w:sz="0" w:space="0" w:color="auto"/>
        <w:left w:val="none" w:sz="0" w:space="0" w:color="auto"/>
        <w:bottom w:val="none" w:sz="0" w:space="0" w:color="auto"/>
        <w:right w:val="none" w:sz="0" w:space="0" w:color="auto"/>
      </w:divBdr>
    </w:div>
    <w:div w:id="1618365592">
      <w:bodyDiv w:val="1"/>
      <w:marLeft w:val="0"/>
      <w:marRight w:val="0"/>
      <w:marTop w:val="0"/>
      <w:marBottom w:val="0"/>
      <w:divBdr>
        <w:top w:val="none" w:sz="0" w:space="0" w:color="auto"/>
        <w:left w:val="none" w:sz="0" w:space="0" w:color="auto"/>
        <w:bottom w:val="none" w:sz="0" w:space="0" w:color="auto"/>
        <w:right w:val="none" w:sz="0" w:space="0" w:color="auto"/>
      </w:divBdr>
    </w:div>
    <w:div w:id="1757288691">
      <w:bodyDiv w:val="1"/>
      <w:marLeft w:val="0"/>
      <w:marRight w:val="0"/>
      <w:marTop w:val="0"/>
      <w:marBottom w:val="0"/>
      <w:divBdr>
        <w:top w:val="none" w:sz="0" w:space="0" w:color="auto"/>
        <w:left w:val="none" w:sz="0" w:space="0" w:color="auto"/>
        <w:bottom w:val="none" w:sz="0" w:space="0" w:color="auto"/>
        <w:right w:val="none" w:sz="0" w:space="0" w:color="auto"/>
      </w:divBdr>
    </w:div>
    <w:div w:id="177671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750</Words>
  <Characters>4278</Characters>
  <Application>Microsoft Office Word</Application>
  <DocSecurity>0</DocSecurity>
  <Lines>35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Rita Kasparavičiūtė</cp:lastModifiedBy>
  <cp:revision>2</cp:revision>
  <cp:lastPrinted>2023-08-30T10:41:00Z</cp:lastPrinted>
  <dcterms:created xsi:type="dcterms:W3CDTF">2023-09-15T08:27:00Z</dcterms:created>
  <dcterms:modified xsi:type="dcterms:W3CDTF">2023-09-15T08:27:00Z</dcterms:modified>
</cp:coreProperties>
</file>