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5AD1" w14:textId="6B99F94D" w:rsidR="00907E4F" w:rsidRPr="00AF3909" w:rsidRDefault="00322195">
      <w:pPr>
        <w:jc w:val="center"/>
        <w:rPr>
          <w:b/>
          <w:szCs w:val="24"/>
        </w:rPr>
      </w:pPr>
      <w:r w:rsidRPr="00AF3909">
        <w:rPr>
          <w:b/>
          <w:szCs w:val="24"/>
        </w:rPr>
        <w:t>KRETINGOS RAJONO SAVIVALDYBĖS TARYBA</w:t>
      </w:r>
    </w:p>
    <w:p w14:paraId="37B7F691" w14:textId="77777777" w:rsidR="00907E4F" w:rsidRPr="00591EED" w:rsidRDefault="00907E4F">
      <w:pPr>
        <w:rPr>
          <w:bCs/>
          <w:szCs w:val="24"/>
        </w:rPr>
      </w:pPr>
    </w:p>
    <w:p w14:paraId="26692F75" w14:textId="77777777" w:rsidR="00907E4F" w:rsidRPr="00AF3909" w:rsidRDefault="00322195">
      <w:pPr>
        <w:jc w:val="center"/>
        <w:rPr>
          <w:b/>
          <w:szCs w:val="24"/>
          <w:lang w:eastAsia="lt-LT"/>
        </w:rPr>
      </w:pPr>
      <w:r w:rsidRPr="00AF3909">
        <w:rPr>
          <w:b/>
          <w:szCs w:val="24"/>
          <w:lang w:eastAsia="lt-LT"/>
        </w:rPr>
        <w:t>SPRENDIMAS</w:t>
      </w:r>
    </w:p>
    <w:p w14:paraId="2C4E5E44" w14:textId="6689789F" w:rsidR="00907E4F" w:rsidRPr="00AF3909" w:rsidRDefault="00322195">
      <w:pPr>
        <w:jc w:val="center"/>
        <w:rPr>
          <w:b/>
          <w:szCs w:val="24"/>
          <w:u w:val="single"/>
          <w:lang w:eastAsia="lt-LT"/>
        </w:rPr>
      </w:pPr>
      <w:r w:rsidRPr="00AF3909">
        <w:rPr>
          <w:b/>
          <w:szCs w:val="24"/>
          <w:lang w:eastAsia="lt-LT"/>
        </w:rPr>
        <w:t xml:space="preserve">DĖL KRETINGOS RAJONO SAVIVALDYBĖS TARYBOS </w:t>
      </w:r>
      <w:r w:rsidR="0076378E" w:rsidRPr="00AF3909">
        <w:rPr>
          <w:b/>
          <w:szCs w:val="24"/>
          <w:lang w:eastAsia="ar-SA"/>
        </w:rPr>
        <w:t>2018 M. GEGUŽĖS 30 D. SPRENDIMO NR. T2-164</w:t>
      </w:r>
      <w:r w:rsidRPr="00AF3909">
        <w:rPr>
          <w:b/>
          <w:szCs w:val="24"/>
          <w:lang w:eastAsia="ar-SA"/>
        </w:rPr>
        <w:t xml:space="preserve"> </w:t>
      </w:r>
      <w:r w:rsidRPr="00AF3909">
        <w:rPr>
          <w:b/>
          <w:szCs w:val="24"/>
          <w:lang w:eastAsia="lt-LT"/>
        </w:rPr>
        <w:t xml:space="preserve">„DĖL </w:t>
      </w:r>
      <w:r w:rsidR="0076378E" w:rsidRPr="00AF3909">
        <w:rPr>
          <w:b/>
          <w:szCs w:val="24"/>
          <w:lang w:eastAsia="lt-LT"/>
        </w:rPr>
        <w:t>PRIĖMIMO Į KRETINGOS RAJONO NEFORMALIOJO VAIKŲ ŠVIETIMO MOKYKLAS TVARKOS APRAŠO PATVIRTINIMO</w:t>
      </w:r>
      <w:r w:rsidRPr="00AF3909">
        <w:rPr>
          <w:b/>
          <w:szCs w:val="24"/>
          <w:lang w:eastAsia="lt-LT"/>
        </w:rPr>
        <w:t>“ PAKEITIMO</w:t>
      </w:r>
    </w:p>
    <w:p w14:paraId="55832A79" w14:textId="77777777" w:rsidR="00907E4F" w:rsidRPr="00591EED" w:rsidRDefault="00907E4F">
      <w:pPr>
        <w:rPr>
          <w:bCs/>
          <w:szCs w:val="24"/>
          <w:lang w:eastAsia="lt-LT"/>
        </w:rPr>
      </w:pPr>
    </w:p>
    <w:p w14:paraId="240140A5" w14:textId="3D725CE2" w:rsidR="00907E4F" w:rsidRDefault="00B04E76">
      <w:pPr>
        <w:jc w:val="center"/>
        <w:rPr>
          <w:szCs w:val="24"/>
          <w:lang w:eastAsia="lt-LT"/>
        </w:rPr>
      </w:pPr>
      <w:r>
        <w:rPr>
          <w:szCs w:val="24"/>
          <w:lang w:eastAsia="lt-LT"/>
        </w:rPr>
        <w:t>2023</w:t>
      </w:r>
      <w:r w:rsidR="002330C0">
        <w:rPr>
          <w:szCs w:val="24"/>
          <w:lang w:eastAsia="lt-LT"/>
        </w:rPr>
        <w:t xml:space="preserve"> m. </w:t>
      </w:r>
      <w:r w:rsidR="00F93217">
        <w:rPr>
          <w:szCs w:val="24"/>
          <w:lang w:eastAsia="lt-LT"/>
        </w:rPr>
        <w:t>rugsėjo 11</w:t>
      </w:r>
      <w:r w:rsidR="00EF530F">
        <w:rPr>
          <w:szCs w:val="24"/>
          <w:lang w:eastAsia="lt-LT"/>
        </w:rPr>
        <w:t xml:space="preserve"> d.  Nr. T1</w:t>
      </w:r>
      <w:r w:rsidR="00661E15">
        <w:rPr>
          <w:szCs w:val="24"/>
          <w:lang w:eastAsia="lt-LT"/>
        </w:rPr>
        <w:t>-</w:t>
      </w:r>
      <w:r w:rsidR="00F93217">
        <w:rPr>
          <w:szCs w:val="24"/>
          <w:lang w:eastAsia="lt-LT"/>
        </w:rPr>
        <w:t>273</w:t>
      </w:r>
    </w:p>
    <w:p w14:paraId="7B1565E3" w14:textId="1CAAE1AB" w:rsidR="00907E4F" w:rsidRPr="00A53B35" w:rsidRDefault="00322195" w:rsidP="00A53B35">
      <w:pPr>
        <w:jc w:val="center"/>
        <w:rPr>
          <w:szCs w:val="24"/>
          <w:lang w:eastAsia="lt-LT"/>
        </w:rPr>
      </w:pPr>
      <w:r>
        <w:rPr>
          <w:szCs w:val="24"/>
          <w:lang w:eastAsia="lt-LT"/>
        </w:rPr>
        <w:t>Kretinga</w:t>
      </w:r>
    </w:p>
    <w:p w14:paraId="62EF42A0" w14:textId="77777777" w:rsidR="00A475BF" w:rsidRDefault="00A475BF">
      <w:pPr>
        <w:jc w:val="both"/>
        <w:rPr>
          <w:rFonts w:ascii="Palemonas" w:hAnsi="Palemonas"/>
          <w:szCs w:val="24"/>
          <w:lang w:eastAsia="lt-LT"/>
        </w:rPr>
      </w:pPr>
    </w:p>
    <w:p w14:paraId="27BFA920" w14:textId="03E83E3C" w:rsidR="00907E4F" w:rsidRDefault="00322195" w:rsidP="00BD5A56">
      <w:pPr>
        <w:tabs>
          <w:tab w:val="left" w:pos="1276"/>
        </w:tabs>
        <w:suppressAutoHyphens/>
        <w:ind w:firstLine="851"/>
        <w:jc w:val="both"/>
        <w:rPr>
          <w:szCs w:val="24"/>
          <w:lang w:eastAsia="ar-SA"/>
        </w:rPr>
      </w:pPr>
      <w:r>
        <w:rPr>
          <w:szCs w:val="24"/>
          <w:lang w:eastAsia="ar-SA"/>
        </w:rPr>
        <w:t xml:space="preserve">Kretingos rajono savivaldybės taryba </w:t>
      </w:r>
      <w:r w:rsidR="001B5844">
        <w:rPr>
          <w:szCs w:val="24"/>
          <w:lang w:eastAsia="ar-SA"/>
        </w:rPr>
        <w:t>nusprendžia:</w:t>
      </w:r>
      <w:bookmarkStart w:id="0" w:name="_GoBack"/>
      <w:bookmarkEnd w:id="0"/>
    </w:p>
    <w:p w14:paraId="66E4169B" w14:textId="4273F4E4" w:rsidR="00FC38A1" w:rsidRDefault="007C24E3" w:rsidP="00040419">
      <w:pPr>
        <w:pStyle w:val="Sraopastraipa"/>
        <w:numPr>
          <w:ilvl w:val="0"/>
          <w:numId w:val="28"/>
        </w:numPr>
        <w:tabs>
          <w:tab w:val="left" w:pos="1276"/>
        </w:tabs>
        <w:suppressAutoHyphens/>
        <w:ind w:left="0" w:firstLine="851"/>
        <w:jc w:val="both"/>
        <w:rPr>
          <w:szCs w:val="24"/>
          <w:lang w:eastAsia="ar-SA"/>
        </w:rPr>
      </w:pPr>
      <w:r>
        <w:rPr>
          <w:szCs w:val="24"/>
          <w:lang w:eastAsia="ar-SA"/>
        </w:rPr>
        <w:t xml:space="preserve">Pakeisti </w:t>
      </w:r>
      <w:r>
        <w:rPr>
          <w:szCs w:val="24"/>
          <w:lang w:eastAsia="lt-LT"/>
        </w:rPr>
        <w:t>K</w:t>
      </w:r>
      <w:r w:rsidRPr="007C24E3">
        <w:rPr>
          <w:szCs w:val="24"/>
          <w:lang w:eastAsia="lt-LT"/>
        </w:rPr>
        <w:t xml:space="preserve">retingos rajono savivaldybės tarybos </w:t>
      </w:r>
      <w:r w:rsidR="00126367">
        <w:rPr>
          <w:szCs w:val="24"/>
          <w:lang w:eastAsia="ar-SA"/>
        </w:rPr>
        <w:t>2018 m. gegužės 30 d. sprendimą</w:t>
      </w:r>
      <w:r>
        <w:rPr>
          <w:szCs w:val="24"/>
          <w:lang w:eastAsia="ar-SA"/>
        </w:rPr>
        <w:t xml:space="preserve"> N</w:t>
      </w:r>
      <w:r w:rsidRPr="007C24E3">
        <w:rPr>
          <w:szCs w:val="24"/>
          <w:lang w:eastAsia="ar-SA"/>
        </w:rPr>
        <w:t>r.</w:t>
      </w:r>
      <w:r w:rsidR="00ED1849">
        <w:rPr>
          <w:szCs w:val="24"/>
          <w:lang w:eastAsia="ar-SA"/>
        </w:rPr>
        <w:t> </w:t>
      </w:r>
      <w:r w:rsidRPr="007C24E3">
        <w:rPr>
          <w:szCs w:val="24"/>
          <w:lang w:eastAsia="ar-SA"/>
        </w:rPr>
        <w:t xml:space="preserve">T2-164 </w:t>
      </w:r>
      <w:r>
        <w:rPr>
          <w:szCs w:val="24"/>
          <w:lang w:eastAsia="lt-LT"/>
        </w:rPr>
        <w:t>„Dėl priėmimo į K</w:t>
      </w:r>
      <w:r w:rsidRPr="007C24E3">
        <w:rPr>
          <w:szCs w:val="24"/>
          <w:lang w:eastAsia="lt-LT"/>
        </w:rPr>
        <w:t>retingos rajono neformaliojo vaikų švietimo mokyklas tvarkos aprašo patvirtinimo“</w:t>
      </w:r>
      <w:r w:rsidR="009A0FAA">
        <w:rPr>
          <w:szCs w:val="24"/>
          <w:lang w:eastAsia="lt-LT"/>
        </w:rPr>
        <w:t xml:space="preserve"> (toliau – Sprendimas)</w:t>
      </w:r>
      <w:r w:rsidR="00FC38A1" w:rsidRPr="00040419">
        <w:rPr>
          <w:szCs w:val="24"/>
          <w:lang w:eastAsia="lt-LT"/>
        </w:rPr>
        <w:t xml:space="preserve"> </w:t>
      </w:r>
      <w:r w:rsidR="009A0FAA" w:rsidRPr="00040419">
        <w:rPr>
          <w:szCs w:val="24"/>
          <w:lang w:eastAsia="lt-LT"/>
        </w:rPr>
        <w:t>ir išdėstyti jį nauja redakcija:</w:t>
      </w:r>
    </w:p>
    <w:p w14:paraId="6A94B430" w14:textId="77777777" w:rsidR="00ED1849" w:rsidRPr="00ED1849" w:rsidRDefault="00ED1849" w:rsidP="00ED1849">
      <w:pPr>
        <w:tabs>
          <w:tab w:val="left" w:pos="1276"/>
        </w:tabs>
        <w:suppressAutoHyphens/>
        <w:jc w:val="both"/>
        <w:rPr>
          <w:szCs w:val="24"/>
          <w:lang w:eastAsia="ar-SA"/>
        </w:rPr>
      </w:pPr>
    </w:p>
    <w:p w14:paraId="2CB2AFA7" w14:textId="67B6B253" w:rsidR="00FE216F" w:rsidRPr="00FE216F" w:rsidRDefault="00FC38A1" w:rsidP="00FC38A1">
      <w:pPr>
        <w:pStyle w:val="Sraopastraipa"/>
        <w:tabs>
          <w:tab w:val="left" w:pos="1276"/>
        </w:tabs>
        <w:suppressAutoHyphens/>
        <w:ind w:left="0"/>
        <w:jc w:val="center"/>
        <w:rPr>
          <w:b/>
          <w:szCs w:val="24"/>
          <w:lang w:eastAsia="ar-SA"/>
        </w:rPr>
      </w:pPr>
      <w:r>
        <w:rPr>
          <w:b/>
          <w:szCs w:val="24"/>
          <w:lang w:eastAsia="ar-SA"/>
        </w:rPr>
        <w:t>„</w:t>
      </w:r>
      <w:r w:rsidR="00FE216F" w:rsidRPr="00FE216F">
        <w:rPr>
          <w:b/>
          <w:szCs w:val="24"/>
          <w:lang w:eastAsia="ar-SA"/>
        </w:rPr>
        <w:t>KRETINGOS RAJONO SAVIVALDYBĖS TARYBA</w:t>
      </w:r>
    </w:p>
    <w:p w14:paraId="5E0962CC" w14:textId="77777777" w:rsidR="00FE216F" w:rsidRPr="00FE216F" w:rsidRDefault="00FE216F" w:rsidP="00ED1849">
      <w:pPr>
        <w:pStyle w:val="Sraopastraipa"/>
        <w:tabs>
          <w:tab w:val="left" w:pos="1276"/>
        </w:tabs>
        <w:suppressAutoHyphens/>
        <w:ind w:left="0"/>
        <w:rPr>
          <w:szCs w:val="24"/>
          <w:lang w:eastAsia="ar-SA"/>
        </w:rPr>
      </w:pPr>
    </w:p>
    <w:p w14:paraId="292010BD" w14:textId="77777777" w:rsidR="00FE216F" w:rsidRPr="00FE216F" w:rsidRDefault="00FE216F" w:rsidP="00FC38A1">
      <w:pPr>
        <w:pStyle w:val="Sraopastraipa"/>
        <w:tabs>
          <w:tab w:val="left" w:pos="1276"/>
        </w:tabs>
        <w:suppressAutoHyphens/>
        <w:ind w:left="0"/>
        <w:jc w:val="center"/>
        <w:rPr>
          <w:b/>
          <w:szCs w:val="24"/>
          <w:lang w:eastAsia="ar-SA"/>
        </w:rPr>
      </w:pPr>
      <w:r w:rsidRPr="00FE216F">
        <w:rPr>
          <w:b/>
          <w:szCs w:val="24"/>
          <w:lang w:eastAsia="ar-SA"/>
        </w:rPr>
        <w:t>SPRENDIMAS</w:t>
      </w:r>
    </w:p>
    <w:p w14:paraId="4E2EFA53" w14:textId="4A51C4DB" w:rsidR="00FE216F" w:rsidRPr="00FC38A1" w:rsidRDefault="00FE216F" w:rsidP="00651183">
      <w:pPr>
        <w:pStyle w:val="Sraopastraipa"/>
        <w:tabs>
          <w:tab w:val="left" w:pos="1276"/>
        </w:tabs>
        <w:suppressAutoHyphens/>
        <w:ind w:left="0"/>
        <w:jc w:val="center"/>
        <w:rPr>
          <w:b/>
          <w:szCs w:val="24"/>
          <w:lang w:eastAsia="ar-SA"/>
        </w:rPr>
      </w:pPr>
      <w:r w:rsidRPr="00FC38A1">
        <w:rPr>
          <w:b/>
          <w:szCs w:val="24"/>
          <w:lang w:eastAsia="ar-SA"/>
        </w:rPr>
        <w:t>DĖL MOKINIŲ PRIĖMIMO Į KRETINGOS RAJONO NEFORMALIOJO VAIKŲ ŠVIETIMO IR FORMALŲJĮ ŠVIETIMĄ PAPILDANČIO UGDYMO MOKYKLAS TVARKOS APRAŠO PATVIRTINIMO</w:t>
      </w:r>
    </w:p>
    <w:p w14:paraId="7B462FEB" w14:textId="77777777" w:rsidR="00FE216F" w:rsidRPr="00FE216F" w:rsidRDefault="00FE216F" w:rsidP="00ED1849">
      <w:pPr>
        <w:pStyle w:val="Sraopastraipa"/>
        <w:tabs>
          <w:tab w:val="left" w:pos="1276"/>
        </w:tabs>
        <w:suppressAutoHyphens/>
        <w:ind w:left="0"/>
        <w:rPr>
          <w:szCs w:val="24"/>
          <w:lang w:eastAsia="ar-SA"/>
        </w:rPr>
      </w:pPr>
    </w:p>
    <w:p w14:paraId="4EA94E8B" w14:textId="4CDEB4AA" w:rsidR="00FE216F" w:rsidRPr="00FE216F" w:rsidRDefault="00FE216F" w:rsidP="00FC38A1">
      <w:pPr>
        <w:pStyle w:val="Sraopastraipa"/>
        <w:tabs>
          <w:tab w:val="left" w:pos="1276"/>
        </w:tabs>
        <w:suppressAutoHyphens/>
        <w:ind w:left="0"/>
        <w:jc w:val="center"/>
        <w:rPr>
          <w:szCs w:val="24"/>
          <w:lang w:eastAsia="ar-SA"/>
        </w:rPr>
      </w:pPr>
      <w:r w:rsidRPr="00FE216F">
        <w:rPr>
          <w:szCs w:val="24"/>
          <w:lang w:eastAsia="ar-SA"/>
        </w:rPr>
        <w:t>20</w:t>
      </w:r>
      <w:r w:rsidR="00153502">
        <w:rPr>
          <w:szCs w:val="24"/>
          <w:lang w:eastAsia="ar-SA"/>
        </w:rPr>
        <w:t>23</w:t>
      </w:r>
      <w:r w:rsidRPr="00FE216F">
        <w:rPr>
          <w:szCs w:val="24"/>
          <w:lang w:eastAsia="ar-SA"/>
        </w:rPr>
        <w:t xml:space="preserve"> m. </w:t>
      </w:r>
      <w:r w:rsidR="00153502">
        <w:rPr>
          <w:szCs w:val="24"/>
          <w:lang w:eastAsia="ar-SA"/>
        </w:rPr>
        <w:t xml:space="preserve">rugsėjo   </w:t>
      </w:r>
      <w:r w:rsidRPr="00FE216F">
        <w:rPr>
          <w:szCs w:val="24"/>
          <w:lang w:eastAsia="ar-SA"/>
        </w:rPr>
        <w:t xml:space="preserve"> d.  Nr. T2-</w:t>
      </w:r>
    </w:p>
    <w:p w14:paraId="50371438" w14:textId="77777777" w:rsidR="00FE216F" w:rsidRPr="00FE216F" w:rsidRDefault="00FE216F" w:rsidP="00FC38A1">
      <w:pPr>
        <w:pStyle w:val="Sraopastraipa"/>
        <w:tabs>
          <w:tab w:val="left" w:pos="1276"/>
        </w:tabs>
        <w:suppressAutoHyphens/>
        <w:ind w:left="0"/>
        <w:jc w:val="center"/>
        <w:rPr>
          <w:szCs w:val="24"/>
          <w:lang w:eastAsia="ar-SA"/>
        </w:rPr>
      </w:pPr>
      <w:r w:rsidRPr="00FE216F">
        <w:rPr>
          <w:szCs w:val="24"/>
          <w:lang w:eastAsia="ar-SA"/>
        </w:rPr>
        <w:t>Kretinga</w:t>
      </w:r>
    </w:p>
    <w:p w14:paraId="6C0F8D7F" w14:textId="77777777" w:rsidR="00FE216F" w:rsidRPr="00ED1849" w:rsidRDefault="00FE216F" w:rsidP="00ED1849">
      <w:pPr>
        <w:tabs>
          <w:tab w:val="left" w:pos="1276"/>
        </w:tabs>
        <w:suppressAutoHyphens/>
        <w:jc w:val="both"/>
        <w:rPr>
          <w:b/>
          <w:bCs/>
          <w:szCs w:val="24"/>
          <w:lang w:eastAsia="ar-SA"/>
        </w:rPr>
      </w:pPr>
    </w:p>
    <w:p w14:paraId="2BB42338" w14:textId="012AC893" w:rsidR="00FE216F" w:rsidRPr="00AF3909" w:rsidRDefault="001B5844" w:rsidP="00153502">
      <w:pPr>
        <w:pStyle w:val="Sraopastraipa"/>
        <w:tabs>
          <w:tab w:val="left" w:pos="1276"/>
        </w:tabs>
        <w:suppressAutoHyphens/>
        <w:ind w:left="0" w:firstLine="851"/>
        <w:jc w:val="both"/>
        <w:rPr>
          <w:szCs w:val="24"/>
          <w:lang w:eastAsia="ar-SA"/>
        </w:rPr>
      </w:pPr>
      <w:r>
        <w:rPr>
          <w:szCs w:val="24"/>
          <w:lang w:eastAsia="ar-SA"/>
        </w:rPr>
        <w:t xml:space="preserve">Vadovaudamasi Lietuvos Respublikos švietimo įstatymo 29 straipsnio 6 dalimi, </w:t>
      </w:r>
      <w:r w:rsidR="00FE216F" w:rsidRPr="00AF3909">
        <w:rPr>
          <w:szCs w:val="24"/>
          <w:lang w:eastAsia="ar-SA"/>
        </w:rPr>
        <w:t>Kretin</w:t>
      </w:r>
      <w:r>
        <w:rPr>
          <w:szCs w:val="24"/>
          <w:lang w:eastAsia="ar-SA"/>
        </w:rPr>
        <w:t xml:space="preserve">gos rajono savivaldybės taryba </w:t>
      </w:r>
      <w:r w:rsidR="00FE216F" w:rsidRPr="00AF3909">
        <w:rPr>
          <w:szCs w:val="24"/>
          <w:lang w:eastAsia="ar-SA"/>
        </w:rPr>
        <w:t>nusprendžia:</w:t>
      </w:r>
    </w:p>
    <w:p w14:paraId="38B7EC58" w14:textId="77777777" w:rsidR="00FE216F" w:rsidRPr="00AF3909" w:rsidRDefault="00FE216F" w:rsidP="00153502">
      <w:pPr>
        <w:pStyle w:val="Sraopastraipa"/>
        <w:numPr>
          <w:ilvl w:val="0"/>
          <w:numId w:val="39"/>
        </w:numPr>
        <w:tabs>
          <w:tab w:val="left" w:pos="1276"/>
        </w:tabs>
        <w:suppressAutoHyphens/>
        <w:ind w:left="0" w:firstLine="851"/>
        <w:jc w:val="both"/>
        <w:rPr>
          <w:szCs w:val="24"/>
          <w:lang w:eastAsia="ar-SA"/>
        </w:rPr>
      </w:pPr>
      <w:r w:rsidRPr="00AF3909">
        <w:rPr>
          <w:szCs w:val="24"/>
          <w:lang w:eastAsia="ar-SA"/>
        </w:rPr>
        <w:t>Patvirtinti Mokinių priėmimo į Kretingos rajono neformaliojo vaikų švietimo ir formalųjį švietimą papildančio ugdymo mokyklas tvarkos aprašą (pridedama).</w:t>
      </w:r>
    </w:p>
    <w:p w14:paraId="02F2AD03" w14:textId="77777777" w:rsidR="00FE216F" w:rsidRPr="00AF3909" w:rsidRDefault="00FE216F" w:rsidP="00153502">
      <w:pPr>
        <w:pStyle w:val="Sraopastraipa"/>
        <w:numPr>
          <w:ilvl w:val="0"/>
          <w:numId w:val="39"/>
        </w:numPr>
        <w:tabs>
          <w:tab w:val="left" w:pos="1276"/>
        </w:tabs>
        <w:suppressAutoHyphens/>
        <w:ind w:left="0" w:firstLine="851"/>
        <w:jc w:val="both"/>
        <w:rPr>
          <w:szCs w:val="24"/>
          <w:lang w:eastAsia="ar-SA"/>
        </w:rPr>
      </w:pPr>
      <w:r w:rsidRPr="00AF3909">
        <w:rPr>
          <w:szCs w:val="24"/>
          <w:lang w:eastAsia="ar-SA"/>
        </w:rPr>
        <w:t>Pripažinti netekusiais galios Kretingos rajono savivaldybės tarybos:</w:t>
      </w:r>
    </w:p>
    <w:p w14:paraId="32E3F2AE" w14:textId="758AC53B" w:rsidR="00FE216F" w:rsidRPr="00AF3909" w:rsidRDefault="00FE216F" w:rsidP="003C3D51">
      <w:pPr>
        <w:pStyle w:val="Sraopastraipa"/>
        <w:numPr>
          <w:ilvl w:val="1"/>
          <w:numId w:val="40"/>
        </w:numPr>
        <w:tabs>
          <w:tab w:val="left" w:pos="1276"/>
        </w:tabs>
        <w:suppressAutoHyphens/>
        <w:ind w:left="0" w:firstLine="851"/>
        <w:jc w:val="both"/>
        <w:rPr>
          <w:szCs w:val="24"/>
          <w:lang w:eastAsia="ar-SA"/>
        </w:rPr>
      </w:pPr>
      <w:bookmarkStart w:id="1" w:name="_Hlk511289030"/>
      <w:r w:rsidRPr="00AF3909">
        <w:rPr>
          <w:szCs w:val="24"/>
          <w:lang w:eastAsia="ar-SA"/>
        </w:rPr>
        <w:t>2011 m. sausio 27 d. sprendimą Nr. T2-</w:t>
      </w:r>
      <w:bookmarkEnd w:id="1"/>
      <w:r w:rsidRPr="00AF3909">
        <w:rPr>
          <w:szCs w:val="24"/>
          <w:lang w:eastAsia="ar-SA"/>
        </w:rPr>
        <w:t>22 „</w:t>
      </w:r>
      <w:r w:rsidRPr="00AF3909">
        <w:rPr>
          <w:bCs/>
          <w:szCs w:val="24"/>
          <w:lang w:eastAsia="ar-SA"/>
        </w:rPr>
        <w:t>Dėl Kretingos rajono savivaldybės tarybos 2004-12-02 sprendimo Nr. T2-386 „Dėl priėmimo į Kretingos rajono savivaldybės neformaliojo vaikų švietimo programas vykdančias mokyklas tvarkos tvirtinimo“ pakeitimo“;</w:t>
      </w:r>
    </w:p>
    <w:p w14:paraId="1C3242E9" w14:textId="77777777" w:rsidR="003C3D51" w:rsidRPr="003C3D51" w:rsidRDefault="00FE216F" w:rsidP="003C3D51">
      <w:pPr>
        <w:pStyle w:val="Sraopastraipa"/>
        <w:numPr>
          <w:ilvl w:val="1"/>
          <w:numId w:val="40"/>
        </w:numPr>
        <w:tabs>
          <w:tab w:val="left" w:pos="1276"/>
        </w:tabs>
        <w:suppressAutoHyphens/>
        <w:ind w:left="0" w:firstLine="851"/>
        <w:jc w:val="both"/>
        <w:rPr>
          <w:szCs w:val="24"/>
          <w:lang w:eastAsia="ar-SA"/>
        </w:rPr>
      </w:pPr>
      <w:r w:rsidRPr="00AF3909">
        <w:rPr>
          <w:szCs w:val="24"/>
          <w:lang w:eastAsia="ar-SA"/>
        </w:rPr>
        <w:t>2011 m. lapkričio 24 d. sprendimą Nr. T2-445 „</w:t>
      </w:r>
      <w:r w:rsidRPr="00AF3909">
        <w:rPr>
          <w:bCs/>
          <w:szCs w:val="24"/>
          <w:lang w:eastAsia="ar-SA"/>
        </w:rPr>
        <w:t xml:space="preserve">Dėl </w:t>
      </w:r>
      <w:r w:rsidRPr="00AF3909">
        <w:rPr>
          <w:szCs w:val="24"/>
          <w:lang w:eastAsia="ar-SA"/>
        </w:rPr>
        <w:t>Priėmimo į Kretingos meno ir Kretingos rajono Salantų meno mokyklas tvarkos aprašo tvirtinimo</w:t>
      </w:r>
      <w:r w:rsidRPr="00AF3909">
        <w:rPr>
          <w:bCs/>
          <w:szCs w:val="24"/>
          <w:lang w:eastAsia="ar-SA"/>
        </w:rPr>
        <w:t>“.</w:t>
      </w:r>
    </w:p>
    <w:p w14:paraId="09663489" w14:textId="39BDBABE" w:rsidR="00FE216F" w:rsidRDefault="00FE216F" w:rsidP="003C3D51">
      <w:pPr>
        <w:pStyle w:val="Sraopastraipa"/>
        <w:numPr>
          <w:ilvl w:val="0"/>
          <w:numId w:val="40"/>
        </w:numPr>
        <w:tabs>
          <w:tab w:val="left" w:pos="1276"/>
        </w:tabs>
        <w:suppressAutoHyphens/>
        <w:ind w:left="0" w:firstLine="851"/>
        <w:jc w:val="both"/>
        <w:rPr>
          <w:szCs w:val="24"/>
          <w:lang w:eastAsia="ar-SA"/>
        </w:rPr>
      </w:pPr>
      <w:r w:rsidRPr="003C3D51">
        <w:rPr>
          <w:szCs w:val="24"/>
          <w:lang w:eastAsia="ar-SA"/>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F3909" w:rsidRPr="003C3D51">
        <w:rPr>
          <w:szCs w:val="24"/>
          <w:lang w:eastAsia="ar-SA"/>
        </w:rPr>
        <w:t>“</w:t>
      </w:r>
      <w:r w:rsidR="00ED1849">
        <w:rPr>
          <w:szCs w:val="24"/>
          <w:lang w:eastAsia="ar-SA"/>
        </w:rPr>
        <w:t>.</w:t>
      </w:r>
    </w:p>
    <w:p w14:paraId="0F07BB67" w14:textId="77777777" w:rsidR="00ED1849" w:rsidRPr="00ED1849" w:rsidRDefault="00ED1849" w:rsidP="00ED1849">
      <w:pPr>
        <w:tabs>
          <w:tab w:val="left" w:pos="1276"/>
        </w:tabs>
        <w:suppressAutoHyphens/>
        <w:jc w:val="both"/>
        <w:rPr>
          <w:szCs w:val="24"/>
          <w:lang w:eastAsia="ar-SA"/>
        </w:rPr>
      </w:pPr>
    </w:p>
    <w:p w14:paraId="344C4E56" w14:textId="4A7D1584" w:rsidR="00BD5A56" w:rsidRPr="003C3D51" w:rsidRDefault="00322195" w:rsidP="004B0625">
      <w:pPr>
        <w:pStyle w:val="Sraopastraipa"/>
        <w:numPr>
          <w:ilvl w:val="0"/>
          <w:numId w:val="46"/>
        </w:numPr>
        <w:tabs>
          <w:tab w:val="left" w:pos="1276"/>
        </w:tabs>
        <w:suppressAutoHyphens/>
        <w:ind w:left="0" w:firstLine="851"/>
        <w:jc w:val="both"/>
        <w:rPr>
          <w:szCs w:val="24"/>
          <w:lang w:eastAsia="ar-SA"/>
        </w:rPr>
      </w:pPr>
      <w:r w:rsidRPr="003C3D51">
        <w:rPr>
          <w:szCs w:val="24"/>
          <w:lang w:eastAsia="lt-LT"/>
        </w:rPr>
        <w:t xml:space="preserve">Pakeisti </w:t>
      </w:r>
      <w:r w:rsidR="009A0FAA" w:rsidRPr="003C3D51">
        <w:rPr>
          <w:szCs w:val="24"/>
          <w:lang w:eastAsia="lt-LT"/>
        </w:rPr>
        <w:t xml:space="preserve">Sprendimo 1 punktu patvirtintą </w:t>
      </w:r>
      <w:r w:rsidR="009A0FAA" w:rsidRPr="003C3D51">
        <w:rPr>
          <w:szCs w:val="24"/>
          <w:lang w:eastAsia="ar-SA"/>
        </w:rPr>
        <w:t xml:space="preserve">Mokinių priėmimo į Kretingos rajono </w:t>
      </w:r>
      <w:r w:rsidR="009A0FAA" w:rsidRPr="003C3D51">
        <w:rPr>
          <w:szCs w:val="24"/>
          <w:lang w:eastAsia="lt-LT"/>
        </w:rPr>
        <w:t>neformaliojo vaikų švietimo ir formalųjį švietimą papildančio ugdymo mokyklas tvarkos aprašą:</w:t>
      </w:r>
    </w:p>
    <w:p w14:paraId="58456947" w14:textId="4AE43935" w:rsidR="00784E30" w:rsidRPr="003C3D51" w:rsidRDefault="003C3D51" w:rsidP="004B0625">
      <w:pPr>
        <w:pStyle w:val="Sraopastraipa"/>
        <w:numPr>
          <w:ilvl w:val="1"/>
          <w:numId w:val="39"/>
        </w:numPr>
        <w:tabs>
          <w:tab w:val="left" w:pos="1276"/>
        </w:tabs>
        <w:suppressAutoHyphens/>
        <w:ind w:left="0" w:firstLine="851"/>
        <w:jc w:val="both"/>
        <w:rPr>
          <w:szCs w:val="24"/>
          <w:lang w:eastAsia="ar-SA"/>
        </w:rPr>
      </w:pPr>
      <w:r>
        <w:rPr>
          <w:szCs w:val="24"/>
          <w:lang w:eastAsia="ar-SA"/>
        </w:rPr>
        <w:t xml:space="preserve"> </w:t>
      </w:r>
      <w:r w:rsidR="00765577" w:rsidRPr="003C3D51">
        <w:rPr>
          <w:szCs w:val="24"/>
          <w:lang w:eastAsia="ar-SA"/>
        </w:rPr>
        <w:t>pakeisti 1</w:t>
      </w:r>
      <w:r w:rsidR="00784E30" w:rsidRPr="003C3D51">
        <w:rPr>
          <w:szCs w:val="24"/>
          <w:lang w:eastAsia="ar-SA"/>
        </w:rPr>
        <w:t xml:space="preserve"> punktą ir jį išdėstyti taip:</w:t>
      </w:r>
    </w:p>
    <w:p w14:paraId="7F3C26F5" w14:textId="77777777" w:rsidR="003C3D51" w:rsidRDefault="00765577" w:rsidP="004B0625">
      <w:pPr>
        <w:tabs>
          <w:tab w:val="left" w:pos="1276"/>
        </w:tabs>
        <w:ind w:firstLine="851"/>
        <w:jc w:val="both"/>
      </w:pPr>
      <w:r>
        <w:rPr>
          <w:szCs w:val="24"/>
          <w:lang w:eastAsia="ar-SA"/>
        </w:rPr>
        <w:t>„1</w:t>
      </w:r>
      <w:r w:rsidR="00784E30">
        <w:rPr>
          <w:szCs w:val="24"/>
          <w:lang w:eastAsia="ar-SA"/>
        </w:rPr>
        <w:t xml:space="preserve">. </w:t>
      </w:r>
      <w:r w:rsidR="000D4AAB">
        <w:rPr>
          <w:szCs w:val="24"/>
          <w:lang w:eastAsia="ar-SA"/>
        </w:rPr>
        <w:t xml:space="preserve">Mokinių </w:t>
      </w:r>
      <w:r w:rsidR="000D4AAB">
        <w:t>p</w:t>
      </w:r>
      <w:r w:rsidRPr="00765577">
        <w:t xml:space="preserve">riėmimo į Kretingos </w:t>
      </w:r>
      <w:r w:rsidRPr="00120F65">
        <w:t>rajono</w:t>
      </w:r>
      <w:r>
        <w:t xml:space="preserve"> </w:t>
      </w:r>
      <w:r w:rsidRPr="00765577">
        <w:t>neformaliojo vaikų švietimo</w:t>
      </w:r>
      <w:r w:rsidR="000D4AAB">
        <w:t xml:space="preserve"> ir formalųjį švietimą papildančio ugdymo </w:t>
      </w:r>
      <w:r w:rsidRPr="00765577">
        <w:t xml:space="preserve"> mokyklas tva</w:t>
      </w:r>
      <w:r w:rsidR="000D4AAB">
        <w:t xml:space="preserve">rkos aprašas (toliau – Aprašas) </w:t>
      </w:r>
      <w:r w:rsidRPr="00765577">
        <w:t xml:space="preserve">nustato </w:t>
      </w:r>
      <w:r w:rsidRPr="000D4AAB">
        <w:t>mokinių</w:t>
      </w:r>
      <w:r w:rsidRPr="00765577">
        <w:t xml:space="preserve"> priėmimo į Kretingos sporto ir meno, Kretingos rajono Salantų</w:t>
      </w:r>
      <w:r>
        <w:t xml:space="preserve"> meno mokyklas (toliau – Mokykl</w:t>
      </w:r>
      <w:r w:rsidRPr="00120F65">
        <w:t>os</w:t>
      </w:r>
      <w:r w:rsidRPr="00765577">
        <w:t>) tvarką</w:t>
      </w:r>
      <w:r w:rsidR="0086238B" w:rsidRPr="0086238B">
        <w:rPr>
          <w:szCs w:val="24"/>
          <w:lang w:eastAsia="lt-LT"/>
        </w:rPr>
        <w:t>.</w:t>
      </w:r>
      <w:r w:rsidR="00784E30" w:rsidRPr="0086238B">
        <w:t>“;</w:t>
      </w:r>
    </w:p>
    <w:p w14:paraId="76704BD6" w14:textId="307391A1" w:rsidR="00F979E7" w:rsidRPr="003C3D51" w:rsidRDefault="003C3D51" w:rsidP="004B0625">
      <w:pPr>
        <w:pStyle w:val="Sraopastraipa"/>
        <w:numPr>
          <w:ilvl w:val="1"/>
          <w:numId w:val="39"/>
        </w:numPr>
        <w:tabs>
          <w:tab w:val="left" w:pos="1276"/>
        </w:tabs>
        <w:ind w:left="0" w:firstLine="851"/>
        <w:jc w:val="both"/>
      </w:pPr>
      <w:r>
        <w:rPr>
          <w:szCs w:val="24"/>
          <w:lang w:eastAsia="ar-SA"/>
        </w:rPr>
        <w:t xml:space="preserve"> </w:t>
      </w:r>
      <w:r w:rsidR="00F979E7" w:rsidRPr="003C3D51">
        <w:rPr>
          <w:szCs w:val="24"/>
          <w:lang w:eastAsia="ar-SA"/>
        </w:rPr>
        <w:t>pakeisti 3 punktą ir jį išdėstyti taip:</w:t>
      </w:r>
    </w:p>
    <w:p w14:paraId="7EDE19D6" w14:textId="77777777" w:rsidR="003C3D51" w:rsidRDefault="00F979E7" w:rsidP="004B0625">
      <w:pPr>
        <w:pStyle w:val="Sraopastraipa"/>
        <w:tabs>
          <w:tab w:val="left" w:pos="1276"/>
        </w:tabs>
        <w:ind w:left="0" w:firstLine="851"/>
        <w:jc w:val="both"/>
        <w:rPr>
          <w:szCs w:val="24"/>
          <w:lang w:eastAsia="ar-SA"/>
        </w:rPr>
      </w:pPr>
      <w:r>
        <w:rPr>
          <w:szCs w:val="24"/>
          <w:lang w:eastAsia="ar-SA"/>
        </w:rPr>
        <w:t>„3. Mokyklų vykdomas neformaliojo vaikų švietimo ir formalųjį švietimą papildančio ugdymo programas tvirtina Mokyklų direktoriai.“;</w:t>
      </w:r>
    </w:p>
    <w:p w14:paraId="7C9F0C5B" w14:textId="3EB1D295" w:rsidR="00F979E7" w:rsidRPr="003C3D51" w:rsidRDefault="003C3D51" w:rsidP="004B0625">
      <w:pPr>
        <w:pStyle w:val="Sraopastraipa"/>
        <w:numPr>
          <w:ilvl w:val="1"/>
          <w:numId w:val="39"/>
        </w:numPr>
        <w:tabs>
          <w:tab w:val="left" w:pos="1276"/>
        </w:tabs>
        <w:ind w:left="0" w:firstLine="851"/>
        <w:jc w:val="both"/>
        <w:rPr>
          <w:szCs w:val="24"/>
          <w:lang w:eastAsia="ar-SA"/>
        </w:rPr>
      </w:pPr>
      <w:r>
        <w:rPr>
          <w:szCs w:val="24"/>
          <w:lang w:eastAsia="ar-SA"/>
        </w:rPr>
        <w:t xml:space="preserve"> </w:t>
      </w:r>
      <w:r w:rsidR="00F979E7" w:rsidRPr="003C3D51">
        <w:rPr>
          <w:szCs w:val="24"/>
          <w:lang w:eastAsia="ar-SA"/>
        </w:rPr>
        <w:t xml:space="preserve">pakeisti </w:t>
      </w:r>
      <w:r w:rsidR="00F979E7">
        <w:t>6.1.1 papunktį</w:t>
      </w:r>
      <w:r w:rsidR="00F979E7" w:rsidRPr="003C3D51">
        <w:rPr>
          <w:szCs w:val="24"/>
          <w:lang w:eastAsia="ar-SA"/>
        </w:rPr>
        <w:t xml:space="preserve"> ir jį išdėstyti taip:</w:t>
      </w:r>
    </w:p>
    <w:p w14:paraId="327B0BE4" w14:textId="35DD5C6F" w:rsidR="00F979E7" w:rsidRPr="00F979E7" w:rsidRDefault="00F979E7" w:rsidP="00415324">
      <w:pPr>
        <w:pStyle w:val="Sraopastraipa"/>
        <w:tabs>
          <w:tab w:val="left" w:pos="1276"/>
        </w:tabs>
        <w:ind w:left="0" w:firstLine="851"/>
        <w:jc w:val="both"/>
        <w:rPr>
          <w:szCs w:val="24"/>
          <w:lang w:eastAsia="ar-SA"/>
        </w:rPr>
      </w:pPr>
      <w:r>
        <w:rPr>
          <w:szCs w:val="24"/>
          <w:lang w:eastAsia="ar-SA"/>
        </w:rPr>
        <w:lastRenderedPageBreak/>
        <w:t>„6.1.1. mokytis pagal ankstyvojo integruoto meninio ugdymo programas be gebėjimų patikrinimo priimami vaikai, kuriems einamaisiais kalendoriniais metais sukanka 5 metai;</w:t>
      </w:r>
      <w:r w:rsidR="00ED1849">
        <w:rPr>
          <w:szCs w:val="24"/>
          <w:lang w:eastAsia="ar-SA"/>
        </w:rPr>
        <w:t>“;</w:t>
      </w:r>
    </w:p>
    <w:p w14:paraId="2F9B3527" w14:textId="206E3595" w:rsidR="0007237D" w:rsidRDefault="004B0625" w:rsidP="00415324">
      <w:pPr>
        <w:pStyle w:val="Sraopastraipa"/>
        <w:numPr>
          <w:ilvl w:val="1"/>
          <w:numId w:val="39"/>
        </w:numPr>
        <w:tabs>
          <w:tab w:val="left" w:pos="1276"/>
        </w:tabs>
        <w:ind w:left="0" w:firstLine="851"/>
        <w:jc w:val="both"/>
      </w:pPr>
      <w:r>
        <w:t xml:space="preserve"> </w:t>
      </w:r>
      <w:r w:rsidR="009E1049">
        <w:t>pakeisti 6.1.3 papunktį</w:t>
      </w:r>
      <w:r w:rsidR="0007237D">
        <w:t xml:space="preserve"> ir j</w:t>
      </w:r>
      <w:r w:rsidR="009E1049">
        <w:t>į</w:t>
      </w:r>
      <w:r w:rsidR="0007237D">
        <w:t xml:space="preserve"> išdėstyti taip:</w:t>
      </w:r>
    </w:p>
    <w:p w14:paraId="1B565D24" w14:textId="5FE7EFD1" w:rsidR="0007237D" w:rsidRDefault="009E1049" w:rsidP="00415324">
      <w:pPr>
        <w:ind w:firstLine="851"/>
        <w:jc w:val="both"/>
      </w:pPr>
      <w:r>
        <w:t>„6.1.3</w:t>
      </w:r>
      <w:r w:rsidR="0007237D">
        <w:t xml:space="preserve">. </w:t>
      </w:r>
      <w:r w:rsidRPr="009E1049">
        <w:rPr>
          <w:rFonts w:eastAsiaTheme="minorHAnsi"/>
          <w:szCs w:val="24"/>
        </w:rPr>
        <w:t xml:space="preserve">esant laisvų vietų, mokytis pagal dailinio pagrindinio ugdymo programą priimami mokiniai, kuriems </w:t>
      </w:r>
      <w:r w:rsidRPr="00120F65">
        <w:rPr>
          <w:rFonts w:eastAsiaTheme="minorHAnsi"/>
          <w:szCs w:val="24"/>
        </w:rPr>
        <w:t>einamaisiais</w:t>
      </w:r>
      <w:r w:rsidRPr="009E1049">
        <w:rPr>
          <w:rFonts w:eastAsiaTheme="minorHAnsi"/>
          <w:szCs w:val="24"/>
        </w:rPr>
        <w:t xml:space="preserve"> kalendoriniais metais sukanka 10 metų;</w:t>
      </w:r>
      <w:r w:rsidR="0007237D">
        <w:t>“;</w:t>
      </w:r>
    </w:p>
    <w:p w14:paraId="17700723" w14:textId="3F0A55CB" w:rsidR="0054763B" w:rsidRDefault="004B0625" w:rsidP="00415324">
      <w:pPr>
        <w:pStyle w:val="Sraopastraipa"/>
        <w:numPr>
          <w:ilvl w:val="1"/>
          <w:numId w:val="39"/>
        </w:numPr>
        <w:tabs>
          <w:tab w:val="left" w:pos="1276"/>
        </w:tabs>
        <w:ind w:left="0" w:firstLine="851"/>
        <w:jc w:val="both"/>
      </w:pPr>
      <w:r>
        <w:t xml:space="preserve"> </w:t>
      </w:r>
      <w:r w:rsidR="0054763B">
        <w:t xml:space="preserve">pakeisti </w:t>
      </w:r>
      <w:r w:rsidR="00F757B0" w:rsidRPr="004B0625">
        <w:rPr>
          <w:szCs w:val="24"/>
          <w:lang w:eastAsia="ar-SA"/>
        </w:rPr>
        <w:t>6.2.1</w:t>
      </w:r>
      <w:r w:rsidR="0054763B" w:rsidRPr="004B0625">
        <w:rPr>
          <w:szCs w:val="24"/>
          <w:lang w:eastAsia="ar-SA"/>
        </w:rPr>
        <w:t xml:space="preserve"> papunktį ir jį išdėstyti taip</w:t>
      </w:r>
      <w:r w:rsidR="0054763B" w:rsidRPr="0086238B">
        <w:t>:</w:t>
      </w:r>
    </w:p>
    <w:p w14:paraId="24950E48" w14:textId="6D9E6895" w:rsidR="0054763B" w:rsidRDefault="0054763B" w:rsidP="00415324">
      <w:pPr>
        <w:ind w:firstLine="851"/>
        <w:jc w:val="both"/>
        <w:rPr>
          <w:rFonts w:eastAsiaTheme="minorHAnsi"/>
          <w:szCs w:val="24"/>
        </w:rPr>
      </w:pPr>
      <w:r>
        <w:t xml:space="preserve">„6.2.1. </w:t>
      </w:r>
      <w:r w:rsidRPr="0054763B">
        <w:rPr>
          <w:rFonts w:eastAsiaTheme="minorHAnsi"/>
          <w:szCs w:val="24"/>
        </w:rPr>
        <w:t>mokytis pagal pasirinktą sporto šakos programą</w:t>
      </w:r>
      <w:r>
        <w:rPr>
          <w:rFonts w:eastAsiaTheme="minorHAnsi"/>
          <w:szCs w:val="24"/>
        </w:rPr>
        <w:t xml:space="preserve"> </w:t>
      </w:r>
      <w:r w:rsidR="00F979E7" w:rsidRPr="0054763B">
        <w:rPr>
          <w:rFonts w:eastAsiaTheme="minorHAnsi"/>
          <w:szCs w:val="24"/>
        </w:rPr>
        <w:t>be gebėjimų patikrinimo</w:t>
      </w:r>
      <w:r w:rsidR="00F979E7">
        <w:rPr>
          <w:rFonts w:eastAsiaTheme="minorHAnsi"/>
          <w:szCs w:val="24"/>
        </w:rPr>
        <w:t xml:space="preserve"> gali būti priimami vaikai, kuriems einamaisiais kalendoriniais metais sukanka </w:t>
      </w:r>
      <w:r w:rsidR="00CB2642">
        <w:rPr>
          <w:rFonts w:eastAsiaTheme="minorHAnsi"/>
          <w:szCs w:val="24"/>
        </w:rPr>
        <w:t>5 metai</w:t>
      </w:r>
      <w:r w:rsidRPr="0054763B">
        <w:rPr>
          <w:rFonts w:eastAsiaTheme="minorHAnsi"/>
          <w:szCs w:val="24"/>
        </w:rPr>
        <w:t>;</w:t>
      </w:r>
      <w:r w:rsidR="00ED1849">
        <w:rPr>
          <w:rFonts w:eastAsiaTheme="minorHAnsi"/>
          <w:szCs w:val="24"/>
        </w:rPr>
        <w:t>“;</w:t>
      </w:r>
    </w:p>
    <w:p w14:paraId="737D4143" w14:textId="5BBD437A" w:rsidR="0054763B" w:rsidRDefault="004B0625" w:rsidP="00415324">
      <w:pPr>
        <w:pStyle w:val="Sraopastraipa"/>
        <w:numPr>
          <w:ilvl w:val="1"/>
          <w:numId w:val="39"/>
        </w:numPr>
        <w:ind w:left="0" w:firstLine="851"/>
        <w:jc w:val="both"/>
        <w:rPr>
          <w:szCs w:val="24"/>
          <w:lang w:eastAsia="ar-SA"/>
        </w:rPr>
      </w:pPr>
      <w:r>
        <w:t xml:space="preserve"> </w:t>
      </w:r>
      <w:r w:rsidR="0054763B">
        <w:t xml:space="preserve">pakeisti </w:t>
      </w:r>
      <w:r w:rsidR="00B02DDF">
        <w:rPr>
          <w:szCs w:val="24"/>
          <w:lang w:eastAsia="ar-SA"/>
        </w:rPr>
        <w:t>6.2.2</w:t>
      </w:r>
      <w:r w:rsidR="0054763B">
        <w:rPr>
          <w:szCs w:val="24"/>
          <w:lang w:eastAsia="ar-SA"/>
        </w:rPr>
        <w:t xml:space="preserve"> papunktį ir jį išdėstyti taip:</w:t>
      </w:r>
    </w:p>
    <w:p w14:paraId="599CE094" w14:textId="709097E9" w:rsidR="0054763B" w:rsidRPr="009E1049" w:rsidRDefault="0054763B" w:rsidP="00415324">
      <w:pPr>
        <w:pStyle w:val="Sraopastraipa"/>
        <w:tabs>
          <w:tab w:val="left" w:pos="1134"/>
          <w:tab w:val="left" w:pos="1418"/>
        </w:tabs>
        <w:ind w:left="0" w:firstLine="851"/>
        <w:jc w:val="both"/>
        <w:rPr>
          <w:rFonts w:eastAsiaTheme="minorHAnsi"/>
          <w:szCs w:val="24"/>
        </w:rPr>
      </w:pPr>
      <w:r>
        <w:rPr>
          <w:szCs w:val="24"/>
        </w:rPr>
        <w:t xml:space="preserve">„6.2.2. </w:t>
      </w:r>
      <w:r w:rsidRPr="001136D3">
        <w:rPr>
          <w:szCs w:val="24"/>
        </w:rPr>
        <w:t xml:space="preserve">mokytis pagal bokso </w:t>
      </w:r>
      <w:r w:rsidRPr="00120F65">
        <w:rPr>
          <w:szCs w:val="24"/>
        </w:rPr>
        <w:t>ir sunkiosios atletikos</w:t>
      </w:r>
      <w:r w:rsidRPr="0054763B">
        <w:rPr>
          <w:szCs w:val="24"/>
        </w:rPr>
        <w:t xml:space="preserve"> sporto šakų</w:t>
      </w:r>
      <w:r w:rsidR="00120F65">
        <w:rPr>
          <w:szCs w:val="24"/>
        </w:rPr>
        <w:t xml:space="preserve"> </w:t>
      </w:r>
      <w:r w:rsidRPr="0054763B">
        <w:rPr>
          <w:szCs w:val="24"/>
        </w:rPr>
        <w:t>programas priimami vaikai</w:t>
      </w:r>
      <w:r w:rsidR="00CB2642">
        <w:rPr>
          <w:szCs w:val="24"/>
        </w:rPr>
        <w:t>,</w:t>
      </w:r>
      <w:r w:rsidRPr="0054763B">
        <w:rPr>
          <w:szCs w:val="24"/>
        </w:rPr>
        <w:t xml:space="preserve"> </w:t>
      </w:r>
      <w:r w:rsidR="00CB2642">
        <w:rPr>
          <w:rFonts w:eastAsiaTheme="minorHAnsi"/>
          <w:szCs w:val="24"/>
        </w:rPr>
        <w:t>kuriems einamaisiais kalendoriniais metais sukanka</w:t>
      </w:r>
      <w:r w:rsidRPr="0054763B">
        <w:rPr>
          <w:szCs w:val="24"/>
        </w:rPr>
        <w:t xml:space="preserve"> 10 metų.</w:t>
      </w:r>
      <w:r>
        <w:rPr>
          <w:szCs w:val="24"/>
        </w:rPr>
        <w:t>“;</w:t>
      </w:r>
    </w:p>
    <w:p w14:paraId="2DA3E601" w14:textId="711F1AFB" w:rsidR="0086238B" w:rsidRPr="0086238B" w:rsidRDefault="004B0625" w:rsidP="00415324">
      <w:pPr>
        <w:pStyle w:val="Sraopastraipa"/>
        <w:numPr>
          <w:ilvl w:val="1"/>
          <w:numId w:val="39"/>
        </w:numPr>
        <w:tabs>
          <w:tab w:val="left" w:pos="1276"/>
        </w:tabs>
        <w:ind w:left="0" w:firstLine="851"/>
        <w:jc w:val="both"/>
      </w:pPr>
      <w:r>
        <w:rPr>
          <w:szCs w:val="24"/>
          <w:lang w:eastAsia="ar-SA"/>
        </w:rPr>
        <w:t xml:space="preserve"> </w:t>
      </w:r>
      <w:r w:rsidR="009E1049" w:rsidRPr="004B0625">
        <w:rPr>
          <w:szCs w:val="24"/>
          <w:lang w:eastAsia="ar-SA"/>
        </w:rPr>
        <w:t>pakeisti 9 punktą ir jį išdėstyti taip</w:t>
      </w:r>
      <w:r w:rsidR="0086238B" w:rsidRPr="0086238B">
        <w:t>:</w:t>
      </w:r>
    </w:p>
    <w:p w14:paraId="0DBE02F8" w14:textId="5C642184" w:rsidR="0086238B" w:rsidRPr="00A54B53" w:rsidRDefault="0086238B" w:rsidP="00415324">
      <w:pPr>
        <w:tabs>
          <w:tab w:val="left" w:pos="1276"/>
        </w:tabs>
        <w:ind w:firstLine="851"/>
        <w:jc w:val="both"/>
      </w:pPr>
      <w:r w:rsidRPr="0086238B">
        <w:t>„</w:t>
      </w:r>
      <w:r w:rsidR="009E1049">
        <w:rPr>
          <w:color w:val="000000"/>
          <w:szCs w:val="24"/>
          <w:lang w:eastAsia="lt-LT"/>
        </w:rPr>
        <w:t>9</w:t>
      </w:r>
      <w:r w:rsidRPr="0086238B">
        <w:rPr>
          <w:color w:val="000000"/>
          <w:szCs w:val="24"/>
          <w:lang w:eastAsia="lt-LT"/>
        </w:rPr>
        <w:t xml:space="preserve">. </w:t>
      </w:r>
      <w:r w:rsidR="009E1049" w:rsidRPr="00A54B53">
        <w:rPr>
          <w:szCs w:val="24"/>
        </w:rPr>
        <w:t xml:space="preserve">Vaikų iki 14 metų, pageidaujančių mokytis Mokyklose, </w:t>
      </w:r>
      <w:r w:rsidR="004831E6" w:rsidRPr="00A54B53">
        <w:rPr>
          <w:szCs w:val="24"/>
        </w:rPr>
        <w:t>vienas iš tėvų (globėjų</w:t>
      </w:r>
      <w:r w:rsidR="009E1049" w:rsidRPr="00A54B53">
        <w:rPr>
          <w:szCs w:val="24"/>
        </w:rPr>
        <w:t xml:space="preserve">, </w:t>
      </w:r>
      <w:r w:rsidR="004831E6" w:rsidRPr="00A54B53">
        <w:rPr>
          <w:szCs w:val="24"/>
        </w:rPr>
        <w:t>rūpintojų</w:t>
      </w:r>
      <w:r w:rsidR="009E1049" w:rsidRPr="00A54B53">
        <w:rPr>
          <w:szCs w:val="24"/>
        </w:rPr>
        <w:t>) direktoriams pateikia Mokyklų nustatytos formos prašymus. 1</w:t>
      </w:r>
      <w:r w:rsidR="00883350" w:rsidRPr="00A54B53">
        <w:rPr>
          <w:szCs w:val="24"/>
        </w:rPr>
        <w:t>4</w:t>
      </w:r>
      <w:r w:rsidR="009E1049" w:rsidRPr="00A54B53">
        <w:rPr>
          <w:szCs w:val="24"/>
        </w:rPr>
        <w:t>–18 metų vaikai – patys, turėdami vieno iš tėvų (</w:t>
      </w:r>
      <w:r w:rsidR="00883350" w:rsidRPr="00A54B53">
        <w:rPr>
          <w:szCs w:val="24"/>
        </w:rPr>
        <w:t xml:space="preserve">globėjų, </w:t>
      </w:r>
      <w:r w:rsidR="009E1049" w:rsidRPr="00A54B53">
        <w:rPr>
          <w:szCs w:val="24"/>
        </w:rPr>
        <w:t>rūpintojų) raštišką sutikimą</w:t>
      </w:r>
      <w:r w:rsidRPr="00A54B53">
        <w:rPr>
          <w:color w:val="000000"/>
          <w:szCs w:val="24"/>
          <w:lang w:eastAsia="lt-LT"/>
        </w:rPr>
        <w:t>.</w:t>
      </w:r>
      <w:r w:rsidRPr="00A54B53">
        <w:t>“;</w:t>
      </w:r>
    </w:p>
    <w:p w14:paraId="4E1BE16E" w14:textId="61BF0E94" w:rsidR="0007237D" w:rsidRPr="00A54B53" w:rsidRDefault="004B0625" w:rsidP="00415324">
      <w:pPr>
        <w:pStyle w:val="Sraopastraipa"/>
        <w:numPr>
          <w:ilvl w:val="1"/>
          <w:numId w:val="39"/>
        </w:numPr>
        <w:tabs>
          <w:tab w:val="left" w:pos="1276"/>
        </w:tabs>
        <w:ind w:left="0" w:firstLine="851"/>
        <w:jc w:val="both"/>
      </w:pPr>
      <w:r>
        <w:t xml:space="preserve"> </w:t>
      </w:r>
      <w:r w:rsidR="00883350" w:rsidRPr="00A54B53">
        <w:t>pakeisti 13 punktą</w:t>
      </w:r>
      <w:r w:rsidR="0007237D" w:rsidRPr="00A54B53">
        <w:t xml:space="preserve"> ir jį išdėstyti taip:</w:t>
      </w:r>
    </w:p>
    <w:p w14:paraId="376950B2" w14:textId="5564D958" w:rsidR="0007237D" w:rsidRDefault="00883350" w:rsidP="00415324">
      <w:pPr>
        <w:pStyle w:val="Sraopastraipa"/>
        <w:tabs>
          <w:tab w:val="left" w:pos="1276"/>
        </w:tabs>
        <w:ind w:left="0" w:firstLine="851"/>
        <w:jc w:val="both"/>
      </w:pPr>
      <w:r>
        <w:t>„13</w:t>
      </w:r>
      <w:r w:rsidR="0007237D">
        <w:t xml:space="preserve">. </w:t>
      </w:r>
      <w:r>
        <w:rPr>
          <w:szCs w:val="24"/>
        </w:rPr>
        <w:t xml:space="preserve">Vaikų </w:t>
      </w:r>
      <w:r w:rsidRPr="00A54B53">
        <w:rPr>
          <w:szCs w:val="24"/>
        </w:rPr>
        <w:t>iki 14 metų abu sutarties egzempliorius pasirašo Mokyklų direktoriai ir vienas iš tėvų (globėjų, rūpintojų).</w:t>
      </w:r>
      <w:r w:rsidR="004831E6" w:rsidRPr="00A54B53">
        <w:rPr>
          <w:szCs w:val="24"/>
        </w:rPr>
        <w:t xml:space="preserve"> 14</w:t>
      </w:r>
      <w:r w:rsidRPr="00A54B53">
        <w:rPr>
          <w:szCs w:val="24"/>
        </w:rPr>
        <w:t>–18 metų vaikai Mokymo sutartis pasirašo tik turėdami vieno iš tėvų (globėjų, rūpintojų) raštišką sutikimą. Vienas sutarties egzempliorius įteikiamas prašymą pateikusiam asmeniui, antras –</w:t>
      </w:r>
      <w:r w:rsidR="004831E6" w:rsidRPr="00A54B53">
        <w:rPr>
          <w:szCs w:val="24"/>
        </w:rPr>
        <w:t xml:space="preserve"> segamas į asmens bylą.</w:t>
      </w:r>
      <w:r w:rsidR="0007237D" w:rsidRPr="00A54B53">
        <w:t>“;</w:t>
      </w:r>
    </w:p>
    <w:p w14:paraId="1952733D" w14:textId="34658BBD" w:rsidR="00511D59" w:rsidRDefault="004B0625" w:rsidP="00415324">
      <w:pPr>
        <w:pStyle w:val="Sraopastraipa"/>
        <w:numPr>
          <w:ilvl w:val="1"/>
          <w:numId w:val="39"/>
        </w:numPr>
        <w:tabs>
          <w:tab w:val="left" w:pos="1276"/>
          <w:tab w:val="left" w:pos="1418"/>
        </w:tabs>
        <w:ind w:left="0" w:firstLine="851"/>
        <w:jc w:val="both"/>
        <w:rPr>
          <w:szCs w:val="24"/>
        </w:rPr>
      </w:pPr>
      <w:r>
        <w:rPr>
          <w:szCs w:val="24"/>
        </w:rPr>
        <w:t xml:space="preserve"> </w:t>
      </w:r>
      <w:r w:rsidR="00511D59">
        <w:rPr>
          <w:szCs w:val="24"/>
        </w:rPr>
        <w:t>pakeisti 14</w:t>
      </w:r>
      <w:r w:rsidR="00511D59" w:rsidRPr="00BD5A56">
        <w:rPr>
          <w:szCs w:val="24"/>
        </w:rPr>
        <w:t xml:space="preserve"> punktą ir jį išdėstyti taip:</w:t>
      </w:r>
    </w:p>
    <w:p w14:paraId="0F557156" w14:textId="7F7DFB94" w:rsidR="00511D59" w:rsidRPr="0007237D" w:rsidRDefault="00511D59" w:rsidP="00415324">
      <w:pPr>
        <w:pStyle w:val="Sraopastraipa"/>
        <w:tabs>
          <w:tab w:val="left" w:pos="1276"/>
        </w:tabs>
        <w:ind w:left="0" w:firstLine="851"/>
        <w:jc w:val="both"/>
        <w:rPr>
          <w:color w:val="000000"/>
          <w:szCs w:val="24"/>
          <w:lang w:val="en-US" w:eastAsia="lt-LT"/>
        </w:rPr>
      </w:pPr>
      <w:r>
        <w:rPr>
          <w:szCs w:val="24"/>
        </w:rPr>
        <w:t>„14. Mokymo sutartys registruojamos Mokinių registre.“;</w:t>
      </w:r>
    </w:p>
    <w:p w14:paraId="4688C3CB" w14:textId="299E5741" w:rsidR="00A53B35" w:rsidRPr="00BD5A56" w:rsidRDefault="004B0625" w:rsidP="00415324">
      <w:pPr>
        <w:pStyle w:val="Sraopastraipa"/>
        <w:numPr>
          <w:ilvl w:val="1"/>
          <w:numId w:val="39"/>
        </w:numPr>
        <w:tabs>
          <w:tab w:val="left" w:pos="851"/>
          <w:tab w:val="left" w:pos="993"/>
          <w:tab w:val="left" w:pos="1418"/>
        </w:tabs>
        <w:ind w:left="0" w:firstLine="851"/>
        <w:jc w:val="both"/>
        <w:rPr>
          <w:szCs w:val="24"/>
        </w:rPr>
      </w:pPr>
      <w:r>
        <w:rPr>
          <w:szCs w:val="24"/>
        </w:rPr>
        <w:t xml:space="preserve"> </w:t>
      </w:r>
      <w:r w:rsidR="004831E6" w:rsidRPr="00BD5A56">
        <w:rPr>
          <w:szCs w:val="24"/>
        </w:rPr>
        <w:t xml:space="preserve">pakeisti 20 punktą </w:t>
      </w:r>
      <w:r w:rsidR="00A53B35" w:rsidRPr="00BD5A56">
        <w:rPr>
          <w:szCs w:val="24"/>
        </w:rPr>
        <w:t>ir jį iš</w:t>
      </w:r>
      <w:r w:rsidR="00591EED" w:rsidRPr="00BD5A56">
        <w:rPr>
          <w:szCs w:val="24"/>
        </w:rPr>
        <w:t>d</w:t>
      </w:r>
      <w:r w:rsidR="00A53B35" w:rsidRPr="00BD5A56">
        <w:rPr>
          <w:szCs w:val="24"/>
        </w:rPr>
        <w:t>ėstyti taip:</w:t>
      </w:r>
    </w:p>
    <w:p w14:paraId="332467E9" w14:textId="3ACEE172" w:rsidR="00A53B35" w:rsidRPr="00A54B53" w:rsidRDefault="004831E6" w:rsidP="00415324">
      <w:pPr>
        <w:tabs>
          <w:tab w:val="left" w:pos="1620"/>
        </w:tabs>
        <w:ind w:firstLine="851"/>
        <w:jc w:val="both"/>
        <w:rPr>
          <w:rFonts w:eastAsiaTheme="minorHAnsi"/>
          <w:szCs w:val="24"/>
        </w:rPr>
      </w:pPr>
      <w:r>
        <w:t>„20</w:t>
      </w:r>
      <w:r w:rsidR="004863BC">
        <w:t xml:space="preserve">. </w:t>
      </w:r>
      <w:r w:rsidRPr="004831E6">
        <w:rPr>
          <w:rFonts w:eastAsiaTheme="minorHAnsi"/>
          <w:szCs w:val="24"/>
        </w:rPr>
        <w:t xml:space="preserve">Mokyklų mokinių sporto šakų ir meninio ugdymo skyrių grupių skaičius mokslo metams nustatomas </w:t>
      </w:r>
      <w:r w:rsidRPr="00A54B53">
        <w:rPr>
          <w:rFonts w:eastAsiaTheme="minorHAnsi"/>
          <w:szCs w:val="24"/>
        </w:rPr>
        <w:t>Kretingos rajono savivaldybės mero potvarkiu iki rugsėjo 30 d.</w:t>
      </w:r>
      <w:r w:rsidR="00A53B35" w:rsidRPr="00A54B53">
        <w:t>“;</w:t>
      </w:r>
    </w:p>
    <w:p w14:paraId="10B92829" w14:textId="6ED88D85" w:rsidR="00A53B35" w:rsidRDefault="004831E6" w:rsidP="00415324">
      <w:pPr>
        <w:pStyle w:val="Sraopastraipa"/>
        <w:numPr>
          <w:ilvl w:val="1"/>
          <w:numId w:val="39"/>
        </w:numPr>
        <w:tabs>
          <w:tab w:val="left" w:pos="993"/>
          <w:tab w:val="left" w:pos="1418"/>
          <w:tab w:val="left" w:pos="1560"/>
        </w:tabs>
        <w:ind w:left="0" w:firstLine="851"/>
        <w:jc w:val="both"/>
      </w:pPr>
      <w:bookmarkStart w:id="2" w:name="_Hlk129035396"/>
      <w:r>
        <w:t>pakeisti 22</w:t>
      </w:r>
      <w:r w:rsidR="00A53B35">
        <w:t xml:space="preserve"> </w:t>
      </w:r>
      <w:r w:rsidRPr="00BD5A56">
        <w:rPr>
          <w:szCs w:val="24"/>
        </w:rPr>
        <w:t>punktą ir jį išdėstyti taip</w:t>
      </w:r>
      <w:r w:rsidR="00C82992" w:rsidRPr="00BD5A56">
        <w:rPr>
          <w:color w:val="000000"/>
          <w:szCs w:val="24"/>
          <w:lang w:eastAsia="lt-LT"/>
        </w:rPr>
        <w:t>:</w:t>
      </w:r>
    </w:p>
    <w:bookmarkEnd w:id="2"/>
    <w:p w14:paraId="2E205304" w14:textId="324C3E7F" w:rsidR="00617C51" w:rsidRDefault="004F3115" w:rsidP="00415324">
      <w:pPr>
        <w:tabs>
          <w:tab w:val="left" w:pos="1134"/>
        </w:tabs>
        <w:ind w:firstLine="851"/>
        <w:jc w:val="both"/>
        <w:rPr>
          <w:color w:val="000000"/>
        </w:rPr>
      </w:pPr>
      <w:r>
        <w:rPr>
          <w:color w:val="000000"/>
        </w:rPr>
        <w:t>„</w:t>
      </w:r>
      <w:r w:rsidR="004831E6">
        <w:rPr>
          <w:color w:val="000000"/>
        </w:rPr>
        <w:t>22</w:t>
      </w:r>
      <w:r w:rsidR="00A53B35">
        <w:rPr>
          <w:color w:val="000000"/>
        </w:rPr>
        <w:t>.</w:t>
      </w:r>
      <w:r w:rsidR="004831E6">
        <w:t xml:space="preserve"> </w:t>
      </w:r>
      <w:r w:rsidR="00373BC1" w:rsidRPr="00373BC1">
        <w:t xml:space="preserve">Šio Aprašo vykdymą prižiūri </w:t>
      </w:r>
      <w:r w:rsidR="00373BC1" w:rsidRPr="006858F3">
        <w:t>Kretingos rajono savivaldybės meras.</w:t>
      </w:r>
      <w:r w:rsidR="00373BC1" w:rsidRPr="006858F3">
        <w:rPr>
          <w:color w:val="000000"/>
        </w:rPr>
        <w:t>“.</w:t>
      </w:r>
    </w:p>
    <w:p w14:paraId="28389E09" w14:textId="77777777" w:rsidR="00AF40CD" w:rsidRDefault="00AF40CD" w:rsidP="00ED1849">
      <w:pPr>
        <w:tabs>
          <w:tab w:val="left" w:pos="1134"/>
        </w:tabs>
        <w:jc w:val="both"/>
        <w:rPr>
          <w:color w:val="000000"/>
        </w:rPr>
      </w:pPr>
    </w:p>
    <w:p w14:paraId="1F139597" w14:textId="4D5E7EEC" w:rsidR="00AF40CD" w:rsidRPr="00617C51" w:rsidRDefault="00AF40CD" w:rsidP="00AF40CD">
      <w:pPr>
        <w:tabs>
          <w:tab w:val="left" w:pos="1134"/>
        </w:tabs>
        <w:rPr>
          <w:color w:val="000000"/>
        </w:rPr>
      </w:pPr>
      <w:r w:rsidRPr="00B121B1">
        <w:rPr>
          <w:noProof/>
        </w:rPr>
        <w:t>Savivaldybės meras</w:t>
      </w:r>
    </w:p>
    <w:p w14:paraId="37C29CC6" w14:textId="77777777" w:rsidR="00591EED" w:rsidRDefault="00591EED" w:rsidP="00784E30">
      <w:pPr>
        <w:rPr>
          <w:szCs w:val="24"/>
        </w:rPr>
      </w:pPr>
    </w:p>
    <w:p w14:paraId="1F57F68A" w14:textId="77777777" w:rsidR="00591EED" w:rsidRDefault="00591EED" w:rsidP="00784E30">
      <w:pPr>
        <w:rPr>
          <w:szCs w:val="24"/>
        </w:rPr>
      </w:pPr>
    </w:p>
    <w:p w14:paraId="03BFB9AC" w14:textId="77777777" w:rsidR="00591EED" w:rsidRDefault="00591EED" w:rsidP="00784E30">
      <w:pPr>
        <w:rPr>
          <w:szCs w:val="24"/>
        </w:rPr>
      </w:pPr>
    </w:p>
    <w:p w14:paraId="323EE50A" w14:textId="77777777" w:rsidR="00591EED" w:rsidRDefault="00591EED" w:rsidP="00784E30">
      <w:pPr>
        <w:rPr>
          <w:szCs w:val="24"/>
        </w:rPr>
      </w:pPr>
    </w:p>
    <w:p w14:paraId="3D595D35" w14:textId="77777777" w:rsidR="000D4AAB" w:rsidRDefault="000D4AAB" w:rsidP="00784E30">
      <w:pPr>
        <w:rPr>
          <w:szCs w:val="24"/>
        </w:rPr>
      </w:pPr>
    </w:p>
    <w:p w14:paraId="28598AE1" w14:textId="77777777" w:rsidR="000D4AAB" w:rsidRDefault="000D4AAB" w:rsidP="00784E30">
      <w:pPr>
        <w:rPr>
          <w:szCs w:val="24"/>
        </w:rPr>
      </w:pPr>
    </w:p>
    <w:p w14:paraId="0E319E4D" w14:textId="77777777" w:rsidR="000D4AAB" w:rsidRDefault="000D4AAB" w:rsidP="00784E30">
      <w:pPr>
        <w:rPr>
          <w:szCs w:val="24"/>
        </w:rPr>
      </w:pPr>
    </w:p>
    <w:p w14:paraId="2092AB2B" w14:textId="77777777" w:rsidR="000D4AAB" w:rsidRDefault="000D4AAB" w:rsidP="00784E30">
      <w:pPr>
        <w:rPr>
          <w:szCs w:val="24"/>
        </w:rPr>
      </w:pPr>
    </w:p>
    <w:p w14:paraId="35BD5721" w14:textId="77777777" w:rsidR="000D4AAB" w:rsidRDefault="000D4AAB" w:rsidP="00784E30">
      <w:pPr>
        <w:rPr>
          <w:szCs w:val="24"/>
        </w:rPr>
      </w:pPr>
    </w:p>
    <w:p w14:paraId="3BC463E8" w14:textId="77777777" w:rsidR="000D4AAB" w:rsidRDefault="000D4AAB" w:rsidP="00784E30">
      <w:pPr>
        <w:rPr>
          <w:szCs w:val="24"/>
        </w:rPr>
      </w:pPr>
    </w:p>
    <w:p w14:paraId="783989BA" w14:textId="77777777" w:rsidR="000D4AAB" w:rsidRDefault="000D4AAB" w:rsidP="00784E30">
      <w:pPr>
        <w:rPr>
          <w:szCs w:val="24"/>
        </w:rPr>
      </w:pPr>
    </w:p>
    <w:p w14:paraId="5265AB97" w14:textId="77777777" w:rsidR="000D4AAB" w:rsidRDefault="000D4AAB" w:rsidP="00784E30">
      <w:pPr>
        <w:rPr>
          <w:szCs w:val="24"/>
        </w:rPr>
      </w:pPr>
    </w:p>
    <w:p w14:paraId="2174A5FC" w14:textId="77777777" w:rsidR="000D4AAB" w:rsidRDefault="000D4AAB" w:rsidP="00784E30">
      <w:pPr>
        <w:rPr>
          <w:szCs w:val="24"/>
        </w:rPr>
      </w:pPr>
    </w:p>
    <w:p w14:paraId="1E604C5D" w14:textId="77777777" w:rsidR="000D4AAB" w:rsidRDefault="000D4AAB" w:rsidP="00784E30">
      <w:pPr>
        <w:rPr>
          <w:szCs w:val="24"/>
        </w:rPr>
      </w:pPr>
    </w:p>
    <w:p w14:paraId="6F5E463A" w14:textId="77777777" w:rsidR="000D4AAB" w:rsidRDefault="000D4AAB" w:rsidP="00784E30">
      <w:pPr>
        <w:rPr>
          <w:szCs w:val="24"/>
        </w:rPr>
      </w:pPr>
    </w:p>
    <w:p w14:paraId="204E90C2" w14:textId="77777777" w:rsidR="000D4AAB" w:rsidRDefault="000D4AAB" w:rsidP="00784E30">
      <w:pPr>
        <w:rPr>
          <w:szCs w:val="24"/>
        </w:rPr>
      </w:pPr>
    </w:p>
    <w:p w14:paraId="4F31344D" w14:textId="77777777" w:rsidR="000D4AAB" w:rsidRDefault="000D4AAB" w:rsidP="00784E30">
      <w:pPr>
        <w:rPr>
          <w:szCs w:val="24"/>
        </w:rPr>
      </w:pPr>
    </w:p>
    <w:p w14:paraId="7620CA90" w14:textId="77777777" w:rsidR="00CB2642" w:rsidRDefault="00CB2642" w:rsidP="00784E30">
      <w:pPr>
        <w:rPr>
          <w:szCs w:val="24"/>
        </w:rPr>
      </w:pPr>
    </w:p>
    <w:p w14:paraId="2DB0517B" w14:textId="77777777" w:rsidR="000D4AAB" w:rsidRDefault="000D4AAB" w:rsidP="00784E30">
      <w:pPr>
        <w:rPr>
          <w:szCs w:val="24"/>
        </w:rPr>
      </w:pPr>
    </w:p>
    <w:p w14:paraId="153661F3" w14:textId="77777777" w:rsidR="00ED1849" w:rsidRDefault="00ED1849" w:rsidP="00784E30">
      <w:pPr>
        <w:rPr>
          <w:szCs w:val="24"/>
        </w:rPr>
      </w:pPr>
    </w:p>
    <w:p w14:paraId="6032978D" w14:textId="77777777" w:rsidR="000D4AAB" w:rsidRDefault="000D4AAB" w:rsidP="00784E30">
      <w:pPr>
        <w:rPr>
          <w:szCs w:val="24"/>
        </w:rPr>
      </w:pPr>
    </w:p>
    <w:p w14:paraId="2684388C" w14:textId="77777777" w:rsidR="00ED1849" w:rsidRDefault="00ED1849" w:rsidP="00784E30">
      <w:pPr>
        <w:rPr>
          <w:szCs w:val="24"/>
        </w:rPr>
      </w:pPr>
    </w:p>
    <w:p w14:paraId="2E202016" w14:textId="77777777" w:rsidR="00591EED" w:rsidRDefault="00591EED" w:rsidP="00784E30">
      <w:pPr>
        <w:rPr>
          <w:szCs w:val="24"/>
        </w:rPr>
        <w:sectPr w:rsidR="00591EED" w:rsidSect="003D6CE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r>
        <w:rPr>
          <w:szCs w:val="24"/>
        </w:rPr>
        <w:t>Rima Ramoškienė</w:t>
      </w:r>
    </w:p>
    <w:p w14:paraId="1EF6E379" w14:textId="0AD331A6" w:rsidR="004B1EF4" w:rsidRPr="00572BE0" w:rsidRDefault="004B1EF4" w:rsidP="004B1EF4">
      <w:pPr>
        <w:jc w:val="center"/>
        <w:rPr>
          <w:b/>
          <w:szCs w:val="24"/>
        </w:rPr>
      </w:pPr>
      <w:r w:rsidRPr="00572BE0">
        <w:rPr>
          <w:b/>
          <w:szCs w:val="24"/>
        </w:rPr>
        <w:lastRenderedPageBreak/>
        <w:t>AIŠKINAMASIS RAŠTAS</w:t>
      </w:r>
    </w:p>
    <w:p w14:paraId="00814C37" w14:textId="77777777" w:rsidR="004B1EF4" w:rsidRPr="00572BE0" w:rsidRDefault="004B1EF4" w:rsidP="004B1EF4">
      <w:pPr>
        <w:shd w:val="clear" w:color="auto" w:fill="FFFFFF" w:themeFill="background1"/>
        <w:jc w:val="center"/>
        <w:rPr>
          <w:b/>
          <w:szCs w:val="24"/>
        </w:rPr>
      </w:pPr>
      <w:r w:rsidRPr="00572BE0">
        <w:rPr>
          <w:b/>
          <w:szCs w:val="24"/>
        </w:rPr>
        <w:t>PRIE KRETINGOS RAJONO SAVIVALDYBĖS TARYBOS SPRENDIMO PROJEKTO</w:t>
      </w:r>
    </w:p>
    <w:p w14:paraId="7B558762" w14:textId="18E83FD3" w:rsidR="004B1EF4" w:rsidRPr="00572BE0" w:rsidRDefault="004B1EF4" w:rsidP="00572BE0">
      <w:pPr>
        <w:jc w:val="center"/>
        <w:rPr>
          <w:b/>
          <w:szCs w:val="24"/>
          <w:u w:val="single"/>
          <w:lang w:eastAsia="lt-LT"/>
        </w:rPr>
      </w:pPr>
      <w:r w:rsidRPr="00572BE0">
        <w:rPr>
          <w:b/>
          <w:szCs w:val="24"/>
          <w:lang w:eastAsia="lt-LT"/>
        </w:rPr>
        <w:t>„</w:t>
      </w:r>
      <w:r w:rsidR="00572BE0" w:rsidRPr="00572BE0">
        <w:rPr>
          <w:b/>
          <w:szCs w:val="24"/>
          <w:lang w:eastAsia="lt-LT"/>
        </w:rPr>
        <w:t xml:space="preserve">DĖL KRETINGOS RAJONO SAVIVALDYBĖS TARYBOS </w:t>
      </w:r>
      <w:r w:rsidR="00572BE0" w:rsidRPr="00572BE0">
        <w:rPr>
          <w:b/>
          <w:szCs w:val="24"/>
          <w:lang w:eastAsia="ar-SA"/>
        </w:rPr>
        <w:t xml:space="preserve">2018 M. GEGUŽĖS 30 D. SPRENDIMO NR. T2-164 </w:t>
      </w:r>
      <w:r w:rsidR="00572BE0" w:rsidRPr="00572BE0">
        <w:rPr>
          <w:b/>
          <w:szCs w:val="24"/>
          <w:lang w:eastAsia="lt-LT"/>
        </w:rPr>
        <w:t>„DĖL PRIĖMIMO Į KRETINGOS RAJONO NEFORMALIOJO VAIKŲ ŠVIETIMO MOKYKLAS TVARKOS APRAŠO PATVIRTINIMO“ PAKEITIMO</w:t>
      </w:r>
      <w:r w:rsidRPr="00572BE0">
        <w:rPr>
          <w:b/>
          <w:szCs w:val="24"/>
          <w:lang w:eastAsia="lt-LT"/>
        </w:rPr>
        <w:t>“</w:t>
      </w:r>
    </w:p>
    <w:p w14:paraId="1B37BDA8" w14:textId="77777777" w:rsidR="004B1EF4" w:rsidRPr="00373BC1" w:rsidRDefault="004B1EF4" w:rsidP="004B1EF4">
      <w:pPr>
        <w:jc w:val="both"/>
        <w:rPr>
          <w:szCs w:val="24"/>
          <w:highlight w:val="yellow"/>
        </w:rPr>
      </w:pPr>
    </w:p>
    <w:p w14:paraId="44738935" w14:textId="09CD2524" w:rsidR="004B1EF4" w:rsidRPr="00572BE0" w:rsidRDefault="004B1EF4" w:rsidP="004B1EF4">
      <w:pPr>
        <w:jc w:val="center"/>
        <w:rPr>
          <w:szCs w:val="24"/>
        </w:rPr>
      </w:pPr>
      <w:r w:rsidRPr="00572BE0">
        <w:rPr>
          <w:szCs w:val="24"/>
        </w:rPr>
        <w:t>2023</w:t>
      </w:r>
      <w:r w:rsidR="00935771">
        <w:rPr>
          <w:szCs w:val="24"/>
        </w:rPr>
        <w:t>-09-06</w:t>
      </w:r>
    </w:p>
    <w:p w14:paraId="1F63926B" w14:textId="77777777" w:rsidR="004B1EF4" w:rsidRPr="00373BC1" w:rsidRDefault="004B1EF4" w:rsidP="004B1EF4">
      <w:pPr>
        <w:jc w:val="center"/>
        <w:rPr>
          <w:szCs w:val="24"/>
          <w:highlight w:val="yellow"/>
        </w:rPr>
      </w:pPr>
      <w:r w:rsidRPr="00572BE0">
        <w:rPr>
          <w:szCs w:val="24"/>
        </w:rPr>
        <w:t>Kretinga</w:t>
      </w:r>
    </w:p>
    <w:p w14:paraId="49F4D662" w14:textId="77777777" w:rsidR="004B1EF4" w:rsidRPr="00373BC1" w:rsidRDefault="004B1EF4" w:rsidP="004B1EF4">
      <w:pPr>
        <w:rPr>
          <w:szCs w:val="24"/>
          <w:highlight w:val="yellow"/>
        </w:rPr>
      </w:pPr>
    </w:p>
    <w:p w14:paraId="50D13A54" w14:textId="3CCA3EAD" w:rsidR="004B1EF4" w:rsidRPr="00F420BA" w:rsidRDefault="004B1EF4" w:rsidP="00522E49">
      <w:pPr>
        <w:numPr>
          <w:ilvl w:val="0"/>
          <w:numId w:val="1"/>
        </w:numPr>
        <w:ind w:left="0" w:firstLine="851"/>
        <w:contextualSpacing/>
        <w:jc w:val="both"/>
        <w:rPr>
          <w:szCs w:val="24"/>
        </w:rPr>
      </w:pPr>
      <w:r w:rsidRPr="00F420BA">
        <w:rPr>
          <w:b/>
          <w:szCs w:val="24"/>
        </w:rPr>
        <w:t>Par</w:t>
      </w:r>
      <w:r w:rsidR="00FC25B2" w:rsidRPr="00F420BA">
        <w:rPr>
          <w:b/>
          <w:szCs w:val="24"/>
        </w:rPr>
        <w:t>engto sprendimo projekto tikslas</w:t>
      </w:r>
      <w:r w:rsidRPr="00F420BA">
        <w:rPr>
          <w:b/>
          <w:szCs w:val="24"/>
        </w:rPr>
        <w:t xml:space="preserve"> ir uždaviniai</w:t>
      </w:r>
      <w:r w:rsidRPr="00F420BA">
        <w:rPr>
          <w:szCs w:val="24"/>
        </w:rPr>
        <w:t>.</w:t>
      </w:r>
    </w:p>
    <w:p w14:paraId="434BC446" w14:textId="2479F830" w:rsidR="00F420BA" w:rsidRPr="00373BC1" w:rsidRDefault="007C386E" w:rsidP="00F420BA">
      <w:pPr>
        <w:ind w:firstLine="851"/>
        <w:contextualSpacing/>
        <w:jc w:val="both"/>
        <w:rPr>
          <w:szCs w:val="24"/>
          <w:highlight w:val="yellow"/>
        </w:rPr>
      </w:pPr>
      <w:r w:rsidRPr="007C386E">
        <w:rPr>
          <w:szCs w:val="24"/>
          <w:lang w:eastAsia="ar-SA"/>
        </w:rPr>
        <w:t>Pakeisti Kretingos rajono savivaldybės tarybos 2018 m. gegužės 30 d. sprendimą Nr. T2-164 „Dėl priėmimo į Kretingos rajono neformaliojo vaikų švietimo mokyklas tvarkos aprašo patv</w:t>
      </w:r>
      <w:r>
        <w:rPr>
          <w:szCs w:val="24"/>
          <w:lang w:eastAsia="ar-SA"/>
        </w:rPr>
        <w:t>irtinimo“ (toliau – Sprendimas) išdėstant jį nauja redakcija bei Sprendimo</w:t>
      </w:r>
      <w:r w:rsidR="005E6B87">
        <w:rPr>
          <w:szCs w:val="24"/>
          <w:lang w:eastAsia="lt-LT"/>
        </w:rPr>
        <w:t xml:space="preserve"> 1 punktu patvirtintą </w:t>
      </w:r>
      <w:r w:rsidR="005E6B87" w:rsidRPr="007C24E3">
        <w:rPr>
          <w:szCs w:val="24"/>
          <w:lang w:eastAsia="lt-LT"/>
        </w:rPr>
        <w:t>Priėmimo į Kretingos rajono neformaliojo vaikų š</w:t>
      </w:r>
      <w:r w:rsidR="005E6B87">
        <w:rPr>
          <w:szCs w:val="24"/>
          <w:lang w:eastAsia="lt-LT"/>
        </w:rPr>
        <w:t>vietimo mokyklas tvarkos aprašą (toliau – Aprašas).</w:t>
      </w:r>
    </w:p>
    <w:p w14:paraId="22C83A2A" w14:textId="18B532C1" w:rsidR="00E94279" w:rsidRPr="00AF1E55" w:rsidRDefault="00FC25B2" w:rsidP="00522E49">
      <w:pPr>
        <w:pStyle w:val="Sraopastraipa"/>
        <w:widowControl w:val="0"/>
        <w:numPr>
          <w:ilvl w:val="0"/>
          <w:numId w:val="1"/>
        </w:numPr>
        <w:suppressAutoHyphens/>
        <w:ind w:left="0" w:firstLine="851"/>
        <w:jc w:val="both"/>
        <w:rPr>
          <w:rFonts w:eastAsia="Calibri"/>
          <w:lang w:eastAsia="lt-LT"/>
        </w:rPr>
      </w:pPr>
      <w:r w:rsidRPr="00AF1E55">
        <w:rPr>
          <w:b/>
        </w:rPr>
        <w:t>Siūlomos teisinio reguliavimo nuostatos, š</w:t>
      </w:r>
      <w:r w:rsidR="00E94279" w:rsidRPr="00AF1E55">
        <w:rPr>
          <w:b/>
        </w:rPr>
        <w:t>iuo metu e</w:t>
      </w:r>
      <w:r w:rsidR="0093081A" w:rsidRPr="00AF1E55">
        <w:rPr>
          <w:b/>
        </w:rPr>
        <w:t>s</w:t>
      </w:r>
      <w:r w:rsidRPr="00AF1E55">
        <w:rPr>
          <w:b/>
        </w:rPr>
        <w:t>antis teisinis reglamentavimas, kokie šios srities teisės aktai tebegalioja ir kokius teisės aktus būtina pakeisti ar panaikinti, priėmus teikiamą tarybos sprendimo projektą.</w:t>
      </w:r>
    </w:p>
    <w:p w14:paraId="389B2528" w14:textId="397A0EF4" w:rsidR="00624DC7" w:rsidRPr="00003BA1" w:rsidRDefault="005E6B87" w:rsidP="00003BA1">
      <w:pPr>
        <w:ind w:firstLine="851"/>
        <w:jc w:val="both"/>
        <w:rPr>
          <w:szCs w:val="24"/>
          <w:lang w:eastAsia="lt-LT"/>
        </w:rPr>
      </w:pPr>
      <w:r>
        <w:rPr>
          <w:szCs w:val="24"/>
          <w:lang w:eastAsia="ar-SA"/>
        </w:rPr>
        <w:t xml:space="preserve">Mokinių </w:t>
      </w:r>
      <w:r>
        <w:t>priėmimą</w:t>
      </w:r>
      <w:r w:rsidRPr="00765577">
        <w:t xml:space="preserve"> į Kretingos </w:t>
      </w:r>
      <w:r w:rsidRPr="00120F65">
        <w:t>rajono</w:t>
      </w:r>
      <w:r>
        <w:t xml:space="preserve"> </w:t>
      </w:r>
      <w:r w:rsidRPr="00765577">
        <w:t>neformaliojo vaikų švietimo</w:t>
      </w:r>
      <w:r>
        <w:t xml:space="preserve"> ir formalųjį švietimą papildančio ugdymo </w:t>
      </w:r>
      <w:r w:rsidRPr="00765577">
        <w:t>mokyklas</w:t>
      </w:r>
      <w:r>
        <w:t xml:space="preserve"> reglamentuoja </w:t>
      </w:r>
      <w:r w:rsidR="007C386E">
        <w:rPr>
          <w:szCs w:val="24"/>
          <w:lang w:eastAsia="lt-LT"/>
        </w:rPr>
        <w:t xml:space="preserve">Sprendimo </w:t>
      </w:r>
      <w:r>
        <w:rPr>
          <w:szCs w:val="24"/>
          <w:lang w:eastAsia="lt-LT"/>
        </w:rPr>
        <w:t>1 punktu patvirtintas Aprašas.</w:t>
      </w:r>
      <w:r w:rsidR="001C4096">
        <w:rPr>
          <w:szCs w:val="24"/>
          <w:lang w:eastAsia="lt-LT"/>
        </w:rPr>
        <w:t xml:space="preserve"> </w:t>
      </w:r>
      <w:r w:rsidR="007C386E">
        <w:rPr>
          <w:szCs w:val="24"/>
          <w:lang w:eastAsia="lt-LT"/>
        </w:rPr>
        <w:t>Pasikeitus Lietuvos Respublikos švietimo įstatymui bei Lietuvos Respublikos vietos savivaldos įsta</w:t>
      </w:r>
      <w:r w:rsidR="00ED1849">
        <w:rPr>
          <w:szCs w:val="24"/>
          <w:lang w:eastAsia="lt-LT"/>
        </w:rPr>
        <w:t>t</w:t>
      </w:r>
      <w:r w:rsidR="007C386E">
        <w:rPr>
          <w:szCs w:val="24"/>
          <w:lang w:eastAsia="lt-LT"/>
        </w:rPr>
        <w:t xml:space="preserve">ymui </w:t>
      </w:r>
      <w:r w:rsidR="00624DC7">
        <w:rPr>
          <w:szCs w:val="24"/>
          <w:lang w:eastAsia="lt-LT"/>
        </w:rPr>
        <w:t xml:space="preserve">Aprašo nuostatos neatitinka </w:t>
      </w:r>
      <w:r w:rsidR="00E9423A">
        <w:t>galiojančių teisės aktų.</w:t>
      </w:r>
      <w:r w:rsidR="00BA5B1D">
        <w:t xml:space="preserve"> </w:t>
      </w:r>
    </w:p>
    <w:p w14:paraId="1F8BD001" w14:textId="455D250B" w:rsidR="00E94279" w:rsidRPr="00624DC7" w:rsidRDefault="00FC25B2" w:rsidP="00624DC7">
      <w:pPr>
        <w:pStyle w:val="Sraopastraipa"/>
        <w:numPr>
          <w:ilvl w:val="0"/>
          <w:numId w:val="1"/>
        </w:numPr>
        <w:jc w:val="both"/>
        <w:rPr>
          <w:szCs w:val="24"/>
          <w:lang w:eastAsia="lt-LT"/>
        </w:rPr>
      </w:pPr>
      <w:r w:rsidRPr="00624DC7">
        <w:rPr>
          <w:b/>
          <w:bCs/>
          <w:color w:val="000000"/>
          <w:szCs w:val="22"/>
        </w:rPr>
        <w:t>Kokių rezultatų laukiama</w:t>
      </w:r>
      <w:r w:rsidR="00E94279" w:rsidRPr="00624DC7">
        <w:rPr>
          <w:b/>
          <w:bCs/>
          <w:color w:val="000000"/>
          <w:szCs w:val="22"/>
        </w:rPr>
        <w:t>.</w:t>
      </w:r>
    </w:p>
    <w:p w14:paraId="08396FDB" w14:textId="68B4999C" w:rsidR="00512BB5" w:rsidRPr="00F420BA" w:rsidRDefault="00572BE0" w:rsidP="00522E49">
      <w:pPr>
        <w:pStyle w:val="Sraopastraipa"/>
        <w:ind w:left="0" w:firstLine="851"/>
        <w:jc w:val="both"/>
        <w:rPr>
          <w:szCs w:val="24"/>
          <w:lang w:eastAsia="lt-LT"/>
        </w:rPr>
      </w:pPr>
      <w:r w:rsidRPr="00F420BA">
        <w:rPr>
          <w:bCs/>
          <w:color w:val="000000"/>
          <w:szCs w:val="22"/>
        </w:rPr>
        <w:t xml:space="preserve">Pakeitimu siekiama </w:t>
      </w:r>
      <w:r w:rsidR="00F420BA" w:rsidRPr="00F420BA">
        <w:rPr>
          <w:bCs/>
          <w:color w:val="000000"/>
          <w:szCs w:val="22"/>
        </w:rPr>
        <w:t xml:space="preserve">suderinti Aprašą su Lietuvos Respublikos </w:t>
      </w:r>
      <w:r w:rsidRPr="00F420BA">
        <w:rPr>
          <w:bCs/>
          <w:color w:val="000000"/>
          <w:szCs w:val="22"/>
        </w:rPr>
        <w:t>vietos savivaldos įsta</w:t>
      </w:r>
      <w:r w:rsidR="00F420BA" w:rsidRPr="00F420BA">
        <w:rPr>
          <w:bCs/>
          <w:color w:val="000000"/>
          <w:szCs w:val="22"/>
        </w:rPr>
        <w:t>t</w:t>
      </w:r>
      <w:r w:rsidRPr="00F420BA">
        <w:rPr>
          <w:bCs/>
          <w:color w:val="000000"/>
          <w:szCs w:val="22"/>
        </w:rPr>
        <w:t xml:space="preserve">ymo </w:t>
      </w:r>
      <w:r w:rsidR="00F420BA" w:rsidRPr="00F420BA">
        <w:rPr>
          <w:bCs/>
          <w:color w:val="000000"/>
          <w:szCs w:val="22"/>
        </w:rPr>
        <w:t xml:space="preserve">nauja </w:t>
      </w:r>
      <w:r w:rsidR="00AF1E55">
        <w:rPr>
          <w:bCs/>
          <w:color w:val="000000"/>
          <w:szCs w:val="22"/>
        </w:rPr>
        <w:t xml:space="preserve">redakcija bei patikslinti Aprašo nuostatas </w:t>
      </w:r>
      <w:r w:rsidRPr="00F420BA">
        <w:rPr>
          <w:bCs/>
          <w:color w:val="000000"/>
          <w:szCs w:val="22"/>
        </w:rPr>
        <w:t>pagal galiojančius teisės aktus.</w:t>
      </w:r>
    </w:p>
    <w:p w14:paraId="217B37DD" w14:textId="2FA0EF43" w:rsidR="004B1EF4" w:rsidRPr="00F420BA" w:rsidRDefault="00FC25B2" w:rsidP="00522E49">
      <w:pPr>
        <w:pStyle w:val="Sraopastraipa"/>
        <w:numPr>
          <w:ilvl w:val="0"/>
          <w:numId w:val="1"/>
        </w:numPr>
        <w:ind w:left="0" w:firstLine="851"/>
        <w:jc w:val="both"/>
        <w:rPr>
          <w:szCs w:val="24"/>
          <w:lang w:eastAsia="lt-LT"/>
        </w:rPr>
      </w:pPr>
      <w:r w:rsidRPr="00F420BA">
        <w:rPr>
          <w:b/>
        </w:rPr>
        <w:t>Lėšų poreikis</w:t>
      </w:r>
      <w:r w:rsidR="00E94279" w:rsidRPr="00F420BA">
        <w:rPr>
          <w:b/>
        </w:rPr>
        <w:t xml:space="preserve"> ir šaltiniai</w:t>
      </w:r>
      <w:r w:rsidR="004B1EF4" w:rsidRPr="00F420BA">
        <w:rPr>
          <w:b/>
          <w:szCs w:val="24"/>
          <w:lang w:eastAsia="lt-LT"/>
        </w:rPr>
        <w:t>.</w:t>
      </w:r>
    </w:p>
    <w:p w14:paraId="0F1AE125" w14:textId="77777777" w:rsidR="004B1EF4" w:rsidRPr="00F420BA" w:rsidRDefault="004B1EF4" w:rsidP="00522E49">
      <w:pPr>
        <w:pStyle w:val="Sraopastraipa"/>
        <w:ind w:left="0" w:firstLine="851"/>
        <w:jc w:val="both"/>
        <w:rPr>
          <w:rFonts w:eastAsia="Calibri"/>
          <w:lang w:val="pt-BR"/>
        </w:rPr>
      </w:pPr>
      <w:r w:rsidRPr="00F420BA">
        <w:rPr>
          <w:rFonts w:eastAsia="Calibri"/>
          <w:lang w:val="pt-BR"/>
        </w:rPr>
        <w:t>Sprendimo įgyvendinimui lėšų nereikės.</w:t>
      </w:r>
    </w:p>
    <w:p w14:paraId="1FF205A6" w14:textId="5B901979" w:rsidR="00E94279" w:rsidRPr="00F420BA" w:rsidRDefault="00E94279" w:rsidP="00522E49">
      <w:pPr>
        <w:pStyle w:val="Sraopastraipa"/>
        <w:numPr>
          <w:ilvl w:val="0"/>
          <w:numId w:val="1"/>
        </w:numPr>
        <w:ind w:left="0" w:firstLine="851"/>
        <w:jc w:val="both"/>
        <w:rPr>
          <w:rFonts w:eastAsia="Calibri"/>
          <w:caps/>
          <w:lang w:val="pt-BR"/>
        </w:rPr>
      </w:pPr>
      <w:r w:rsidRPr="00F420BA">
        <w:rPr>
          <w:b/>
        </w:rPr>
        <w:t>Kiti sprendimui priimti reika</w:t>
      </w:r>
      <w:r w:rsidR="00FC25B2" w:rsidRPr="00F420BA">
        <w:rPr>
          <w:b/>
        </w:rPr>
        <w:t>lingi pagrindimai, skaičiavimai ar</w:t>
      </w:r>
      <w:r w:rsidRPr="00F420BA">
        <w:rPr>
          <w:b/>
        </w:rPr>
        <w:t xml:space="preserve"> paaiškinimai.</w:t>
      </w:r>
    </w:p>
    <w:p w14:paraId="69DC3D61" w14:textId="1FE40FE1" w:rsidR="00512BB5" w:rsidRPr="00F420BA" w:rsidRDefault="00512BB5" w:rsidP="00522E49">
      <w:pPr>
        <w:pStyle w:val="Sraopastraipa"/>
        <w:ind w:left="0" w:firstLine="851"/>
        <w:jc w:val="both"/>
        <w:rPr>
          <w:rFonts w:eastAsia="Calibri"/>
          <w:caps/>
          <w:lang w:val="pt-BR"/>
        </w:rPr>
      </w:pPr>
      <w:r w:rsidRPr="00F420BA">
        <w:rPr>
          <w:b/>
        </w:rPr>
        <w:t>-</w:t>
      </w:r>
    </w:p>
    <w:p w14:paraId="35BBCDEC" w14:textId="7C975246" w:rsidR="00E94279" w:rsidRPr="00F420BA" w:rsidRDefault="00FC25B2" w:rsidP="00522E49">
      <w:pPr>
        <w:pStyle w:val="Sraopastraipa"/>
        <w:numPr>
          <w:ilvl w:val="0"/>
          <w:numId w:val="1"/>
        </w:numPr>
        <w:ind w:left="0" w:firstLine="851"/>
        <w:jc w:val="both"/>
        <w:rPr>
          <w:rFonts w:eastAsia="Calibri"/>
          <w:caps/>
          <w:lang w:val="pt-BR"/>
        </w:rPr>
      </w:pPr>
      <w:r w:rsidRPr="00F420BA">
        <w:rPr>
          <w:b/>
        </w:rPr>
        <w:t>Teisės akto projekto antikorupcinio vertinimo išvada dėl sprendimo projekto teikimo antikorupciniam vertinimui</w:t>
      </w:r>
      <w:r w:rsidR="00E94279" w:rsidRPr="00F420BA">
        <w:rPr>
          <w:b/>
        </w:rPr>
        <w:t>.</w:t>
      </w:r>
    </w:p>
    <w:p w14:paraId="0A5CC344" w14:textId="003AF712" w:rsidR="004B1EF4" w:rsidRPr="00572BE0" w:rsidRDefault="00512BB5" w:rsidP="00522E49">
      <w:pPr>
        <w:pStyle w:val="Sraopastraipa"/>
        <w:tabs>
          <w:tab w:val="left" w:pos="993"/>
        </w:tabs>
        <w:ind w:left="0" w:firstLine="851"/>
        <w:jc w:val="both"/>
        <w:rPr>
          <w:szCs w:val="24"/>
          <w:lang w:eastAsia="lt-LT"/>
        </w:rPr>
      </w:pPr>
      <w:r w:rsidRPr="00572BE0">
        <w:rPr>
          <w:szCs w:val="24"/>
          <w:lang w:eastAsia="lt-LT"/>
        </w:rPr>
        <w:t>Teisės akto antikorupc</w:t>
      </w:r>
      <w:r w:rsidR="00572BE0" w:rsidRPr="00572BE0">
        <w:rPr>
          <w:szCs w:val="24"/>
          <w:lang w:eastAsia="lt-LT"/>
        </w:rPr>
        <w:t>inio vertinimo pažyma neteikiama.</w:t>
      </w:r>
    </w:p>
    <w:p w14:paraId="61961071" w14:textId="43A25D74" w:rsidR="004B1EF4" w:rsidRPr="00572BE0" w:rsidRDefault="00512BB5" w:rsidP="00522E49">
      <w:pPr>
        <w:tabs>
          <w:tab w:val="left" w:pos="1134"/>
        </w:tabs>
        <w:ind w:firstLine="851"/>
        <w:contextualSpacing/>
        <w:jc w:val="both"/>
        <w:rPr>
          <w:b/>
          <w:szCs w:val="24"/>
          <w:lang w:eastAsia="lt-LT"/>
        </w:rPr>
      </w:pPr>
      <w:r w:rsidRPr="00572BE0">
        <w:rPr>
          <w:b/>
          <w:szCs w:val="24"/>
          <w:lang w:eastAsia="lt-LT"/>
        </w:rPr>
        <w:t>7. A</w:t>
      </w:r>
      <w:r w:rsidR="004B1EF4" w:rsidRPr="00572BE0">
        <w:rPr>
          <w:b/>
          <w:szCs w:val="24"/>
          <w:lang w:eastAsia="lt-LT"/>
        </w:rPr>
        <w:t>utorius ar autorių grupės.</w:t>
      </w:r>
    </w:p>
    <w:p w14:paraId="706F13AC" w14:textId="39AAFF83" w:rsidR="00201AA2" w:rsidRPr="00512BB5" w:rsidRDefault="004B1EF4" w:rsidP="00522E49">
      <w:pPr>
        <w:tabs>
          <w:tab w:val="left" w:pos="567"/>
        </w:tabs>
        <w:ind w:firstLine="851"/>
        <w:jc w:val="both"/>
        <w:rPr>
          <w:szCs w:val="24"/>
          <w:lang w:eastAsia="lt-LT"/>
        </w:rPr>
      </w:pPr>
      <w:r w:rsidRPr="00572BE0">
        <w:rPr>
          <w:szCs w:val="24"/>
          <w:lang w:eastAsia="lt-LT"/>
        </w:rPr>
        <w:t>Švietimo skyriaus v</w:t>
      </w:r>
      <w:r w:rsidR="00512BB5" w:rsidRPr="00572BE0">
        <w:rPr>
          <w:szCs w:val="24"/>
          <w:lang w:eastAsia="lt-LT"/>
        </w:rPr>
        <w:t>yr. specialistė Rima Ramoškienė</w:t>
      </w:r>
    </w:p>
    <w:sectPr w:rsidR="00201AA2" w:rsidRPr="00512BB5" w:rsidSect="003D6CEB">
      <w:head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CB79F" w14:textId="77777777" w:rsidR="00EB20E5" w:rsidRDefault="00EB20E5">
      <w:pPr>
        <w:rPr>
          <w:szCs w:val="24"/>
        </w:rPr>
      </w:pPr>
      <w:r>
        <w:rPr>
          <w:szCs w:val="24"/>
        </w:rPr>
        <w:separator/>
      </w:r>
    </w:p>
  </w:endnote>
  <w:endnote w:type="continuationSeparator" w:id="0">
    <w:p w14:paraId="3BDB9F47" w14:textId="77777777" w:rsidR="00EB20E5" w:rsidRDefault="00EB20E5">
      <w:pPr>
        <w:rPr>
          <w:szCs w:val="24"/>
        </w:rPr>
      </w:pPr>
      <w:r>
        <w:rPr>
          <w:szCs w:val="24"/>
        </w:rPr>
        <w:continuationSeparator/>
      </w:r>
    </w:p>
  </w:endnote>
  <w:endnote w:type="continuationNotice" w:id="1">
    <w:p w14:paraId="3572C87D" w14:textId="77777777" w:rsidR="00EB20E5" w:rsidRDefault="00EB2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emonas">
    <w:altName w:val="Cambria Math"/>
    <w:charset w:val="BA"/>
    <w:family w:val="roman"/>
    <w:pitch w:val="variable"/>
    <w:sig w:usb0="00000001" w:usb1="520078FF" w:usb2="01000008"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E7CD" w14:textId="77777777" w:rsidR="00907E4F" w:rsidRDefault="00907E4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FAC4" w14:textId="77777777" w:rsidR="00907E4F" w:rsidRDefault="00907E4F">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CB26" w14:textId="77777777" w:rsidR="00907E4F" w:rsidRDefault="00907E4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D83C5" w14:textId="77777777" w:rsidR="00EB20E5" w:rsidRDefault="00EB20E5">
      <w:pPr>
        <w:rPr>
          <w:szCs w:val="24"/>
        </w:rPr>
      </w:pPr>
      <w:r>
        <w:rPr>
          <w:szCs w:val="24"/>
        </w:rPr>
        <w:separator/>
      </w:r>
    </w:p>
  </w:footnote>
  <w:footnote w:type="continuationSeparator" w:id="0">
    <w:p w14:paraId="40CDF71D" w14:textId="77777777" w:rsidR="00EB20E5" w:rsidRDefault="00EB20E5">
      <w:pPr>
        <w:rPr>
          <w:szCs w:val="24"/>
        </w:rPr>
      </w:pPr>
      <w:r>
        <w:rPr>
          <w:szCs w:val="24"/>
        </w:rPr>
        <w:continuationSeparator/>
      </w:r>
    </w:p>
  </w:footnote>
  <w:footnote w:type="continuationNotice" w:id="1">
    <w:p w14:paraId="393CBD83" w14:textId="77777777" w:rsidR="00EB20E5" w:rsidRDefault="00EB20E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49A9" w14:textId="77777777" w:rsidR="00907E4F" w:rsidRDefault="00907E4F">
    <w:pPr>
      <w:tabs>
        <w:tab w:val="center" w:pos="4819"/>
        <w:tab w:val="right" w:pos="9638"/>
      </w:tabs>
      <w:rPr>
        <w:szCs w:val="22"/>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93538"/>
      <w:docPartObj>
        <w:docPartGallery w:val="Page Numbers (Top of Page)"/>
        <w:docPartUnique/>
      </w:docPartObj>
    </w:sdtPr>
    <w:sdtEndPr>
      <w:rPr>
        <w:rFonts w:ascii="Times New Roman" w:hAnsi="Times New Roman"/>
        <w:sz w:val="24"/>
        <w:szCs w:val="24"/>
      </w:rPr>
    </w:sdtEndPr>
    <w:sdtContent>
      <w:p w14:paraId="57AAEE9B" w14:textId="61CC0D04" w:rsidR="00907E4F" w:rsidRPr="00591EED" w:rsidRDefault="003D6CEB" w:rsidP="00591EED">
        <w:pPr>
          <w:pStyle w:val="Antrats"/>
          <w:jc w:val="center"/>
          <w:rPr>
            <w:rFonts w:ascii="Times New Roman" w:hAnsi="Times New Roman"/>
            <w:sz w:val="24"/>
            <w:szCs w:val="24"/>
          </w:rPr>
        </w:pPr>
        <w:r w:rsidRPr="00591EED">
          <w:rPr>
            <w:rFonts w:ascii="Times New Roman" w:hAnsi="Times New Roman"/>
            <w:sz w:val="24"/>
            <w:szCs w:val="24"/>
          </w:rPr>
          <w:fldChar w:fldCharType="begin"/>
        </w:r>
        <w:r w:rsidRPr="00591EED">
          <w:rPr>
            <w:rFonts w:ascii="Times New Roman" w:hAnsi="Times New Roman"/>
            <w:sz w:val="24"/>
            <w:szCs w:val="24"/>
          </w:rPr>
          <w:instrText>PAGE   \* MERGEFORMAT</w:instrText>
        </w:r>
        <w:r w:rsidRPr="00591EED">
          <w:rPr>
            <w:rFonts w:ascii="Times New Roman" w:hAnsi="Times New Roman"/>
            <w:sz w:val="24"/>
            <w:szCs w:val="24"/>
          </w:rPr>
          <w:fldChar w:fldCharType="separate"/>
        </w:r>
        <w:r w:rsidR="00F93217">
          <w:rPr>
            <w:rFonts w:ascii="Times New Roman" w:hAnsi="Times New Roman"/>
            <w:noProof/>
            <w:sz w:val="24"/>
            <w:szCs w:val="24"/>
          </w:rPr>
          <w:t>2</w:t>
        </w:r>
        <w:r w:rsidRPr="00591EED">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3087"/>
      <w:docPartObj>
        <w:docPartGallery w:val="Page Numbers (Top of Page)"/>
        <w:docPartUnique/>
      </w:docPartObj>
    </w:sdtPr>
    <w:sdtEndPr/>
    <w:sdtContent>
      <w:p w14:paraId="428977C2" w14:textId="60952205" w:rsidR="00907E4F" w:rsidRPr="00ED1849" w:rsidRDefault="00CC7441" w:rsidP="00ED1849">
        <w:pPr>
          <w:pStyle w:val="Antrats"/>
          <w:jc w:val="right"/>
        </w:pPr>
        <w:r w:rsidRPr="00CC7441">
          <w:rPr>
            <w:rFonts w:ascii="Times New Roman" w:hAnsi="Times New Roman"/>
            <w:b/>
            <w:sz w:val="24"/>
            <w:szCs w:val="24"/>
          </w:rPr>
          <w:t>Projektas</w: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8498" w14:textId="77777777" w:rsidR="00591EED" w:rsidRPr="00591EED" w:rsidRDefault="00591EED" w:rsidP="00591EE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CF8"/>
    <w:multiLevelType w:val="hybridMultilevel"/>
    <w:tmpl w:val="DB8C2C26"/>
    <w:lvl w:ilvl="0" w:tplc="0427000F">
      <w:start w:val="1"/>
      <w:numFmt w:val="decimal"/>
      <w:lvlText w:val="%1."/>
      <w:lvlJc w:val="left"/>
      <w:pPr>
        <w:ind w:left="1980" w:hanging="360"/>
      </w:p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 w15:restartNumberingAfterBreak="0">
    <w:nsid w:val="01426F6C"/>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4207DB3"/>
    <w:multiLevelType w:val="multilevel"/>
    <w:tmpl w:val="6220DE42"/>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15:restartNumberingAfterBreak="0">
    <w:nsid w:val="08223203"/>
    <w:multiLevelType w:val="hybridMultilevel"/>
    <w:tmpl w:val="96F6F5B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1B40D4"/>
    <w:multiLevelType w:val="hybridMultilevel"/>
    <w:tmpl w:val="834463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05F2F01"/>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3B00961"/>
    <w:multiLevelType w:val="multilevel"/>
    <w:tmpl w:val="1F9E794E"/>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F290F1A"/>
    <w:multiLevelType w:val="hybridMultilevel"/>
    <w:tmpl w:val="F90CD062"/>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8" w15:restartNumberingAfterBreak="0">
    <w:nsid w:val="1F9A0488"/>
    <w:multiLevelType w:val="hybridMultilevel"/>
    <w:tmpl w:val="2A24162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0760CC0"/>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07B5989"/>
    <w:multiLevelType w:val="hybridMultilevel"/>
    <w:tmpl w:val="44C6D4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213A63B0"/>
    <w:multiLevelType w:val="hybridMultilevel"/>
    <w:tmpl w:val="63F88F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270A5CBB"/>
    <w:multiLevelType w:val="hybridMultilevel"/>
    <w:tmpl w:val="83F282AA"/>
    <w:lvl w:ilvl="0" w:tplc="0427000F">
      <w:start w:val="1"/>
      <w:numFmt w:val="decimal"/>
      <w:lvlText w:val="%1."/>
      <w:lvlJc w:val="left"/>
      <w:pPr>
        <w:ind w:left="3905" w:hanging="360"/>
      </w:p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13"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2E2B6A1B"/>
    <w:multiLevelType w:val="hybridMultilevel"/>
    <w:tmpl w:val="D6A2B3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E857109"/>
    <w:multiLevelType w:val="hybridMultilevel"/>
    <w:tmpl w:val="76F86B7E"/>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6" w15:restartNumberingAfterBreak="0">
    <w:nsid w:val="3235485C"/>
    <w:multiLevelType w:val="hybridMultilevel"/>
    <w:tmpl w:val="6F3609F6"/>
    <w:lvl w:ilvl="0" w:tplc="0427000F">
      <w:start w:val="1"/>
      <w:numFmt w:val="decimal"/>
      <w:lvlText w:val="%1."/>
      <w:lvlJc w:val="left"/>
      <w:pPr>
        <w:ind w:left="2700" w:hanging="360"/>
      </w:p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17" w15:restartNumberingAfterBreak="0">
    <w:nsid w:val="335867F2"/>
    <w:multiLevelType w:val="hybridMultilevel"/>
    <w:tmpl w:val="15C487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19" w15:restartNumberingAfterBreak="0">
    <w:nsid w:val="35A533BE"/>
    <w:multiLevelType w:val="hybridMultilevel"/>
    <w:tmpl w:val="731A0D9C"/>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0" w15:restartNumberingAfterBreak="0">
    <w:nsid w:val="3A8E2415"/>
    <w:multiLevelType w:val="hybridMultilevel"/>
    <w:tmpl w:val="AC34B6C0"/>
    <w:lvl w:ilvl="0" w:tplc="0427000F">
      <w:start w:val="15"/>
      <w:numFmt w:val="decimal"/>
      <w:lvlText w:val="%1."/>
      <w:lvlJc w:val="left"/>
      <w:pPr>
        <w:tabs>
          <w:tab w:val="num" w:pos="720"/>
        </w:tabs>
        <w:ind w:left="720" w:hanging="360"/>
      </w:pPr>
      <w:rPr>
        <w:rFonts w:hint="default"/>
      </w:rPr>
    </w:lvl>
    <w:lvl w:ilvl="1" w:tplc="3CB0972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AE811BF"/>
    <w:multiLevelType w:val="multilevel"/>
    <w:tmpl w:val="46D6ED28"/>
    <w:lvl w:ilvl="0">
      <w:start w:val="12"/>
      <w:numFmt w:val="decimal"/>
      <w:lvlText w:val="%1."/>
      <w:lvlJc w:val="left"/>
      <w:pPr>
        <w:ind w:left="720" w:hanging="360"/>
      </w:pPr>
      <w:rPr>
        <w:rFonts w:hint="default"/>
        <w:b w:val="0"/>
        <w:color w:val="000000" w:themeColor="text1"/>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B37DDD"/>
    <w:multiLevelType w:val="hybridMultilevel"/>
    <w:tmpl w:val="AA18C6E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3" w15:restartNumberingAfterBreak="0">
    <w:nsid w:val="48D130CA"/>
    <w:multiLevelType w:val="multilevel"/>
    <w:tmpl w:val="1F9E794E"/>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4" w15:restartNumberingAfterBreak="0">
    <w:nsid w:val="4B275F81"/>
    <w:multiLevelType w:val="multilevel"/>
    <w:tmpl w:val="F7CE5866"/>
    <w:lvl w:ilvl="0">
      <w:start w:val="1"/>
      <w:numFmt w:val="decimal"/>
      <w:lvlText w:val="%1."/>
      <w:lvlJc w:val="left"/>
      <w:pPr>
        <w:ind w:left="1080" w:hanging="360"/>
      </w:pPr>
      <w:rPr>
        <w:rFonts w:hint="default"/>
        <w:strike w:val="0"/>
        <w:color w:val="auto"/>
      </w:rPr>
    </w:lvl>
    <w:lvl w:ilvl="1">
      <w:start w:val="2"/>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D1903BA"/>
    <w:multiLevelType w:val="hybridMultilevel"/>
    <w:tmpl w:val="3EB04B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E37486A"/>
    <w:multiLevelType w:val="hybridMultilevel"/>
    <w:tmpl w:val="8D5A1A3C"/>
    <w:lvl w:ilvl="0" w:tplc="0427000F">
      <w:start w:val="1"/>
      <w:numFmt w:val="decimal"/>
      <w:lvlText w:val="%1."/>
      <w:lvlJc w:val="left"/>
      <w:pPr>
        <w:ind w:left="2711" w:hanging="360"/>
      </w:pPr>
    </w:lvl>
    <w:lvl w:ilvl="1" w:tplc="04270019" w:tentative="1">
      <w:start w:val="1"/>
      <w:numFmt w:val="lowerLetter"/>
      <w:lvlText w:val="%2."/>
      <w:lvlJc w:val="left"/>
      <w:pPr>
        <w:ind w:left="3431" w:hanging="360"/>
      </w:pPr>
    </w:lvl>
    <w:lvl w:ilvl="2" w:tplc="0427001B" w:tentative="1">
      <w:start w:val="1"/>
      <w:numFmt w:val="lowerRoman"/>
      <w:lvlText w:val="%3."/>
      <w:lvlJc w:val="right"/>
      <w:pPr>
        <w:ind w:left="4151" w:hanging="180"/>
      </w:pPr>
    </w:lvl>
    <w:lvl w:ilvl="3" w:tplc="0427000F" w:tentative="1">
      <w:start w:val="1"/>
      <w:numFmt w:val="decimal"/>
      <w:lvlText w:val="%4."/>
      <w:lvlJc w:val="left"/>
      <w:pPr>
        <w:ind w:left="4871" w:hanging="360"/>
      </w:pPr>
    </w:lvl>
    <w:lvl w:ilvl="4" w:tplc="04270019" w:tentative="1">
      <w:start w:val="1"/>
      <w:numFmt w:val="lowerLetter"/>
      <w:lvlText w:val="%5."/>
      <w:lvlJc w:val="left"/>
      <w:pPr>
        <w:ind w:left="5591" w:hanging="360"/>
      </w:pPr>
    </w:lvl>
    <w:lvl w:ilvl="5" w:tplc="0427001B" w:tentative="1">
      <w:start w:val="1"/>
      <w:numFmt w:val="lowerRoman"/>
      <w:lvlText w:val="%6."/>
      <w:lvlJc w:val="right"/>
      <w:pPr>
        <w:ind w:left="6311" w:hanging="180"/>
      </w:pPr>
    </w:lvl>
    <w:lvl w:ilvl="6" w:tplc="0427000F" w:tentative="1">
      <w:start w:val="1"/>
      <w:numFmt w:val="decimal"/>
      <w:lvlText w:val="%7."/>
      <w:lvlJc w:val="left"/>
      <w:pPr>
        <w:ind w:left="7031" w:hanging="360"/>
      </w:pPr>
    </w:lvl>
    <w:lvl w:ilvl="7" w:tplc="04270019" w:tentative="1">
      <w:start w:val="1"/>
      <w:numFmt w:val="lowerLetter"/>
      <w:lvlText w:val="%8."/>
      <w:lvlJc w:val="left"/>
      <w:pPr>
        <w:ind w:left="7751" w:hanging="360"/>
      </w:pPr>
    </w:lvl>
    <w:lvl w:ilvl="8" w:tplc="0427001B" w:tentative="1">
      <w:start w:val="1"/>
      <w:numFmt w:val="lowerRoman"/>
      <w:lvlText w:val="%9."/>
      <w:lvlJc w:val="right"/>
      <w:pPr>
        <w:ind w:left="8471" w:hanging="180"/>
      </w:pPr>
    </w:lvl>
  </w:abstractNum>
  <w:abstractNum w:abstractNumId="27" w15:restartNumberingAfterBreak="0">
    <w:nsid w:val="52205D5F"/>
    <w:multiLevelType w:val="hybridMultilevel"/>
    <w:tmpl w:val="BE86C9DE"/>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8" w15:restartNumberingAfterBreak="0">
    <w:nsid w:val="543F44F8"/>
    <w:multiLevelType w:val="multilevel"/>
    <w:tmpl w:val="C0EA7748"/>
    <w:lvl w:ilvl="0">
      <w:start w:val="2"/>
      <w:numFmt w:val="decimal"/>
      <w:lvlText w:val="%1."/>
      <w:lvlJc w:val="left"/>
      <w:pPr>
        <w:ind w:left="360" w:hanging="360"/>
      </w:pPr>
      <w:rPr>
        <w:rFonts w:hint="default"/>
        <w:strike w:val="0"/>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554B54FD"/>
    <w:multiLevelType w:val="hybridMultilevel"/>
    <w:tmpl w:val="5F2A37B6"/>
    <w:lvl w:ilvl="0" w:tplc="0427000F">
      <w:start w:val="1"/>
      <w:numFmt w:val="decimal"/>
      <w:lvlText w:val="%1."/>
      <w:lvlJc w:val="left"/>
      <w:pPr>
        <w:ind w:left="2651" w:hanging="360"/>
      </w:p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30" w15:restartNumberingAfterBreak="0">
    <w:nsid w:val="55ED2CDD"/>
    <w:multiLevelType w:val="multilevel"/>
    <w:tmpl w:val="6220DE42"/>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1" w15:restartNumberingAfterBreak="0">
    <w:nsid w:val="5A5774EF"/>
    <w:multiLevelType w:val="hybridMultilevel"/>
    <w:tmpl w:val="3188740A"/>
    <w:lvl w:ilvl="0" w:tplc="A7481692">
      <w:start w:val="1"/>
      <w:numFmt w:val="decimal"/>
      <w:lvlText w:val="%1."/>
      <w:lvlJc w:val="left"/>
      <w:pPr>
        <w:ind w:left="1980" w:hanging="360"/>
      </w:pPr>
      <w:rPr>
        <w:strike w:val="0"/>
      </w:rPr>
    </w:lvl>
    <w:lvl w:ilvl="1" w:tplc="0427000F">
      <w:start w:val="1"/>
      <w:numFmt w:val="decimal"/>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2" w15:restartNumberingAfterBreak="0">
    <w:nsid w:val="5A787680"/>
    <w:multiLevelType w:val="hybridMultilevel"/>
    <w:tmpl w:val="A50A04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5C12617A"/>
    <w:multiLevelType w:val="hybridMultilevel"/>
    <w:tmpl w:val="98AA3D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60CE1C6A"/>
    <w:multiLevelType w:val="hybridMultilevel"/>
    <w:tmpl w:val="99A02CD4"/>
    <w:lvl w:ilvl="0" w:tplc="0427000F">
      <w:start w:val="1"/>
      <w:numFmt w:val="decimal"/>
      <w:lvlText w:val="%1."/>
      <w:lvlJc w:val="left"/>
      <w:pPr>
        <w:ind w:left="2651" w:hanging="360"/>
      </w:p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35" w15:restartNumberingAfterBreak="0">
    <w:nsid w:val="67F20343"/>
    <w:multiLevelType w:val="hybridMultilevel"/>
    <w:tmpl w:val="BDCCE7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6A6D2C2E"/>
    <w:multiLevelType w:val="hybridMultilevel"/>
    <w:tmpl w:val="367C84F4"/>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7" w15:restartNumberingAfterBreak="0">
    <w:nsid w:val="6AAC2832"/>
    <w:multiLevelType w:val="hybridMultilevel"/>
    <w:tmpl w:val="710E821A"/>
    <w:lvl w:ilvl="0" w:tplc="0427000F">
      <w:start w:val="1"/>
      <w:numFmt w:val="decimal"/>
      <w:lvlText w:val="%1."/>
      <w:lvlJc w:val="left"/>
      <w:pPr>
        <w:ind w:left="1980" w:hanging="360"/>
      </w:p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8" w15:restartNumberingAfterBreak="0">
    <w:nsid w:val="6BC527A0"/>
    <w:multiLevelType w:val="hybridMultilevel"/>
    <w:tmpl w:val="D6925DA8"/>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9" w15:restartNumberingAfterBreak="0">
    <w:nsid w:val="6CB3685D"/>
    <w:multiLevelType w:val="multilevel"/>
    <w:tmpl w:val="6220DE42"/>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40" w15:restartNumberingAfterBreak="0">
    <w:nsid w:val="747C1637"/>
    <w:multiLevelType w:val="multilevel"/>
    <w:tmpl w:val="C0EA7748"/>
    <w:lvl w:ilvl="0">
      <w:start w:val="2"/>
      <w:numFmt w:val="decimal"/>
      <w:lvlText w:val="%1."/>
      <w:lvlJc w:val="left"/>
      <w:pPr>
        <w:ind w:left="360" w:hanging="360"/>
      </w:pPr>
      <w:rPr>
        <w:rFonts w:hint="default"/>
        <w:strike w:val="0"/>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1" w15:restartNumberingAfterBreak="0">
    <w:nsid w:val="74B9372D"/>
    <w:multiLevelType w:val="hybridMultilevel"/>
    <w:tmpl w:val="0FFA67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2" w15:restartNumberingAfterBreak="0">
    <w:nsid w:val="7C0B78C4"/>
    <w:multiLevelType w:val="hybridMultilevel"/>
    <w:tmpl w:val="C62C00C2"/>
    <w:lvl w:ilvl="0" w:tplc="255EE9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D475E6C"/>
    <w:multiLevelType w:val="hybridMultilevel"/>
    <w:tmpl w:val="318EA592"/>
    <w:lvl w:ilvl="0" w:tplc="0427000F">
      <w:start w:val="1"/>
      <w:numFmt w:val="decimal"/>
      <w:lvlText w:val="%1."/>
      <w:lvlJc w:val="left"/>
      <w:pPr>
        <w:ind w:left="1991" w:hanging="360"/>
      </w:pPr>
    </w:lvl>
    <w:lvl w:ilvl="1" w:tplc="04270019" w:tentative="1">
      <w:start w:val="1"/>
      <w:numFmt w:val="lowerLetter"/>
      <w:lvlText w:val="%2."/>
      <w:lvlJc w:val="left"/>
      <w:pPr>
        <w:ind w:left="2711" w:hanging="360"/>
      </w:pPr>
    </w:lvl>
    <w:lvl w:ilvl="2" w:tplc="0427001B" w:tentative="1">
      <w:start w:val="1"/>
      <w:numFmt w:val="lowerRoman"/>
      <w:lvlText w:val="%3."/>
      <w:lvlJc w:val="right"/>
      <w:pPr>
        <w:ind w:left="3431" w:hanging="180"/>
      </w:pPr>
    </w:lvl>
    <w:lvl w:ilvl="3" w:tplc="0427000F" w:tentative="1">
      <w:start w:val="1"/>
      <w:numFmt w:val="decimal"/>
      <w:lvlText w:val="%4."/>
      <w:lvlJc w:val="left"/>
      <w:pPr>
        <w:ind w:left="4151" w:hanging="360"/>
      </w:pPr>
    </w:lvl>
    <w:lvl w:ilvl="4" w:tplc="04270019" w:tentative="1">
      <w:start w:val="1"/>
      <w:numFmt w:val="lowerLetter"/>
      <w:lvlText w:val="%5."/>
      <w:lvlJc w:val="left"/>
      <w:pPr>
        <w:ind w:left="4871" w:hanging="360"/>
      </w:pPr>
    </w:lvl>
    <w:lvl w:ilvl="5" w:tplc="0427001B" w:tentative="1">
      <w:start w:val="1"/>
      <w:numFmt w:val="lowerRoman"/>
      <w:lvlText w:val="%6."/>
      <w:lvlJc w:val="right"/>
      <w:pPr>
        <w:ind w:left="5591" w:hanging="180"/>
      </w:pPr>
    </w:lvl>
    <w:lvl w:ilvl="6" w:tplc="0427000F" w:tentative="1">
      <w:start w:val="1"/>
      <w:numFmt w:val="decimal"/>
      <w:lvlText w:val="%7."/>
      <w:lvlJc w:val="left"/>
      <w:pPr>
        <w:ind w:left="6311" w:hanging="360"/>
      </w:pPr>
    </w:lvl>
    <w:lvl w:ilvl="7" w:tplc="04270019" w:tentative="1">
      <w:start w:val="1"/>
      <w:numFmt w:val="lowerLetter"/>
      <w:lvlText w:val="%8."/>
      <w:lvlJc w:val="left"/>
      <w:pPr>
        <w:ind w:left="7031" w:hanging="360"/>
      </w:pPr>
    </w:lvl>
    <w:lvl w:ilvl="8" w:tplc="0427001B" w:tentative="1">
      <w:start w:val="1"/>
      <w:numFmt w:val="lowerRoman"/>
      <w:lvlText w:val="%9."/>
      <w:lvlJc w:val="right"/>
      <w:pPr>
        <w:ind w:left="7751" w:hanging="180"/>
      </w:pPr>
    </w:lvl>
  </w:abstractNum>
  <w:abstractNum w:abstractNumId="44" w15:restartNumberingAfterBreak="0">
    <w:nsid w:val="7FC459FA"/>
    <w:multiLevelType w:val="hybridMultilevel"/>
    <w:tmpl w:val="4CEA3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1"/>
  </w:num>
  <w:num w:numId="5">
    <w:abstractNumId w:val="1"/>
  </w:num>
  <w:num w:numId="6">
    <w:abstractNumId w:val="21"/>
  </w:num>
  <w:num w:numId="7">
    <w:abstractNumId w:val="33"/>
  </w:num>
  <w:num w:numId="8">
    <w:abstractNumId w:val="35"/>
  </w:num>
  <w:num w:numId="9">
    <w:abstractNumId w:val="19"/>
  </w:num>
  <w:num w:numId="10">
    <w:abstractNumId w:val="32"/>
  </w:num>
  <w:num w:numId="11">
    <w:abstractNumId w:val="36"/>
  </w:num>
  <w:num w:numId="12">
    <w:abstractNumId w:val="29"/>
  </w:num>
  <w:num w:numId="13">
    <w:abstractNumId w:val="12"/>
  </w:num>
  <w:num w:numId="14">
    <w:abstractNumId w:val="44"/>
  </w:num>
  <w:num w:numId="15">
    <w:abstractNumId w:val="17"/>
  </w:num>
  <w:num w:numId="16">
    <w:abstractNumId w:val="22"/>
  </w:num>
  <w:num w:numId="17">
    <w:abstractNumId w:val="14"/>
  </w:num>
  <w:num w:numId="18">
    <w:abstractNumId w:val="24"/>
  </w:num>
  <w:num w:numId="19">
    <w:abstractNumId w:val="5"/>
  </w:num>
  <w:num w:numId="20">
    <w:abstractNumId w:val="3"/>
  </w:num>
  <w:num w:numId="21">
    <w:abstractNumId w:val="11"/>
  </w:num>
  <w:num w:numId="22">
    <w:abstractNumId w:val="43"/>
  </w:num>
  <w:num w:numId="23">
    <w:abstractNumId w:val="26"/>
  </w:num>
  <w:num w:numId="24">
    <w:abstractNumId w:val="20"/>
  </w:num>
  <w:num w:numId="25">
    <w:abstractNumId w:val="37"/>
  </w:num>
  <w:num w:numId="26">
    <w:abstractNumId w:val="0"/>
  </w:num>
  <w:num w:numId="27">
    <w:abstractNumId w:val="16"/>
  </w:num>
  <w:num w:numId="28">
    <w:abstractNumId w:val="6"/>
  </w:num>
  <w:num w:numId="29">
    <w:abstractNumId w:val="23"/>
  </w:num>
  <w:num w:numId="30">
    <w:abstractNumId w:val="9"/>
  </w:num>
  <w:num w:numId="31">
    <w:abstractNumId w:val="42"/>
  </w:num>
  <w:num w:numId="32">
    <w:abstractNumId w:val="31"/>
  </w:num>
  <w:num w:numId="33">
    <w:abstractNumId w:val="25"/>
  </w:num>
  <w:num w:numId="34">
    <w:abstractNumId w:val="38"/>
  </w:num>
  <w:num w:numId="35">
    <w:abstractNumId w:val="4"/>
  </w:num>
  <w:num w:numId="36">
    <w:abstractNumId w:val="7"/>
  </w:num>
  <w:num w:numId="37">
    <w:abstractNumId w:val="8"/>
  </w:num>
  <w:num w:numId="38">
    <w:abstractNumId w:val="15"/>
  </w:num>
  <w:num w:numId="39">
    <w:abstractNumId w:val="30"/>
  </w:num>
  <w:num w:numId="40">
    <w:abstractNumId w:val="40"/>
  </w:num>
  <w:num w:numId="41">
    <w:abstractNumId w:val="27"/>
  </w:num>
  <w:num w:numId="42">
    <w:abstractNumId w:val="34"/>
  </w:num>
  <w:num w:numId="43">
    <w:abstractNumId w:val="2"/>
  </w:num>
  <w:num w:numId="44">
    <w:abstractNumId w:val="39"/>
  </w:num>
  <w:num w:numId="45">
    <w:abstractNumId w:val="1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3BA1"/>
    <w:rsid w:val="00016446"/>
    <w:rsid w:val="00040419"/>
    <w:rsid w:val="0004356E"/>
    <w:rsid w:val="00055DD9"/>
    <w:rsid w:val="00061B21"/>
    <w:rsid w:val="00067E38"/>
    <w:rsid w:val="00072325"/>
    <w:rsid w:val="0007237D"/>
    <w:rsid w:val="00094146"/>
    <w:rsid w:val="000C6AF5"/>
    <w:rsid w:val="000D0720"/>
    <w:rsid w:val="000D4AAB"/>
    <w:rsid w:val="00100801"/>
    <w:rsid w:val="0011418F"/>
    <w:rsid w:val="00120F65"/>
    <w:rsid w:val="00126367"/>
    <w:rsid w:val="00153502"/>
    <w:rsid w:val="00155944"/>
    <w:rsid w:val="00172344"/>
    <w:rsid w:val="00173DF1"/>
    <w:rsid w:val="001A6D69"/>
    <w:rsid w:val="001B5844"/>
    <w:rsid w:val="001B6D11"/>
    <w:rsid w:val="001C4096"/>
    <w:rsid w:val="00201AA2"/>
    <w:rsid w:val="00202803"/>
    <w:rsid w:val="002330C0"/>
    <w:rsid w:val="002348C2"/>
    <w:rsid w:val="00273654"/>
    <w:rsid w:val="002C49C3"/>
    <w:rsid w:val="002C7D7B"/>
    <w:rsid w:val="002D22E2"/>
    <w:rsid w:val="002D3697"/>
    <w:rsid w:val="003160CC"/>
    <w:rsid w:val="00322195"/>
    <w:rsid w:val="003257A7"/>
    <w:rsid w:val="0033188D"/>
    <w:rsid w:val="00342B86"/>
    <w:rsid w:val="003461E1"/>
    <w:rsid w:val="0037372E"/>
    <w:rsid w:val="00373BC1"/>
    <w:rsid w:val="003B01C0"/>
    <w:rsid w:val="003B1653"/>
    <w:rsid w:val="003C3997"/>
    <w:rsid w:val="003C3D51"/>
    <w:rsid w:val="003D0354"/>
    <w:rsid w:val="003D30C0"/>
    <w:rsid w:val="003D6CEB"/>
    <w:rsid w:val="003D6EAA"/>
    <w:rsid w:val="00406AEE"/>
    <w:rsid w:val="00412E0F"/>
    <w:rsid w:val="0041391E"/>
    <w:rsid w:val="00415324"/>
    <w:rsid w:val="0042536A"/>
    <w:rsid w:val="00432985"/>
    <w:rsid w:val="00455394"/>
    <w:rsid w:val="00464243"/>
    <w:rsid w:val="00466B88"/>
    <w:rsid w:val="004760A4"/>
    <w:rsid w:val="004831E6"/>
    <w:rsid w:val="004863BC"/>
    <w:rsid w:val="004A33F7"/>
    <w:rsid w:val="004A6D2D"/>
    <w:rsid w:val="004B0625"/>
    <w:rsid w:val="004B1EF4"/>
    <w:rsid w:val="004B3484"/>
    <w:rsid w:val="004C54C4"/>
    <w:rsid w:val="004C6141"/>
    <w:rsid w:val="004F3115"/>
    <w:rsid w:val="00511D59"/>
    <w:rsid w:val="00512BB5"/>
    <w:rsid w:val="00522E49"/>
    <w:rsid w:val="0054763B"/>
    <w:rsid w:val="00564FC4"/>
    <w:rsid w:val="00572BE0"/>
    <w:rsid w:val="005752F6"/>
    <w:rsid w:val="00576B2F"/>
    <w:rsid w:val="00591EED"/>
    <w:rsid w:val="005C036A"/>
    <w:rsid w:val="005E58A3"/>
    <w:rsid w:val="005E6B87"/>
    <w:rsid w:val="005F3D7D"/>
    <w:rsid w:val="005F4778"/>
    <w:rsid w:val="00617C51"/>
    <w:rsid w:val="00624DC7"/>
    <w:rsid w:val="006479B6"/>
    <w:rsid w:val="00651183"/>
    <w:rsid w:val="00661E15"/>
    <w:rsid w:val="00682939"/>
    <w:rsid w:val="006858F3"/>
    <w:rsid w:val="006B3A13"/>
    <w:rsid w:val="006D0769"/>
    <w:rsid w:val="006E3357"/>
    <w:rsid w:val="007039DC"/>
    <w:rsid w:val="00707FC7"/>
    <w:rsid w:val="00754DD4"/>
    <w:rsid w:val="0076378E"/>
    <w:rsid w:val="00765577"/>
    <w:rsid w:val="00784E30"/>
    <w:rsid w:val="007925D2"/>
    <w:rsid w:val="007B6295"/>
    <w:rsid w:val="007C24E3"/>
    <w:rsid w:val="007C386E"/>
    <w:rsid w:val="007E51C7"/>
    <w:rsid w:val="007F236B"/>
    <w:rsid w:val="008038FE"/>
    <w:rsid w:val="00830977"/>
    <w:rsid w:val="00841ACE"/>
    <w:rsid w:val="00847B5F"/>
    <w:rsid w:val="0086238B"/>
    <w:rsid w:val="00877C9B"/>
    <w:rsid w:val="00883350"/>
    <w:rsid w:val="00887504"/>
    <w:rsid w:val="008A2DC1"/>
    <w:rsid w:val="008A32C3"/>
    <w:rsid w:val="008B604C"/>
    <w:rsid w:val="008E0C84"/>
    <w:rsid w:val="00900901"/>
    <w:rsid w:val="00907E4F"/>
    <w:rsid w:val="009117C9"/>
    <w:rsid w:val="0093081A"/>
    <w:rsid w:val="00935771"/>
    <w:rsid w:val="0097075B"/>
    <w:rsid w:val="009A093C"/>
    <w:rsid w:val="009A0FAA"/>
    <w:rsid w:val="009D2206"/>
    <w:rsid w:val="009D39D5"/>
    <w:rsid w:val="009D4474"/>
    <w:rsid w:val="009E1049"/>
    <w:rsid w:val="009E5993"/>
    <w:rsid w:val="00A01266"/>
    <w:rsid w:val="00A248E2"/>
    <w:rsid w:val="00A30C89"/>
    <w:rsid w:val="00A475BF"/>
    <w:rsid w:val="00A53B35"/>
    <w:rsid w:val="00A54B53"/>
    <w:rsid w:val="00A750E3"/>
    <w:rsid w:val="00AA7620"/>
    <w:rsid w:val="00AB0EBA"/>
    <w:rsid w:val="00AB7882"/>
    <w:rsid w:val="00AC69F4"/>
    <w:rsid w:val="00AE7CF2"/>
    <w:rsid w:val="00AF1E55"/>
    <w:rsid w:val="00AF3909"/>
    <w:rsid w:val="00AF40CD"/>
    <w:rsid w:val="00B02DDF"/>
    <w:rsid w:val="00B04E76"/>
    <w:rsid w:val="00B05FEC"/>
    <w:rsid w:val="00B13E01"/>
    <w:rsid w:val="00B6054B"/>
    <w:rsid w:val="00B62CDE"/>
    <w:rsid w:val="00B75823"/>
    <w:rsid w:val="00B84C1A"/>
    <w:rsid w:val="00B92D54"/>
    <w:rsid w:val="00BA4C56"/>
    <w:rsid w:val="00BA5B1D"/>
    <w:rsid w:val="00BD5A56"/>
    <w:rsid w:val="00C07560"/>
    <w:rsid w:val="00C2211F"/>
    <w:rsid w:val="00C532F4"/>
    <w:rsid w:val="00C6018D"/>
    <w:rsid w:val="00C82992"/>
    <w:rsid w:val="00CB2642"/>
    <w:rsid w:val="00CC01E8"/>
    <w:rsid w:val="00CC0AFD"/>
    <w:rsid w:val="00CC7441"/>
    <w:rsid w:val="00CE7AB3"/>
    <w:rsid w:val="00D02880"/>
    <w:rsid w:val="00D12C04"/>
    <w:rsid w:val="00D6301F"/>
    <w:rsid w:val="00D84081"/>
    <w:rsid w:val="00DB01F0"/>
    <w:rsid w:val="00DE443A"/>
    <w:rsid w:val="00E00DFA"/>
    <w:rsid w:val="00E22C25"/>
    <w:rsid w:val="00E31B92"/>
    <w:rsid w:val="00E32BB4"/>
    <w:rsid w:val="00E40348"/>
    <w:rsid w:val="00E407A4"/>
    <w:rsid w:val="00E5178D"/>
    <w:rsid w:val="00E75516"/>
    <w:rsid w:val="00E9423A"/>
    <w:rsid w:val="00E94279"/>
    <w:rsid w:val="00EB20E5"/>
    <w:rsid w:val="00ED1849"/>
    <w:rsid w:val="00EF530F"/>
    <w:rsid w:val="00F16008"/>
    <w:rsid w:val="00F20BF7"/>
    <w:rsid w:val="00F236CD"/>
    <w:rsid w:val="00F420BA"/>
    <w:rsid w:val="00F45325"/>
    <w:rsid w:val="00F757B0"/>
    <w:rsid w:val="00F76133"/>
    <w:rsid w:val="00F87753"/>
    <w:rsid w:val="00F93217"/>
    <w:rsid w:val="00F979E7"/>
    <w:rsid w:val="00FA4F1C"/>
    <w:rsid w:val="00FB5631"/>
    <w:rsid w:val="00FB7004"/>
    <w:rsid w:val="00FC25B2"/>
    <w:rsid w:val="00FC38A1"/>
    <w:rsid w:val="00FC723D"/>
    <w:rsid w:val="00FE216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E8363CCC-FED1-422A-9225-A5E4B9FB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354"/>
    <w:pPr>
      <w:ind w:left="720"/>
      <w:contextualSpacing/>
    </w:pPr>
  </w:style>
  <w:style w:type="paragraph" w:styleId="Debesliotekstas">
    <w:name w:val="Balloon Text"/>
    <w:basedOn w:val="prastasis"/>
    <w:link w:val="DebesliotekstasDiagrama"/>
    <w:semiHidden/>
    <w:unhideWhenUsed/>
    <w:rsid w:val="00201AA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01AA2"/>
    <w:rPr>
      <w:rFonts w:ascii="Segoe UI" w:hAnsi="Segoe UI" w:cs="Segoe UI"/>
      <w:sz w:val="18"/>
      <w:szCs w:val="18"/>
    </w:rPr>
  </w:style>
  <w:style w:type="paragraph" w:styleId="Antrats">
    <w:name w:val="header"/>
    <w:basedOn w:val="prastasis"/>
    <w:link w:val="AntratsDiagrama"/>
    <w:uiPriority w:val="99"/>
    <w:unhideWhenUsed/>
    <w:rsid w:val="003D6CE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D6CEB"/>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ED1849"/>
    <w:rPr>
      <w:sz w:val="16"/>
      <w:szCs w:val="16"/>
    </w:rPr>
  </w:style>
  <w:style w:type="paragraph" w:styleId="Komentarotekstas">
    <w:name w:val="annotation text"/>
    <w:basedOn w:val="prastasis"/>
    <w:link w:val="KomentarotekstasDiagrama"/>
    <w:unhideWhenUsed/>
    <w:rsid w:val="00ED1849"/>
    <w:rPr>
      <w:sz w:val="20"/>
    </w:rPr>
  </w:style>
  <w:style w:type="character" w:customStyle="1" w:styleId="KomentarotekstasDiagrama">
    <w:name w:val="Komentaro tekstas Diagrama"/>
    <w:basedOn w:val="Numatytasispastraiposriftas"/>
    <w:link w:val="Komentarotekstas"/>
    <w:rsid w:val="00ED1849"/>
    <w:rPr>
      <w:sz w:val="20"/>
    </w:rPr>
  </w:style>
  <w:style w:type="paragraph" w:styleId="Komentarotema">
    <w:name w:val="annotation subject"/>
    <w:basedOn w:val="Komentarotekstas"/>
    <w:next w:val="Komentarotekstas"/>
    <w:link w:val="KomentarotemaDiagrama"/>
    <w:semiHidden/>
    <w:unhideWhenUsed/>
    <w:rsid w:val="00ED1849"/>
    <w:rPr>
      <w:b/>
      <w:bCs/>
    </w:rPr>
  </w:style>
  <w:style w:type="character" w:customStyle="1" w:styleId="KomentarotemaDiagrama">
    <w:name w:val="Komentaro tema Diagrama"/>
    <w:basedOn w:val="KomentarotekstasDiagrama"/>
    <w:link w:val="Komentarotema"/>
    <w:semiHidden/>
    <w:rsid w:val="00ED184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02A3-2CEB-44DB-B11B-B2E43246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4194</Words>
  <Characters>2392</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2023-09-07T11:18:00Z</cp:lastPrinted>
  <dcterms:created xsi:type="dcterms:W3CDTF">2023-09-08T11:12:00Z</dcterms:created>
  <dcterms:modified xsi:type="dcterms:W3CDTF">2023-09-11T07:35:00Z</dcterms:modified>
</cp:coreProperties>
</file>