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220E" w14:textId="06D1B54C" w:rsidR="009100F0" w:rsidRDefault="009100F0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>
        <w:rPr>
          <w:noProof/>
          <w:lang w:eastAsia="lt-LT"/>
        </w:rPr>
        <w:drawing>
          <wp:inline distT="0" distB="0" distL="0" distR="0" wp14:anchorId="6066C9B7" wp14:editId="62556E9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4DAEF" w14:textId="77777777" w:rsidR="009100F0" w:rsidRDefault="009100F0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03EF9352" w14:textId="7CD66791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AB375E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18F35129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lt-LT"/>
        </w:rPr>
      </w:pPr>
    </w:p>
    <w:p w14:paraId="497D575A" w14:textId="4DEF181B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sprendimas</w:t>
      </w:r>
    </w:p>
    <w:p w14:paraId="03F6BC16" w14:textId="5AA2CB67" w:rsidR="00113BD9" w:rsidRPr="00AB375E" w:rsidRDefault="00666B9B" w:rsidP="00666B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DĖL KRETINGOS RAJONO SAVIVALDYBĖS TARYBOS 2021 M.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balandžio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29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D. SPRENDIMO NR. T2-</w:t>
      </w:r>
      <w:r w:rsidR="00B065A7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133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„</w:t>
      </w:r>
      <w:r w:rsidR="00BC22E2" w:rsidRPr="00AB375E">
        <w:rPr>
          <w:rFonts w:ascii="Times New Roman" w:hAnsi="Times New Roman"/>
          <w:b/>
          <w:caps/>
          <w:sz w:val="24"/>
          <w:szCs w:val="26"/>
          <w:lang w:eastAsia="lt-LT"/>
        </w:rPr>
        <w:t>DĖL KRETINGOS RAJONO SAVIVALDYBĖS TARYBOS, KOMITETŲ IR KOMISIJŲ POSĖDŽIŲ TRANSLIACIJOS TVARKOS APRAŠO PATVIRTINIMO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“ PAKEITIMO</w:t>
      </w:r>
    </w:p>
    <w:p w14:paraId="58009B44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sz w:val="24"/>
          <w:szCs w:val="20"/>
          <w:lang w:val="en-US" w:eastAsia="lt-LT"/>
        </w:rPr>
      </w:pPr>
    </w:p>
    <w:p w14:paraId="4B34BB8B" w14:textId="3D6C4AB0" w:rsidR="004818F6" w:rsidRPr="00AB375E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val="en-US" w:eastAsia="lt-LT"/>
        </w:rPr>
        <w:t>202</w:t>
      </w:r>
      <w:r w:rsidR="004A0204">
        <w:rPr>
          <w:rFonts w:ascii="Times New Roman" w:hAnsi="Times New Roman"/>
          <w:sz w:val="24"/>
          <w:szCs w:val="20"/>
          <w:lang w:val="en-US" w:eastAsia="lt-LT"/>
        </w:rPr>
        <w:t>3</w:t>
      </w:r>
      <w:r w:rsidR="00291A04" w:rsidRPr="00AB375E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4A0204">
        <w:rPr>
          <w:rFonts w:ascii="Times New Roman" w:hAnsi="Times New Roman"/>
          <w:sz w:val="24"/>
          <w:szCs w:val="20"/>
          <w:lang w:eastAsia="lt-LT"/>
        </w:rPr>
        <w:t>rugpjūčio</w:t>
      </w:r>
      <w:r w:rsidR="00010CB8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A0204">
        <w:rPr>
          <w:rFonts w:ascii="Times New Roman" w:hAnsi="Times New Roman"/>
          <w:sz w:val="24"/>
          <w:szCs w:val="20"/>
          <w:lang w:eastAsia="lt-LT"/>
        </w:rPr>
        <w:t>1</w:t>
      </w:r>
      <w:r w:rsidR="00595489">
        <w:rPr>
          <w:rFonts w:ascii="Times New Roman" w:hAnsi="Times New Roman"/>
          <w:sz w:val="24"/>
          <w:szCs w:val="20"/>
          <w:lang w:eastAsia="lt-LT"/>
        </w:rPr>
        <w:t>4</w:t>
      </w:r>
      <w:r w:rsidR="00C31828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C3000" w:rsidRPr="00AB375E">
        <w:rPr>
          <w:rFonts w:ascii="Times New Roman" w:hAnsi="Times New Roman"/>
          <w:sz w:val="24"/>
          <w:szCs w:val="20"/>
          <w:lang w:eastAsia="lt-LT"/>
        </w:rPr>
        <w:t>d. Nr.</w:t>
      </w:r>
      <w:r w:rsidR="00CA764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10CB8">
        <w:rPr>
          <w:rFonts w:ascii="Times New Roman" w:hAnsi="Times New Roman"/>
          <w:sz w:val="24"/>
          <w:szCs w:val="20"/>
          <w:lang w:eastAsia="lt-LT"/>
        </w:rPr>
        <w:t>T</w:t>
      </w:r>
      <w:r w:rsidR="004A0204">
        <w:rPr>
          <w:rFonts w:ascii="Times New Roman" w:hAnsi="Times New Roman"/>
          <w:sz w:val="24"/>
          <w:szCs w:val="20"/>
          <w:lang w:eastAsia="lt-LT"/>
        </w:rPr>
        <w:t>1-</w:t>
      </w:r>
      <w:r w:rsidR="00595489">
        <w:rPr>
          <w:rFonts w:ascii="Times New Roman" w:hAnsi="Times New Roman"/>
          <w:sz w:val="24"/>
          <w:szCs w:val="20"/>
          <w:lang w:eastAsia="lt-LT"/>
        </w:rPr>
        <w:t>254</w:t>
      </w:r>
    </w:p>
    <w:p w14:paraId="410B952B" w14:textId="77777777" w:rsidR="00291A04" w:rsidRPr="00AB375E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4666C02" w14:textId="77777777" w:rsidR="009D61AA" w:rsidRPr="00AB375E" w:rsidRDefault="009D61AA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14CFC8FB" w14:textId="372BA6E5" w:rsidR="00EF7802" w:rsidRPr="00AB375E" w:rsidRDefault="004D67B8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="00113BD9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13BD9" w:rsidRPr="00AB375E">
        <w:rPr>
          <w:rFonts w:ascii="Times New Roman" w:hAnsi="Times New Roman"/>
          <w:spacing w:val="40"/>
          <w:sz w:val="24"/>
          <w:szCs w:val="20"/>
          <w:lang w:eastAsia="lt-LT"/>
        </w:rPr>
        <w:t>nusprendžia</w:t>
      </w:r>
      <w:r w:rsidRPr="00AB375E">
        <w:rPr>
          <w:rFonts w:ascii="Times New Roman" w:hAnsi="Times New Roman"/>
          <w:sz w:val="24"/>
          <w:szCs w:val="20"/>
          <w:lang w:eastAsia="lt-LT"/>
        </w:rPr>
        <w:t>:</w:t>
      </w:r>
    </w:p>
    <w:p w14:paraId="461455E6" w14:textId="2F302D21" w:rsidR="002147B5" w:rsidRDefault="00EF7802" w:rsidP="002A6CF0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A6CF0">
        <w:rPr>
          <w:rFonts w:ascii="Times New Roman" w:hAnsi="Times New Roman"/>
          <w:sz w:val="24"/>
          <w:szCs w:val="20"/>
          <w:lang w:eastAsia="lt-LT"/>
        </w:rPr>
        <w:t>P</w:t>
      </w:r>
      <w:r w:rsidR="009726D3" w:rsidRPr="002A6CF0">
        <w:rPr>
          <w:rFonts w:ascii="Times New Roman" w:hAnsi="Times New Roman"/>
          <w:sz w:val="24"/>
          <w:szCs w:val="20"/>
          <w:lang w:eastAsia="lt-LT"/>
        </w:rPr>
        <w:t>a</w:t>
      </w:r>
      <w:r w:rsidR="00787A16" w:rsidRPr="002A6CF0">
        <w:rPr>
          <w:rFonts w:ascii="Times New Roman" w:hAnsi="Times New Roman"/>
          <w:sz w:val="24"/>
          <w:szCs w:val="20"/>
          <w:lang w:eastAsia="lt-LT"/>
        </w:rPr>
        <w:t>keisti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2021 m. balandžio 29 d. sprendimą Nr. T2-133 „Dėl Kretingos</w:t>
      </w:r>
      <w:r w:rsidR="001C3000" w:rsidRPr="002A6CF0">
        <w:rPr>
          <w:rFonts w:ascii="Times New Roman" w:hAnsi="Times New Roman"/>
          <w:sz w:val="24"/>
          <w:szCs w:val="20"/>
          <w:lang w:eastAsia="lt-LT"/>
        </w:rPr>
        <w:t xml:space="preserve"> rajono savivaldybės tarybos, 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 xml:space="preserve">komitetų </w:t>
      </w:r>
      <w:r w:rsidR="001C3000" w:rsidRPr="002A6CF0">
        <w:rPr>
          <w:rFonts w:ascii="Times New Roman" w:hAnsi="Times New Roman"/>
          <w:sz w:val="24"/>
          <w:szCs w:val="20"/>
          <w:lang w:eastAsia="lt-LT"/>
        </w:rPr>
        <w:t xml:space="preserve">ir komisijų 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>posėdžių transliacijos tvarkos aprašo patvirtinimo“</w:t>
      </w:r>
      <w:r w:rsidR="00B065A7" w:rsidRPr="002A6CF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B065A7" w:rsidRPr="002A6CF0">
        <w:rPr>
          <w:rFonts w:ascii="Times New Roman" w:eastAsia="Times New Roman" w:hAnsi="Times New Roman"/>
          <w:sz w:val="24"/>
          <w:szCs w:val="24"/>
        </w:rPr>
        <w:t xml:space="preserve">(Kretingos </w:t>
      </w:r>
      <w:r w:rsidR="004A0204" w:rsidRPr="002A6CF0">
        <w:rPr>
          <w:rFonts w:ascii="Times New Roman" w:eastAsia="Times New Roman" w:hAnsi="Times New Roman"/>
          <w:sz w:val="24"/>
          <w:szCs w:val="24"/>
        </w:rPr>
        <w:t>rajono savivaldybės tarybos 2022 m. birželio</w:t>
      </w:r>
      <w:r w:rsidR="00B065A7" w:rsidRPr="002A6CF0">
        <w:rPr>
          <w:rFonts w:ascii="Times New Roman" w:eastAsia="Times New Roman" w:hAnsi="Times New Roman"/>
          <w:sz w:val="24"/>
          <w:szCs w:val="24"/>
        </w:rPr>
        <w:t xml:space="preserve"> </w:t>
      </w:r>
      <w:r w:rsidR="004A0204" w:rsidRPr="002A6CF0">
        <w:rPr>
          <w:rFonts w:ascii="Times New Roman" w:eastAsia="Times New Roman" w:hAnsi="Times New Roman"/>
          <w:sz w:val="24"/>
          <w:szCs w:val="24"/>
        </w:rPr>
        <w:t>30 d. sprendimo Nr. T2-183</w:t>
      </w:r>
      <w:r w:rsidR="00C81513">
        <w:rPr>
          <w:rFonts w:ascii="Times New Roman" w:eastAsia="Times New Roman" w:hAnsi="Times New Roman"/>
          <w:sz w:val="24"/>
          <w:szCs w:val="24"/>
        </w:rPr>
        <w:t xml:space="preserve"> redakcija)</w:t>
      </w:r>
      <w:r w:rsidR="002147B5" w:rsidRPr="002A6CF0">
        <w:rPr>
          <w:rFonts w:ascii="Times New Roman" w:hAnsi="Times New Roman"/>
          <w:sz w:val="24"/>
          <w:szCs w:val="20"/>
          <w:lang w:eastAsia="lt-LT"/>
        </w:rPr>
        <w:t>:</w:t>
      </w:r>
    </w:p>
    <w:p w14:paraId="5850C0DC" w14:textId="77777777" w:rsidR="002A6CF0" w:rsidRPr="002A6CF0" w:rsidRDefault="002A6CF0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A6CF0">
        <w:rPr>
          <w:rFonts w:ascii="Times New Roman" w:hAnsi="Times New Roman"/>
          <w:sz w:val="24"/>
          <w:szCs w:val="20"/>
          <w:lang w:eastAsia="lt-LT"/>
        </w:rPr>
        <w:t>1.1. pakeisti preambulę ir ją išdėstyti taip:</w:t>
      </w:r>
    </w:p>
    <w:p w14:paraId="2D038F71" w14:textId="0A4D32D0" w:rsidR="002A6CF0" w:rsidRPr="002A6CF0" w:rsidRDefault="002A6CF0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A6CF0">
        <w:rPr>
          <w:rFonts w:ascii="Times New Roman" w:hAnsi="Times New Roman"/>
          <w:sz w:val="24"/>
          <w:szCs w:val="20"/>
          <w:lang w:eastAsia="lt-LT"/>
        </w:rPr>
        <w:t>„Vadovaudamasi Lietuvos Respublik</w:t>
      </w:r>
      <w:r w:rsidR="00AC67B0">
        <w:rPr>
          <w:rFonts w:ascii="Times New Roman" w:hAnsi="Times New Roman"/>
          <w:sz w:val="24"/>
          <w:szCs w:val="20"/>
          <w:lang w:eastAsia="lt-LT"/>
        </w:rPr>
        <w:t>os vietos savivaldos įstatymo 21 straipsnio 4 dalimi, 22 straipsnio 7 dalimi bei</w:t>
      </w:r>
      <w:r w:rsidRPr="002A6CF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C67B0" w:rsidRPr="00C10259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veiklos reglamento, </w:t>
      </w:r>
      <w:r w:rsidR="00AC67B0" w:rsidRPr="00D64A90">
        <w:rPr>
          <w:rFonts w:ascii="Times New Roman" w:hAnsi="Times New Roman"/>
          <w:sz w:val="24"/>
          <w:szCs w:val="20"/>
          <w:lang w:eastAsia="lt-LT"/>
        </w:rPr>
        <w:t xml:space="preserve">patvirtinto Kretingos rajono savivaldybės tarybos 2009 m. kovo 26 d. sprendimu Nr. T2-77 „Dėl Kretingos rajono savivaldybės tarybos veiklos reglamento“ (Kretingos rajono savivaldybės tarybos 2023 m. </w:t>
      </w:r>
      <w:r w:rsidR="00AC67B0">
        <w:rPr>
          <w:rFonts w:ascii="Times New Roman" w:hAnsi="Times New Roman"/>
          <w:sz w:val="24"/>
          <w:szCs w:val="20"/>
          <w:lang w:eastAsia="lt-LT"/>
        </w:rPr>
        <w:t>birželio</w:t>
      </w:r>
      <w:r w:rsidR="00AC67B0" w:rsidRPr="00D64A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C67B0">
        <w:rPr>
          <w:rFonts w:ascii="Times New Roman" w:hAnsi="Times New Roman"/>
          <w:sz w:val="24"/>
          <w:szCs w:val="20"/>
          <w:lang w:eastAsia="lt-LT"/>
        </w:rPr>
        <w:t>29</w:t>
      </w:r>
      <w:r w:rsidR="00AC67B0" w:rsidRPr="00D64A90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AC67B0">
        <w:rPr>
          <w:rFonts w:ascii="Times New Roman" w:hAnsi="Times New Roman"/>
          <w:sz w:val="24"/>
          <w:szCs w:val="20"/>
          <w:lang w:eastAsia="lt-LT"/>
        </w:rPr>
        <w:t>186</w:t>
      </w:r>
      <w:r w:rsidR="00AC67B0" w:rsidRPr="00D64A90">
        <w:rPr>
          <w:rFonts w:ascii="Times New Roman" w:hAnsi="Times New Roman"/>
          <w:sz w:val="24"/>
          <w:szCs w:val="20"/>
          <w:lang w:eastAsia="lt-LT"/>
        </w:rPr>
        <w:t xml:space="preserve"> redakcija),</w:t>
      </w:r>
      <w:r w:rsidR="00AC67B0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BD5226">
        <w:rPr>
          <w:rFonts w:ascii="Times New Roman" w:hAnsi="Times New Roman"/>
          <w:sz w:val="24"/>
          <w:szCs w:val="20"/>
          <w:lang w:eastAsia="lt-LT"/>
        </w:rPr>
        <w:t>31.3, 37.2 ir 97.7</w:t>
      </w:r>
      <w:r w:rsidR="00AC67B0" w:rsidRPr="00C10259">
        <w:rPr>
          <w:rFonts w:ascii="Times New Roman" w:hAnsi="Times New Roman"/>
          <w:sz w:val="24"/>
          <w:szCs w:val="20"/>
          <w:lang w:eastAsia="lt-LT"/>
        </w:rPr>
        <w:t xml:space="preserve"> papunkčiais </w:t>
      </w:r>
      <w:r w:rsidRPr="002A6CF0">
        <w:rPr>
          <w:rFonts w:ascii="Times New Roman" w:hAnsi="Times New Roman"/>
          <w:sz w:val="24"/>
          <w:szCs w:val="20"/>
          <w:lang w:eastAsia="lt-LT"/>
        </w:rPr>
        <w:t>Kretingos rajono savivaldybės taryba nusprendžia:“;</w:t>
      </w:r>
    </w:p>
    <w:p w14:paraId="0535235F" w14:textId="7E5E89E2" w:rsidR="002A6CF0" w:rsidRPr="002A6CF0" w:rsidRDefault="002A6CF0" w:rsidP="0002736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A6CF0">
        <w:rPr>
          <w:rFonts w:ascii="Times New Roman" w:hAnsi="Times New Roman"/>
          <w:sz w:val="24"/>
          <w:szCs w:val="20"/>
          <w:lang w:eastAsia="lt-LT"/>
        </w:rPr>
        <w:t>1.2.</w:t>
      </w:r>
      <w:r w:rsidRPr="002A6CF0">
        <w:rPr>
          <w:rFonts w:ascii="Times New Roman" w:hAnsi="Times New Roman"/>
          <w:sz w:val="24"/>
          <w:szCs w:val="20"/>
          <w:lang w:eastAsia="lt-LT"/>
        </w:rPr>
        <w:tab/>
        <w:t xml:space="preserve"> pakeisti </w:t>
      </w:r>
      <w:r w:rsidRPr="00AB375E">
        <w:rPr>
          <w:rFonts w:ascii="Times New Roman" w:hAnsi="Times New Roman"/>
          <w:sz w:val="24"/>
          <w:szCs w:val="20"/>
          <w:lang w:eastAsia="lt-LT"/>
        </w:rPr>
        <w:t>Kretingos rajono savivaldybėje vykstančių posėdžių transliacijos tvarkos apraš</w:t>
      </w:r>
      <w:r w:rsidR="00027369">
        <w:rPr>
          <w:rFonts w:ascii="Times New Roman" w:hAnsi="Times New Roman"/>
          <w:sz w:val="24"/>
          <w:szCs w:val="20"/>
          <w:lang w:eastAsia="lt-LT"/>
        </w:rPr>
        <w:t>o</w:t>
      </w:r>
      <w:r>
        <w:rPr>
          <w:rFonts w:ascii="Times New Roman" w:hAnsi="Times New Roman"/>
          <w:sz w:val="24"/>
          <w:szCs w:val="20"/>
          <w:lang w:eastAsia="lt-LT"/>
        </w:rPr>
        <w:t xml:space="preserve"> 1</w:t>
      </w:r>
      <w:r w:rsidRPr="002A6CF0">
        <w:rPr>
          <w:rFonts w:ascii="Times New Roman" w:hAnsi="Times New Roman"/>
          <w:sz w:val="24"/>
          <w:szCs w:val="20"/>
          <w:lang w:eastAsia="lt-LT"/>
        </w:rPr>
        <w:t xml:space="preserve"> punktą ir jį išdėstyti taip:</w:t>
      </w:r>
    </w:p>
    <w:p w14:paraId="3213B43A" w14:textId="45F5C183" w:rsidR="002A6CF0" w:rsidRPr="001B61B3" w:rsidRDefault="002A6CF0" w:rsidP="002A6C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,,</w:t>
      </w:r>
      <w:r w:rsidRPr="001B61B3"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Pr="001B61B3">
        <w:rPr>
          <w:rFonts w:ascii="Times New Roman" w:eastAsia="Times New Roman" w:hAnsi="Times New Roman"/>
          <w:sz w:val="24"/>
          <w:szCs w:val="24"/>
        </w:rPr>
        <w:t>Kretingos rajono savivaldybėje vykstančių posėdžių transliacijos tvarkos aprašas (toliau – Tvarkos aprašas) nustato Kretingos rajono savivaldybės (toliau – Savivaldybė) tarybos, komitetų, Kolegijos bei Antikorupcijos komisijos</w:t>
      </w:r>
      <w:r w:rsidR="001B61B3" w:rsidRPr="001B61B3">
        <w:rPr>
          <w:rFonts w:ascii="Times New Roman" w:eastAsia="Times New Roman" w:hAnsi="Times New Roman"/>
          <w:sz w:val="24"/>
          <w:szCs w:val="24"/>
        </w:rPr>
        <w:t xml:space="preserve"> (toliau – komisijos)</w:t>
      </w:r>
      <w:r w:rsidRPr="001B61B3">
        <w:rPr>
          <w:rFonts w:ascii="Times New Roman" w:eastAsia="Times New Roman" w:hAnsi="Times New Roman"/>
          <w:sz w:val="24"/>
          <w:szCs w:val="24"/>
        </w:rPr>
        <w:t xml:space="preserve"> išskyrus uždarus, transliacijos tvarką</w:t>
      </w:r>
      <w:r w:rsidRPr="001B61B3">
        <w:rPr>
          <w:rFonts w:ascii="Times New Roman" w:hAnsi="Times New Roman"/>
          <w:sz w:val="24"/>
          <w:szCs w:val="20"/>
          <w:lang w:eastAsia="lt-LT"/>
        </w:rPr>
        <w:t>.“</w:t>
      </w:r>
      <w:r w:rsidR="001B61B3" w:rsidRPr="001B61B3">
        <w:rPr>
          <w:rFonts w:ascii="Times New Roman" w:hAnsi="Times New Roman"/>
          <w:sz w:val="24"/>
          <w:szCs w:val="20"/>
          <w:lang w:eastAsia="lt-LT"/>
        </w:rPr>
        <w:t>.</w:t>
      </w:r>
    </w:p>
    <w:p w14:paraId="527F503A" w14:textId="754BDC52" w:rsidR="001B61B3" w:rsidRPr="001B61B3" w:rsidRDefault="001B61B3" w:rsidP="001B61B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 w:rsidRPr="001B61B3">
        <w:rPr>
          <w:rFonts w:ascii="Times New Roman" w:eastAsia="Times New Roman" w:hAnsi="Times New Roman"/>
          <w:sz w:val="24"/>
          <w:szCs w:val="24"/>
        </w:rPr>
        <w:t>Teisės aktą skelbti Teisės aktų registre (TAR) ir savivaldybės interneto svetainėje.</w:t>
      </w:r>
    </w:p>
    <w:p w14:paraId="0F9148F9" w14:textId="64697F40" w:rsidR="003C7F5A" w:rsidRPr="00AB375E" w:rsidRDefault="003C7F5A" w:rsidP="00EC0E9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3A934A0" w14:textId="1FD95246" w:rsidR="00D037F9" w:rsidRPr="00AB375E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Savivaldybės meras</w:t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  <w:t xml:space="preserve">Antanas Kalnius </w:t>
      </w:r>
    </w:p>
    <w:p w14:paraId="1D54B27F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5079D8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5F26CB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057669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AE5CEC" w14:textId="3071E239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7A19F1" w14:textId="77777777" w:rsidR="0076353E" w:rsidRPr="00AB375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41D564" w14:textId="3E439417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1950807" w14:textId="0D61CDF0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26180C" w14:textId="5C757679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4EF260" w14:textId="6CB50E5C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F4D62E" w14:textId="63C99F2A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EC0338" w14:textId="214469F1" w:rsidR="001B61B3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DF4BA4" w14:textId="5F659544" w:rsidR="001B61B3" w:rsidRPr="00AB375E" w:rsidRDefault="001B61B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EAB766" w14:textId="77777777" w:rsidR="00117124" w:rsidRPr="00AB375E" w:rsidRDefault="0011712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DCB2FD" w14:textId="710CEC87" w:rsidR="00EC0E9E" w:rsidRPr="00AB375E" w:rsidRDefault="001B61B3" w:rsidP="00EC0E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EC0E9E" w:rsidRPr="00AB375E" w:rsidSect="00A37EFA">
          <w:headerReference w:type="even" r:id="rId9"/>
          <w:headerReference w:type="first" r:id="rId10"/>
          <w:pgSz w:w="11906" w:h="16838" w:code="9"/>
          <w:pgMar w:top="900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 Karčiauskienė</w:t>
      </w:r>
    </w:p>
    <w:p w14:paraId="7F62E4B2" w14:textId="77777777" w:rsidR="0029213D" w:rsidRPr="0029213D" w:rsidRDefault="0029213D" w:rsidP="002921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0"/>
          <w:lang w:eastAsia="lt-LT"/>
        </w:rPr>
      </w:pPr>
      <w:r w:rsidRPr="0029213D">
        <w:rPr>
          <w:rFonts w:ascii="Times New Roman" w:eastAsia="Times New Roman" w:hAnsi="Times New Roman"/>
          <w:b/>
          <w:bCs/>
          <w:kern w:val="32"/>
          <w:sz w:val="24"/>
          <w:szCs w:val="20"/>
          <w:lang w:eastAsia="lt-LT"/>
        </w:rPr>
        <w:lastRenderedPageBreak/>
        <w:t>AIŠKINAMASIS RAŠTAS</w:t>
      </w:r>
    </w:p>
    <w:p w14:paraId="0FEC88F6" w14:textId="77777777" w:rsidR="0029213D" w:rsidRPr="0029213D" w:rsidRDefault="0029213D" w:rsidP="002921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29213D">
        <w:rPr>
          <w:rFonts w:ascii="Times New Roman" w:eastAsia="Times New Roman" w:hAnsi="Times New Roman"/>
          <w:b/>
          <w:sz w:val="24"/>
          <w:szCs w:val="20"/>
          <w:lang w:eastAsia="lt-LT"/>
        </w:rPr>
        <w:t xml:space="preserve">PRIE KRETINGOS RAJONO SAVIVALDYBĖS TARYBOS SPRENDIMO PROJEKTO </w:t>
      </w:r>
    </w:p>
    <w:p w14:paraId="004F086F" w14:textId="50F1472A" w:rsidR="0029213D" w:rsidRPr="0029213D" w:rsidRDefault="0029213D" w:rsidP="0029213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29213D">
        <w:rPr>
          <w:rFonts w:ascii="Times New Roman" w:eastAsia="Times New Roman" w:hAnsi="Times New Roman"/>
          <w:b/>
          <w:sz w:val="24"/>
          <w:szCs w:val="20"/>
          <w:lang w:eastAsia="lt-LT"/>
        </w:rPr>
        <w:t>„</w:t>
      </w: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DĖL KRETINGOS RAJONO SAVIVALDYBĖS TARYBOS 2021 M. balandžio 29 D. SPRENDIMO NR. T2-133 „DĖL KRETINGOS RAJONO SAVIVALDYBĖS TARYBOS, KOMITETŲ IR KOMISIJŲ POSĖDŽIŲ TRANSLIACIJOS TVARKOS APRAŠO PATVIRTINIMO“</w:t>
      </w:r>
      <w:r>
        <w:rPr>
          <w:rFonts w:ascii="Times New Roman" w:hAnsi="Times New Roman"/>
          <w:b/>
          <w:caps/>
          <w:sz w:val="24"/>
          <w:szCs w:val="26"/>
          <w:lang w:eastAsia="lt-LT"/>
        </w:rPr>
        <w:t xml:space="preserve"> </w:t>
      </w:r>
      <w:r w:rsidRPr="0029213D">
        <w:rPr>
          <w:rFonts w:ascii="Times New Roman" w:eastAsia="Times New Roman" w:hAnsi="Times New Roman"/>
          <w:b/>
          <w:sz w:val="24"/>
          <w:szCs w:val="20"/>
          <w:lang w:eastAsia="lt-LT"/>
        </w:rPr>
        <w:t>PAKEITIMO</w:t>
      </w:r>
      <w:r w:rsidRPr="0029213D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“</w:t>
      </w:r>
    </w:p>
    <w:p w14:paraId="73032D3D" w14:textId="77777777" w:rsidR="0029213D" w:rsidRPr="0029213D" w:rsidRDefault="0029213D" w:rsidP="0029213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5BEB6FBA" w14:textId="2BCD3D16" w:rsidR="0029213D" w:rsidRPr="0029213D" w:rsidRDefault="0029213D" w:rsidP="002921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 w:rsidRPr="0029213D">
        <w:rPr>
          <w:rFonts w:ascii="Times New Roman" w:eastAsia="Times New Roman" w:hAnsi="Times New Roman"/>
          <w:sz w:val="24"/>
          <w:szCs w:val="20"/>
          <w:lang w:eastAsia="lt-LT"/>
        </w:rPr>
        <w:t xml:space="preserve">2023 m. rugpjūčio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>10</w:t>
      </w:r>
      <w:r w:rsidRPr="0029213D">
        <w:rPr>
          <w:rFonts w:ascii="Times New Roman" w:eastAsia="Times New Roman" w:hAnsi="Times New Roman"/>
          <w:sz w:val="24"/>
          <w:szCs w:val="20"/>
          <w:lang w:eastAsia="lt-LT"/>
        </w:rPr>
        <w:t xml:space="preserve"> d.</w:t>
      </w:r>
    </w:p>
    <w:p w14:paraId="722A1074" w14:textId="77777777" w:rsidR="0029213D" w:rsidRPr="0029213D" w:rsidRDefault="0029213D" w:rsidP="002921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 w:rsidRPr="0029213D">
        <w:rPr>
          <w:rFonts w:ascii="Times New Roman" w:eastAsia="Times New Roman" w:hAnsi="Times New Roman"/>
          <w:sz w:val="24"/>
          <w:szCs w:val="20"/>
          <w:lang w:eastAsia="lt-LT"/>
        </w:rPr>
        <w:t>Kretinga</w:t>
      </w:r>
    </w:p>
    <w:p w14:paraId="52C622D5" w14:textId="77777777" w:rsidR="0029213D" w:rsidRPr="0029213D" w:rsidRDefault="0029213D" w:rsidP="0029213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1633266A" w14:textId="77777777" w:rsidR="0029213D" w:rsidRPr="0029213D" w:rsidRDefault="0029213D" w:rsidP="0029213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0"/>
          <w:lang w:bidi="he-IL"/>
        </w:rPr>
      </w:pPr>
      <w:r w:rsidRPr="0029213D">
        <w:rPr>
          <w:rFonts w:ascii="Times New Roman" w:eastAsia="Times New Roman" w:hAnsi="Times New Roman"/>
          <w:b/>
          <w:sz w:val="24"/>
          <w:szCs w:val="20"/>
          <w:lang w:bidi="he-IL"/>
        </w:rPr>
        <w:t>Parengto sprendimo projekto tikslai ir uždaviniai</w:t>
      </w:r>
      <w:r w:rsidRPr="0029213D">
        <w:rPr>
          <w:rFonts w:ascii="Times New Roman" w:eastAsia="Times New Roman" w:hAnsi="Times New Roman"/>
          <w:sz w:val="24"/>
          <w:szCs w:val="20"/>
          <w:lang w:bidi="he-IL"/>
        </w:rPr>
        <w:t>.</w:t>
      </w:r>
    </w:p>
    <w:p w14:paraId="43556C9A" w14:textId="7F40BC1B" w:rsidR="0029213D" w:rsidRPr="0029213D" w:rsidRDefault="0029213D" w:rsidP="0029213D">
      <w:pPr>
        <w:tabs>
          <w:tab w:val="left" w:pos="1560"/>
        </w:tabs>
        <w:spacing w:after="0" w:line="240" w:lineRule="auto"/>
        <w:ind w:firstLine="851"/>
        <w:rPr>
          <w:rFonts w:ascii="Times New Roman" w:eastAsia="Times New Roman" w:hAnsi="Times New Roman"/>
          <w:sz w:val="24"/>
          <w:szCs w:val="20"/>
          <w:lang w:bidi="he-IL"/>
        </w:rPr>
      </w:pPr>
      <w:r w:rsidRPr="0029213D">
        <w:rPr>
          <w:rFonts w:ascii="Times New Roman" w:eastAsia="Times New Roman" w:hAnsi="Times New Roman"/>
          <w:sz w:val="24"/>
          <w:szCs w:val="20"/>
          <w:lang w:bidi="he-IL"/>
        </w:rPr>
        <w:t xml:space="preserve">Pakeisti Kretingos rajono savivaldybės tarybos (toliau – Taryba) </w:t>
      </w:r>
      <w:r w:rsidR="007C1FE0">
        <w:rPr>
          <w:rFonts w:ascii="Times New Roman" w:eastAsia="Times New Roman" w:hAnsi="Times New Roman"/>
          <w:sz w:val="24"/>
          <w:szCs w:val="20"/>
        </w:rPr>
        <w:t>2021 m. balandžio 29</w:t>
      </w:r>
      <w:r w:rsidRPr="0029213D">
        <w:rPr>
          <w:rFonts w:ascii="Times New Roman" w:eastAsia="Times New Roman" w:hAnsi="Times New Roman"/>
          <w:sz w:val="24"/>
          <w:szCs w:val="20"/>
        </w:rPr>
        <w:t xml:space="preserve"> d. sprendimą</w:t>
      </w:r>
      <w:r w:rsidR="007C1FE0">
        <w:rPr>
          <w:rFonts w:ascii="Times New Roman" w:eastAsia="Times New Roman" w:hAnsi="Times New Roman"/>
          <w:sz w:val="24"/>
          <w:szCs w:val="20"/>
        </w:rPr>
        <w:t xml:space="preserve"> Nr. T2-13</w:t>
      </w:r>
      <w:r w:rsidRPr="0029213D">
        <w:rPr>
          <w:rFonts w:ascii="Times New Roman" w:eastAsia="Times New Roman" w:hAnsi="Times New Roman"/>
          <w:sz w:val="24"/>
          <w:szCs w:val="20"/>
        </w:rPr>
        <w:t>3</w:t>
      </w:r>
      <w:r w:rsidRPr="0029213D">
        <w:rPr>
          <w:rFonts w:ascii="Times New Roman" w:eastAsia="Times New Roman" w:hAnsi="Times New Roman"/>
          <w:sz w:val="24"/>
          <w:szCs w:val="20"/>
          <w:lang w:bidi="he-IL"/>
        </w:rPr>
        <w:t xml:space="preserve"> „Dėl Kretingos rajono savivaldybės tarybos </w:t>
      </w:r>
      <w:r w:rsidR="007C1FE0" w:rsidRPr="007C1FE0">
        <w:rPr>
          <w:rFonts w:ascii="Times New Roman" w:eastAsia="Times New Roman" w:hAnsi="Times New Roman"/>
          <w:sz w:val="24"/>
          <w:szCs w:val="20"/>
          <w:lang w:bidi="he-IL"/>
        </w:rPr>
        <w:t xml:space="preserve">komitetų </w:t>
      </w:r>
      <w:r w:rsidR="007C1FE0" w:rsidRPr="007C1FE0">
        <w:rPr>
          <w:rFonts w:ascii="Times New Roman" w:hAnsi="Times New Roman"/>
          <w:sz w:val="24"/>
          <w:szCs w:val="26"/>
          <w:lang w:eastAsia="lt-LT"/>
        </w:rPr>
        <w:t>ir komisijų posėdžių transliacijos tvarkos aprašo patvirtinimo</w:t>
      </w:r>
      <w:r w:rsidRPr="0029213D">
        <w:rPr>
          <w:rFonts w:ascii="Times New Roman" w:eastAsia="Times New Roman" w:hAnsi="Times New Roman"/>
          <w:sz w:val="24"/>
          <w:szCs w:val="20"/>
          <w:lang w:bidi="he-IL"/>
        </w:rPr>
        <w:t>“.</w:t>
      </w:r>
    </w:p>
    <w:p w14:paraId="3F341D59" w14:textId="77777777" w:rsidR="0029213D" w:rsidRPr="0029213D" w:rsidRDefault="0029213D" w:rsidP="0029213D">
      <w:pPr>
        <w:numPr>
          <w:ilvl w:val="0"/>
          <w:numId w:val="5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29213D">
        <w:rPr>
          <w:rFonts w:ascii="Times New Roman" w:eastAsia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29213D">
        <w:rPr>
          <w:rFonts w:ascii="Times New Roman" w:eastAsia="Times New Roman" w:hAnsi="Times New Roman"/>
          <w:b/>
          <w:sz w:val="24"/>
          <w:szCs w:val="20"/>
          <w:lang w:eastAsia="lt-LT"/>
        </w:rPr>
        <w:t>.</w:t>
      </w:r>
    </w:p>
    <w:p w14:paraId="0B52D41F" w14:textId="525FE526" w:rsidR="00D007E4" w:rsidRPr="003C75D8" w:rsidRDefault="00D007E4" w:rsidP="00D007E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C75D8">
        <w:rPr>
          <w:rFonts w:ascii="Times New Roman" w:eastAsia="Times New Roman" w:hAnsi="Times New Roman"/>
          <w:sz w:val="24"/>
          <w:szCs w:val="24"/>
        </w:rPr>
        <w:t>Lietuvos Respublik</w:t>
      </w:r>
      <w:r w:rsidR="003C75D8" w:rsidRPr="003C75D8">
        <w:rPr>
          <w:rFonts w:ascii="Times New Roman" w:eastAsia="Times New Roman" w:hAnsi="Times New Roman"/>
          <w:sz w:val="24"/>
          <w:szCs w:val="24"/>
        </w:rPr>
        <w:t>os vietos savivaldos įstatym</w:t>
      </w:r>
      <w:r w:rsidR="00586EDA">
        <w:rPr>
          <w:rFonts w:ascii="Times New Roman" w:eastAsia="Times New Roman" w:hAnsi="Times New Roman"/>
          <w:sz w:val="24"/>
          <w:szCs w:val="24"/>
        </w:rPr>
        <w:t>e</w:t>
      </w:r>
      <w:r w:rsidR="003C75D8">
        <w:rPr>
          <w:rFonts w:ascii="Times New Roman" w:eastAsia="Times New Roman" w:hAnsi="Times New Roman"/>
          <w:sz w:val="24"/>
          <w:szCs w:val="24"/>
        </w:rPr>
        <w:t xml:space="preserve"> nust</w:t>
      </w:r>
      <w:r w:rsidR="003C75D8" w:rsidRPr="003C75D8">
        <w:rPr>
          <w:rFonts w:ascii="Times New Roman" w:eastAsia="Times New Roman" w:hAnsi="Times New Roman"/>
          <w:sz w:val="24"/>
          <w:szCs w:val="24"/>
        </w:rPr>
        <w:t xml:space="preserve">atyta, kad </w:t>
      </w:r>
      <w:r w:rsidR="003C75D8" w:rsidRPr="003C75D8">
        <w:rPr>
          <w:rFonts w:ascii="Times New Roman" w:hAnsi="Times New Roman"/>
          <w:color w:val="000000"/>
          <w:sz w:val="24"/>
          <w:szCs w:val="24"/>
        </w:rPr>
        <w:t>Komitetų</w:t>
      </w:r>
      <w:r w:rsidR="00586EDA">
        <w:rPr>
          <w:rFonts w:ascii="Times New Roman" w:hAnsi="Times New Roman"/>
          <w:color w:val="000000"/>
          <w:sz w:val="24"/>
          <w:szCs w:val="24"/>
        </w:rPr>
        <w:t xml:space="preserve"> ir </w:t>
      </w:r>
      <w:r w:rsidR="00586EDA" w:rsidRPr="00BC2407">
        <w:rPr>
          <w:rFonts w:ascii="Times New Roman" w:hAnsi="Times New Roman"/>
          <w:color w:val="000000"/>
          <w:sz w:val="24"/>
          <w:szCs w:val="24"/>
        </w:rPr>
        <w:t xml:space="preserve">Komisijų posėdžiai, išskyrus </w:t>
      </w:r>
      <w:r w:rsidR="00586EDA" w:rsidRPr="003C75D8">
        <w:rPr>
          <w:rFonts w:ascii="Times New Roman" w:hAnsi="Times New Roman"/>
          <w:color w:val="000000"/>
          <w:sz w:val="24"/>
          <w:szCs w:val="24"/>
        </w:rPr>
        <w:t>uždarus posėdžius</w:t>
      </w:r>
      <w:r w:rsidR="00586EDA">
        <w:rPr>
          <w:rFonts w:ascii="Times New Roman" w:hAnsi="Times New Roman"/>
          <w:color w:val="000000"/>
          <w:sz w:val="24"/>
          <w:szCs w:val="24"/>
        </w:rPr>
        <w:t xml:space="preserve"> bei</w:t>
      </w:r>
      <w:r w:rsidR="00586EDA" w:rsidRPr="00BC2407">
        <w:rPr>
          <w:rFonts w:ascii="Times New Roman" w:hAnsi="Times New Roman"/>
          <w:color w:val="000000"/>
          <w:sz w:val="24"/>
          <w:szCs w:val="24"/>
        </w:rPr>
        <w:t xml:space="preserve"> Etikos komisijos</w:t>
      </w:r>
      <w:r w:rsidR="003C75D8" w:rsidRPr="003C75D8">
        <w:rPr>
          <w:rFonts w:ascii="Times New Roman" w:hAnsi="Times New Roman"/>
          <w:color w:val="000000"/>
          <w:sz w:val="24"/>
          <w:szCs w:val="24"/>
        </w:rPr>
        <w:t xml:space="preserve"> posėdžiai, siekian</w:t>
      </w:r>
      <w:r w:rsidR="00586EDA">
        <w:rPr>
          <w:rFonts w:ascii="Times New Roman" w:hAnsi="Times New Roman"/>
          <w:color w:val="000000"/>
          <w:sz w:val="24"/>
          <w:szCs w:val="24"/>
        </w:rPr>
        <w:t>t veiklos viešumo ir skaidrumo,</w:t>
      </w:r>
      <w:r w:rsidR="003C75D8" w:rsidRPr="003C75D8">
        <w:rPr>
          <w:rFonts w:ascii="Times New Roman" w:hAnsi="Times New Roman"/>
          <w:color w:val="000000"/>
          <w:sz w:val="24"/>
          <w:szCs w:val="24"/>
        </w:rPr>
        <w:t xml:space="preserve"> transliuojami tiesiogiai</w:t>
      </w:r>
      <w:r w:rsidR="00586EDA">
        <w:rPr>
          <w:rFonts w:ascii="Times New Roman" w:eastAsia="Times New Roman" w:hAnsi="Times New Roman"/>
          <w:sz w:val="24"/>
          <w:szCs w:val="24"/>
        </w:rPr>
        <w:t xml:space="preserve">, </w:t>
      </w:r>
      <w:r w:rsidR="00BC2407" w:rsidRPr="00BC2407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3C75D8" w:rsidRPr="00BC24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2407" w:rsidRPr="00BC2407">
        <w:rPr>
          <w:rFonts w:ascii="Times New Roman" w:hAnsi="Times New Roman"/>
          <w:color w:val="000000"/>
          <w:sz w:val="24"/>
          <w:szCs w:val="24"/>
        </w:rPr>
        <w:t>posėdžių garso ir vaizdo įrašai Dokumentų ir archyvų įstatymo nustatyta tvarka saugomi informacinėse laikmenose ir skelbiami viešai reglamento nustatyta tvarka savivaldybės interneto svetainėje.</w:t>
      </w:r>
    </w:p>
    <w:p w14:paraId="03A062A9" w14:textId="33ED9A1D" w:rsidR="00D007E4" w:rsidRPr="00D007E4" w:rsidRDefault="00D007E4" w:rsidP="00586ED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D007E4">
        <w:rPr>
          <w:rFonts w:ascii="Times New Roman" w:eastAsia="Times New Roman" w:hAnsi="Times New Roman"/>
          <w:sz w:val="24"/>
          <w:szCs w:val="24"/>
        </w:rPr>
        <w:t xml:space="preserve">Kretingos rajono savivaldybės taryba 2021 m. balandžio 29 d. sprendimu Nr. T2-133 „Dėl Kretingos rajono savivaldybės tarybos ir komitetų posėdžių transliacijos tvarkos aprašo patvirtinimo“ patvirtino Kretingos rajono savivaldybės tarybos ir komitetų posėdžių transliacijos tvarką. </w:t>
      </w:r>
      <w:r w:rsidR="00161DCA">
        <w:rPr>
          <w:rFonts w:ascii="Times New Roman" w:eastAsia="Times New Roman" w:hAnsi="Times New Roman"/>
          <w:sz w:val="24"/>
          <w:szCs w:val="24"/>
        </w:rPr>
        <w:t>2022 m. birželio</w:t>
      </w:r>
      <w:r w:rsidR="00161DCA" w:rsidRPr="00D007E4">
        <w:rPr>
          <w:rFonts w:ascii="Times New Roman" w:eastAsia="Times New Roman" w:hAnsi="Times New Roman"/>
          <w:sz w:val="24"/>
          <w:szCs w:val="24"/>
        </w:rPr>
        <w:t xml:space="preserve"> 30 d. sprendimu Nr. T2-</w:t>
      </w:r>
      <w:r w:rsidR="00161DCA">
        <w:rPr>
          <w:rFonts w:ascii="Times New Roman" w:eastAsia="Times New Roman" w:hAnsi="Times New Roman"/>
          <w:sz w:val="24"/>
          <w:szCs w:val="24"/>
        </w:rPr>
        <w:t xml:space="preserve">183 </w:t>
      </w:r>
      <w:r w:rsidR="00586EDA">
        <w:rPr>
          <w:rFonts w:ascii="Times New Roman" w:eastAsia="Times New Roman" w:hAnsi="Times New Roman"/>
          <w:sz w:val="24"/>
          <w:szCs w:val="24"/>
        </w:rPr>
        <w:t>išdėstytas nauja redakcija</w:t>
      </w:r>
      <w:r w:rsidR="00161DCA">
        <w:rPr>
          <w:rFonts w:ascii="Times New Roman" w:eastAsia="Times New Roman" w:hAnsi="Times New Roman"/>
          <w:sz w:val="24"/>
          <w:szCs w:val="24"/>
        </w:rPr>
        <w:t>.</w:t>
      </w:r>
      <w:r w:rsidR="00586ED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486D024" w14:textId="159C3A30" w:rsidR="003C75D8" w:rsidRDefault="00D007E4" w:rsidP="00D007E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D007E4">
        <w:rPr>
          <w:rFonts w:ascii="Times New Roman" w:eastAsia="Times New Roman" w:hAnsi="Times New Roman"/>
          <w:sz w:val="24"/>
          <w:szCs w:val="24"/>
        </w:rPr>
        <w:t xml:space="preserve">Lietuvos Respublikos vietos savivaldos įstatymas neapsprendžia </w:t>
      </w:r>
      <w:r w:rsidR="00BC2407">
        <w:rPr>
          <w:rFonts w:ascii="Times New Roman" w:eastAsia="Times New Roman" w:hAnsi="Times New Roman"/>
          <w:sz w:val="24"/>
          <w:szCs w:val="24"/>
        </w:rPr>
        <w:t xml:space="preserve">Kolegijos </w:t>
      </w:r>
      <w:r w:rsidRPr="00D007E4">
        <w:rPr>
          <w:rFonts w:ascii="Times New Roman" w:eastAsia="Times New Roman" w:hAnsi="Times New Roman"/>
          <w:sz w:val="24"/>
          <w:szCs w:val="24"/>
        </w:rPr>
        <w:t>posėdžių transliacijos, posėdžių vaizdo ir garso įrašų viešo skelbimo klausimų. Siekiant teisės aktų svarstymo proceso skaidrumo užtikrinimo, atvirumo bei visuomenės įtraukties didinimo, Kret</w:t>
      </w:r>
      <w:r w:rsidR="00E50E4E">
        <w:rPr>
          <w:rFonts w:ascii="Times New Roman" w:eastAsia="Times New Roman" w:hAnsi="Times New Roman"/>
          <w:sz w:val="24"/>
          <w:szCs w:val="24"/>
        </w:rPr>
        <w:t>ingos rajono savivaldybės tarybos veiklos reglamente yra nustatyta, kad Kolegijos posėdžiai yra vieši, posėdžiai transliuojami ir įrašai skelbiam</w:t>
      </w:r>
      <w:r w:rsidR="009C5362">
        <w:rPr>
          <w:rFonts w:ascii="Times New Roman" w:eastAsia="Times New Roman" w:hAnsi="Times New Roman"/>
          <w:sz w:val="24"/>
          <w:szCs w:val="24"/>
        </w:rPr>
        <w:t>i</w:t>
      </w:r>
      <w:r w:rsidR="00E50E4E">
        <w:rPr>
          <w:rFonts w:ascii="Times New Roman" w:eastAsia="Times New Roman" w:hAnsi="Times New Roman"/>
          <w:sz w:val="24"/>
          <w:szCs w:val="24"/>
        </w:rPr>
        <w:t xml:space="preserve"> Tarybos nustatyta tvarka.</w:t>
      </w:r>
    </w:p>
    <w:p w14:paraId="2CA4DD9E" w14:textId="280C8CEB" w:rsidR="0029213D" w:rsidRPr="0029213D" w:rsidRDefault="0029213D" w:rsidP="00D007E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b/>
          <w:sz w:val="24"/>
          <w:szCs w:val="24"/>
        </w:rPr>
        <w:t>3. Kokių rezultatų laukiama.</w:t>
      </w:r>
    </w:p>
    <w:p w14:paraId="4BD6D33C" w14:textId="1E3A8766" w:rsidR="0029213D" w:rsidRPr="0029213D" w:rsidRDefault="0029213D" w:rsidP="0029213D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sz w:val="24"/>
          <w:szCs w:val="24"/>
        </w:rPr>
        <w:t>Bus pakeista</w:t>
      </w:r>
      <w:r w:rsidR="007C1FE0">
        <w:rPr>
          <w:rFonts w:ascii="Times New Roman" w:eastAsia="Times New Roman" w:hAnsi="Times New Roman"/>
          <w:sz w:val="24"/>
          <w:szCs w:val="24"/>
        </w:rPr>
        <w:t>s</w:t>
      </w:r>
      <w:r w:rsidRPr="0029213D">
        <w:rPr>
          <w:rFonts w:ascii="Times New Roman" w:eastAsia="Times New Roman" w:hAnsi="Times New Roman"/>
          <w:sz w:val="24"/>
          <w:szCs w:val="24"/>
        </w:rPr>
        <w:t xml:space="preserve"> </w:t>
      </w:r>
      <w:r w:rsidR="007C1FE0" w:rsidRPr="00AB375E">
        <w:rPr>
          <w:rFonts w:ascii="Times New Roman" w:hAnsi="Times New Roman"/>
          <w:sz w:val="24"/>
          <w:szCs w:val="20"/>
          <w:lang w:eastAsia="lt-LT"/>
        </w:rPr>
        <w:t>Kretingos rajono savivaldybėje vykstančių posėdžių transliacijos</w:t>
      </w:r>
      <w:r w:rsidR="007C1FE0">
        <w:rPr>
          <w:rFonts w:ascii="Times New Roman" w:hAnsi="Times New Roman"/>
          <w:sz w:val="24"/>
          <w:szCs w:val="20"/>
          <w:lang w:eastAsia="lt-LT"/>
        </w:rPr>
        <w:t xml:space="preserve"> tvarkos aprašas.</w:t>
      </w:r>
    </w:p>
    <w:p w14:paraId="0B7280AA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9213D">
        <w:rPr>
          <w:rFonts w:ascii="Times New Roman" w:eastAsia="Times New Roman" w:hAnsi="Times New Roman"/>
          <w:b/>
          <w:sz w:val="24"/>
          <w:szCs w:val="24"/>
        </w:rPr>
        <w:t xml:space="preserve">4. Lėšų poreikis ir šaltiniai. </w:t>
      </w:r>
    </w:p>
    <w:p w14:paraId="42BEA165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sz w:val="24"/>
          <w:szCs w:val="24"/>
        </w:rPr>
        <w:t>Sprendimo įgyvendinimui Savivaldybės biudžeto lėšų nereikės.</w:t>
      </w:r>
    </w:p>
    <w:p w14:paraId="26427CE7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9213D">
        <w:rPr>
          <w:rFonts w:ascii="Times New Roman" w:eastAsia="Times New Roman" w:hAnsi="Times New Roman"/>
          <w:b/>
          <w:bCs/>
          <w:sz w:val="24"/>
          <w:szCs w:val="24"/>
        </w:rPr>
        <w:t>5. Kiti sprendimui priimti reikalingi pagrindimai, skaičiavimai ir paaiškinimai</w:t>
      </w:r>
      <w:r w:rsidRPr="0029213D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FBE8242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9213D">
        <w:rPr>
          <w:rFonts w:ascii="Times New Roman" w:eastAsia="Times New Roman" w:hAnsi="Times New Roman"/>
          <w:bCs/>
          <w:sz w:val="24"/>
          <w:szCs w:val="24"/>
        </w:rPr>
        <w:t>–</w:t>
      </w:r>
    </w:p>
    <w:p w14:paraId="2A97FDBD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b/>
          <w:bCs/>
          <w:sz w:val="24"/>
          <w:szCs w:val="24"/>
        </w:rPr>
        <w:t>6. Teisės akto projekto antikorupcinis vertinimo išvada dėl sprendimo projekto teikimo antikorupciniam vertinimui.</w:t>
      </w:r>
    </w:p>
    <w:p w14:paraId="23EDF462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9213D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7AC51A55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b/>
          <w:bCs/>
          <w:sz w:val="24"/>
          <w:szCs w:val="24"/>
        </w:rPr>
        <w:t>7.</w:t>
      </w:r>
      <w:r w:rsidRPr="0029213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9213D">
        <w:rPr>
          <w:rFonts w:ascii="Times New Roman" w:eastAsia="Times New Roman" w:hAnsi="Times New Roman"/>
          <w:b/>
          <w:bCs/>
          <w:sz w:val="24"/>
          <w:szCs w:val="24"/>
        </w:rPr>
        <w:t>Autorius ar autorių grupė.</w:t>
      </w:r>
    </w:p>
    <w:p w14:paraId="76901AB3" w14:textId="77777777" w:rsidR="0029213D" w:rsidRPr="0029213D" w:rsidRDefault="0029213D" w:rsidP="0029213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29213D">
        <w:rPr>
          <w:rFonts w:ascii="Times New Roman" w:eastAsia="Times New Roman" w:hAnsi="Times New Roman"/>
          <w:sz w:val="24"/>
          <w:szCs w:val="24"/>
        </w:rPr>
        <w:t>Savivaldybės tarybos posėdžių sekretorė Viktorija Karčiauskienė.</w:t>
      </w:r>
    </w:p>
    <w:p w14:paraId="22FA636C" w14:textId="4F291450" w:rsidR="001672AA" w:rsidRPr="00EC0E9E" w:rsidRDefault="001672AA" w:rsidP="001B61B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1672AA" w:rsidRPr="00EC0E9E" w:rsidSect="000A0D3A">
      <w:headerReference w:type="default" r:id="rId11"/>
      <w:headerReference w:type="first" r:id="rId12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1B2E" w14:textId="77777777" w:rsidR="00AF5C66" w:rsidRDefault="00AF5C66">
      <w:pPr>
        <w:spacing w:after="0" w:line="240" w:lineRule="auto"/>
      </w:pPr>
      <w:r>
        <w:separator/>
      </w:r>
    </w:p>
  </w:endnote>
  <w:endnote w:type="continuationSeparator" w:id="0">
    <w:p w14:paraId="486BA634" w14:textId="77777777" w:rsidR="00AF5C66" w:rsidRDefault="00AF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55FE" w14:textId="77777777" w:rsidR="00AF5C66" w:rsidRDefault="00AF5C66">
      <w:pPr>
        <w:spacing w:after="0" w:line="240" w:lineRule="auto"/>
      </w:pPr>
      <w:r>
        <w:separator/>
      </w:r>
    </w:p>
  </w:footnote>
  <w:footnote w:type="continuationSeparator" w:id="0">
    <w:p w14:paraId="6C14B272" w14:textId="77777777" w:rsidR="00AF5C66" w:rsidRDefault="00AF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4258" w14:textId="77777777" w:rsidR="00B065A7" w:rsidRDefault="00B065A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CB0528" w14:textId="77777777" w:rsidR="00B065A7" w:rsidRDefault="00B065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756" w14:textId="1BF753C1" w:rsidR="00FE4C32" w:rsidRPr="00FE4C32" w:rsidRDefault="00FE4C32" w:rsidP="00FE4C3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FE4C32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Content>
      <w:p w14:paraId="115D2D8E" w14:textId="77777777" w:rsidR="00371511" w:rsidRDefault="000B74D1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EA9630C" w14:textId="77777777" w:rsidR="00371511" w:rsidRDefault="0037151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1792" w14:textId="77777777" w:rsidR="00371511" w:rsidRPr="007F6B4A" w:rsidRDefault="00371511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D8A7791"/>
    <w:multiLevelType w:val="hybridMultilevel"/>
    <w:tmpl w:val="BB9E3DCE"/>
    <w:lvl w:ilvl="0" w:tplc="DEE0C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3" w15:restartNumberingAfterBreak="0">
    <w:nsid w:val="634F15CC"/>
    <w:multiLevelType w:val="hybridMultilevel"/>
    <w:tmpl w:val="9BC698CC"/>
    <w:lvl w:ilvl="0" w:tplc="AD866A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36198659">
    <w:abstractNumId w:val="4"/>
  </w:num>
  <w:num w:numId="2" w16cid:durableId="1787697523">
    <w:abstractNumId w:val="2"/>
  </w:num>
  <w:num w:numId="3" w16cid:durableId="700739439">
    <w:abstractNumId w:val="1"/>
  </w:num>
  <w:num w:numId="4" w16cid:durableId="1549221300">
    <w:abstractNumId w:val="3"/>
  </w:num>
  <w:num w:numId="5" w16cid:durableId="1887326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63DC"/>
    <w:rsid w:val="0000725C"/>
    <w:rsid w:val="00010CB8"/>
    <w:rsid w:val="000115AD"/>
    <w:rsid w:val="00011D2F"/>
    <w:rsid w:val="00013D59"/>
    <w:rsid w:val="00020DE9"/>
    <w:rsid w:val="0002162F"/>
    <w:rsid w:val="00027369"/>
    <w:rsid w:val="00043668"/>
    <w:rsid w:val="00050BDB"/>
    <w:rsid w:val="00051C6B"/>
    <w:rsid w:val="0007323C"/>
    <w:rsid w:val="00076326"/>
    <w:rsid w:val="00084881"/>
    <w:rsid w:val="000B74D1"/>
    <w:rsid w:val="000B7CF7"/>
    <w:rsid w:val="000C5ABA"/>
    <w:rsid w:val="000E7F86"/>
    <w:rsid w:val="000F261B"/>
    <w:rsid w:val="000F3647"/>
    <w:rsid w:val="000F3756"/>
    <w:rsid w:val="00101BC9"/>
    <w:rsid w:val="00107DFA"/>
    <w:rsid w:val="00113BD9"/>
    <w:rsid w:val="00117124"/>
    <w:rsid w:val="00124AF3"/>
    <w:rsid w:val="00137049"/>
    <w:rsid w:val="001572D5"/>
    <w:rsid w:val="0016087F"/>
    <w:rsid w:val="00161DCA"/>
    <w:rsid w:val="00162CCB"/>
    <w:rsid w:val="001640AB"/>
    <w:rsid w:val="001656CC"/>
    <w:rsid w:val="001672AA"/>
    <w:rsid w:val="00167B82"/>
    <w:rsid w:val="0017777B"/>
    <w:rsid w:val="0018640F"/>
    <w:rsid w:val="00187BDE"/>
    <w:rsid w:val="001916B3"/>
    <w:rsid w:val="001A38AA"/>
    <w:rsid w:val="001A72DD"/>
    <w:rsid w:val="001B4C99"/>
    <w:rsid w:val="001B61B3"/>
    <w:rsid w:val="001C3000"/>
    <w:rsid w:val="001C7826"/>
    <w:rsid w:val="001D5C5B"/>
    <w:rsid w:val="001D6C4F"/>
    <w:rsid w:val="001E026E"/>
    <w:rsid w:val="001E5D06"/>
    <w:rsid w:val="001E691D"/>
    <w:rsid w:val="001F3582"/>
    <w:rsid w:val="001F5D7E"/>
    <w:rsid w:val="00203660"/>
    <w:rsid w:val="00206D9F"/>
    <w:rsid w:val="0021260C"/>
    <w:rsid w:val="002147B5"/>
    <w:rsid w:val="00215FBB"/>
    <w:rsid w:val="00216D2C"/>
    <w:rsid w:val="00232A75"/>
    <w:rsid w:val="00242847"/>
    <w:rsid w:val="00265B3C"/>
    <w:rsid w:val="00272A4A"/>
    <w:rsid w:val="0027731D"/>
    <w:rsid w:val="00277755"/>
    <w:rsid w:val="00283BF5"/>
    <w:rsid w:val="0029100A"/>
    <w:rsid w:val="00291A04"/>
    <w:rsid w:val="0029213D"/>
    <w:rsid w:val="002946D5"/>
    <w:rsid w:val="002A4B87"/>
    <w:rsid w:val="002A6CF0"/>
    <w:rsid w:val="002B3695"/>
    <w:rsid w:val="002E61C1"/>
    <w:rsid w:val="002E7409"/>
    <w:rsid w:val="002E7A17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2709B"/>
    <w:rsid w:val="003309F7"/>
    <w:rsid w:val="0033277F"/>
    <w:rsid w:val="00333F89"/>
    <w:rsid w:val="0033562F"/>
    <w:rsid w:val="00335DE8"/>
    <w:rsid w:val="0033715A"/>
    <w:rsid w:val="003417B9"/>
    <w:rsid w:val="003617A3"/>
    <w:rsid w:val="00363749"/>
    <w:rsid w:val="00370047"/>
    <w:rsid w:val="00371511"/>
    <w:rsid w:val="003736D5"/>
    <w:rsid w:val="00380EF9"/>
    <w:rsid w:val="00383EB6"/>
    <w:rsid w:val="00384CE8"/>
    <w:rsid w:val="0039185D"/>
    <w:rsid w:val="00396F9B"/>
    <w:rsid w:val="003A4B19"/>
    <w:rsid w:val="003A5063"/>
    <w:rsid w:val="003A5280"/>
    <w:rsid w:val="003B7AFB"/>
    <w:rsid w:val="003C75D8"/>
    <w:rsid w:val="003C7F5A"/>
    <w:rsid w:val="003D061D"/>
    <w:rsid w:val="003D383F"/>
    <w:rsid w:val="003D3AF7"/>
    <w:rsid w:val="003D4D8D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9623C"/>
    <w:rsid w:val="004A0204"/>
    <w:rsid w:val="004A1B28"/>
    <w:rsid w:val="004B76E7"/>
    <w:rsid w:val="004C3A7E"/>
    <w:rsid w:val="004C72F3"/>
    <w:rsid w:val="004C7DF0"/>
    <w:rsid w:val="004D67B8"/>
    <w:rsid w:val="004F1EBD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86EDA"/>
    <w:rsid w:val="00592ACC"/>
    <w:rsid w:val="00595489"/>
    <w:rsid w:val="005B177F"/>
    <w:rsid w:val="005C65F5"/>
    <w:rsid w:val="005E1686"/>
    <w:rsid w:val="005E302B"/>
    <w:rsid w:val="005E31DF"/>
    <w:rsid w:val="005F5043"/>
    <w:rsid w:val="00600EE6"/>
    <w:rsid w:val="00601C17"/>
    <w:rsid w:val="006149D3"/>
    <w:rsid w:val="00617DBB"/>
    <w:rsid w:val="006239DF"/>
    <w:rsid w:val="00626171"/>
    <w:rsid w:val="00647970"/>
    <w:rsid w:val="006517CC"/>
    <w:rsid w:val="006658EE"/>
    <w:rsid w:val="00666B9B"/>
    <w:rsid w:val="00673C13"/>
    <w:rsid w:val="00681C0C"/>
    <w:rsid w:val="00695556"/>
    <w:rsid w:val="00697F81"/>
    <w:rsid w:val="006C3BB3"/>
    <w:rsid w:val="006E0812"/>
    <w:rsid w:val="006E5263"/>
    <w:rsid w:val="006F637D"/>
    <w:rsid w:val="007004E6"/>
    <w:rsid w:val="00701861"/>
    <w:rsid w:val="007066F6"/>
    <w:rsid w:val="00706E3C"/>
    <w:rsid w:val="007077AF"/>
    <w:rsid w:val="007215BF"/>
    <w:rsid w:val="00734005"/>
    <w:rsid w:val="00734EB2"/>
    <w:rsid w:val="007358A1"/>
    <w:rsid w:val="007378D5"/>
    <w:rsid w:val="00751F38"/>
    <w:rsid w:val="00757C77"/>
    <w:rsid w:val="0076175B"/>
    <w:rsid w:val="0076353E"/>
    <w:rsid w:val="00767567"/>
    <w:rsid w:val="0078128C"/>
    <w:rsid w:val="00783627"/>
    <w:rsid w:val="00787A16"/>
    <w:rsid w:val="00791A90"/>
    <w:rsid w:val="00795549"/>
    <w:rsid w:val="007A51DB"/>
    <w:rsid w:val="007C1FE0"/>
    <w:rsid w:val="007C2BE8"/>
    <w:rsid w:val="007D79EC"/>
    <w:rsid w:val="007E7DBA"/>
    <w:rsid w:val="007F2B2E"/>
    <w:rsid w:val="00806BC3"/>
    <w:rsid w:val="00807FEC"/>
    <w:rsid w:val="00812A30"/>
    <w:rsid w:val="00817124"/>
    <w:rsid w:val="00822A4A"/>
    <w:rsid w:val="00834649"/>
    <w:rsid w:val="00835C00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60D7"/>
    <w:rsid w:val="008C6AA8"/>
    <w:rsid w:val="008D2172"/>
    <w:rsid w:val="008E64D8"/>
    <w:rsid w:val="008F268F"/>
    <w:rsid w:val="00901302"/>
    <w:rsid w:val="009100F0"/>
    <w:rsid w:val="00911497"/>
    <w:rsid w:val="0091171F"/>
    <w:rsid w:val="00921767"/>
    <w:rsid w:val="00937637"/>
    <w:rsid w:val="00937EAD"/>
    <w:rsid w:val="0094571C"/>
    <w:rsid w:val="009544AC"/>
    <w:rsid w:val="00956A18"/>
    <w:rsid w:val="00961A39"/>
    <w:rsid w:val="00971BB2"/>
    <w:rsid w:val="009726D3"/>
    <w:rsid w:val="00977168"/>
    <w:rsid w:val="00985356"/>
    <w:rsid w:val="0098699B"/>
    <w:rsid w:val="009960BA"/>
    <w:rsid w:val="009A1ED5"/>
    <w:rsid w:val="009B0BF2"/>
    <w:rsid w:val="009C0027"/>
    <w:rsid w:val="009C5362"/>
    <w:rsid w:val="009D2A27"/>
    <w:rsid w:val="009D61AA"/>
    <w:rsid w:val="009D7DAB"/>
    <w:rsid w:val="009E0D20"/>
    <w:rsid w:val="009E1CEE"/>
    <w:rsid w:val="009F11FF"/>
    <w:rsid w:val="009F308C"/>
    <w:rsid w:val="009F6C61"/>
    <w:rsid w:val="00A02087"/>
    <w:rsid w:val="00A20F05"/>
    <w:rsid w:val="00A21132"/>
    <w:rsid w:val="00A266FA"/>
    <w:rsid w:val="00A27062"/>
    <w:rsid w:val="00A35690"/>
    <w:rsid w:val="00A37EFA"/>
    <w:rsid w:val="00A41ECD"/>
    <w:rsid w:val="00A433A2"/>
    <w:rsid w:val="00A47595"/>
    <w:rsid w:val="00A624DE"/>
    <w:rsid w:val="00AB375E"/>
    <w:rsid w:val="00AC67B0"/>
    <w:rsid w:val="00AD0228"/>
    <w:rsid w:val="00AD1A42"/>
    <w:rsid w:val="00AD599A"/>
    <w:rsid w:val="00AE6325"/>
    <w:rsid w:val="00AE74D2"/>
    <w:rsid w:val="00AF5C66"/>
    <w:rsid w:val="00B01091"/>
    <w:rsid w:val="00B03C57"/>
    <w:rsid w:val="00B065A7"/>
    <w:rsid w:val="00B10169"/>
    <w:rsid w:val="00B2241B"/>
    <w:rsid w:val="00B33345"/>
    <w:rsid w:val="00B408C9"/>
    <w:rsid w:val="00B454F7"/>
    <w:rsid w:val="00B720A9"/>
    <w:rsid w:val="00B802C9"/>
    <w:rsid w:val="00B8462E"/>
    <w:rsid w:val="00B87453"/>
    <w:rsid w:val="00BA3422"/>
    <w:rsid w:val="00BC07B7"/>
    <w:rsid w:val="00BC22E2"/>
    <w:rsid w:val="00BC2407"/>
    <w:rsid w:val="00BD5226"/>
    <w:rsid w:val="00BE175D"/>
    <w:rsid w:val="00BF1528"/>
    <w:rsid w:val="00BF2FFA"/>
    <w:rsid w:val="00C15092"/>
    <w:rsid w:val="00C31828"/>
    <w:rsid w:val="00C3647F"/>
    <w:rsid w:val="00C37A06"/>
    <w:rsid w:val="00C4163A"/>
    <w:rsid w:val="00C43717"/>
    <w:rsid w:val="00C43E26"/>
    <w:rsid w:val="00C76B52"/>
    <w:rsid w:val="00C76C37"/>
    <w:rsid w:val="00C76CCE"/>
    <w:rsid w:val="00C772E1"/>
    <w:rsid w:val="00C81513"/>
    <w:rsid w:val="00C816FB"/>
    <w:rsid w:val="00CA58CD"/>
    <w:rsid w:val="00CA6BD8"/>
    <w:rsid w:val="00CA7647"/>
    <w:rsid w:val="00D007E4"/>
    <w:rsid w:val="00D037F9"/>
    <w:rsid w:val="00D10E38"/>
    <w:rsid w:val="00D25ADA"/>
    <w:rsid w:val="00D318B8"/>
    <w:rsid w:val="00D35680"/>
    <w:rsid w:val="00D44C9D"/>
    <w:rsid w:val="00D47C2A"/>
    <w:rsid w:val="00D5269C"/>
    <w:rsid w:val="00D672A9"/>
    <w:rsid w:val="00D73ABF"/>
    <w:rsid w:val="00D77017"/>
    <w:rsid w:val="00D96854"/>
    <w:rsid w:val="00D97715"/>
    <w:rsid w:val="00DA0BF4"/>
    <w:rsid w:val="00DA165A"/>
    <w:rsid w:val="00DB3068"/>
    <w:rsid w:val="00DB7BEF"/>
    <w:rsid w:val="00DD0074"/>
    <w:rsid w:val="00DD3C91"/>
    <w:rsid w:val="00DF455A"/>
    <w:rsid w:val="00E03771"/>
    <w:rsid w:val="00E10EB6"/>
    <w:rsid w:val="00E24C27"/>
    <w:rsid w:val="00E41F5C"/>
    <w:rsid w:val="00E50E4E"/>
    <w:rsid w:val="00E57814"/>
    <w:rsid w:val="00E71E21"/>
    <w:rsid w:val="00E74B3F"/>
    <w:rsid w:val="00EA008C"/>
    <w:rsid w:val="00EA16B4"/>
    <w:rsid w:val="00EB03C4"/>
    <w:rsid w:val="00EB1746"/>
    <w:rsid w:val="00EB5CDA"/>
    <w:rsid w:val="00EC0E9E"/>
    <w:rsid w:val="00EC4A14"/>
    <w:rsid w:val="00ED27CC"/>
    <w:rsid w:val="00ED552C"/>
    <w:rsid w:val="00EE26BA"/>
    <w:rsid w:val="00EF7802"/>
    <w:rsid w:val="00F04C80"/>
    <w:rsid w:val="00F21DED"/>
    <w:rsid w:val="00F25357"/>
    <w:rsid w:val="00F30096"/>
    <w:rsid w:val="00F31B32"/>
    <w:rsid w:val="00F34A5A"/>
    <w:rsid w:val="00F40EA9"/>
    <w:rsid w:val="00F47513"/>
    <w:rsid w:val="00F53805"/>
    <w:rsid w:val="00F66F88"/>
    <w:rsid w:val="00F713DE"/>
    <w:rsid w:val="00F75358"/>
    <w:rsid w:val="00F75B1E"/>
    <w:rsid w:val="00F75D39"/>
    <w:rsid w:val="00F827F2"/>
    <w:rsid w:val="00F975D9"/>
    <w:rsid w:val="00FA73A3"/>
    <w:rsid w:val="00FA7E87"/>
    <w:rsid w:val="00FC12C7"/>
    <w:rsid w:val="00FC1C46"/>
    <w:rsid w:val="00FC27A2"/>
    <w:rsid w:val="00FC2CAD"/>
    <w:rsid w:val="00FC5EC3"/>
    <w:rsid w:val="00FC69F3"/>
    <w:rsid w:val="00FD0826"/>
    <w:rsid w:val="00FD2CAE"/>
    <w:rsid w:val="00FE4C32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A3D"/>
  <w15:docId w15:val="{21BA7655-DC01-4C54-B28E-F9BE5A7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1497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semiHidden/>
    <w:unhideWhenUsed/>
    <w:rsid w:val="0029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BCD4-4173-444C-AFC8-529C56CE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2824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Gabrielė Karčiauskytė</cp:lastModifiedBy>
  <cp:revision>21</cp:revision>
  <cp:lastPrinted>2022-06-16T07:38:00Z</cp:lastPrinted>
  <dcterms:created xsi:type="dcterms:W3CDTF">2022-06-16T07:39:00Z</dcterms:created>
  <dcterms:modified xsi:type="dcterms:W3CDTF">2023-08-14T05:04:00Z</dcterms:modified>
</cp:coreProperties>
</file>