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C705E" w14:textId="77777777" w:rsidR="00AB1BB6" w:rsidRPr="00675FD0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6F103642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A59B4">
        <w:rPr>
          <w:rFonts w:ascii="Times New Roman" w:hAnsi="Times New Roman" w:cs="Times New Roman"/>
          <w:b/>
          <w:caps/>
          <w:sz w:val="24"/>
          <w:szCs w:val="24"/>
        </w:rPr>
        <w:t>KRETINGOS RAJONO SAVIVALDYBĖS TARYBOS 2022 M. VASARIO 24 D. SPRENDIMO NR. T2-64 „DĖL ATLYGINTINŲ PASLAUGŲ KRETINGOS RAJONO SAVIVALDYBĖS VIEŠOJOJE ĮSTAIGOJE KRETINGOS LIGONINĖJE KAINOS NUSTATYMO“ PAKEITIMO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65A3BFAC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0A59B4">
        <w:rPr>
          <w:rFonts w:ascii="Times New Roman" w:hAnsi="Times New Roman" w:cs="Times New Roman"/>
          <w:sz w:val="24"/>
          <w:szCs w:val="24"/>
        </w:rPr>
        <w:t xml:space="preserve">birželio </w:t>
      </w:r>
      <w:r w:rsidR="00663AD7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AD2597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AD2597">
        <w:rPr>
          <w:rFonts w:ascii="Times New Roman" w:hAnsi="Times New Roman" w:cs="Times New Roman"/>
          <w:sz w:val="24"/>
          <w:szCs w:val="24"/>
        </w:rPr>
        <w:t>1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663AD7">
        <w:rPr>
          <w:rFonts w:ascii="Times New Roman" w:hAnsi="Times New Roman" w:cs="Times New Roman"/>
          <w:sz w:val="24"/>
          <w:szCs w:val="24"/>
        </w:rPr>
        <w:t>232</w:t>
      </w:r>
    </w:p>
    <w:p w14:paraId="711ABD7C" w14:textId="77777777" w:rsidR="00AB1BB6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2286E" w14:textId="5CA854BD" w:rsidR="00D02F3E" w:rsidRPr="00591021" w:rsidRDefault="00344CE8" w:rsidP="00591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Vadovaudamasi</w:t>
      </w:r>
      <w:r w:rsidR="002D075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Lietuvos Respublikos vietos</w:t>
      </w:r>
      <w:r w:rsidR="002D075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2565B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savivaldos įs</w:t>
      </w:r>
      <w:r w:rsidR="0056526C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tatymo 15 straipsnio 2 dalies 29</w:t>
      </w:r>
      <w:r w:rsidR="002565B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punktu, </w:t>
      </w:r>
      <w:r w:rsidR="00591021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Lietuvos Respublikos </w:t>
      </w:r>
      <w:r w:rsidR="000A59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sveikatos priežiūros įstaigų įstatymo 28 straipsnio 4 punktu ir atsižvelgdama į Kretingos rajono savivaldybės viešosios įstaigos Kretingos ligoninės 2023 m. birželio 6 d. raštą Nr. V12-33</w:t>
      </w:r>
      <w:r w:rsidR="004B2D32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 „</w:t>
      </w:r>
      <w:r w:rsidR="00285B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Dėl nemedicininių atlygintinų paslaugų kainų</w:t>
      </w:r>
      <w:r w:rsidR="004B2D32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“</w:t>
      </w:r>
      <w:r w:rsidR="000A59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, </w:t>
      </w:r>
      <w:r w:rsidR="00F3558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Kreting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os rajono savivaldybės taryba </w:t>
      </w:r>
      <w:r w:rsidRPr="00344C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</w:t>
      </w:r>
      <w:r w:rsidR="00F35581" w:rsidRPr="00344C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žia</w:t>
      </w:r>
      <w:r w:rsidR="00F3558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3BE4DC0D" w14:textId="3B920B1F" w:rsidR="004B2D32" w:rsidRDefault="0056526C" w:rsidP="00F35581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8B4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097">
        <w:rPr>
          <w:rFonts w:ascii="Times New Roman" w:eastAsia="Times New Roman" w:hAnsi="Times New Roman" w:cs="Times New Roman"/>
          <w:sz w:val="24"/>
          <w:szCs w:val="24"/>
        </w:rPr>
        <w:t xml:space="preserve">atlygintinų paslaugų Kretingos rajono savivaldybės viešojoje įstaigoje Kretingos ligoninėje kainas, nustatytas </w:t>
      </w:r>
      <w:r w:rsidR="000A59B4">
        <w:rPr>
          <w:rFonts w:ascii="Times New Roman" w:eastAsia="Times New Roman" w:hAnsi="Times New Roman" w:cs="Times New Roman"/>
          <w:sz w:val="24"/>
          <w:szCs w:val="24"/>
        </w:rPr>
        <w:t>Kretingos rajono savivaldybės tarybos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 xml:space="preserve"> 2022 m. vasario 24 d. sprendimo</w:t>
      </w:r>
      <w:r w:rsidR="000A59B4">
        <w:rPr>
          <w:rFonts w:ascii="Times New Roman" w:eastAsia="Times New Roman" w:hAnsi="Times New Roman" w:cs="Times New Roman"/>
          <w:sz w:val="24"/>
          <w:szCs w:val="24"/>
        </w:rPr>
        <w:t xml:space="preserve"> Nr. T2-64 „Dėl atlygintinų paslaugų Kretingos rajono savivaldybės viešojoje įstaigoje Kretingos ligoninėje nustatymo“ 1 punk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>tu</w:t>
      </w:r>
      <w:r w:rsidR="008D4A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papildyti 7 ir 8 punktais</w:t>
      </w:r>
      <w:r w:rsidR="004B2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B83152" w14:textId="12A392F6" w:rsidR="004B2D32" w:rsidRDefault="004B2D32" w:rsidP="004B2D32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69"/>
        <w:gridCol w:w="5752"/>
        <w:gridCol w:w="3207"/>
      </w:tblGrid>
      <w:tr w:rsidR="004B2D32" w:rsidRPr="005C6ED6" w14:paraId="54B49FF6" w14:textId="77777777" w:rsidTr="00C0579E">
        <w:tc>
          <w:tcPr>
            <w:tcW w:w="675" w:type="dxa"/>
          </w:tcPr>
          <w:p w14:paraId="5448D08F" w14:textId="31579DE0" w:rsidR="004B2D32" w:rsidRPr="005C6ED6" w:rsidRDefault="004B2D32" w:rsidP="00A46C02">
            <w:pPr>
              <w:outlineLvl w:val="0"/>
            </w:pPr>
            <w:r>
              <w:t>„7.</w:t>
            </w:r>
          </w:p>
        </w:tc>
        <w:tc>
          <w:tcPr>
            <w:tcW w:w="5894" w:type="dxa"/>
          </w:tcPr>
          <w:p w14:paraId="0875D984" w14:textId="77777777" w:rsidR="004B2D32" w:rsidRPr="005C6ED6" w:rsidRDefault="004B2D32" w:rsidP="00A46C02">
            <w:pPr>
              <w:outlineLvl w:val="0"/>
            </w:pPr>
            <w:r>
              <w:t>Papildomos paslaugos po suteiktos dienos chirurgijos paslaugos pačiam pacientui pageidaujant likti ligoninėje ilgesnį laiką (nakvynės, maitinimo, medicinos personalo priežiūros paslaugos)</w:t>
            </w:r>
          </w:p>
        </w:tc>
        <w:tc>
          <w:tcPr>
            <w:tcW w:w="3285" w:type="dxa"/>
            <w:vAlign w:val="center"/>
          </w:tcPr>
          <w:p w14:paraId="2C264F15" w14:textId="77777777" w:rsidR="004B2D32" w:rsidRPr="005C6ED6" w:rsidRDefault="004B2D32" w:rsidP="00C0579E">
            <w:pPr>
              <w:jc w:val="center"/>
              <w:outlineLvl w:val="0"/>
            </w:pPr>
            <w:r>
              <w:t>25</w:t>
            </w:r>
            <w:r w:rsidRPr="005C6ED6">
              <w:t>,00</w:t>
            </w:r>
          </w:p>
        </w:tc>
      </w:tr>
      <w:tr w:rsidR="004B2D32" w:rsidRPr="005C6ED6" w14:paraId="61787E86" w14:textId="77777777" w:rsidTr="00C0579E">
        <w:tc>
          <w:tcPr>
            <w:tcW w:w="675" w:type="dxa"/>
          </w:tcPr>
          <w:p w14:paraId="30697736" w14:textId="77777777" w:rsidR="004B2D32" w:rsidRPr="005C6ED6" w:rsidRDefault="004B2D32" w:rsidP="00A46C02">
            <w:pPr>
              <w:outlineLvl w:val="0"/>
            </w:pPr>
            <w:r>
              <w:t>8.</w:t>
            </w:r>
            <w:r w:rsidRPr="005C6ED6">
              <w:t xml:space="preserve"> </w:t>
            </w:r>
          </w:p>
        </w:tc>
        <w:tc>
          <w:tcPr>
            <w:tcW w:w="5894" w:type="dxa"/>
          </w:tcPr>
          <w:p w14:paraId="590F1A19" w14:textId="77777777" w:rsidR="004B2D32" w:rsidRPr="005C6ED6" w:rsidRDefault="004B2D32" w:rsidP="00A46C02">
            <w:pPr>
              <w:outlineLvl w:val="0"/>
            </w:pPr>
            <w:r>
              <w:t>Papildomos paslaugos po endoskopinių procedūrų su nejautra (nakvynės, medicinos personalo priežiūros paslaugos)</w:t>
            </w:r>
          </w:p>
        </w:tc>
        <w:tc>
          <w:tcPr>
            <w:tcW w:w="3285" w:type="dxa"/>
            <w:vAlign w:val="center"/>
          </w:tcPr>
          <w:p w14:paraId="336915DD" w14:textId="3C40324A" w:rsidR="004B2D32" w:rsidRPr="005C6ED6" w:rsidRDefault="004B2D32" w:rsidP="00C0579E">
            <w:pPr>
              <w:jc w:val="center"/>
              <w:outlineLvl w:val="0"/>
            </w:pPr>
            <w:r>
              <w:t>17,70“</w:t>
            </w:r>
          </w:p>
        </w:tc>
      </w:tr>
    </w:tbl>
    <w:p w14:paraId="2F2862D4" w14:textId="5157ADED" w:rsidR="00F35581" w:rsidRDefault="00F35581" w:rsidP="00C0579E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A4FD7" w14:textId="4ABACA6E" w:rsidR="0089749B" w:rsidRPr="0089749B" w:rsidRDefault="00A05187" w:rsidP="0089749B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Šis sprendimas 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>įsigalioja nuo 2023 m. liepos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d.</w:t>
      </w:r>
    </w:p>
    <w:p w14:paraId="7B61552A" w14:textId="10401AA4" w:rsidR="0089749B" w:rsidRPr="00F35581" w:rsidRDefault="00BF62EF" w:rsidP="0089749B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Sprendimas skelbiamas Savivaldybės interneto svetainėje ir Teisės aktų registre.</w:t>
      </w:r>
    </w:p>
    <w:p w14:paraId="6E6395D2" w14:textId="77777777" w:rsidR="00D02F3E" w:rsidRPr="00D02F3E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0531665E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72013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37FBE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23279" w14:textId="6C5A1D31" w:rsidR="0089749B" w:rsidRDefault="0089749B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5030F" w14:textId="012B7E8F" w:rsidR="00E122DA" w:rsidRDefault="00F1246C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122DA" w:rsidSect="00A211BB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Z.</w:t>
      </w:r>
      <w:r w:rsidR="0098002E">
        <w:rPr>
          <w:rFonts w:ascii="Times New Roman" w:eastAsia="Times New Roman" w:hAnsi="Times New Roman" w:cs="Times New Roman"/>
          <w:sz w:val="24"/>
          <w:szCs w:val="24"/>
        </w:rPr>
        <w:t xml:space="preserve"> Abelkienė</w:t>
      </w:r>
    </w:p>
    <w:p w14:paraId="7C14310A" w14:textId="3527924B" w:rsidR="00D02F3E" w:rsidRPr="00D02F3E" w:rsidRDefault="00D02F3E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DAA3D54" w14:textId="77777777" w:rsidR="00D02F3E" w:rsidRPr="00D02F3E" w:rsidRDefault="00D02F3E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53E9DFF6" w14:textId="3B1F2F70" w:rsidR="00BF62EF" w:rsidRPr="009F50B2" w:rsidRDefault="00BF62EF" w:rsidP="00BF62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„Dėl KRETINGOS RAJONO SAVIVALDYBĖS TARYBOS 2022 M. VASARIO 24 D. SPRENDIMO NR. T2-64 „DĖL ATLYGINTINŲ PASLAUGŲ KRETINGOS RAJONO SAVIVALDYBĖS VIEŠOJOJE ĮSTAIGOJE KRETINGOS LIGONINĖJE KAINOS NUSTATYMO“ PAKEITIMO“</w:t>
      </w:r>
    </w:p>
    <w:p w14:paraId="41FF3F88" w14:textId="77777777" w:rsidR="00D02F3E" w:rsidRPr="003B33F1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783511F4" w14:textId="01AC54F0" w:rsidR="00D02F3E" w:rsidRPr="00D02F3E" w:rsidRDefault="00BF62EF" w:rsidP="00D02F3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2023-06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-06</w:t>
      </w:r>
    </w:p>
    <w:p w14:paraId="760F0460" w14:textId="77777777" w:rsidR="00B93E2C" w:rsidRPr="00B93E2C" w:rsidRDefault="00B93E2C" w:rsidP="00B9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561CC0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2899CA64" w14:textId="67C3AE6C" w:rsidR="00B93E2C" w:rsidRDefault="00B93E2C" w:rsidP="00B93E2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Tikslas – </w:t>
      </w:r>
      <w:r w:rsidR="00BF6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nustatyti </w:t>
      </w:r>
      <w:r w:rsidR="00C332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dviejų </w:t>
      </w:r>
      <w:r w:rsidR="00BF62EF">
        <w:rPr>
          <w:rFonts w:ascii="Times New Roman" w:eastAsia="Times New Roman" w:hAnsi="Times New Roman" w:cs="Times New Roman"/>
          <w:sz w:val="24"/>
          <w:szCs w:val="24"/>
          <w:lang w:eastAsia="ar-SA"/>
        </w:rPr>
        <w:t>naujų atlygintinų paslaugų Kretingos rajono savivaldybės viešojoje įstaigoje K</w:t>
      </w:r>
      <w:r w:rsidR="00C332F5">
        <w:rPr>
          <w:rFonts w:ascii="Times New Roman" w:eastAsia="Times New Roman" w:hAnsi="Times New Roman" w:cs="Times New Roman"/>
          <w:sz w:val="24"/>
          <w:szCs w:val="24"/>
          <w:lang w:eastAsia="ar-SA"/>
        </w:rPr>
        <w:t>retingos ligoninėje</w:t>
      </w:r>
      <w:r w:rsidR="00B470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kainas</w:t>
      </w:r>
      <w:r w:rsidR="00C332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F72F52" w14:textId="3FE38360" w:rsidR="00B93E2C" w:rsidRPr="00B93E2C" w:rsidRDefault="00B93E2C" w:rsidP="00B93E2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Uždavinys – </w:t>
      </w:r>
      <w:r w:rsidR="00C332F5">
        <w:rPr>
          <w:rFonts w:ascii="Times New Roman" w:eastAsia="Times New Roman" w:hAnsi="Times New Roman" w:cs="Times New Roman"/>
          <w:sz w:val="24"/>
          <w:szCs w:val="24"/>
          <w:lang w:eastAsia="ar-SA"/>
        </w:rPr>
        <w:t>pacientui pageidaujant, sudaryti papildomą galimybę po medicininių procedūrų likti gydymo įstaigoje medicinos personalo priežiūroje.</w:t>
      </w:r>
    </w:p>
    <w:p w14:paraId="2EF63399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49BD307" w14:textId="35712A4E" w:rsidR="00FC79D8" w:rsidRDefault="00C332F5" w:rsidP="00FC79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viešoji įstaiga Kretingos ligoninė gali teikti atlygintinas paslaugas, kurios nėra apmokamos Privalomo sveikatos draudimo fondo </w:t>
      </w:r>
      <w:r w:rsidR="00F43D36">
        <w:rPr>
          <w:rFonts w:ascii="Times New Roman" w:eastAsia="Times New Roman" w:hAnsi="Times New Roman" w:cs="Times New Roman"/>
          <w:sz w:val="24"/>
          <w:szCs w:val="20"/>
        </w:rPr>
        <w:t xml:space="preserve">biudžeto </w:t>
      </w:r>
      <w:r>
        <w:rPr>
          <w:rFonts w:ascii="Times New Roman" w:eastAsia="Times New Roman" w:hAnsi="Times New Roman" w:cs="Times New Roman"/>
          <w:sz w:val="24"/>
          <w:szCs w:val="20"/>
        </w:rPr>
        <w:t>lėšomis.</w:t>
      </w:r>
    </w:p>
    <w:p w14:paraId="10199EC3" w14:textId="4952D64B" w:rsidR="00FE4B09" w:rsidRDefault="00FE4B09" w:rsidP="00FE4B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2022 m. vasario 24 d. Kretingos rajono savivaldybės tarybos sprendimu Nr. T2-64</w:t>
      </w:r>
      <w:r w:rsidR="00285BB4">
        <w:rPr>
          <w:rFonts w:ascii="Times New Roman" w:eastAsia="Times New Roman" w:hAnsi="Times New Roman" w:cs="Times New Roman"/>
          <w:sz w:val="24"/>
          <w:szCs w:val="20"/>
        </w:rPr>
        <w:t xml:space="preserve"> „</w:t>
      </w:r>
      <w:r w:rsidR="00285BB4">
        <w:rPr>
          <w:rFonts w:ascii="Times New Roman" w:eastAsia="Times New Roman" w:hAnsi="Times New Roman" w:cs="Times New Roman"/>
          <w:sz w:val="24"/>
          <w:szCs w:val="24"/>
        </w:rPr>
        <w:t>Dėl atlygintinų paslaugų Kretingos rajono savivaldybės viešojoje įstaigoje Kretingos ligoninėje nustatymo</w:t>
      </w:r>
      <w:r w:rsidR="004B2D32">
        <w:rPr>
          <w:rFonts w:ascii="Times New Roman" w:eastAsia="Times New Roman" w:hAnsi="Times New Roman" w:cs="Times New Roman"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buvo patvirtintas naujas atlygintinų </w:t>
      </w:r>
      <w:r w:rsidR="008D4A58">
        <w:rPr>
          <w:rFonts w:ascii="Times New Roman" w:eastAsia="Times New Roman" w:hAnsi="Times New Roman" w:cs="Times New Roman"/>
          <w:sz w:val="24"/>
          <w:szCs w:val="20"/>
        </w:rPr>
        <w:t>6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sąrašas</w:t>
      </w:r>
      <w:r w:rsidR="008D4A5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85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C6E0EC4" w14:textId="7062ABC9" w:rsidR="00F43D36" w:rsidRDefault="00F43D36" w:rsidP="00FE4B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Dienos chirurgijos paslaugų teikimo reikalavimų, sąrašo, bazinių kainų ir apmokėjimo tvarkos apraše, patvirtintame Lietuvos Respublikos sveikatos apsaugos ministro 2009 m. rugpjūčio 21 d. įsakymu Nr. V-668 „Dėl Dienos chirurgijos paslaugų teikimo ir apmokėjimo Privalomojo sveikatos draudimo fondo biudžeto lėšomis reikalavimų aprašo patvirtinimo“</w:t>
      </w:r>
      <w:r w:rsidR="004B2D32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yra išaiškinimas kas yra dienos chirurgijos paslauga. Tai </w:t>
      </w:r>
      <w:r w:rsidR="00B47097">
        <w:rPr>
          <w:rFonts w:ascii="Times New Roman" w:eastAsia="Times New Roman" w:hAnsi="Times New Roman" w:cs="Times New Roman"/>
          <w:sz w:val="24"/>
          <w:szCs w:val="20"/>
        </w:rPr>
        <w:t>„</w:t>
      </w:r>
      <w:r>
        <w:rPr>
          <w:rFonts w:ascii="Times New Roman" w:eastAsia="Times New Roman" w:hAnsi="Times New Roman" w:cs="Times New Roman"/>
          <w:sz w:val="24"/>
          <w:szCs w:val="20"/>
        </w:rPr>
        <w:t>planinė asmens sveikatos priežiūros paslauga, suteikiama paciento atvykimo į ASPĮ dieną, t. y. pacientui atvykus į ASPĮ jam atliekama gydomoji ir (ar) diagnostinė intervencinė procedūra ir kai po jos atliktos procedūros pacientas atgauna sąmonę, apsauginius refl</w:t>
      </w:r>
      <w:r w:rsidR="004B2D32">
        <w:rPr>
          <w:rFonts w:ascii="Times New Roman" w:eastAsia="Times New Roman" w:hAnsi="Times New Roman" w:cs="Times New Roman"/>
          <w:sz w:val="24"/>
          <w:szCs w:val="20"/>
        </w:rPr>
        <w:t>e</w:t>
      </w:r>
      <w:r>
        <w:rPr>
          <w:rFonts w:ascii="Times New Roman" w:eastAsia="Times New Roman" w:hAnsi="Times New Roman" w:cs="Times New Roman"/>
          <w:sz w:val="24"/>
          <w:szCs w:val="20"/>
        </w:rPr>
        <w:t>ksus ir stabilizuojasi jo organizmo gyvybinės funkcijos, jis tą pačią dieną išrašomas iš ASPĮ</w:t>
      </w:r>
      <w:r w:rsidR="00B47097">
        <w:rPr>
          <w:rFonts w:ascii="Times New Roman" w:eastAsia="Times New Roman" w:hAnsi="Times New Roman" w:cs="Times New Roman"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71F8FC3" w14:textId="11625B0E" w:rsidR="00FE4B09" w:rsidRPr="00B93E2C" w:rsidRDefault="00F43D36" w:rsidP="009F0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To paties aprašo 26 punktu reglamentuojama, kad, jeigu paciento sveikatos būklė stabili ir jis gali būti išrašomas iš dienos chirurgijos paslaugą teikusios ASPĮ</w:t>
      </w:r>
      <w:r w:rsidR="009F032F">
        <w:rPr>
          <w:rFonts w:ascii="Times New Roman" w:eastAsia="Times New Roman" w:hAnsi="Times New Roman" w:cs="Times New Roman"/>
          <w:sz w:val="24"/>
          <w:szCs w:val="20"/>
        </w:rPr>
        <w:t xml:space="preserve"> (toliau sveikatos būklės įvertinimą organizuotų šeimos gydytojo komanda), tačiau pacientas pageidauja likti ASPĮ ilgesnį laiką, jam gali būti suteikiama mokama apgyvendinimo (nakvojimo) paslauga.</w:t>
      </w:r>
    </w:p>
    <w:p w14:paraId="5C2D14EA" w14:textId="50DB01EF" w:rsid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B93E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7CE5FC58" w14:textId="2714A271" w:rsidR="00FE4B09" w:rsidRPr="009F032F" w:rsidRDefault="009F032F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Papildant atlygintinų paslaugų Kretingos ligoninėje sąrašą, dienos chirurgijos paslaugas gavę asmenys, </w:t>
      </w:r>
      <w:r w:rsidR="00B47097">
        <w:rPr>
          <w:rFonts w:ascii="Times New Roman" w:eastAsia="Times New Roman" w:hAnsi="Times New Roman" w:cs="Times New Roman"/>
          <w:sz w:val="24"/>
          <w:szCs w:val="20"/>
        </w:rPr>
        <w:t>jiems pageidaujant,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47097">
        <w:rPr>
          <w:rFonts w:ascii="Times New Roman" w:eastAsia="Times New Roman" w:hAnsi="Times New Roman" w:cs="Times New Roman"/>
          <w:sz w:val="24"/>
          <w:szCs w:val="20"/>
        </w:rPr>
        <w:t xml:space="preserve">galės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po atliktų procedūrų likti gydymo įstaigoje su medicinos personalo priežiūra. </w:t>
      </w:r>
    </w:p>
    <w:p w14:paraId="2AB980A2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29889FCB" w14:textId="3A7D3BA2" w:rsidR="00B93E2C" w:rsidRPr="00B93E2C" w:rsidRDefault="009F032F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Pacientų, pageidaujančių gauti papildomas paslaugas, asmeninės lėšos.</w:t>
      </w:r>
    </w:p>
    <w:p w14:paraId="7966F985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7E7F6E28" w14:textId="2839F9F9" w:rsidR="00B93E2C" w:rsidRDefault="006644C0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Kretingos ligoninės administracijos pateikti paslaugų įkainių paskaičiavimai: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6934"/>
        <w:gridCol w:w="2124"/>
      </w:tblGrid>
      <w:tr w:rsidR="00EE4205" w14:paraId="5A7B6DAC" w14:textId="77777777" w:rsidTr="00EE4205">
        <w:tc>
          <w:tcPr>
            <w:tcW w:w="562" w:type="dxa"/>
          </w:tcPr>
          <w:p w14:paraId="64642DCE" w14:textId="583E2B78" w:rsidR="00EE4205" w:rsidRDefault="00EE4205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Eil. Nr. </w:t>
            </w:r>
          </w:p>
        </w:tc>
        <w:tc>
          <w:tcPr>
            <w:tcW w:w="6946" w:type="dxa"/>
          </w:tcPr>
          <w:p w14:paraId="723E1259" w14:textId="18376F5D" w:rsidR="00EE4205" w:rsidRDefault="00EE4205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pavadinimas</w:t>
            </w:r>
          </w:p>
        </w:tc>
        <w:tc>
          <w:tcPr>
            <w:tcW w:w="2126" w:type="dxa"/>
          </w:tcPr>
          <w:p w14:paraId="5252CA5B" w14:textId="12552829" w:rsidR="00EE4205" w:rsidRDefault="00EE4205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Tiesioginės sąnaudos, Eur</w:t>
            </w:r>
          </w:p>
        </w:tc>
      </w:tr>
      <w:tr w:rsidR="00EE4205" w14:paraId="147BAE90" w14:textId="77777777" w:rsidTr="00EE4205">
        <w:tc>
          <w:tcPr>
            <w:tcW w:w="562" w:type="dxa"/>
          </w:tcPr>
          <w:p w14:paraId="4C2B5426" w14:textId="63BC89DB" w:rsidR="00EE4205" w:rsidRPr="00EE4205" w:rsidRDefault="00EE4205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6946" w:type="dxa"/>
          </w:tcPr>
          <w:p w14:paraId="35480887" w14:textId="53AF35C6" w:rsidR="00EE4205" w:rsidRPr="00EE4205" w:rsidRDefault="00EE4205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E4205">
              <w:rPr>
                <w:rFonts w:ascii="Times New Roman" w:hAnsi="Times New Roman" w:cs="Times New Roman"/>
                <w:sz w:val="24"/>
              </w:rPr>
              <w:t>Papildomos paslaugos po suteiktos dienos chirurgijos paslaugos pačiam pacientui pageidaujant likti ligoninėje ilgesnį laiką (nakvynės, maitinimo, medicinos personalo priežiūros paslaugos)</w:t>
            </w:r>
            <w:r w:rsidR="00897A9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126" w:type="dxa"/>
          </w:tcPr>
          <w:p w14:paraId="277BEAE7" w14:textId="7679570E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25,00</w:t>
            </w:r>
          </w:p>
        </w:tc>
      </w:tr>
      <w:tr w:rsidR="00EE4205" w14:paraId="1E738C67" w14:textId="77777777" w:rsidTr="00EE4205">
        <w:tc>
          <w:tcPr>
            <w:tcW w:w="562" w:type="dxa"/>
          </w:tcPr>
          <w:p w14:paraId="67E48B59" w14:textId="71690BF0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6946" w:type="dxa"/>
          </w:tcPr>
          <w:p w14:paraId="45C2C8A6" w14:textId="49F18BA1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lova (patvirtinta steigėjo)</w:t>
            </w:r>
          </w:p>
        </w:tc>
        <w:tc>
          <w:tcPr>
            <w:tcW w:w="2126" w:type="dxa"/>
          </w:tcPr>
          <w:p w14:paraId="5C9850AF" w14:textId="09C35878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EE4205" w14:paraId="26F5425C" w14:textId="77777777" w:rsidTr="00EE4205">
        <w:tc>
          <w:tcPr>
            <w:tcW w:w="562" w:type="dxa"/>
          </w:tcPr>
          <w:p w14:paraId="51DE0F14" w14:textId="77F0ACFA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6946" w:type="dxa"/>
          </w:tcPr>
          <w:p w14:paraId="4EF54CEE" w14:textId="59956C5F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paslauga</w:t>
            </w:r>
          </w:p>
        </w:tc>
        <w:tc>
          <w:tcPr>
            <w:tcW w:w="2126" w:type="dxa"/>
          </w:tcPr>
          <w:p w14:paraId="5480904B" w14:textId="73359379" w:rsid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vakarienė – 1.58</w:t>
            </w:r>
          </w:p>
          <w:p w14:paraId="4F92242B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pusryčiai – 1,47</w:t>
            </w:r>
          </w:p>
          <w:p w14:paraId="3395180F" w14:textId="596D8F05" w:rsidR="00897A9F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viso – 3,05</w:t>
            </w:r>
          </w:p>
        </w:tc>
      </w:tr>
      <w:tr w:rsidR="00EE4205" w14:paraId="5B88208C" w14:textId="77777777" w:rsidTr="00EE4205">
        <w:tc>
          <w:tcPr>
            <w:tcW w:w="562" w:type="dxa"/>
          </w:tcPr>
          <w:p w14:paraId="29FF8EE0" w14:textId="0C413725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1.3.</w:t>
            </w:r>
          </w:p>
        </w:tc>
        <w:tc>
          <w:tcPr>
            <w:tcW w:w="6946" w:type="dxa"/>
          </w:tcPr>
          <w:p w14:paraId="1BDF9F1E" w14:textId="77777777" w:rsid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medicinos personalo priežiūros paslauga (darbo užmokestis)</w:t>
            </w:r>
          </w:p>
          <w:p w14:paraId="1DF39EE6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gydytojo</w:t>
            </w:r>
          </w:p>
          <w:p w14:paraId="4C5500D4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slaugytojo</w:t>
            </w:r>
          </w:p>
          <w:p w14:paraId="4C18FDD8" w14:textId="18B84DC9" w:rsidR="00897A9F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slaugytojo padėjėjo</w:t>
            </w:r>
          </w:p>
        </w:tc>
        <w:tc>
          <w:tcPr>
            <w:tcW w:w="2126" w:type="dxa"/>
          </w:tcPr>
          <w:p w14:paraId="4E7CF4CE" w14:textId="77777777" w:rsid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10,16</w:t>
            </w:r>
          </w:p>
          <w:p w14:paraId="0A0558BE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5,59</w:t>
            </w:r>
          </w:p>
          <w:p w14:paraId="48FFD10F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2,97</w:t>
            </w:r>
          </w:p>
          <w:p w14:paraId="75CF1278" w14:textId="71CDA3BF" w:rsidR="00897A9F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1,6</w:t>
            </w:r>
          </w:p>
        </w:tc>
      </w:tr>
      <w:tr w:rsidR="00EE4205" w14:paraId="2F958B1D" w14:textId="77777777" w:rsidTr="00EE4205">
        <w:tc>
          <w:tcPr>
            <w:tcW w:w="562" w:type="dxa"/>
          </w:tcPr>
          <w:p w14:paraId="10559200" w14:textId="4864CE90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6946" w:type="dxa"/>
          </w:tcPr>
          <w:p w14:paraId="3DCEB622" w14:textId="250F0365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Kitos sąnaudos</w:t>
            </w:r>
          </w:p>
        </w:tc>
        <w:tc>
          <w:tcPr>
            <w:tcW w:w="2126" w:type="dxa"/>
          </w:tcPr>
          <w:p w14:paraId="3E2E0FAB" w14:textId="6564E554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1,79</w:t>
            </w:r>
          </w:p>
        </w:tc>
      </w:tr>
      <w:tr w:rsidR="00EE4205" w14:paraId="0ECBC5D6" w14:textId="77777777" w:rsidTr="00EE4205">
        <w:tc>
          <w:tcPr>
            <w:tcW w:w="562" w:type="dxa"/>
          </w:tcPr>
          <w:p w14:paraId="1706A324" w14:textId="3381AB0B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6946" w:type="dxa"/>
          </w:tcPr>
          <w:p w14:paraId="74AD5A1E" w14:textId="49ED179C" w:rsidR="00EE4205" w:rsidRP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97A9F">
              <w:rPr>
                <w:rFonts w:ascii="Times New Roman" w:hAnsi="Times New Roman" w:cs="Times New Roman"/>
                <w:sz w:val="24"/>
              </w:rPr>
              <w:t>Papildomos paslaugos po endoskopinių procedūrų su nejautra (nakvynės, medicinos personalo priežiūros paslaugos)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126" w:type="dxa"/>
          </w:tcPr>
          <w:p w14:paraId="39671A06" w14:textId="40AD6140" w:rsidR="00897A9F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20,00*</w:t>
            </w:r>
          </w:p>
        </w:tc>
      </w:tr>
      <w:tr w:rsidR="00EE4205" w14:paraId="4AC6EE60" w14:textId="77777777" w:rsidTr="00EE4205">
        <w:tc>
          <w:tcPr>
            <w:tcW w:w="562" w:type="dxa"/>
          </w:tcPr>
          <w:p w14:paraId="3A716C8C" w14:textId="16F0B5AB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6946" w:type="dxa"/>
          </w:tcPr>
          <w:p w14:paraId="2C5E0D7A" w14:textId="0E9B05B7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lova (patvirtinta steigėjo)</w:t>
            </w:r>
          </w:p>
        </w:tc>
        <w:tc>
          <w:tcPr>
            <w:tcW w:w="2126" w:type="dxa"/>
          </w:tcPr>
          <w:p w14:paraId="2F37DA43" w14:textId="0CE72C3E" w:rsidR="00EE4205" w:rsidRPr="00EE4205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10,00</w:t>
            </w:r>
          </w:p>
        </w:tc>
      </w:tr>
      <w:tr w:rsidR="00897A9F" w14:paraId="32AB8139" w14:textId="77777777" w:rsidTr="00EE4205">
        <w:tc>
          <w:tcPr>
            <w:tcW w:w="562" w:type="dxa"/>
          </w:tcPr>
          <w:p w14:paraId="2E183111" w14:textId="1435C40A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6946" w:type="dxa"/>
          </w:tcPr>
          <w:p w14:paraId="711F2C1E" w14:textId="78280F5C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vienkartiniai rūbai</w:t>
            </w:r>
          </w:p>
        </w:tc>
        <w:tc>
          <w:tcPr>
            <w:tcW w:w="2126" w:type="dxa"/>
          </w:tcPr>
          <w:p w14:paraId="53EC7E06" w14:textId="0845CCFE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2,3**</w:t>
            </w:r>
          </w:p>
        </w:tc>
      </w:tr>
      <w:tr w:rsidR="00897A9F" w14:paraId="593A6E22" w14:textId="77777777" w:rsidTr="00EE4205">
        <w:tc>
          <w:tcPr>
            <w:tcW w:w="562" w:type="dxa"/>
          </w:tcPr>
          <w:p w14:paraId="7FA956D8" w14:textId="0FA9CEFE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</w:p>
        </w:tc>
        <w:tc>
          <w:tcPr>
            <w:tcW w:w="6946" w:type="dxa"/>
          </w:tcPr>
          <w:p w14:paraId="53E57CD8" w14:textId="77777777" w:rsidR="00897A9F" w:rsidRDefault="00897A9F" w:rsidP="00897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medicinos personalo priežiūros paslauga (darbo užmokestis)</w:t>
            </w:r>
          </w:p>
          <w:p w14:paraId="25F35B9D" w14:textId="77777777" w:rsidR="00897A9F" w:rsidRDefault="00897A9F" w:rsidP="00897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gydytojo</w:t>
            </w:r>
          </w:p>
          <w:p w14:paraId="040E5428" w14:textId="77777777" w:rsidR="00897A9F" w:rsidRDefault="00897A9F" w:rsidP="00897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slaugytojo</w:t>
            </w:r>
          </w:p>
          <w:p w14:paraId="1E759854" w14:textId="34BF25E6" w:rsidR="00897A9F" w:rsidRDefault="00897A9F" w:rsidP="00897A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slaugytojo padėjėjo</w:t>
            </w:r>
          </w:p>
        </w:tc>
        <w:tc>
          <w:tcPr>
            <w:tcW w:w="2126" w:type="dxa"/>
          </w:tcPr>
          <w:p w14:paraId="07843BFA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7,7</w:t>
            </w:r>
          </w:p>
          <w:p w14:paraId="7595226E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4,2</w:t>
            </w:r>
          </w:p>
          <w:p w14:paraId="3B54E9EC" w14:textId="77777777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2,2</w:t>
            </w:r>
          </w:p>
          <w:p w14:paraId="20618BBC" w14:textId="465D5010" w:rsidR="00897A9F" w:rsidRDefault="00897A9F" w:rsidP="006644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1,3</w:t>
            </w:r>
          </w:p>
        </w:tc>
      </w:tr>
    </w:tbl>
    <w:p w14:paraId="31AAD6FE" w14:textId="64DD6864" w:rsidR="00874420" w:rsidRDefault="00D22039" w:rsidP="00165C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* 20,00 E</w:t>
      </w:r>
      <w:r w:rsidR="00285BB4">
        <w:rPr>
          <w:rFonts w:ascii="Times New Roman" w:eastAsia="Times New Roman" w:hAnsi="Times New Roman" w:cs="Times New Roman"/>
          <w:sz w:val="24"/>
          <w:szCs w:val="20"/>
        </w:rPr>
        <w:t>ur suma, nurodyta Kretingos ligo</w:t>
      </w:r>
      <w:r>
        <w:rPr>
          <w:rFonts w:ascii="Times New Roman" w:eastAsia="Times New Roman" w:hAnsi="Times New Roman" w:cs="Times New Roman"/>
          <w:sz w:val="24"/>
          <w:szCs w:val="20"/>
        </w:rPr>
        <w:t>nės administracijos rašte skiriasi nuo sumos, įrašytos sprendimo projekte</w:t>
      </w:r>
      <w:r w:rsidR="00874420">
        <w:rPr>
          <w:rFonts w:ascii="Times New Roman" w:eastAsia="Times New Roman" w:hAnsi="Times New Roman" w:cs="Times New Roman"/>
          <w:sz w:val="24"/>
          <w:szCs w:val="20"/>
        </w:rPr>
        <w:t xml:space="preserve"> (17,70 Eur).</w:t>
      </w:r>
    </w:p>
    <w:p w14:paraId="0CCDF6B3" w14:textId="3ABB4599" w:rsidR="00874420" w:rsidRPr="00B93E2C" w:rsidRDefault="00874420" w:rsidP="00165C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** įskaičiuoti į papildomos paslaugos kainą vienkartinius rūbus (2,3 Eur), kurie naudojami procedūros metu, </w:t>
      </w:r>
      <w:r w:rsidR="007126A2">
        <w:rPr>
          <w:rFonts w:ascii="Times New Roman" w:eastAsia="Times New Roman" w:hAnsi="Times New Roman" w:cs="Times New Roman"/>
          <w:sz w:val="24"/>
          <w:szCs w:val="20"/>
        </w:rPr>
        <w:t xml:space="preserve">yra </w:t>
      </w:r>
      <w:r>
        <w:rPr>
          <w:rFonts w:ascii="Times New Roman" w:eastAsia="Times New Roman" w:hAnsi="Times New Roman" w:cs="Times New Roman"/>
          <w:sz w:val="24"/>
          <w:szCs w:val="20"/>
        </w:rPr>
        <w:t>paslaugos apmokėjimo iš PSDF dalinis dublia</w:t>
      </w:r>
      <w:r w:rsidR="007126A2">
        <w:rPr>
          <w:rFonts w:ascii="Times New Roman" w:eastAsia="Times New Roman" w:hAnsi="Times New Roman" w:cs="Times New Roman"/>
          <w:sz w:val="24"/>
          <w:szCs w:val="20"/>
        </w:rPr>
        <w:t>vimas. U</w:t>
      </w:r>
      <w:r w:rsidR="00165C82">
        <w:rPr>
          <w:rFonts w:ascii="Times New Roman" w:eastAsia="Times New Roman" w:hAnsi="Times New Roman" w:cs="Times New Roman"/>
          <w:sz w:val="24"/>
          <w:szCs w:val="20"/>
        </w:rPr>
        <w:t>ž priemones, reikalingas procedūrai atlikti, asmuo neturi primokėti papildomai</w:t>
      </w:r>
      <w:r>
        <w:rPr>
          <w:rFonts w:ascii="Times New Roman" w:eastAsia="Times New Roman" w:hAnsi="Times New Roman" w:cs="Times New Roman"/>
          <w:sz w:val="24"/>
          <w:szCs w:val="20"/>
        </w:rPr>
        <w:t>. O jeigu po procedūros asmuo nori naudotis vienkartiniais rūbais, jis gali jais pasirūpinti iš anksto ir</w:t>
      </w:r>
      <w:r w:rsidR="0056526C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atvykstant į gydymo įstaigą, atsinešti su savimi. Todėl</w:t>
      </w:r>
      <w:r w:rsidR="00B47097">
        <w:rPr>
          <w:rFonts w:ascii="Times New Roman" w:eastAsia="Times New Roman" w:hAnsi="Times New Roman" w:cs="Times New Roman"/>
          <w:sz w:val="24"/>
          <w:szCs w:val="20"/>
        </w:rPr>
        <w:t xml:space="preserve"> manoma, kad šis įkainis neturėtų būti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įtrauktas į bendrą</w:t>
      </w:r>
      <w:r w:rsidR="0056526C">
        <w:rPr>
          <w:rFonts w:ascii="Times New Roman" w:eastAsia="Times New Roman" w:hAnsi="Times New Roman" w:cs="Times New Roman"/>
          <w:sz w:val="24"/>
          <w:szCs w:val="20"/>
        </w:rPr>
        <w:t xml:space="preserve"> papildomos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paslaugos įkainį. </w:t>
      </w:r>
    </w:p>
    <w:p w14:paraId="79B1E4B2" w14:textId="7777777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B93E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389F7DB8" w14:textId="49A67657" w:rsidR="00B93E2C" w:rsidRPr="00B93E2C" w:rsidRDefault="00B93E2C" w:rsidP="00B93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3E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akto projektas </w:t>
      </w:r>
      <w:r w:rsidR="009F0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</w:t>
      </w:r>
      <w:r w:rsidRPr="00B93E2C">
        <w:rPr>
          <w:rFonts w:ascii="Times New Roman" w:eastAsia="Times New Roman" w:hAnsi="Times New Roman" w:cs="Times New Roman"/>
          <w:sz w:val="24"/>
          <w:szCs w:val="24"/>
          <w:lang w:eastAsia="lt-LT"/>
        </w:rPr>
        <w:t>antikor</w:t>
      </w:r>
      <w:r w:rsidR="009F032F">
        <w:rPr>
          <w:rFonts w:ascii="Times New Roman" w:eastAsia="Times New Roman" w:hAnsi="Times New Roman" w:cs="Times New Roman"/>
          <w:sz w:val="24"/>
          <w:szCs w:val="24"/>
          <w:lang w:eastAsia="lt-LT"/>
        </w:rPr>
        <w:t>upciniam vertinimui (pažyma pridedama).</w:t>
      </w:r>
    </w:p>
    <w:p w14:paraId="59A6DBD3" w14:textId="77777777" w:rsidR="00B93E2C" w:rsidRPr="00B93E2C" w:rsidRDefault="00B93E2C" w:rsidP="00B93E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3E2C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26FEBDC5" w14:textId="5DC87FA2" w:rsidR="00D02F3E" w:rsidRPr="00D02F3E" w:rsidRDefault="00B93E2C" w:rsidP="00A211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93E2C">
        <w:rPr>
          <w:rFonts w:ascii="Times New Roman" w:eastAsia="Times New Roman" w:hAnsi="Times New Roman" w:cs="Times New Roman"/>
          <w:sz w:val="24"/>
          <w:szCs w:val="20"/>
        </w:rPr>
        <w:t>Zita Abelkienė, Kretingos rajono savivaldybės administracijos savivaldybės gydytoja (vyriausioji specialistė).</w:t>
      </w:r>
    </w:p>
    <w:sectPr w:rsidR="00D02F3E" w:rsidRPr="00D02F3E" w:rsidSect="008D4A58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D722D" w16cex:dateUtc="2023-06-09T06:41:00Z"/>
  <w16cex:commentExtensible w16cex:durableId="282D725F" w16cex:dateUtc="2023-06-09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C4334" w16cid:durableId="282D722D"/>
  <w16cid:commentId w16cid:paraId="1494DDEA" w16cid:durableId="282D725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C16F" w14:textId="77777777" w:rsidR="00720A4A" w:rsidRDefault="00720A4A" w:rsidP="00AB1BB6">
      <w:pPr>
        <w:spacing w:after="0" w:line="240" w:lineRule="auto"/>
      </w:pPr>
      <w:r>
        <w:separator/>
      </w:r>
    </w:p>
  </w:endnote>
  <w:endnote w:type="continuationSeparator" w:id="0">
    <w:p w14:paraId="41B5823A" w14:textId="77777777" w:rsidR="00720A4A" w:rsidRDefault="00720A4A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438EA" w14:textId="77777777" w:rsidR="00720A4A" w:rsidRDefault="00720A4A" w:rsidP="00AB1BB6">
      <w:pPr>
        <w:spacing w:after="0" w:line="240" w:lineRule="auto"/>
      </w:pPr>
      <w:r>
        <w:separator/>
      </w:r>
    </w:p>
  </w:footnote>
  <w:footnote w:type="continuationSeparator" w:id="0">
    <w:p w14:paraId="44DFB1FC" w14:textId="77777777" w:rsidR="00720A4A" w:rsidRDefault="00720A4A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F722" w14:textId="099B8EFA" w:rsidR="00344CE8" w:rsidRPr="00675FD0" w:rsidRDefault="00344CE8" w:rsidP="00675FD0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75FD0"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6A338EC6" w14:textId="59293118" w:rsidR="00344CE8" w:rsidRPr="00AB1BB6" w:rsidRDefault="00344CE8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530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12FC18" w14:textId="294039D4" w:rsidR="008D4A58" w:rsidRPr="00285BB4" w:rsidRDefault="008D4A5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B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B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B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A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5B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2A6E1B" w14:textId="77777777" w:rsidR="00344CE8" w:rsidRPr="00675FD0" w:rsidRDefault="00344CE8" w:rsidP="00675FD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3DF3" w14:textId="71A5B087" w:rsidR="008D4A58" w:rsidRDefault="008D4A58">
    <w:pPr>
      <w:pStyle w:val="Antrats"/>
      <w:jc w:val="center"/>
    </w:pPr>
  </w:p>
  <w:p w14:paraId="6D767CD7" w14:textId="77777777" w:rsidR="004B2D32" w:rsidRDefault="004B2D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13"/>
    <w:rsid w:val="0001422F"/>
    <w:rsid w:val="00021162"/>
    <w:rsid w:val="00022FF2"/>
    <w:rsid w:val="00037C78"/>
    <w:rsid w:val="0004112B"/>
    <w:rsid w:val="00044151"/>
    <w:rsid w:val="00046B07"/>
    <w:rsid w:val="00063EC4"/>
    <w:rsid w:val="00066F6C"/>
    <w:rsid w:val="000869E8"/>
    <w:rsid w:val="00096953"/>
    <w:rsid w:val="000A10D2"/>
    <w:rsid w:val="000A1705"/>
    <w:rsid w:val="000A59B4"/>
    <w:rsid w:val="000B0FF8"/>
    <w:rsid w:val="000B106D"/>
    <w:rsid w:val="000B395B"/>
    <w:rsid w:val="000B5861"/>
    <w:rsid w:val="000C2AA7"/>
    <w:rsid w:val="000C3309"/>
    <w:rsid w:val="000C4480"/>
    <w:rsid w:val="000D05A8"/>
    <w:rsid w:val="000D20D9"/>
    <w:rsid w:val="000D71F1"/>
    <w:rsid w:val="000E518D"/>
    <w:rsid w:val="000E5EE3"/>
    <w:rsid w:val="001036F4"/>
    <w:rsid w:val="00105C22"/>
    <w:rsid w:val="0013393B"/>
    <w:rsid w:val="00150265"/>
    <w:rsid w:val="0016216B"/>
    <w:rsid w:val="00165C82"/>
    <w:rsid w:val="0018512E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565B6"/>
    <w:rsid w:val="002575C1"/>
    <w:rsid w:val="00285BB4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B33F1"/>
    <w:rsid w:val="003C0A59"/>
    <w:rsid w:val="003D6446"/>
    <w:rsid w:val="003D78E4"/>
    <w:rsid w:val="003F0F45"/>
    <w:rsid w:val="003F4804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78CB"/>
    <w:rsid w:val="004A1F85"/>
    <w:rsid w:val="004A545C"/>
    <w:rsid w:val="004B2D32"/>
    <w:rsid w:val="004D7344"/>
    <w:rsid w:val="004E51B3"/>
    <w:rsid w:val="00511D83"/>
    <w:rsid w:val="00517D46"/>
    <w:rsid w:val="00526422"/>
    <w:rsid w:val="00533CF9"/>
    <w:rsid w:val="005347D8"/>
    <w:rsid w:val="0054286E"/>
    <w:rsid w:val="0054437B"/>
    <w:rsid w:val="00546BB7"/>
    <w:rsid w:val="00554C05"/>
    <w:rsid w:val="00554E66"/>
    <w:rsid w:val="00556AB3"/>
    <w:rsid w:val="005606E1"/>
    <w:rsid w:val="00562391"/>
    <w:rsid w:val="00563528"/>
    <w:rsid w:val="0056526C"/>
    <w:rsid w:val="005656BB"/>
    <w:rsid w:val="0056785C"/>
    <w:rsid w:val="005805E4"/>
    <w:rsid w:val="00591021"/>
    <w:rsid w:val="0059411A"/>
    <w:rsid w:val="00597016"/>
    <w:rsid w:val="005A0DC5"/>
    <w:rsid w:val="005B5206"/>
    <w:rsid w:val="005B6E11"/>
    <w:rsid w:val="005C18A2"/>
    <w:rsid w:val="005C6ED6"/>
    <w:rsid w:val="005D308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3468C"/>
    <w:rsid w:val="00636BDD"/>
    <w:rsid w:val="0064369C"/>
    <w:rsid w:val="00645694"/>
    <w:rsid w:val="00653FF0"/>
    <w:rsid w:val="00656A9C"/>
    <w:rsid w:val="00663AD7"/>
    <w:rsid w:val="006644C0"/>
    <w:rsid w:val="0066797A"/>
    <w:rsid w:val="0067333B"/>
    <w:rsid w:val="00675FD0"/>
    <w:rsid w:val="006944DB"/>
    <w:rsid w:val="0069649F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26A2"/>
    <w:rsid w:val="00716E9B"/>
    <w:rsid w:val="007170DD"/>
    <w:rsid w:val="00720A4A"/>
    <w:rsid w:val="00731EFD"/>
    <w:rsid w:val="00736A58"/>
    <w:rsid w:val="00742BCD"/>
    <w:rsid w:val="007665BE"/>
    <w:rsid w:val="00772839"/>
    <w:rsid w:val="00777223"/>
    <w:rsid w:val="007A39E7"/>
    <w:rsid w:val="007C0CD6"/>
    <w:rsid w:val="007C4815"/>
    <w:rsid w:val="007D238A"/>
    <w:rsid w:val="007F210D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74420"/>
    <w:rsid w:val="00884BB9"/>
    <w:rsid w:val="008969A3"/>
    <w:rsid w:val="0089749B"/>
    <w:rsid w:val="00897A9F"/>
    <w:rsid w:val="008A0F30"/>
    <w:rsid w:val="008A56D3"/>
    <w:rsid w:val="008B0507"/>
    <w:rsid w:val="008B4A74"/>
    <w:rsid w:val="008C58EF"/>
    <w:rsid w:val="008C6FC3"/>
    <w:rsid w:val="008C739F"/>
    <w:rsid w:val="008D09C8"/>
    <w:rsid w:val="008D4A58"/>
    <w:rsid w:val="008E3DD0"/>
    <w:rsid w:val="008F11E4"/>
    <w:rsid w:val="008F5D84"/>
    <w:rsid w:val="008F6BC6"/>
    <w:rsid w:val="00911A2F"/>
    <w:rsid w:val="009537FF"/>
    <w:rsid w:val="00953F31"/>
    <w:rsid w:val="009643E3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0C8F"/>
    <w:rsid w:val="009C51C3"/>
    <w:rsid w:val="009D0506"/>
    <w:rsid w:val="009E6111"/>
    <w:rsid w:val="009F032F"/>
    <w:rsid w:val="00A05187"/>
    <w:rsid w:val="00A156F9"/>
    <w:rsid w:val="00A211BB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BB6"/>
    <w:rsid w:val="00AB5FCE"/>
    <w:rsid w:val="00AC0F1B"/>
    <w:rsid w:val="00AC7BB2"/>
    <w:rsid w:val="00AD0A9B"/>
    <w:rsid w:val="00AD2597"/>
    <w:rsid w:val="00B23503"/>
    <w:rsid w:val="00B305EE"/>
    <w:rsid w:val="00B374DA"/>
    <w:rsid w:val="00B43D4E"/>
    <w:rsid w:val="00B47097"/>
    <w:rsid w:val="00B73671"/>
    <w:rsid w:val="00B75E3F"/>
    <w:rsid w:val="00B7795E"/>
    <w:rsid w:val="00B80A5F"/>
    <w:rsid w:val="00B87BB7"/>
    <w:rsid w:val="00B93E2C"/>
    <w:rsid w:val="00BB2CBF"/>
    <w:rsid w:val="00BC5109"/>
    <w:rsid w:val="00BD4D8F"/>
    <w:rsid w:val="00BE5D2E"/>
    <w:rsid w:val="00BF62EF"/>
    <w:rsid w:val="00BF6BF2"/>
    <w:rsid w:val="00C0579E"/>
    <w:rsid w:val="00C101CF"/>
    <w:rsid w:val="00C1711C"/>
    <w:rsid w:val="00C24183"/>
    <w:rsid w:val="00C26E2C"/>
    <w:rsid w:val="00C332F5"/>
    <w:rsid w:val="00C616DF"/>
    <w:rsid w:val="00C619AF"/>
    <w:rsid w:val="00C63ACB"/>
    <w:rsid w:val="00C6703C"/>
    <w:rsid w:val="00C7268E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22039"/>
    <w:rsid w:val="00D35F3C"/>
    <w:rsid w:val="00D66DF6"/>
    <w:rsid w:val="00D75E44"/>
    <w:rsid w:val="00D87F4F"/>
    <w:rsid w:val="00D9768A"/>
    <w:rsid w:val="00DA54FB"/>
    <w:rsid w:val="00DC2C12"/>
    <w:rsid w:val="00DD4E19"/>
    <w:rsid w:val="00DE3D2F"/>
    <w:rsid w:val="00DE40DC"/>
    <w:rsid w:val="00DE6E72"/>
    <w:rsid w:val="00DF5283"/>
    <w:rsid w:val="00DF7EA3"/>
    <w:rsid w:val="00E122DA"/>
    <w:rsid w:val="00E27B2B"/>
    <w:rsid w:val="00E321C7"/>
    <w:rsid w:val="00E362E9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3ED3"/>
    <w:rsid w:val="00EB637D"/>
    <w:rsid w:val="00EC5166"/>
    <w:rsid w:val="00ED0F2C"/>
    <w:rsid w:val="00ED2008"/>
    <w:rsid w:val="00ED5901"/>
    <w:rsid w:val="00EE4205"/>
    <w:rsid w:val="00EE6BD9"/>
    <w:rsid w:val="00EE7606"/>
    <w:rsid w:val="00F1246C"/>
    <w:rsid w:val="00F13613"/>
    <w:rsid w:val="00F33813"/>
    <w:rsid w:val="00F35581"/>
    <w:rsid w:val="00F36775"/>
    <w:rsid w:val="00F43810"/>
    <w:rsid w:val="00F43D36"/>
    <w:rsid w:val="00F47E30"/>
    <w:rsid w:val="00F61EB9"/>
    <w:rsid w:val="00F6734F"/>
    <w:rsid w:val="00FA55A6"/>
    <w:rsid w:val="00FA586C"/>
    <w:rsid w:val="00FC1D61"/>
    <w:rsid w:val="00FC3B29"/>
    <w:rsid w:val="00FC6C59"/>
    <w:rsid w:val="00FC79D8"/>
    <w:rsid w:val="00FC7A53"/>
    <w:rsid w:val="00FD315A"/>
    <w:rsid w:val="00FD5FCC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81CF716-EE80-4703-A632-F64D352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59"/>
    <w:rsid w:val="005C6ED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DA4F-BC9C-482D-937A-E8E3D76A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5</cp:revision>
  <cp:lastPrinted>2023-05-10T10:43:00Z</cp:lastPrinted>
  <dcterms:created xsi:type="dcterms:W3CDTF">2023-06-09T07:00:00Z</dcterms:created>
  <dcterms:modified xsi:type="dcterms:W3CDTF">2023-06-13T10:22:00Z</dcterms:modified>
</cp:coreProperties>
</file>