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277C" w14:textId="77777777"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110D2D" w:rsidRDefault="00301897" w:rsidP="00110D2D">
      <w:pPr>
        <w:rPr>
          <w:szCs w:val="24"/>
        </w:rPr>
      </w:pPr>
    </w:p>
    <w:p w14:paraId="47740DDA" w14:textId="77777777" w:rsidR="00301897" w:rsidRPr="00301897" w:rsidRDefault="00301897" w:rsidP="00301897">
      <w:pPr>
        <w:jc w:val="center"/>
        <w:rPr>
          <w:b/>
          <w:szCs w:val="24"/>
        </w:rPr>
      </w:pPr>
      <w:r w:rsidRPr="00301897">
        <w:rPr>
          <w:b/>
          <w:szCs w:val="24"/>
        </w:rPr>
        <w:t>SPRENDIMAS</w:t>
      </w:r>
    </w:p>
    <w:p w14:paraId="261492C8" w14:textId="05DDC080" w:rsidR="009972E3" w:rsidRDefault="00A27B8F" w:rsidP="00730C13">
      <w:pPr>
        <w:jc w:val="center"/>
        <w:rPr>
          <w:b/>
        </w:rPr>
      </w:pPr>
      <w:r>
        <w:rPr>
          <w:b/>
        </w:rPr>
        <w:t>DĖL KRETINGOS RAJONO SAVIVALDYBĖS VIEŠOSIOS ĮSTAIGOS KRETINGOS PIRMINĖS SVEIKATOS PRIEŽIŪROS CENTRO ĮSTATŲ PAKEITIMO</w:t>
      </w:r>
    </w:p>
    <w:p w14:paraId="272E9683" w14:textId="77777777" w:rsidR="00730C13" w:rsidRPr="00730C13" w:rsidRDefault="00730C13" w:rsidP="00730C13">
      <w:pPr>
        <w:jc w:val="both"/>
        <w:rPr>
          <w:szCs w:val="24"/>
        </w:rPr>
      </w:pPr>
    </w:p>
    <w:p w14:paraId="554E9B46" w14:textId="45D47AE1" w:rsidR="008D59AF" w:rsidRPr="00832D25" w:rsidRDefault="008D59AF" w:rsidP="008D59AF">
      <w:pPr>
        <w:jc w:val="center"/>
        <w:rPr>
          <w:szCs w:val="24"/>
        </w:rPr>
      </w:pPr>
      <w:r w:rsidRPr="00832D25">
        <w:rPr>
          <w:szCs w:val="24"/>
        </w:rPr>
        <w:t>20</w:t>
      </w:r>
      <w:r w:rsidR="00110D2D">
        <w:rPr>
          <w:szCs w:val="24"/>
        </w:rPr>
        <w:t>23</w:t>
      </w:r>
      <w:r w:rsidR="00C9798B">
        <w:rPr>
          <w:szCs w:val="24"/>
        </w:rPr>
        <w:t xml:space="preserve"> m. </w:t>
      </w:r>
      <w:r w:rsidR="0002660E">
        <w:rPr>
          <w:szCs w:val="24"/>
        </w:rPr>
        <w:t>birželio</w:t>
      </w:r>
      <w:r w:rsidR="000E33E0">
        <w:rPr>
          <w:szCs w:val="24"/>
        </w:rPr>
        <w:t xml:space="preserve"> </w:t>
      </w:r>
      <w:r w:rsidR="006836D7">
        <w:rPr>
          <w:szCs w:val="24"/>
        </w:rPr>
        <w:t>13</w:t>
      </w:r>
      <w:bookmarkStart w:id="0" w:name="_GoBack"/>
      <w:bookmarkEnd w:id="0"/>
      <w:r w:rsidR="000E33E0">
        <w:rPr>
          <w:szCs w:val="24"/>
        </w:rPr>
        <w:t xml:space="preserve"> </w:t>
      </w:r>
      <w:r w:rsidRPr="00832D25">
        <w:rPr>
          <w:szCs w:val="24"/>
        </w:rPr>
        <w:t xml:space="preserve">d. Nr. </w:t>
      </w:r>
      <w:r w:rsidR="00110D2D">
        <w:rPr>
          <w:szCs w:val="24"/>
        </w:rPr>
        <w:t>T1</w:t>
      </w:r>
      <w:r w:rsidR="00085E9C">
        <w:rPr>
          <w:szCs w:val="24"/>
        </w:rPr>
        <w:t>-</w:t>
      </w:r>
      <w:r w:rsidR="006836D7">
        <w:rPr>
          <w:szCs w:val="24"/>
        </w:rPr>
        <w:t>230</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7F6102">
      <w:pPr>
        <w:jc w:val="both"/>
        <w:rPr>
          <w:szCs w:val="24"/>
        </w:rPr>
      </w:pPr>
    </w:p>
    <w:p w14:paraId="0924AAA5" w14:textId="4A0EB404" w:rsidR="00085E9C" w:rsidRPr="001F5D1D" w:rsidRDefault="007D3049" w:rsidP="00085E9C">
      <w:pPr>
        <w:ind w:firstLine="851"/>
        <w:jc w:val="both"/>
      </w:pPr>
      <w:r>
        <w:rPr>
          <w:szCs w:val="24"/>
        </w:rPr>
        <w:t xml:space="preserve">Vadovaudamasi </w:t>
      </w:r>
      <w:r w:rsidR="00A82FC1">
        <w:rPr>
          <w:szCs w:val="24"/>
        </w:rPr>
        <w:t>Lietuvos Respublikos vietos savi</w:t>
      </w:r>
      <w:r w:rsidR="00A27B8F">
        <w:rPr>
          <w:szCs w:val="24"/>
        </w:rPr>
        <w:t xml:space="preserve">valdos </w:t>
      </w:r>
      <w:r w:rsidR="001F2BBF">
        <w:rPr>
          <w:szCs w:val="24"/>
        </w:rPr>
        <w:t>įstatymo 15 straipsnio 4 dalimi,</w:t>
      </w:r>
      <w:r w:rsidR="0002660E">
        <w:rPr>
          <w:szCs w:val="24"/>
        </w:rPr>
        <w:t xml:space="preserve"> </w:t>
      </w:r>
      <w:r w:rsidR="00A27B8F">
        <w:rPr>
          <w:szCs w:val="24"/>
        </w:rPr>
        <w:t>Lietuvos Respublikos viešųjų įstaigų įstatymo</w:t>
      </w:r>
      <w:r w:rsidR="001F2BBF">
        <w:rPr>
          <w:szCs w:val="24"/>
        </w:rPr>
        <w:t xml:space="preserve"> 10 straipsnio 1 dalies 1</w:t>
      </w:r>
      <w:r w:rsidR="00A728BE">
        <w:rPr>
          <w:szCs w:val="24"/>
        </w:rPr>
        <w:t xml:space="preserve"> </w:t>
      </w:r>
      <w:r w:rsidR="001F2BBF">
        <w:rPr>
          <w:szCs w:val="24"/>
        </w:rPr>
        <w:t>punktu ir</w:t>
      </w:r>
      <w:r w:rsidR="00A27B8F">
        <w:rPr>
          <w:szCs w:val="24"/>
        </w:rPr>
        <w:t xml:space="preserve"> Lietuvos Respublikos </w:t>
      </w:r>
      <w:r w:rsidR="00FF39F7">
        <w:rPr>
          <w:szCs w:val="24"/>
        </w:rPr>
        <w:t xml:space="preserve">sveikatos priežiūros įstaigų </w:t>
      </w:r>
      <w:r w:rsidR="00585284">
        <w:rPr>
          <w:szCs w:val="24"/>
        </w:rPr>
        <w:t xml:space="preserve">įstatymo </w:t>
      </w:r>
      <w:r w:rsidR="00FF39F7">
        <w:rPr>
          <w:szCs w:val="24"/>
        </w:rPr>
        <w:t xml:space="preserve">28 straipsnio 1 </w:t>
      </w:r>
      <w:r w:rsidR="00585284">
        <w:rPr>
          <w:szCs w:val="24"/>
        </w:rPr>
        <w:t>punktu</w:t>
      </w:r>
      <w:r w:rsidR="0002660E" w:rsidRPr="001F5D1D">
        <w:rPr>
          <w:szCs w:val="24"/>
        </w:rPr>
        <w:t>,</w:t>
      </w:r>
      <w:r w:rsidR="00D62EAA" w:rsidRPr="001F5D1D">
        <w:rPr>
          <w:szCs w:val="24"/>
        </w:rPr>
        <w:t xml:space="preserve"> </w:t>
      </w:r>
      <w:r w:rsidR="008A5DF3" w:rsidRPr="001F5D1D">
        <w:t>Kretingos rajono savivaldybė</w:t>
      </w:r>
      <w:r w:rsidR="0055518C" w:rsidRPr="001F5D1D">
        <w:t>s taryba</w:t>
      </w:r>
      <w:r w:rsidR="008A5DF3" w:rsidRPr="001F5D1D">
        <w:t xml:space="preserve"> </w:t>
      </w:r>
      <w:r w:rsidR="008A5DF3" w:rsidRPr="001F5D1D">
        <w:rPr>
          <w:spacing w:val="40"/>
        </w:rPr>
        <w:t>n</w:t>
      </w:r>
      <w:r w:rsidR="007F6102" w:rsidRPr="001F5D1D">
        <w:rPr>
          <w:spacing w:val="40"/>
        </w:rPr>
        <w:t>usprendži</w:t>
      </w:r>
      <w:r w:rsidR="008A5DF3" w:rsidRPr="001F5D1D">
        <w:rPr>
          <w:spacing w:val="40"/>
        </w:rPr>
        <w:t>a</w:t>
      </w:r>
      <w:r w:rsidR="008A5DF3" w:rsidRPr="001F5D1D">
        <w:t>:</w:t>
      </w:r>
    </w:p>
    <w:p w14:paraId="253AFA2D" w14:textId="65BA1244" w:rsidR="00CD0C28" w:rsidRDefault="00FF39F7" w:rsidP="00CD0C28">
      <w:pPr>
        <w:pStyle w:val="Sraopastraipa"/>
        <w:numPr>
          <w:ilvl w:val="0"/>
          <w:numId w:val="11"/>
        </w:numPr>
        <w:tabs>
          <w:tab w:val="left" w:pos="1276"/>
        </w:tabs>
        <w:ind w:left="0" w:firstLine="851"/>
        <w:jc w:val="both"/>
        <w:rPr>
          <w:rFonts w:eastAsia="Calibri"/>
        </w:rPr>
      </w:pPr>
      <w:r>
        <w:rPr>
          <w:rFonts w:eastAsia="Calibri"/>
        </w:rPr>
        <w:t>Pakeisti Kretingos rajono savivaldybės viešosios įstaigos Kretingos pirminės sveikatos priežiūros centro įstatus</w:t>
      </w:r>
      <w:r w:rsidR="00133356">
        <w:rPr>
          <w:rFonts w:eastAsia="Calibri"/>
        </w:rPr>
        <w:t xml:space="preserve"> (toliau – įstatai)</w:t>
      </w:r>
      <w:r>
        <w:rPr>
          <w:rFonts w:eastAsia="Calibri"/>
        </w:rPr>
        <w:t>, patvirtintus Kretingos rajono savivaldybės tarybos 2016 m. vasario 25 d. sprendimu Nr. T2-58 „Dėl Kretingos rajono savivaldybės viešosios įstaigos Kretingos pirminės sveikatos priežiūros centro įstatų tvirtinimo“ (2021 m. rugpjūčio 26 d. sprendimo Nr. T2-263 redakcija)</w:t>
      </w:r>
      <w:r w:rsidR="00A0017E">
        <w:rPr>
          <w:rFonts w:eastAsia="Calibri"/>
        </w:rPr>
        <w:t>:</w:t>
      </w:r>
    </w:p>
    <w:p w14:paraId="0A330ECF" w14:textId="0CF0CFA8" w:rsidR="00A0017E" w:rsidRDefault="00133356" w:rsidP="00A0017E">
      <w:pPr>
        <w:pStyle w:val="Sraopastraipa"/>
        <w:numPr>
          <w:ilvl w:val="1"/>
          <w:numId w:val="11"/>
        </w:numPr>
        <w:tabs>
          <w:tab w:val="left" w:pos="1276"/>
        </w:tabs>
        <w:ind w:left="0" w:firstLine="851"/>
        <w:jc w:val="both"/>
        <w:rPr>
          <w:rFonts w:eastAsia="Calibri"/>
        </w:rPr>
      </w:pPr>
      <w:r>
        <w:rPr>
          <w:rFonts w:eastAsia="Calibri"/>
        </w:rPr>
        <w:t>p</w:t>
      </w:r>
      <w:r w:rsidR="00A0017E">
        <w:rPr>
          <w:rFonts w:eastAsia="Calibri"/>
        </w:rPr>
        <w:t>akeisti 29 punktą ir jį išdėstyti taip:</w:t>
      </w:r>
    </w:p>
    <w:p w14:paraId="2601B26C" w14:textId="613D1F86" w:rsidR="00133356" w:rsidRDefault="00A0017E" w:rsidP="00133356">
      <w:pPr>
        <w:tabs>
          <w:tab w:val="left" w:pos="1276"/>
        </w:tabs>
        <w:ind w:firstLine="851"/>
        <w:jc w:val="both"/>
      </w:pPr>
      <w:r>
        <w:rPr>
          <w:rFonts w:eastAsia="Calibri"/>
        </w:rPr>
        <w:t>„26. Įstaiga įgyja civilines teises, prisiima</w:t>
      </w:r>
      <w:r w:rsidR="00133356">
        <w:rPr>
          <w:rFonts w:eastAsia="Calibri"/>
        </w:rPr>
        <w:t xml:space="preserve"> civilines pareigas ir jas įgyvendina per savo valdymo organus. Įstaiga turi organą – visuotinį dalininkų susirinkimą ir vienasmenį valdymo organą – Įstaigos vadovą. Įstaigos vadovas – direktorius (toliau – Įstaigos vadovas), </w:t>
      </w:r>
      <w:r w:rsidR="00133356" w:rsidRPr="00DD34C8">
        <w:t>įstatymų nustatyta tvarka</w:t>
      </w:r>
      <w:r w:rsidR="00A728BE">
        <w:t>,</w:t>
      </w:r>
      <w:r w:rsidR="00133356" w:rsidRPr="00DD34C8">
        <w:t xml:space="preserve"> sudaro darbo sutartis su sveikatos priežiūros specialistais ir kitais Įstaigų darbuotojais ir jas nutraukia. Įstaigos vadovas, suderinęs su įstaigos stebėtojų taryba, tvirtina įstaigos darbuotojų darbo apmokėjimo tvarką.</w:t>
      </w:r>
      <w:r w:rsidR="00133356">
        <w:t>“;</w:t>
      </w:r>
    </w:p>
    <w:p w14:paraId="6D1D91AC" w14:textId="3154EAA2" w:rsidR="00133356" w:rsidRDefault="00133356" w:rsidP="00133356">
      <w:pPr>
        <w:pStyle w:val="Sraopastraipa"/>
        <w:numPr>
          <w:ilvl w:val="1"/>
          <w:numId w:val="11"/>
        </w:numPr>
        <w:tabs>
          <w:tab w:val="left" w:pos="1276"/>
        </w:tabs>
        <w:ind w:left="0" w:firstLine="851"/>
        <w:jc w:val="both"/>
      </w:pPr>
      <w:r>
        <w:t>pakeisti 79 punktą ir jį išdėstyti taip:</w:t>
      </w:r>
    </w:p>
    <w:p w14:paraId="21BA1D4C" w14:textId="431A1BEC" w:rsidR="00133356" w:rsidRDefault="00133356" w:rsidP="00133356">
      <w:pPr>
        <w:tabs>
          <w:tab w:val="left" w:pos="1276"/>
        </w:tabs>
        <w:ind w:firstLine="851"/>
        <w:jc w:val="both"/>
      </w:pPr>
      <w:r>
        <w:t>„</w:t>
      </w:r>
      <w:r w:rsidR="00A728BE">
        <w:t xml:space="preserve">79. </w:t>
      </w:r>
      <w:r>
        <w:t>Darbo sutartį su direktoriaus pavaduotoju (pavaduotojais), padalinių vadovais ir kitais darbuotojais, įstaigos vardu pasirašo Įstaigos vadovas.“;</w:t>
      </w:r>
    </w:p>
    <w:p w14:paraId="7FB66249" w14:textId="63CA6B56" w:rsidR="00133356" w:rsidRDefault="00133356" w:rsidP="00133356">
      <w:pPr>
        <w:pStyle w:val="Sraopastraipa"/>
        <w:numPr>
          <w:ilvl w:val="1"/>
          <w:numId w:val="11"/>
        </w:numPr>
        <w:tabs>
          <w:tab w:val="left" w:pos="1276"/>
        </w:tabs>
        <w:ind w:left="0" w:firstLine="851"/>
        <w:jc w:val="both"/>
      </w:pPr>
      <w:r>
        <w:t xml:space="preserve">pakeisti </w:t>
      </w:r>
      <w:r w:rsidR="00A728BE">
        <w:t xml:space="preserve">įstatus pasirašančio </w:t>
      </w:r>
      <w:r>
        <w:t xml:space="preserve">asmens rekvizitus ir </w:t>
      </w:r>
      <w:r w:rsidR="00A728BE">
        <w:t xml:space="preserve">juos </w:t>
      </w:r>
      <w:r>
        <w:t>išdėstyti taip:</w:t>
      </w:r>
    </w:p>
    <w:p w14:paraId="4EBCE1DF" w14:textId="252FACE8" w:rsidR="00133356" w:rsidRDefault="00133356" w:rsidP="00133356">
      <w:pPr>
        <w:tabs>
          <w:tab w:val="left" w:pos="1276"/>
        </w:tabs>
        <w:ind w:firstLine="851"/>
        <w:jc w:val="both"/>
      </w:pPr>
      <w:r>
        <w:t>„Kretingos rajono savivaldybės viešosios įstaigos Kretingos pirminės sveikatos priežiūros centro direktorius“.</w:t>
      </w:r>
    </w:p>
    <w:p w14:paraId="15B5BEE0" w14:textId="39BD92B0" w:rsidR="00342FEB" w:rsidRDefault="00342FEB" w:rsidP="00342FEB">
      <w:pPr>
        <w:pStyle w:val="Sraopastraipa"/>
        <w:numPr>
          <w:ilvl w:val="0"/>
          <w:numId w:val="11"/>
        </w:numPr>
        <w:tabs>
          <w:tab w:val="left" w:pos="1276"/>
        </w:tabs>
        <w:ind w:left="0" w:firstLine="851"/>
        <w:jc w:val="both"/>
      </w:pPr>
      <w:r>
        <w:t>Įgalioti Kretingos rajono savivaldybės viešosios įstaigos Kretingos pirminės sveikatos priežiūros centro vyriausiąjį gydytoją Arną Juškį pasirašyti įstatus ir juos įregistruoti Juridinių asmenų registre.</w:t>
      </w:r>
    </w:p>
    <w:p w14:paraId="38B144E7" w14:textId="2F722332" w:rsidR="00342FEB" w:rsidRDefault="00342FEB" w:rsidP="00342FEB">
      <w:pPr>
        <w:pStyle w:val="Sraopastraipa"/>
        <w:numPr>
          <w:ilvl w:val="0"/>
          <w:numId w:val="11"/>
        </w:numPr>
        <w:tabs>
          <w:tab w:val="left" w:pos="1276"/>
        </w:tabs>
        <w:ind w:left="0" w:firstLine="851"/>
        <w:jc w:val="both"/>
      </w:pPr>
      <w:r>
        <w:t>Šis sprendimas</w:t>
      </w:r>
      <w:r w:rsidR="001B75E7">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883DA50" w14:textId="1DACA826" w:rsidR="00032B0D" w:rsidRPr="00584F80" w:rsidRDefault="00032B0D" w:rsidP="00584F80">
      <w:pPr>
        <w:jc w:val="both"/>
        <w:rPr>
          <w:szCs w:val="24"/>
        </w:rPr>
      </w:pPr>
    </w:p>
    <w:p w14:paraId="155AF068" w14:textId="77777777" w:rsidR="00417F76" w:rsidRPr="00832D25" w:rsidRDefault="00417F76" w:rsidP="006E2CDC">
      <w:pPr>
        <w:tabs>
          <w:tab w:val="center" w:pos="4820"/>
          <w:tab w:val="right" w:pos="9639"/>
        </w:tabs>
        <w:jc w:val="both"/>
      </w:pPr>
      <w:r w:rsidRPr="00832D25">
        <w:t>Savivaldybės meras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393308EA" w14:textId="27280433" w:rsidR="00177ACF" w:rsidRDefault="00E21076" w:rsidP="004A7774">
      <w:pPr>
        <w:tabs>
          <w:tab w:val="left" w:pos="4927"/>
        </w:tabs>
        <w:rPr>
          <w:szCs w:val="24"/>
        </w:rPr>
        <w:sectPr w:rsidR="00177ACF" w:rsidSect="00177ACF">
          <w:headerReference w:type="default" r:id="rId8"/>
          <w:headerReference w:type="first" r:id="rId9"/>
          <w:pgSz w:w="11906" w:h="16838" w:code="9"/>
          <w:pgMar w:top="1134" w:right="567" w:bottom="1134" w:left="1701" w:header="567" w:footer="567" w:gutter="0"/>
          <w:cols w:space="1296"/>
          <w:titlePg/>
          <w:docGrid w:linePitch="360"/>
        </w:sectPr>
      </w:pPr>
      <w:r>
        <w:rPr>
          <w:szCs w:val="24"/>
        </w:rPr>
        <w:t>Z</w:t>
      </w:r>
      <w:r w:rsidR="00C9798B">
        <w:rPr>
          <w:szCs w:val="24"/>
        </w:rPr>
        <w:t>ita Abelkienė</w:t>
      </w:r>
    </w:p>
    <w:p w14:paraId="73B97941" w14:textId="77777777" w:rsidR="002B0A8D" w:rsidRPr="002B0A8D" w:rsidRDefault="002B0A8D" w:rsidP="00177ACF">
      <w:pPr>
        <w:jc w:val="center"/>
        <w:rPr>
          <w:b/>
          <w:szCs w:val="24"/>
        </w:rPr>
      </w:pPr>
      <w:r w:rsidRPr="002B0A8D">
        <w:rPr>
          <w:b/>
          <w:szCs w:val="24"/>
        </w:rPr>
        <w:lastRenderedPageBreak/>
        <w:t>AIŠKINAMASIS RAŠTAS</w:t>
      </w:r>
    </w:p>
    <w:p w14:paraId="2D6D9D3D" w14:textId="77777777" w:rsidR="002B0A8D" w:rsidRDefault="002B0A8D" w:rsidP="00177ACF">
      <w:pPr>
        <w:jc w:val="center"/>
        <w:rPr>
          <w:b/>
          <w:szCs w:val="24"/>
        </w:rPr>
      </w:pPr>
      <w:r w:rsidRPr="002B0A8D">
        <w:rPr>
          <w:b/>
          <w:szCs w:val="24"/>
        </w:rPr>
        <w:t>PRIE KRETINGOS RAJONO SAVIVALDYBĖS TARYBOS SPRENDIMO PROJEKTO</w:t>
      </w:r>
    </w:p>
    <w:p w14:paraId="6DB4FF54" w14:textId="16B16A59" w:rsidR="002B0A8D" w:rsidRDefault="001B75E7" w:rsidP="00730C13">
      <w:pPr>
        <w:jc w:val="center"/>
        <w:rPr>
          <w:b/>
        </w:rPr>
      </w:pPr>
      <w:r>
        <w:rPr>
          <w:b/>
        </w:rPr>
        <w:t>„DĖL KRETINGOS RAJONO SAVIVALDYBĖS VIEŠOSIOS ĮSTAIGOS KRETINGOS PIRMINĖS SVEIKATOS PRIEŽIŪROS CENTRO ĮSTATŲ PAKEITIMO“</w:t>
      </w:r>
    </w:p>
    <w:p w14:paraId="2F4984C4" w14:textId="77777777" w:rsidR="00730C13" w:rsidRPr="00730C13" w:rsidRDefault="00730C13" w:rsidP="00730C13">
      <w:pPr>
        <w:jc w:val="both"/>
        <w:rPr>
          <w:caps/>
          <w:szCs w:val="24"/>
        </w:rPr>
      </w:pPr>
    </w:p>
    <w:p w14:paraId="53B4312D" w14:textId="6BA8D351" w:rsidR="002B0A8D" w:rsidRPr="002B0A8D" w:rsidRDefault="000E33E0" w:rsidP="00177ACF">
      <w:pPr>
        <w:jc w:val="center"/>
        <w:rPr>
          <w:caps/>
          <w:szCs w:val="24"/>
        </w:rPr>
      </w:pPr>
      <w:r>
        <w:rPr>
          <w:caps/>
          <w:szCs w:val="24"/>
        </w:rPr>
        <w:t>20</w:t>
      </w:r>
      <w:r w:rsidR="001B75E7">
        <w:rPr>
          <w:caps/>
          <w:szCs w:val="24"/>
        </w:rPr>
        <w:t>23-06-08</w:t>
      </w:r>
    </w:p>
    <w:p w14:paraId="0880BD59" w14:textId="77777777" w:rsidR="004B3B27" w:rsidRPr="00730C13" w:rsidRDefault="004B3B27" w:rsidP="00177ACF">
      <w:pPr>
        <w:rPr>
          <w:caps/>
          <w:szCs w:val="24"/>
        </w:rPr>
      </w:pPr>
    </w:p>
    <w:p w14:paraId="0F210384"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 xml:space="preserve">Parengto sprendimo projekto tikslas ir uždaviniai. </w:t>
      </w:r>
    </w:p>
    <w:p w14:paraId="75D10C1B" w14:textId="2C8C0B68" w:rsidR="00C54FE4" w:rsidRDefault="00C54FE4" w:rsidP="00B24944">
      <w:pPr>
        <w:ind w:firstLine="851"/>
        <w:contextualSpacing/>
        <w:jc w:val="both"/>
        <w:rPr>
          <w:rFonts w:eastAsia="Calibri"/>
          <w:szCs w:val="24"/>
        </w:rPr>
      </w:pPr>
      <w:r>
        <w:rPr>
          <w:rFonts w:eastAsia="Calibri"/>
          <w:szCs w:val="24"/>
        </w:rPr>
        <w:t xml:space="preserve">Sprendimo tikslas – </w:t>
      </w:r>
      <w:r w:rsidR="004F6B49">
        <w:rPr>
          <w:rFonts w:eastAsia="Calibri"/>
          <w:szCs w:val="24"/>
        </w:rPr>
        <w:t xml:space="preserve">pakeisti Kretingos rajono savivaldybės viešosios įstaigos Kretingos pirminės sveikatos priežiūros centro (toliau </w:t>
      </w:r>
      <w:r w:rsidR="00A728BE">
        <w:rPr>
          <w:rFonts w:eastAsia="Calibri"/>
          <w:szCs w:val="24"/>
        </w:rPr>
        <w:t xml:space="preserve">– </w:t>
      </w:r>
      <w:r w:rsidR="004F6B49">
        <w:rPr>
          <w:rFonts w:eastAsia="Calibri"/>
          <w:szCs w:val="24"/>
        </w:rPr>
        <w:t>Kretingos PSPC) įstatus.</w:t>
      </w:r>
    </w:p>
    <w:p w14:paraId="23BA1DCD" w14:textId="67308E9B" w:rsidR="0005158B" w:rsidRPr="004B3B27" w:rsidRDefault="0005158B" w:rsidP="00B24944">
      <w:pPr>
        <w:ind w:firstLine="851"/>
        <w:contextualSpacing/>
        <w:jc w:val="both"/>
        <w:rPr>
          <w:rFonts w:eastAsia="Calibri"/>
          <w:szCs w:val="24"/>
        </w:rPr>
      </w:pPr>
      <w:r>
        <w:rPr>
          <w:rFonts w:eastAsia="Calibri"/>
          <w:szCs w:val="24"/>
        </w:rPr>
        <w:t xml:space="preserve">Sprendimo uždaviniai – </w:t>
      </w:r>
      <w:r w:rsidR="004F6B49">
        <w:rPr>
          <w:rFonts w:eastAsia="Calibri"/>
          <w:szCs w:val="24"/>
        </w:rPr>
        <w:t>pakeisti Kretingos PSPC vadovo pareigų pavadinimą iš vyriausiasis gydytojas į direktorių.</w:t>
      </w:r>
    </w:p>
    <w:p w14:paraId="48C68FAC"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Siūlomos teisinio reguliavimo nuostatos, šiuo metu esantis teisinis reglamentavimas, kokie šios srities teisės aktai tebegalioja ir kokius teisės aktus būtina pakeisti ar panaikinti, priėmus teikiamą tarybos sprendimo projektą.</w:t>
      </w:r>
    </w:p>
    <w:p w14:paraId="7011929C" w14:textId="3BE4AA13" w:rsidR="004F6B49" w:rsidRDefault="004F6B49" w:rsidP="004F6B49">
      <w:pPr>
        <w:ind w:firstLine="851"/>
        <w:contextualSpacing/>
        <w:jc w:val="both"/>
        <w:rPr>
          <w:rFonts w:eastAsia="Calibri"/>
        </w:rPr>
      </w:pPr>
      <w:r>
        <w:rPr>
          <w:rFonts w:eastAsia="Calibri"/>
        </w:rPr>
        <w:t>Šiuo metu galioja įstatai, patvirtinti Kretingos rajono savivaldybės tarybos 2016 m. vasario 25 d. sprendimu Nr. T2-58 „Dėl Kretingos rajono savivaldybės viešosios įstaigos Kretingos pirminės sveikatos priežiūros centro įstatų tvirtinimo“ (2021 m. rugpjūčio 26 d. sprendimo Nr. T2-263 redakcija).</w:t>
      </w:r>
    </w:p>
    <w:p w14:paraId="2DC9AA96" w14:textId="67E4B8DA" w:rsidR="008B65DA" w:rsidRDefault="008B65DA" w:rsidP="008B65DA">
      <w:pPr>
        <w:ind w:firstLine="851"/>
        <w:contextualSpacing/>
        <w:jc w:val="both"/>
        <w:rPr>
          <w:rFonts w:eastAsia="Calibri"/>
        </w:rPr>
      </w:pPr>
      <w:r>
        <w:rPr>
          <w:rFonts w:eastAsia="Calibri"/>
        </w:rPr>
        <w:t>Lietuvos Respublikos sveikatos priežiūros įstatymo 15 straipsnio 1 dalyje numatoma, kad LNSS valstybės ir savivaldybių biudžetinių ir viešųjų įstaigų, išskyrus įstaigas, kuriose dirba dešimt ir mažiau sveikatos priežiūros specialistų, turinčių medicinos praktikos licenciją, vadovai į darbą priimami viešo konkurso būdu penkeriems metams. Tos pačios įstaigos vadovu tas pats asmuo gali būti skiriamas ne daugiau kaip dvi kadencijas iš eilės ir ne anksčiau kaip po penkerių metų nuo paskutinės kadencijos pabaigos, jei paskutinė kadencija buvo iš eilės antra. Viešą konkursą organizuoja ir jo nuostatus tvirtina įstaigos savininko teises ir pareigas įgyvendinanti institucija. Likus šešiems mėnesiams iki vadovo kadencijos pabaigos, skelbiamas viešas konkursas viešosios įstaigos vadovo pareigoms eiti.</w:t>
      </w:r>
    </w:p>
    <w:p w14:paraId="29D6C97E" w14:textId="2C2B4C93" w:rsidR="008B65DA" w:rsidRPr="004F6B49" w:rsidRDefault="00832969" w:rsidP="004F6B49">
      <w:pPr>
        <w:ind w:firstLine="851"/>
        <w:contextualSpacing/>
        <w:jc w:val="both"/>
        <w:rPr>
          <w:rFonts w:eastAsia="Calibri"/>
          <w:b/>
          <w:szCs w:val="24"/>
        </w:rPr>
      </w:pPr>
      <w:r>
        <w:rPr>
          <w:rFonts w:eastAsia="Calibri"/>
        </w:rPr>
        <w:t>Įstatai keičiami, nes Lietuvos Respublikos sveikatos apsaugos ministras pakeitė LNSS valstybės biudžetinių ir viešųjų įstaigų vadovų konkursų organizavimo nuostatus ir LNSS valstybės ir savivaldybių biudžetinių ir viešųjų įstaigų, jų padalinių ir filialų vadovams keliamus reikalavimus, patvirtintus 2018 m. gegužės 10</w:t>
      </w:r>
      <w:r w:rsidR="00A728BE">
        <w:rPr>
          <w:rFonts w:eastAsia="Calibri"/>
        </w:rPr>
        <w:t xml:space="preserve"> </w:t>
      </w:r>
      <w:r>
        <w:rPr>
          <w:rFonts w:eastAsia="Calibri"/>
        </w:rPr>
        <w:t xml:space="preserve">d. įsakymu Nr. V-574 „Dėl </w:t>
      </w:r>
      <w:r>
        <w:rPr>
          <w:bCs/>
          <w:color w:val="000000"/>
        </w:rPr>
        <w:t>L</w:t>
      </w:r>
      <w:r w:rsidRPr="00832969">
        <w:rPr>
          <w:bCs/>
          <w:color w:val="000000"/>
        </w:rPr>
        <w:t>ietuvos nacionalinės sveikatos sistemos valstybės biudžetinių ir viešųjų įstaigų vadovų konkursų organizavimo nuostatų ir </w:t>
      </w:r>
      <w:r>
        <w:rPr>
          <w:bCs/>
          <w:color w:val="000000"/>
        </w:rPr>
        <w:t>L</w:t>
      </w:r>
      <w:r w:rsidRPr="00832969">
        <w:rPr>
          <w:bCs/>
          <w:color w:val="000000"/>
        </w:rPr>
        <w:t>ietuvos nacionalinės sveikatos sistemos valstybės ir savivaldybių biudžetinių ir viešųjų įstaigų, jų padalinių ir filialų vadovams keliamų kvalifikacinių reikalavimų patvirtinimo</w:t>
      </w:r>
      <w:r>
        <w:rPr>
          <w:bCs/>
          <w:color w:val="000000"/>
        </w:rPr>
        <w:t>“, išplečiant aukštojo moks</w:t>
      </w:r>
      <w:r w:rsidR="008F22DE">
        <w:rPr>
          <w:bCs/>
          <w:color w:val="000000"/>
        </w:rPr>
        <w:t>lo kvalifikacinius reikalavimus. T</w:t>
      </w:r>
      <w:r w:rsidR="00585284">
        <w:rPr>
          <w:bCs/>
          <w:color w:val="000000"/>
        </w:rPr>
        <w:t>eisinį arba verslo vadybos išsilavinimą turintis asmuo negalėtų vadintis vyriausiuoju gydytoju,</w:t>
      </w:r>
      <w:r w:rsidR="00963D42">
        <w:rPr>
          <w:bCs/>
          <w:color w:val="000000"/>
        </w:rPr>
        <w:t xml:space="preserve"> todėl keičiamas vadovo pareigų pavadinimas.</w:t>
      </w:r>
    </w:p>
    <w:p w14:paraId="1F2CE1DF" w14:textId="262F676F"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Kokių rezultatų laukiama.</w:t>
      </w:r>
    </w:p>
    <w:p w14:paraId="039FCB4B" w14:textId="1D6B43CC" w:rsidR="00963D42" w:rsidRPr="00963D42" w:rsidRDefault="00963D42" w:rsidP="00963D42">
      <w:pPr>
        <w:ind w:firstLine="851"/>
        <w:contextualSpacing/>
        <w:jc w:val="both"/>
        <w:rPr>
          <w:rFonts w:eastAsia="Calibri"/>
          <w:szCs w:val="24"/>
        </w:rPr>
      </w:pPr>
      <w:r w:rsidRPr="00963D42">
        <w:rPr>
          <w:rFonts w:eastAsia="Calibri"/>
          <w:szCs w:val="24"/>
        </w:rPr>
        <w:t xml:space="preserve">Kretingos </w:t>
      </w:r>
      <w:r>
        <w:rPr>
          <w:rFonts w:eastAsia="Calibri"/>
          <w:szCs w:val="24"/>
        </w:rPr>
        <w:t>rajono savivaldybės tarybai pritarus šiam sprendimo projektui, bus galima skelbti viešą konkursą VšĮ Kretingos PSPC vadovo pareigoms eiti, laikantis Lietuvos Respublikos teisės aktų reikalavimų. Dabartinio Kretingos PSPC vadovo kadencija baigiasi š. m. gruodžio mėnesį.</w:t>
      </w:r>
    </w:p>
    <w:p w14:paraId="4F045834"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Lėšų poreikis ir šaltiniai.</w:t>
      </w:r>
    </w:p>
    <w:p w14:paraId="06D71CA0" w14:textId="278ED897" w:rsidR="009972E3" w:rsidRPr="009972E3" w:rsidRDefault="009972E3" w:rsidP="009972E3">
      <w:pPr>
        <w:ind w:firstLine="851"/>
        <w:contextualSpacing/>
        <w:jc w:val="both"/>
        <w:rPr>
          <w:rFonts w:eastAsia="Calibri"/>
          <w:szCs w:val="24"/>
        </w:rPr>
      </w:pPr>
      <w:r>
        <w:rPr>
          <w:rFonts w:eastAsia="Calibri"/>
          <w:szCs w:val="24"/>
        </w:rPr>
        <w:t>Lėšos sprendimo projekto įgyvendinimui nereikalingos.</w:t>
      </w:r>
    </w:p>
    <w:p w14:paraId="6808931F"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Kiti sprendimui priimti reikalingi pagrindimai, skaičiavimai ar paaiškinimai.</w:t>
      </w:r>
    </w:p>
    <w:p w14:paraId="07CB19F6" w14:textId="71C1F8E9" w:rsidR="009972E3" w:rsidRPr="009972E3" w:rsidRDefault="009972E3" w:rsidP="009972E3">
      <w:pPr>
        <w:ind w:firstLine="851"/>
        <w:jc w:val="both"/>
        <w:rPr>
          <w:rFonts w:eastAsia="Calibri"/>
          <w:szCs w:val="24"/>
        </w:rPr>
      </w:pPr>
      <w:r>
        <w:rPr>
          <w:rFonts w:eastAsia="Calibri"/>
          <w:szCs w:val="24"/>
        </w:rPr>
        <w:t>–</w:t>
      </w:r>
    </w:p>
    <w:p w14:paraId="3E9B8AAA" w14:textId="77777777" w:rsidR="004B3B27" w:rsidRPr="007D64D2" w:rsidRDefault="004B3B27" w:rsidP="007F6102">
      <w:pPr>
        <w:numPr>
          <w:ilvl w:val="0"/>
          <w:numId w:val="10"/>
        </w:numPr>
        <w:ind w:left="0" w:firstLine="851"/>
        <w:contextualSpacing/>
        <w:jc w:val="both"/>
        <w:rPr>
          <w:rFonts w:eastAsia="Calibri"/>
          <w:b/>
          <w:szCs w:val="24"/>
        </w:rPr>
      </w:pPr>
      <w:r w:rsidRPr="007D64D2">
        <w:rPr>
          <w:rFonts w:eastAsia="Calibri"/>
          <w:b/>
          <w:szCs w:val="24"/>
        </w:rPr>
        <w:t>Teisės akto projekto antikorupcinio vertinimo išvada dėl sprendimo projekto teikimo antikorupciniam vertinimui.</w:t>
      </w:r>
    </w:p>
    <w:p w14:paraId="70235FDD" w14:textId="2E17E13D" w:rsidR="004B3B27" w:rsidRPr="004B3B27" w:rsidRDefault="0055518C" w:rsidP="00177ACF">
      <w:pPr>
        <w:ind w:firstLine="851"/>
        <w:contextualSpacing/>
        <w:jc w:val="both"/>
        <w:rPr>
          <w:rFonts w:eastAsia="Calibri"/>
          <w:szCs w:val="24"/>
        </w:rPr>
      </w:pPr>
      <w:r>
        <w:rPr>
          <w:rFonts w:eastAsia="Calibri"/>
          <w:szCs w:val="24"/>
        </w:rPr>
        <w:t>Teisės akto projektas antikorupciniam vertinimui neteikiamas.</w:t>
      </w:r>
    </w:p>
    <w:p w14:paraId="1821A5C3"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Autorius ar autorių grupė.</w:t>
      </w:r>
    </w:p>
    <w:p w14:paraId="4DECC3D1" w14:textId="52E1ED07" w:rsidR="004B3B27" w:rsidRDefault="0055518C" w:rsidP="007F6102">
      <w:pPr>
        <w:ind w:firstLine="851"/>
        <w:contextualSpacing/>
        <w:jc w:val="both"/>
        <w:rPr>
          <w:rFonts w:eastAsia="Calibri"/>
          <w:szCs w:val="24"/>
        </w:rPr>
      </w:pPr>
      <w:r>
        <w:rPr>
          <w:rFonts w:eastAsia="Calibri"/>
          <w:szCs w:val="24"/>
        </w:rPr>
        <w:t>Zita Abelkienė, Kretingos rajono savivaldybės administracijos savivaldybės gydytoja (vyriausioji specialistė).</w:t>
      </w:r>
    </w:p>
    <w:p w14:paraId="62FA6198" w14:textId="77777777" w:rsidR="00B24944" w:rsidRDefault="00B24944" w:rsidP="007F6102">
      <w:pPr>
        <w:ind w:firstLine="851"/>
        <w:contextualSpacing/>
        <w:jc w:val="both"/>
        <w:rPr>
          <w:b/>
          <w:caps/>
          <w:szCs w:val="24"/>
        </w:rPr>
        <w:sectPr w:rsidR="00B24944" w:rsidSect="00730C13">
          <w:headerReference w:type="default" r:id="rId10"/>
          <w:headerReference w:type="first" r:id="rId11"/>
          <w:pgSz w:w="11906" w:h="16838" w:code="9"/>
          <w:pgMar w:top="1134" w:right="566" w:bottom="1134" w:left="1701" w:header="567" w:footer="567" w:gutter="0"/>
          <w:pgNumType w:start="1"/>
          <w:cols w:space="1296"/>
          <w:titlePg/>
          <w:docGrid w:linePitch="360"/>
        </w:sectPr>
      </w:pPr>
    </w:p>
    <w:p w14:paraId="387FBD29" w14:textId="77777777" w:rsidR="0030481D" w:rsidRDefault="0030481D" w:rsidP="002A1623">
      <w:pPr>
        <w:tabs>
          <w:tab w:val="left" w:pos="426"/>
          <w:tab w:val="left" w:pos="1418"/>
        </w:tabs>
        <w:rPr>
          <w:szCs w:val="24"/>
        </w:rPr>
      </w:pPr>
    </w:p>
    <w:sectPr w:rsidR="0030481D" w:rsidSect="002A1623">
      <w:type w:val="continuous"/>
      <w:pgSz w:w="11906" w:h="16838" w:code="9"/>
      <w:pgMar w:top="1134" w:right="567" w:bottom="1134" w:left="1701" w:header="567" w:footer="567" w:gutter="0"/>
      <w:pgNumType w:start="1"/>
      <w:cols w:num="2"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3AFE" w14:textId="77777777" w:rsidR="0015404D" w:rsidRDefault="0015404D" w:rsidP="00494D76">
      <w:r>
        <w:separator/>
      </w:r>
    </w:p>
  </w:endnote>
  <w:endnote w:type="continuationSeparator" w:id="0">
    <w:p w14:paraId="09B2970F" w14:textId="77777777" w:rsidR="0015404D" w:rsidRDefault="0015404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9F62" w14:textId="77777777" w:rsidR="0015404D" w:rsidRDefault="0015404D" w:rsidP="00494D76">
      <w:r>
        <w:separator/>
      </w:r>
    </w:p>
  </w:footnote>
  <w:footnote w:type="continuationSeparator" w:id="0">
    <w:p w14:paraId="5AC2B1FE" w14:textId="77777777" w:rsidR="0015404D" w:rsidRDefault="0015404D"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762855"/>
      <w:docPartObj>
        <w:docPartGallery w:val="Page Numbers (Top of Page)"/>
        <w:docPartUnique/>
      </w:docPartObj>
    </w:sdtPr>
    <w:sdtEndPr/>
    <w:sdtContent>
      <w:p w14:paraId="0B0E2DB0" w14:textId="785D5E1A" w:rsidR="00145CF9" w:rsidRDefault="00145CF9">
        <w:pPr>
          <w:pStyle w:val="Antrats"/>
          <w:jc w:val="center"/>
        </w:pPr>
        <w:r>
          <w:fldChar w:fldCharType="begin"/>
        </w:r>
        <w:r>
          <w:instrText>PAGE   \* MERGEFORMAT</w:instrText>
        </w:r>
        <w:r>
          <w:fldChar w:fldCharType="separate"/>
        </w:r>
        <w:r w:rsidR="001B75E7" w:rsidRPr="001B75E7">
          <w:rPr>
            <w:noProof/>
            <w:lang w:val="lt-LT"/>
          </w:rPr>
          <w:t>2</w:t>
        </w:r>
        <w:r>
          <w:fldChar w:fldCharType="end"/>
        </w:r>
      </w:p>
    </w:sdtContent>
  </w:sdt>
  <w:p w14:paraId="24119D41" w14:textId="77777777" w:rsidR="00145CF9" w:rsidRDefault="00145CF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53725542"/>
      <w:docPartObj>
        <w:docPartGallery w:val="Page Numbers (Top of Page)"/>
        <w:docPartUnique/>
      </w:docPartObj>
    </w:sdtPr>
    <w:sdtEndPr/>
    <w:sdtContent>
      <w:p w14:paraId="4616BCE5" w14:textId="3B5A2ABE" w:rsidR="00145CF9" w:rsidRPr="007F6102" w:rsidRDefault="00145CF9" w:rsidP="00177ACF">
        <w:pPr>
          <w:pStyle w:val="Antrats"/>
          <w:jc w:val="right"/>
          <w:rPr>
            <w:b/>
            <w:bCs/>
          </w:rPr>
        </w:pPr>
        <w:r w:rsidRPr="007F6102">
          <w:rPr>
            <w:b/>
            <w:bCs/>
            <w:lang w:val="lt-LT"/>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48172"/>
      <w:docPartObj>
        <w:docPartGallery w:val="Page Numbers (Top of Page)"/>
        <w:docPartUnique/>
      </w:docPartObj>
    </w:sdtPr>
    <w:sdtEndPr/>
    <w:sdtContent>
      <w:p w14:paraId="6999B2A3" w14:textId="73A54405" w:rsidR="00145CF9" w:rsidRDefault="00145CF9">
        <w:pPr>
          <w:pStyle w:val="Antrats"/>
          <w:jc w:val="center"/>
        </w:pPr>
        <w:r>
          <w:fldChar w:fldCharType="begin"/>
        </w:r>
        <w:r>
          <w:instrText>PAGE   \* MERGEFORMAT</w:instrText>
        </w:r>
        <w:r>
          <w:fldChar w:fldCharType="separate"/>
        </w:r>
        <w:r w:rsidR="00963D42" w:rsidRPr="00963D42">
          <w:rPr>
            <w:noProof/>
            <w:lang w:val="lt-LT"/>
          </w:rPr>
          <w:t>2</w:t>
        </w:r>
        <w:r>
          <w:fldChar w:fldCharType="end"/>
        </w:r>
      </w:p>
    </w:sdtContent>
  </w:sdt>
  <w:p w14:paraId="0C8611A2" w14:textId="77777777" w:rsidR="00145CF9" w:rsidRDefault="00145CF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A22F" w14:textId="69A2A093" w:rsidR="00145CF9" w:rsidRDefault="00145CF9">
    <w:pPr>
      <w:pStyle w:val="Antrats"/>
      <w:jc w:val="center"/>
    </w:pPr>
  </w:p>
  <w:p w14:paraId="122F8064" w14:textId="782B2E9F" w:rsidR="00145CF9" w:rsidRPr="00285D78" w:rsidRDefault="00145CF9" w:rsidP="00285D7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4B2D3F"/>
    <w:multiLevelType w:val="hybridMultilevel"/>
    <w:tmpl w:val="5BECF362"/>
    <w:lvl w:ilvl="0" w:tplc="1214F9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4D10A5"/>
    <w:multiLevelType w:val="hybridMultilevel"/>
    <w:tmpl w:val="30EADFB8"/>
    <w:lvl w:ilvl="0" w:tplc="9266E268">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E54D07"/>
    <w:multiLevelType w:val="multilevel"/>
    <w:tmpl w:val="287C958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771CB5"/>
    <w:multiLevelType w:val="multilevel"/>
    <w:tmpl w:val="0F5CA2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934D51"/>
    <w:multiLevelType w:val="multilevel"/>
    <w:tmpl w:val="B8D66D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50A50866"/>
    <w:multiLevelType w:val="hybridMultilevel"/>
    <w:tmpl w:val="84F093DA"/>
    <w:lvl w:ilvl="0" w:tplc="6E400502">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35A6E9B"/>
    <w:multiLevelType w:val="hybridMultilevel"/>
    <w:tmpl w:val="23F6E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69AE0304"/>
    <w:multiLevelType w:val="hybridMultilevel"/>
    <w:tmpl w:val="2C5879D2"/>
    <w:lvl w:ilvl="0" w:tplc="A4A60B2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5" w15:restartNumberingAfterBreak="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12"/>
  </w:num>
  <w:num w:numId="2">
    <w:abstractNumId w:val="8"/>
  </w:num>
  <w:num w:numId="3">
    <w:abstractNumId w:val="9"/>
  </w:num>
  <w:num w:numId="4">
    <w:abstractNumId w:val="0"/>
  </w:num>
  <w:num w:numId="5">
    <w:abstractNumId w:val="4"/>
  </w:num>
  <w:num w:numId="6">
    <w:abstractNumId w:val="14"/>
  </w:num>
  <w:num w:numId="7">
    <w:abstractNumId w:val="15"/>
  </w:num>
  <w:num w:numId="8">
    <w:abstractNumId w:val="6"/>
  </w:num>
  <w:num w:numId="9">
    <w:abstractNumId w:val="7"/>
  </w:num>
  <w:num w:numId="10">
    <w:abstractNumId w:val="2"/>
  </w:num>
  <w:num w:numId="11">
    <w:abstractNumId w:val="5"/>
  </w:num>
  <w:num w:numId="12">
    <w:abstractNumId w:val="11"/>
  </w:num>
  <w:num w:numId="13">
    <w:abstractNumId w:val="3"/>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1F"/>
    <w:rsid w:val="00003A70"/>
    <w:rsid w:val="00010B57"/>
    <w:rsid w:val="0001394A"/>
    <w:rsid w:val="000143E9"/>
    <w:rsid w:val="000144D8"/>
    <w:rsid w:val="0002660E"/>
    <w:rsid w:val="00026CD7"/>
    <w:rsid w:val="00032B0D"/>
    <w:rsid w:val="00037ECD"/>
    <w:rsid w:val="0005158B"/>
    <w:rsid w:val="00063C17"/>
    <w:rsid w:val="000653FC"/>
    <w:rsid w:val="000769B4"/>
    <w:rsid w:val="00076C9D"/>
    <w:rsid w:val="00076D54"/>
    <w:rsid w:val="000800AC"/>
    <w:rsid w:val="00080917"/>
    <w:rsid w:val="00081B10"/>
    <w:rsid w:val="00085412"/>
    <w:rsid w:val="0008544F"/>
    <w:rsid w:val="00085E9C"/>
    <w:rsid w:val="00094FBB"/>
    <w:rsid w:val="000A0451"/>
    <w:rsid w:val="000A22F7"/>
    <w:rsid w:val="000A55A7"/>
    <w:rsid w:val="000B4AF4"/>
    <w:rsid w:val="000B5748"/>
    <w:rsid w:val="000C027A"/>
    <w:rsid w:val="000D223A"/>
    <w:rsid w:val="000D2CBE"/>
    <w:rsid w:val="000D7CA6"/>
    <w:rsid w:val="000E2DFD"/>
    <w:rsid w:val="000E33E0"/>
    <w:rsid w:val="000F0B6E"/>
    <w:rsid w:val="000F5CA6"/>
    <w:rsid w:val="001007C5"/>
    <w:rsid w:val="00101711"/>
    <w:rsid w:val="00110268"/>
    <w:rsid w:val="00110B71"/>
    <w:rsid w:val="00110D2D"/>
    <w:rsid w:val="0011633F"/>
    <w:rsid w:val="0011793B"/>
    <w:rsid w:val="00122606"/>
    <w:rsid w:val="00124762"/>
    <w:rsid w:val="00125AFC"/>
    <w:rsid w:val="001316E3"/>
    <w:rsid w:val="00133356"/>
    <w:rsid w:val="00133FA7"/>
    <w:rsid w:val="0013749B"/>
    <w:rsid w:val="00141EB9"/>
    <w:rsid w:val="00142C0A"/>
    <w:rsid w:val="00144B52"/>
    <w:rsid w:val="0014592D"/>
    <w:rsid w:val="00145CF9"/>
    <w:rsid w:val="001506CC"/>
    <w:rsid w:val="0015404D"/>
    <w:rsid w:val="001557DB"/>
    <w:rsid w:val="00160B8E"/>
    <w:rsid w:val="00167A95"/>
    <w:rsid w:val="00172681"/>
    <w:rsid w:val="00172EF1"/>
    <w:rsid w:val="00175D00"/>
    <w:rsid w:val="001761F2"/>
    <w:rsid w:val="00177ACF"/>
    <w:rsid w:val="00181866"/>
    <w:rsid w:val="00181F95"/>
    <w:rsid w:val="001A03EE"/>
    <w:rsid w:val="001A09C4"/>
    <w:rsid w:val="001B314A"/>
    <w:rsid w:val="001B3907"/>
    <w:rsid w:val="001B3E66"/>
    <w:rsid w:val="001B5E1F"/>
    <w:rsid w:val="001B75E7"/>
    <w:rsid w:val="001B7B14"/>
    <w:rsid w:val="001C308D"/>
    <w:rsid w:val="001C3B37"/>
    <w:rsid w:val="001C4449"/>
    <w:rsid w:val="001C6413"/>
    <w:rsid w:val="001C6F6B"/>
    <w:rsid w:val="001E7BD9"/>
    <w:rsid w:val="001F2BBF"/>
    <w:rsid w:val="001F4192"/>
    <w:rsid w:val="001F5D1D"/>
    <w:rsid w:val="00200B38"/>
    <w:rsid w:val="00204A66"/>
    <w:rsid w:val="002176B4"/>
    <w:rsid w:val="002608D9"/>
    <w:rsid w:val="00260C76"/>
    <w:rsid w:val="00262022"/>
    <w:rsid w:val="00263754"/>
    <w:rsid w:val="00275828"/>
    <w:rsid w:val="00275865"/>
    <w:rsid w:val="0027742B"/>
    <w:rsid w:val="00285D78"/>
    <w:rsid w:val="0029484F"/>
    <w:rsid w:val="0029589A"/>
    <w:rsid w:val="002973BA"/>
    <w:rsid w:val="002974F8"/>
    <w:rsid w:val="002A1623"/>
    <w:rsid w:val="002A1B56"/>
    <w:rsid w:val="002B0A8D"/>
    <w:rsid w:val="002B275E"/>
    <w:rsid w:val="002C4AD0"/>
    <w:rsid w:val="002C7C24"/>
    <w:rsid w:val="002C7C56"/>
    <w:rsid w:val="002D1C2B"/>
    <w:rsid w:val="002E4A37"/>
    <w:rsid w:val="002F0350"/>
    <w:rsid w:val="002F0E8F"/>
    <w:rsid w:val="002F4CEC"/>
    <w:rsid w:val="00301897"/>
    <w:rsid w:val="0030481D"/>
    <w:rsid w:val="00306A1F"/>
    <w:rsid w:val="0031440C"/>
    <w:rsid w:val="003154D4"/>
    <w:rsid w:val="00316DC5"/>
    <w:rsid w:val="00316DC7"/>
    <w:rsid w:val="00317AF9"/>
    <w:rsid w:val="003268C5"/>
    <w:rsid w:val="00330BB2"/>
    <w:rsid w:val="00331EA0"/>
    <w:rsid w:val="0033256E"/>
    <w:rsid w:val="00332853"/>
    <w:rsid w:val="00334B3A"/>
    <w:rsid w:val="00335774"/>
    <w:rsid w:val="00340A74"/>
    <w:rsid w:val="00341212"/>
    <w:rsid w:val="00342761"/>
    <w:rsid w:val="00342FEB"/>
    <w:rsid w:val="003505D4"/>
    <w:rsid w:val="0035286D"/>
    <w:rsid w:val="00355192"/>
    <w:rsid w:val="003554BB"/>
    <w:rsid w:val="00355EB7"/>
    <w:rsid w:val="00364DF3"/>
    <w:rsid w:val="00367ADC"/>
    <w:rsid w:val="00372035"/>
    <w:rsid w:val="003751D4"/>
    <w:rsid w:val="0037590D"/>
    <w:rsid w:val="00380670"/>
    <w:rsid w:val="00385349"/>
    <w:rsid w:val="0039083F"/>
    <w:rsid w:val="00394711"/>
    <w:rsid w:val="003A79D1"/>
    <w:rsid w:val="003C0417"/>
    <w:rsid w:val="003C0C69"/>
    <w:rsid w:val="003C32A0"/>
    <w:rsid w:val="003D27A6"/>
    <w:rsid w:val="003E0835"/>
    <w:rsid w:val="003E774B"/>
    <w:rsid w:val="003F2793"/>
    <w:rsid w:val="003F3419"/>
    <w:rsid w:val="003F3ACD"/>
    <w:rsid w:val="00404575"/>
    <w:rsid w:val="0041784C"/>
    <w:rsid w:val="00417F76"/>
    <w:rsid w:val="00420F97"/>
    <w:rsid w:val="0042134A"/>
    <w:rsid w:val="00424C7B"/>
    <w:rsid w:val="00434197"/>
    <w:rsid w:val="00437B81"/>
    <w:rsid w:val="00437C6C"/>
    <w:rsid w:val="00442366"/>
    <w:rsid w:val="004427FF"/>
    <w:rsid w:val="00455526"/>
    <w:rsid w:val="004622E2"/>
    <w:rsid w:val="0046406A"/>
    <w:rsid w:val="00466C9E"/>
    <w:rsid w:val="00470E4D"/>
    <w:rsid w:val="00471879"/>
    <w:rsid w:val="004867D0"/>
    <w:rsid w:val="00487785"/>
    <w:rsid w:val="00491945"/>
    <w:rsid w:val="004924EA"/>
    <w:rsid w:val="00494D76"/>
    <w:rsid w:val="004A7774"/>
    <w:rsid w:val="004A7CFE"/>
    <w:rsid w:val="004B09B7"/>
    <w:rsid w:val="004B3B27"/>
    <w:rsid w:val="004B609F"/>
    <w:rsid w:val="004D0546"/>
    <w:rsid w:val="004D3E59"/>
    <w:rsid w:val="004E06BF"/>
    <w:rsid w:val="004E67CE"/>
    <w:rsid w:val="004F4F1F"/>
    <w:rsid w:val="004F6B49"/>
    <w:rsid w:val="005013CA"/>
    <w:rsid w:val="0050509B"/>
    <w:rsid w:val="00505B80"/>
    <w:rsid w:val="00507641"/>
    <w:rsid w:val="00513465"/>
    <w:rsid w:val="00514D3A"/>
    <w:rsid w:val="0051616D"/>
    <w:rsid w:val="005271F1"/>
    <w:rsid w:val="00527AE4"/>
    <w:rsid w:val="00527BCC"/>
    <w:rsid w:val="00530F9D"/>
    <w:rsid w:val="00531127"/>
    <w:rsid w:val="00531B35"/>
    <w:rsid w:val="005357CB"/>
    <w:rsid w:val="00536F45"/>
    <w:rsid w:val="0055518C"/>
    <w:rsid w:val="005565A1"/>
    <w:rsid w:val="00567549"/>
    <w:rsid w:val="0057027E"/>
    <w:rsid w:val="00570A11"/>
    <w:rsid w:val="00573E9C"/>
    <w:rsid w:val="005761AA"/>
    <w:rsid w:val="00584F80"/>
    <w:rsid w:val="005851EE"/>
    <w:rsid w:val="00585284"/>
    <w:rsid w:val="00592032"/>
    <w:rsid w:val="00593E5E"/>
    <w:rsid w:val="00596989"/>
    <w:rsid w:val="00597964"/>
    <w:rsid w:val="005B5B98"/>
    <w:rsid w:val="005C1899"/>
    <w:rsid w:val="005C1D39"/>
    <w:rsid w:val="005C315D"/>
    <w:rsid w:val="005D3142"/>
    <w:rsid w:val="005D3AC5"/>
    <w:rsid w:val="005E3F95"/>
    <w:rsid w:val="005F3016"/>
    <w:rsid w:val="00601B03"/>
    <w:rsid w:val="00604194"/>
    <w:rsid w:val="0060699F"/>
    <w:rsid w:val="00611482"/>
    <w:rsid w:val="00616B92"/>
    <w:rsid w:val="006265C1"/>
    <w:rsid w:val="00627480"/>
    <w:rsid w:val="00631AA7"/>
    <w:rsid w:val="006356D7"/>
    <w:rsid w:val="00640E0F"/>
    <w:rsid w:val="006447AA"/>
    <w:rsid w:val="00651B64"/>
    <w:rsid w:val="0065292D"/>
    <w:rsid w:val="006557E2"/>
    <w:rsid w:val="00666261"/>
    <w:rsid w:val="00667BB3"/>
    <w:rsid w:val="00670C87"/>
    <w:rsid w:val="0067373A"/>
    <w:rsid w:val="006836D7"/>
    <w:rsid w:val="006869C1"/>
    <w:rsid w:val="00687709"/>
    <w:rsid w:val="00690F0E"/>
    <w:rsid w:val="006920B4"/>
    <w:rsid w:val="006948D5"/>
    <w:rsid w:val="006B096E"/>
    <w:rsid w:val="006C103D"/>
    <w:rsid w:val="006C18D1"/>
    <w:rsid w:val="006C6517"/>
    <w:rsid w:val="006D1BDE"/>
    <w:rsid w:val="006D6C14"/>
    <w:rsid w:val="006E2CDC"/>
    <w:rsid w:val="006E31DA"/>
    <w:rsid w:val="006E4206"/>
    <w:rsid w:val="006E5B94"/>
    <w:rsid w:val="006E6064"/>
    <w:rsid w:val="006E7364"/>
    <w:rsid w:val="006F2DC8"/>
    <w:rsid w:val="006F39D6"/>
    <w:rsid w:val="006F3FC8"/>
    <w:rsid w:val="006F61A1"/>
    <w:rsid w:val="007012B7"/>
    <w:rsid w:val="00705655"/>
    <w:rsid w:val="00710839"/>
    <w:rsid w:val="00722F6B"/>
    <w:rsid w:val="00726503"/>
    <w:rsid w:val="00730C13"/>
    <w:rsid w:val="00733EC7"/>
    <w:rsid w:val="0073611B"/>
    <w:rsid w:val="00736D8F"/>
    <w:rsid w:val="00737C7B"/>
    <w:rsid w:val="007401FF"/>
    <w:rsid w:val="00747DAE"/>
    <w:rsid w:val="0075177A"/>
    <w:rsid w:val="00751A54"/>
    <w:rsid w:val="007545C7"/>
    <w:rsid w:val="00762949"/>
    <w:rsid w:val="00775A81"/>
    <w:rsid w:val="00777426"/>
    <w:rsid w:val="00785FE0"/>
    <w:rsid w:val="0079095A"/>
    <w:rsid w:val="00793DDB"/>
    <w:rsid w:val="00796BC6"/>
    <w:rsid w:val="00796D6E"/>
    <w:rsid w:val="00797554"/>
    <w:rsid w:val="007A15D2"/>
    <w:rsid w:val="007A3157"/>
    <w:rsid w:val="007A3F58"/>
    <w:rsid w:val="007B3B4D"/>
    <w:rsid w:val="007B60A0"/>
    <w:rsid w:val="007D3049"/>
    <w:rsid w:val="007D64D2"/>
    <w:rsid w:val="007E296E"/>
    <w:rsid w:val="007E3DB6"/>
    <w:rsid w:val="007E697F"/>
    <w:rsid w:val="007F6102"/>
    <w:rsid w:val="007F78B9"/>
    <w:rsid w:val="00802B51"/>
    <w:rsid w:val="0081055E"/>
    <w:rsid w:val="00832969"/>
    <w:rsid w:val="00832D25"/>
    <w:rsid w:val="00835629"/>
    <w:rsid w:val="00835D2F"/>
    <w:rsid w:val="008371F2"/>
    <w:rsid w:val="00856042"/>
    <w:rsid w:val="00856F92"/>
    <w:rsid w:val="008666C4"/>
    <w:rsid w:val="00867098"/>
    <w:rsid w:val="00874D41"/>
    <w:rsid w:val="008775CE"/>
    <w:rsid w:val="00880A0F"/>
    <w:rsid w:val="008A05E6"/>
    <w:rsid w:val="008A0B58"/>
    <w:rsid w:val="008A1482"/>
    <w:rsid w:val="008A5DF3"/>
    <w:rsid w:val="008B2EEC"/>
    <w:rsid w:val="008B4162"/>
    <w:rsid w:val="008B65DA"/>
    <w:rsid w:val="008C148A"/>
    <w:rsid w:val="008C68A2"/>
    <w:rsid w:val="008D3491"/>
    <w:rsid w:val="008D41BE"/>
    <w:rsid w:val="008D59AF"/>
    <w:rsid w:val="008D6188"/>
    <w:rsid w:val="008D63EC"/>
    <w:rsid w:val="008E3072"/>
    <w:rsid w:val="008E42DE"/>
    <w:rsid w:val="008F22DE"/>
    <w:rsid w:val="008F2344"/>
    <w:rsid w:val="00910BE1"/>
    <w:rsid w:val="009111D8"/>
    <w:rsid w:val="00920307"/>
    <w:rsid w:val="0092172A"/>
    <w:rsid w:val="00922609"/>
    <w:rsid w:val="0092579F"/>
    <w:rsid w:val="00930D1F"/>
    <w:rsid w:val="0093503C"/>
    <w:rsid w:val="0095121F"/>
    <w:rsid w:val="00963D42"/>
    <w:rsid w:val="00966F4F"/>
    <w:rsid w:val="009709E9"/>
    <w:rsid w:val="00971F67"/>
    <w:rsid w:val="00973D07"/>
    <w:rsid w:val="0098232C"/>
    <w:rsid w:val="009863CF"/>
    <w:rsid w:val="0099382D"/>
    <w:rsid w:val="00996712"/>
    <w:rsid w:val="009972E3"/>
    <w:rsid w:val="0099795E"/>
    <w:rsid w:val="009A28B3"/>
    <w:rsid w:val="009B3BBE"/>
    <w:rsid w:val="009C36EA"/>
    <w:rsid w:val="009C4C41"/>
    <w:rsid w:val="009C7E4E"/>
    <w:rsid w:val="009D5E7E"/>
    <w:rsid w:val="009E4D56"/>
    <w:rsid w:val="009F361E"/>
    <w:rsid w:val="009F3984"/>
    <w:rsid w:val="009F3ED1"/>
    <w:rsid w:val="00A0017E"/>
    <w:rsid w:val="00A0213A"/>
    <w:rsid w:val="00A14D1C"/>
    <w:rsid w:val="00A16C74"/>
    <w:rsid w:val="00A213D6"/>
    <w:rsid w:val="00A26BD2"/>
    <w:rsid w:val="00A27B8F"/>
    <w:rsid w:val="00A3686D"/>
    <w:rsid w:val="00A36BE9"/>
    <w:rsid w:val="00A44045"/>
    <w:rsid w:val="00A44243"/>
    <w:rsid w:val="00A44283"/>
    <w:rsid w:val="00A519DB"/>
    <w:rsid w:val="00A5262D"/>
    <w:rsid w:val="00A56391"/>
    <w:rsid w:val="00A6241B"/>
    <w:rsid w:val="00A62B93"/>
    <w:rsid w:val="00A728BE"/>
    <w:rsid w:val="00A772EC"/>
    <w:rsid w:val="00A82FC1"/>
    <w:rsid w:val="00A954B3"/>
    <w:rsid w:val="00A9583C"/>
    <w:rsid w:val="00AA2830"/>
    <w:rsid w:val="00AA47FF"/>
    <w:rsid w:val="00AB4220"/>
    <w:rsid w:val="00AC2362"/>
    <w:rsid w:val="00AC6786"/>
    <w:rsid w:val="00AD6F3F"/>
    <w:rsid w:val="00AD7CDB"/>
    <w:rsid w:val="00AE4EBB"/>
    <w:rsid w:val="00AF543D"/>
    <w:rsid w:val="00AF6C7A"/>
    <w:rsid w:val="00AF7765"/>
    <w:rsid w:val="00B02AE1"/>
    <w:rsid w:val="00B03248"/>
    <w:rsid w:val="00B043F0"/>
    <w:rsid w:val="00B05DE1"/>
    <w:rsid w:val="00B15380"/>
    <w:rsid w:val="00B22A5E"/>
    <w:rsid w:val="00B24944"/>
    <w:rsid w:val="00B25773"/>
    <w:rsid w:val="00B26182"/>
    <w:rsid w:val="00B2796A"/>
    <w:rsid w:val="00B33D31"/>
    <w:rsid w:val="00B3422D"/>
    <w:rsid w:val="00B45379"/>
    <w:rsid w:val="00B4614E"/>
    <w:rsid w:val="00B679F6"/>
    <w:rsid w:val="00B70438"/>
    <w:rsid w:val="00B71024"/>
    <w:rsid w:val="00B75C0E"/>
    <w:rsid w:val="00B8413C"/>
    <w:rsid w:val="00B845A7"/>
    <w:rsid w:val="00B855EC"/>
    <w:rsid w:val="00B872B6"/>
    <w:rsid w:val="00B9005E"/>
    <w:rsid w:val="00B91CCE"/>
    <w:rsid w:val="00B92EC6"/>
    <w:rsid w:val="00B93581"/>
    <w:rsid w:val="00B94E2F"/>
    <w:rsid w:val="00B95D8E"/>
    <w:rsid w:val="00BA0964"/>
    <w:rsid w:val="00BA71E4"/>
    <w:rsid w:val="00BB248F"/>
    <w:rsid w:val="00BC0897"/>
    <w:rsid w:val="00BC141C"/>
    <w:rsid w:val="00BD0133"/>
    <w:rsid w:val="00BE166F"/>
    <w:rsid w:val="00BF6155"/>
    <w:rsid w:val="00BF6923"/>
    <w:rsid w:val="00C066E4"/>
    <w:rsid w:val="00C07EAB"/>
    <w:rsid w:val="00C1049B"/>
    <w:rsid w:val="00C11DA0"/>
    <w:rsid w:val="00C142E6"/>
    <w:rsid w:val="00C151C8"/>
    <w:rsid w:val="00C23C0A"/>
    <w:rsid w:val="00C31CE6"/>
    <w:rsid w:val="00C32122"/>
    <w:rsid w:val="00C40765"/>
    <w:rsid w:val="00C451F8"/>
    <w:rsid w:val="00C50426"/>
    <w:rsid w:val="00C523AA"/>
    <w:rsid w:val="00C541CD"/>
    <w:rsid w:val="00C54FE4"/>
    <w:rsid w:val="00C705CA"/>
    <w:rsid w:val="00C76A55"/>
    <w:rsid w:val="00C81287"/>
    <w:rsid w:val="00C820E2"/>
    <w:rsid w:val="00C86382"/>
    <w:rsid w:val="00C877B3"/>
    <w:rsid w:val="00C9798B"/>
    <w:rsid w:val="00CA1B6F"/>
    <w:rsid w:val="00CA6255"/>
    <w:rsid w:val="00CB1396"/>
    <w:rsid w:val="00CB3793"/>
    <w:rsid w:val="00CB577A"/>
    <w:rsid w:val="00CB587B"/>
    <w:rsid w:val="00CC2E3D"/>
    <w:rsid w:val="00CC724C"/>
    <w:rsid w:val="00CD0C28"/>
    <w:rsid w:val="00CD1418"/>
    <w:rsid w:val="00CD4A16"/>
    <w:rsid w:val="00CE67DF"/>
    <w:rsid w:val="00CF09BD"/>
    <w:rsid w:val="00CF11FE"/>
    <w:rsid w:val="00CF48F5"/>
    <w:rsid w:val="00CF5BE7"/>
    <w:rsid w:val="00CF708B"/>
    <w:rsid w:val="00CF7FC4"/>
    <w:rsid w:val="00D108E8"/>
    <w:rsid w:val="00D1227E"/>
    <w:rsid w:val="00D16B62"/>
    <w:rsid w:val="00D174D6"/>
    <w:rsid w:val="00D209A0"/>
    <w:rsid w:val="00D31D83"/>
    <w:rsid w:val="00D32F06"/>
    <w:rsid w:val="00D330C5"/>
    <w:rsid w:val="00D34B73"/>
    <w:rsid w:val="00D463E7"/>
    <w:rsid w:val="00D55E6D"/>
    <w:rsid w:val="00D5607B"/>
    <w:rsid w:val="00D563E8"/>
    <w:rsid w:val="00D6037E"/>
    <w:rsid w:val="00D62EAA"/>
    <w:rsid w:val="00D649C4"/>
    <w:rsid w:val="00D6759F"/>
    <w:rsid w:val="00D70CE7"/>
    <w:rsid w:val="00D7163C"/>
    <w:rsid w:val="00D76301"/>
    <w:rsid w:val="00D83A45"/>
    <w:rsid w:val="00D86FF4"/>
    <w:rsid w:val="00DA0655"/>
    <w:rsid w:val="00DB6241"/>
    <w:rsid w:val="00DB6B07"/>
    <w:rsid w:val="00DB7D67"/>
    <w:rsid w:val="00DC3D7F"/>
    <w:rsid w:val="00DC67F0"/>
    <w:rsid w:val="00DD3162"/>
    <w:rsid w:val="00DD4F4F"/>
    <w:rsid w:val="00DD5C86"/>
    <w:rsid w:val="00DD7E04"/>
    <w:rsid w:val="00DE3870"/>
    <w:rsid w:val="00DF0AF2"/>
    <w:rsid w:val="00E03F17"/>
    <w:rsid w:val="00E12057"/>
    <w:rsid w:val="00E123E9"/>
    <w:rsid w:val="00E13A68"/>
    <w:rsid w:val="00E1432D"/>
    <w:rsid w:val="00E14DF5"/>
    <w:rsid w:val="00E20C59"/>
    <w:rsid w:val="00E21076"/>
    <w:rsid w:val="00E306EF"/>
    <w:rsid w:val="00E33E6A"/>
    <w:rsid w:val="00E5147D"/>
    <w:rsid w:val="00E533FF"/>
    <w:rsid w:val="00E566C8"/>
    <w:rsid w:val="00E60FEA"/>
    <w:rsid w:val="00E702AB"/>
    <w:rsid w:val="00E74B58"/>
    <w:rsid w:val="00E77526"/>
    <w:rsid w:val="00E80EB1"/>
    <w:rsid w:val="00E84A2A"/>
    <w:rsid w:val="00E9498D"/>
    <w:rsid w:val="00E9773E"/>
    <w:rsid w:val="00EA7A3C"/>
    <w:rsid w:val="00EB3FB9"/>
    <w:rsid w:val="00EB3FEF"/>
    <w:rsid w:val="00EC325B"/>
    <w:rsid w:val="00EC6FFB"/>
    <w:rsid w:val="00ED6131"/>
    <w:rsid w:val="00EE1887"/>
    <w:rsid w:val="00EF2829"/>
    <w:rsid w:val="00EF5399"/>
    <w:rsid w:val="00F016A7"/>
    <w:rsid w:val="00F13403"/>
    <w:rsid w:val="00F17CE7"/>
    <w:rsid w:val="00F22ED7"/>
    <w:rsid w:val="00F3397F"/>
    <w:rsid w:val="00F367E6"/>
    <w:rsid w:val="00F56550"/>
    <w:rsid w:val="00F64640"/>
    <w:rsid w:val="00F71066"/>
    <w:rsid w:val="00F74D09"/>
    <w:rsid w:val="00F816A1"/>
    <w:rsid w:val="00F81A84"/>
    <w:rsid w:val="00F81E51"/>
    <w:rsid w:val="00F83346"/>
    <w:rsid w:val="00F833E9"/>
    <w:rsid w:val="00F9087B"/>
    <w:rsid w:val="00F9641F"/>
    <w:rsid w:val="00FB52A7"/>
    <w:rsid w:val="00FB5676"/>
    <w:rsid w:val="00FB5772"/>
    <w:rsid w:val="00FB6083"/>
    <w:rsid w:val="00FB6A7E"/>
    <w:rsid w:val="00FC06D6"/>
    <w:rsid w:val="00FC700F"/>
    <w:rsid w:val="00FE06E4"/>
    <w:rsid w:val="00FE2119"/>
    <w:rsid w:val="00FE5399"/>
    <w:rsid w:val="00FE5622"/>
    <w:rsid w:val="00FE6196"/>
    <w:rsid w:val="00FF39F7"/>
    <w:rsid w:val="00FF5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15:docId w15:val="{9C695E59-461F-4E67-89D2-26AABE6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unhideWhenUsed/>
    <w:rsid w:val="0079095A"/>
    <w:rPr>
      <w:sz w:val="20"/>
    </w:rPr>
  </w:style>
  <w:style w:type="character" w:customStyle="1" w:styleId="KomentarotekstasDiagrama">
    <w:name w:val="Komentaro tekstas Diagrama"/>
    <w:basedOn w:val="Numatytasispastraiposriftas"/>
    <w:link w:val="Komentarotekstas"/>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Pataisymai">
    <w:name w:val="Revision"/>
    <w:hidden/>
    <w:uiPriority w:val="99"/>
    <w:semiHidden/>
    <w:rsid w:val="00747D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12974-6683-4678-8BB1-7EB32B94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1</Pages>
  <Words>3884</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6086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2020-02-06T11:26:00Z</cp:lastPrinted>
  <dcterms:created xsi:type="dcterms:W3CDTF">2023-06-09T10:23:00Z</dcterms:created>
  <dcterms:modified xsi:type="dcterms:W3CDTF">2023-06-13T05:48:00Z</dcterms:modified>
</cp:coreProperties>
</file>