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A6503" w14:textId="77777777" w:rsidR="000B060C" w:rsidRPr="000B060C" w:rsidRDefault="000B060C" w:rsidP="004A077B">
      <w:pPr>
        <w:spacing w:after="0" w:line="240" w:lineRule="auto"/>
        <w:ind w:left="9781"/>
        <w:rPr>
          <w:rFonts w:ascii="Times New Roman" w:eastAsia="Calibri" w:hAnsi="Times New Roman" w:cs="Times New Roman"/>
          <w:sz w:val="24"/>
          <w:szCs w:val="24"/>
        </w:rPr>
      </w:pPr>
      <w:bookmarkStart w:id="0" w:name="_Hlk511224359"/>
      <w:r w:rsidRPr="000B060C">
        <w:rPr>
          <w:rFonts w:ascii="Times New Roman" w:eastAsia="Calibri" w:hAnsi="Times New Roman" w:cs="Times New Roman"/>
          <w:sz w:val="24"/>
          <w:szCs w:val="24"/>
        </w:rPr>
        <w:t xml:space="preserve">PATVIRTINTA </w:t>
      </w:r>
    </w:p>
    <w:p w14:paraId="7A41EB7E" w14:textId="2DB17F41" w:rsidR="000B060C" w:rsidRPr="000B060C" w:rsidRDefault="000B060C" w:rsidP="004A077B">
      <w:pPr>
        <w:spacing w:after="0" w:line="240" w:lineRule="auto"/>
        <w:ind w:left="9781"/>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Kretingos rajono savivaldybės tarybos 2017 m. balandžio 27 d. sprendimu Nr. T2-164</w:t>
      </w:r>
    </w:p>
    <w:p w14:paraId="4DF444F2" w14:textId="7D696974" w:rsidR="000B060C" w:rsidRPr="00982590" w:rsidRDefault="00FB5275" w:rsidP="00FB5275">
      <w:pPr>
        <w:spacing w:after="0" w:line="240" w:lineRule="auto"/>
        <w:ind w:left="9781"/>
        <w:jc w:val="both"/>
        <w:rPr>
          <w:rFonts w:ascii="Times New Roman" w:eastAsia="Calibri" w:hAnsi="Times New Roman" w:cs="Times New Roman"/>
          <w:sz w:val="24"/>
          <w:szCs w:val="24"/>
          <w:lang w:eastAsia="ar-SA"/>
        </w:rPr>
      </w:pPr>
      <w:r w:rsidRPr="00982590">
        <w:rPr>
          <w:rFonts w:ascii="Times New Roman" w:eastAsia="Calibri" w:hAnsi="Times New Roman" w:cs="Times New Roman"/>
          <w:sz w:val="24"/>
          <w:szCs w:val="24"/>
          <w:lang w:eastAsia="ar-SA"/>
        </w:rPr>
        <w:t>(Kretingos rajono savivaldybės tarybos 2022 m. birželio 30 d. sprendimo Nr. T2-</w:t>
      </w:r>
      <w:r w:rsidR="00982590" w:rsidRPr="00982590">
        <w:rPr>
          <w:rFonts w:ascii="Times New Roman" w:eastAsia="Calibri" w:hAnsi="Times New Roman" w:cs="Times New Roman"/>
          <w:sz w:val="24"/>
          <w:szCs w:val="24"/>
          <w:lang w:eastAsia="ar-SA"/>
        </w:rPr>
        <w:t>193</w:t>
      </w:r>
      <w:r w:rsidRPr="00982590">
        <w:rPr>
          <w:rFonts w:ascii="Times New Roman" w:eastAsia="Calibri" w:hAnsi="Times New Roman" w:cs="Times New Roman"/>
          <w:sz w:val="24"/>
          <w:szCs w:val="24"/>
          <w:lang w:eastAsia="ar-SA"/>
        </w:rPr>
        <w:t xml:space="preserve"> redakcija)</w:t>
      </w:r>
    </w:p>
    <w:p w14:paraId="2F05E1A4" w14:textId="77777777" w:rsidR="000B060C" w:rsidRPr="000B060C" w:rsidRDefault="000B060C" w:rsidP="000B060C">
      <w:pPr>
        <w:spacing w:after="0" w:line="240" w:lineRule="auto"/>
        <w:jc w:val="both"/>
        <w:rPr>
          <w:rFonts w:ascii="Times New Roman" w:eastAsia="Calibri" w:hAnsi="Times New Roman" w:cs="Times New Roman"/>
          <w:sz w:val="24"/>
          <w:szCs w:val="24"/>
        </w:rPr>
      </w:pPr>
    </w:p>
    <w:p w14:paraId="0FAE0F5F"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sz w:val="28"/>
          <w:szCs w:val="28"/>
          <w:lang w:eastAsia="lt-LT"/>
        </w:rPr>
      </w:pPr>
    </w:p>
    <w:p w14:paraId="23906B3B"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sz w:val="28"/>
          <w:szCs w:val="28"/>
          <w:lang w:eastAsia="lt-LT"/>
        </w:rPr>
      </w:pPr>
      <w:r w:rsidRPr="000B060C">
        <w:rPr>
          <w:rFonts w:ascii="Times New Roman" w:eastAsia="Times New Roman" w:hAnsi="Times New Roman" w:cs="Times New Roman"/>
          <w:b/>
          <w:sz w:val="28"/>
          <w:szCs w:val="28"/>
          <w:lang w:eastAsia="lt-LT"/>
        </w:rPr>
        <w:t>KRETINGOS RAJONO SAVIVALDYBĖS ŠVIETIMO ĮSTAIGŲ IR ŠVIETIMO CENTRO PAREIGYBIŲ NORMATYVAI</w:t>
      </w:r>
    </w:p>
    <w:p w14:paraId="766E875A" w14:textId="77777777" w:rsidR="000B060C" w:rsidRPr="000B060C" w:rsidRDefault="000B060C" w:rsidP="000B060C">
      <w:pPr>
        <w:spacing w:after="0" w:line="240" w:lineRule="auto"/>
        <w:ind w:left="1134"/>
        <w:jc w:val="both"/>
        <w:rPr>
          <w:rFonts w:ascii="Times New Roman" w:eastAsia="Calibri" w:hAnsi="Times New Roman" w:cs="Times New Roman"/>
          <w:b/>
          <w:sz w:val="24"/>
          <w:szCs w:val="24"/>
        </w:rPr>
      </w:pPr>
    </w:p>
    <w:p w14:paraId="094B8E7F" w14:textId="77777777" w:rsidR="000B060C" w:rsidRPr="000B060C" w:rsidRDefault="000B060C" w:rsidP="000B060C">
      <w:pPr>
        <w:autoSpaceDE w:val="0"/>
        <w:autoSpaceDN w:val="0"/>
        <w:adjustRightInd w:val="0"/>
        <w:spacing w:after="0" w:line="240" w:lineRule="auto"/>
        <w:ind w:left="714"/>
        <w:contextualSpacing/>
        <w:jc w:val="center"/>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1. MOKYKLŲ, VYKDANČIŲ IKIMOKYKLINIO IR PRIEŠMOKYKLINIO UGDYMO PROGRAMAS, MOKYTOJŲ, VAIKŲ PRIEŽIŪROS DARBUOTOJŲ PAREIGYBIŲ NORMATYVAI</w:t>
      </w:r>
    </w:p>
    <w:p w14:paraId="32A648EC" w14:textId="77777777" w:rsidR="000B060C" w:rsidRPr="000B060C" w:rsidRDefault="000B060C" w:rsidP="000B060C">
      <w:pPr>
        <w:spacing w:after="0" w:line="240" w:lineRule="auto"/>
        <w:jc w:val="both"/>
        <w:rPr>
          <w:rFonts w:ascii="Times New Roman" w:eastAsia="Calibri" w:hAnsi="Times New Roman" w:cs="Times New Roman"/>
          <w:sz w:val="16"/>
          <w:szCs w:val="16"/>
        </w:rPr>
      </w:pPr>
    </w:p>
    <w:tbl>
      <w:tblPr>
        <w:tblStyle w:val="Lentelstinklelis1"/>
        <w:tblW w:w="4823" w:type="pct"/>
        <w:jc w:val="center"/>
        <w:tblLook w:val="04A0" w:firstRow="1" w:lastRow="0" w:firstColumn="1" w:lastColumn="0" w:noHBand="0" w:noVBand="1"/>
      </w:tblPr>
      <w:tblGrid>
        <w:gridCol w:w="616"/>
        <w:gridCol w:w="5476"/>
        <w:gridCol w:w="1292"/>
        <w:gridCol w:w="1733"/>
        <w:gridCol w:w="1707"/>
        <w:gridCol w:w="1844"/>
        <w:gridCol w:w="1920"/>
      </w:tblGrid>
      <w:tr w:rsidR="000B060C" w:rsidRPr="000B060C" w14:paraId="1E318413" w14:textId="77777777" w:rsidTr="00F41FE9">
        <w:trPr>
          <w:jc w:val="center"/>
        </w:trPr>
        <w:tc>
          <w:tcPr>
            <w:tcW w:w="211" w:type="pct"/>
            <w:vMerge w:val="restart"/>
            <w:vAlign w:val="center"/>
          </w:tcPr>
          <w:p w14:paraId="304854B6"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Eil. Nr.</w:t>
            </w:r>
          </w:p>
        </w:tc>
        <w:tc>
          <w:tcPr>
            <w:tcW w:w="1877" w:type="pct"/>
            <w:vMerge w:val="restart"/>
            <w:vAlign w:val="center"/>
          </w:tcPr>
          <w:p w14:paraId="61E68ED3" w14:textId="77777777" w:rsidR="000B060C" w:rsidRPr="00A27269" w:rsidRDefault="000B060C" w:rsidP="000B060C">
            <w:pPr>
              <w:widowControl w:val="0"/>
              <w:autoSpaceDE w:val="0"/>
              <w:autoSpaceDN w:val="0"/>
              <w:adjustRightInd w:val="0"/>
              <w:spacing w:after="200" w:line="276" w:lineRule="auto"/>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Pareigybės pavadinimas</w:t>
            </w:r>
          </w:p>
        </w:tc>
        <w:tc>
          <w:tcPr>
            <w:tcW w:w="2912" w:type="pct"/>
            <w:gridSpan w:val="5"/>
          </w:tcPr>
          <w:p w14:paraId="65022425"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Pareigybių skaičius vienai grupei</w:t>
            </w:r>
            <w:r w:rsidRPr="00A27269">
              <w:rPr>
                <w:rFonts w:ascii="Times New Roman" w:eastAsia="Times New Roman" w:hAnsi="Times New Roman" w:cs="Times New Roman"/>
                <w:sz w:val="24"/>
                <w:szCs w:val="24"/>
                <w:lang w:eastAsia="lt-LT"/>
              </w:rPr>
              <w:t xml:space="preserve"> </w:t>
            </w:r>
            <w:r w:rsidRPr="00A27269">
              <w:rPr>
                <w:rFonts w:ascii="Times New Roman" w:eastAsia="Times New Roman" w:hAnsi="Times New Roman" w:cs="Times New Roman"/>
                <w:b/>
                <w:sz w:val="24"/>
                <w:szCs w:val="24"/>
                <w:lang w:eastAsia="lt-LT"/>
              </w:rPr>
              <w:t>įstaigai dirbant 5 dienas per savaitę</w:t>
            </w:r>
            <w:r w:rsidRPr="00A27269">
              <w:rPr>
                <w:rFonts w:ascii="Times New Roman" w:eastAsia="Times New Roman" w:hAnsi="Times New Roman" w:cs="Times New Roman"/>
                <w:sz w:val="24"/>
                <w:szCs w:val="24"/>
                <w:lang w:eastAsia="lt-LT"/>
              </w:rPr>
              <w:t xml:space="preserve"> </w:t>
            </w:r>
          </w:p>
        </w:tc>
      </w:tr>
      <w:tr w:rsidR="000B060C" w:rsidRPr="000B060C" w14:paraId="76004F8F" w14:textId="77777777" w:rsidTr="00F41FE9">
        <w:trPr>
          <w:trHeight w:val="77"/>
          <w:jc w:val="center"/>
        </w:trPr>
        <w:tc>
          <w:tcPr>
            <w:tcW w:w="211" w:type="pct"/>
            <w:vMerge/>
          </w:tcPr>
          <w:p w14:paraId="6CA47E34"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p>
        </w:tc>
        <w:tc>
          <w:tcPr>
            <w:tcW w:w="1877" w:type="pct"/>
            <w:vMerge/>
          </w:tcPr>
          <w:p w14:paraId="7D8A7EA8"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p>
        </w:tc>
        <w:tc>
          <w:tcPr>
            <w:tcW w:w="2912" w:type="pct"/>
            <w:gridSpan w:val="5"/>
          </w:tcPr>
          <w:p w14:paraId="4529F748"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sz w:val="24"/>
                <w:szCs w:val="24"/>
                <w:lang w:eastAsia="lt-LT"/>
              </w:rPr>
              <w:t>būnant vaikams (valandų)</w:t>
            </w:r>
          </w:p>
        </w:tc>
      </w:tr>
      <w:tr w:rsidR="000B060C" w:rsidRPr="000B060C" w14:paraId="4156A051" w14:textId="77777777" w:rsidTr="00F41FE9">
        <w:trPr>
          <w:jc w:val="center"/>
        </w:trPr>
        <w:tc>
          <w:tcPr>
            <w:tcW w:w="211" w:type="pct"/>
            <w:vMerge/>
          </w:tcPr>
          <w:p w14:paraId="04F908F4"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p>
        </w:tc>
        <w:tc>
          <w:tcPr>
            <w:tcW w:w="1877" w:type="pct"/>
            <w:vMerge/>
            <w:tcBorders>
              <w:bottom w:val="single" w:sz="4" w:space="0" w:color="auto"/>
            </w:tcBorders>
          </w:tcPr>
          <w:p w14:paraId="60D9309C" w14:textId="77777777" w:rsidR="000B060C" w:rsidRPr="00A27269" w:rsidRDefault="000B060C" w:rsidP="000B060C">
            <w:pPr>
              <w:widowControl w:val="0"/>
              <w:autoSpaceDE w:val="0"/>
              <w:autoSpaceDN w:val="0"/>
              <w:adjustRightInd w:val="0"/>
              <w:spacing w:after="200" w:line="276" w:lineRule="auto"/>
              <w:rPr>
                <w:rFonts w:ascii="Times New Roman" w:eastAsia="Times New Roman" w:hAnsi="Times New Roman" w:cs="Times New Roman"/>
                <w:sz w:val="24"/>
                <w:szCs w:val="24"/>
                <w:lang w:eastAsia="lt-LT"/>
              </w:rPr>
            </w:pPr>
          </w:p>
        </w:tc>
        <w:tc>
          <w:tcPr>
            <w:tcW w:w="443" w:type="pct"/>
            <w:vAlign w:val="center"/>
          </w:tcPr>
          <w:p w14:paraId="072AC4D1"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sz w:val="24"/>
                <w:szCs w:val="24"/>
                <w:lang w:eastAsia="lt-LT"/>
              </w:rPr>
            </w:pPr>
            <w:r w:rsidRPr="00A27269">
              <w:rPr>
                <w:rFonts w:ascii="Times New Roman" w:eastAsia="Times New Roman" w:hAnsi="Times New Roman" w:cs="Times New Roman"/>
                <w:b/>
                <w:sz w:val="24"/>
                <w:szCs w:val="24"/>
                <w:lang w:eastAsia="lt-LT"/>
              </w:rPr>
              <w:t>4 val.</w:t>
            </w:r>
          </w:p>
        </w:tc>
        <w:tc>
          <w:tcPr>
            <w:tcW w:w="594" w:type="pct"/>
            <w:vAlign w:val="center"/>
          </w:tcPr>
          <w:p w14:paraId="0ECD27DF"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sz w:val="24"/>
                <w:szCs w:val="24"/>
                <w:lang w:eastAsia="lt-LT"/>
              </w:rPr>
              <w:t>7,12 val.</w:t>
            </w:r>
          </w:p>
        </w:tc>
        <w:tc>
          <w:tcPr>
            <w:tcW w:w="585" w:type="pct"/>
            <w:tcBorders>
              <w:top w:val="single" w:sz="4" w:space="0" w:color="auto"/>
              <w:left w:val="single" w:sz="4" w:space="0" w:color="auto"/>
              <w:bottom w:val="single" w:sz="4" w:space="0" w:color="auto"/>
              <w:right w:val="single" w:sz="4" w:space="0" w:color="auto"/>
            </w:tcBorders>
            <w:vAlign w:val="center"/>
          </w:tcPr>
          <w:p w14:paraId="6F7F5459"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b/>
                <w:sz w:val="24"/>
                <w:szCs w:val="24"/>
                <w:lang w:eastAsia="lt-LT"/>
              </w:rPr>
            </w:pPr>
            <w:r w:rsidRPr="00A27269">
              <w:rPr>
                <w:rFonts w:ascii="Times New Roman" w:eastAsia="Times New Roman" w:hAnsi="Times New Roman" w:cs="Times New Roman"/>
                <w:b/>
                <w:sz w:val="24"/>
                <w:szCs w:val="24"/>
                <w:lang w:eastAsia="lt-LT"/>
              </w:rPr>
              <w:t>9 val.</w:t>
            </w:r>
          </w:p>
        </w:tc>
        <w:tc>
          <w:tcPr>
            <w:tcW w:w="632" w:type="pct"/>
            <w:tcBorders>
              <w:top w:val="single" w:sz="4" w:space="0" w:color="auto"/>
              <w:left w:val="single" w:sz="4" w:space="0" w:color="auto"/>
              <w:bottom w:val="single" w:sz="4" w:space="0" w:color="auto"/>
              <w:right w:val="single" w:sz="4" w:space="0" w:color="auto"/>
            </w:tcBorders>
            <w:vAlign w:val="center"/>
          </w:tcPr>
          <w:p w14:paraId="02D3DF55"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b/>
                <w:sz w:val="24"/>
                <w:szCs w:val="24"/>
                <w:lang w:eastAsia="lt-LT"/>
              </w:rPr>
            </w:pPr>
            <w:r w:rsidRPr="00A27269">
              <w:rPr>
                <w:rFonts w:ascii="Times New Roman" w:eastAsia="Times New Roman" w:hAnsi="Times New Roman" w:cs="Times New Roman"/>
                <w:b/>
                <w:sz w:val="24"/>
                <w:szCs w:val="24"/>
                <w:lang w:eastAsia="lt-LT"/>
              </w:rPr>
              <w:t>10,5 val.</w:t>
            </w:r>
          </w:p>
        </w:tc>
        <w:tc>
          <w:tcPr>
            <w:tcW w:w="658" w:type="pct"/>
            <w:tcBorders>
              <w:top w:val="single" w:sz="4" w:space="0" w:color="auto"/>
              <w:left w:val="single" w:sz="4" w:space="0" w:color="auto"/>
              <w:bottom w:val="single" w:sz="4" w:space="0" w:color="auto"/>
              <w:right w:val="single" w:sz="4" w:space="0" w:color="auto"/>
            </w:tcBorders>
            <w:vAlign w:val="center"/>
          </w:tcPr>
          <w:p w14:paraId="152B833E"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b/>
                <w:sz w:val="24"/>
                <w:szCs w:val="24"/>
                <w:lang w:eastAsia="lt-LT"/>
              </w:rPr>
            </w:pPr>
            <w:r w:rsidRPr="00A27269">
              <w:rPr>
                <w:rFonts w:ascii="Times New Roman" w:eastAsia="Times New Roman" w:hAnsi="Times New Roman" w:cs="Times New Roman"/>
                <w:b/>
                <w:sz w:val="24"/>
                <w:szCs w:val="24"/>
                <w:lang w:eastAsia="lt-LT"/>
              </w:rPr>
              <w:t>12 val.</w:t>
            </w:r>
          </w:p>
        </w:tc>
      </w:tr>
      <w:tr w:rsidR="000B060C" w:rsidRPr="000B060C" w14:paraId="42CE644A" w14:textId="77777777" w:rsidTr="00F41FE9">
        <w:trPr>
          <w:jc w:val="center"/>
        </w:trPr>
        <w:tc>
          <w:tcPr>
            <w:tcW w:w="211" w:type="pct"/>
          </w:tcPr>
          <w:p w14:paraId="33511626"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1.</w:t>
            </w:r>
          </w:p>
        </w:tc>
        <w:tc>
          <w:tcPr>
            <w:tcW w:w="1877" w:type="pct"/>
            <w:tcBorders>
              <w:top w:val="single" w:sz="4" w:space="0" w:color="auto"/>
              <w:left w:val="single" w:sz="4" w:space="0" w:color="auto"/>
              <w:bottom w:val="single" w:sz="4" w:space="0" w:color="auto"/>
              <w:right w:val="single" w:sz="4" w:space="0" w:color="auto"/>
            </w:tcBorders>
          </w:tcPr>
          <w:p w14:paraId="48CB77A9" w14:textId="77777777" w:rsidR="000B060C" w:rsidRPr="00A27269" w:rsidRDefault="000B060C" w:rsidP="000B060C">
            <w:pPr>
              <w:widowControl w:val="0"/>
              <w:autoSpaceDE w:val="0"/>
              <w:autoSpaceDN w:val="0"/>
              <w:adjustRightInd w:val="0"/>
              <w:spacing w:after="200" w:line="276" w:lineRule="auto"/>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Mokytojas, dirbantis pagal ikimokyklinio,  priešmokyklinio ugdymo programą</w:t>
            </w:r>
          </w:p>
        </w:tc>
        <w:tc>
          <w:tcPr>
            <w:tcW w:w="443" w:type="pct"/>
            <w:tcBorders>
              <w:top w:val="single" w:sz="4" w:space="0" w:color="auto"/>
              <w:left w:val="single" w:sz="4" w:space="0" w:color="auto"/>
              <w:bottom w:val="single" w:sz="4" w:space="0" w:color="auto"/>
              <w:right w:val="single" w:sz="4" w:space="0" w:color="auto"/>
            </w:tcBorders>
            <w:vAlign w:val="center"/>
          </w:tcPr>
          <w:p w14:paraId="40BA6FA7" w14:textId="55A0D23A" w:rsidR="000B060C" w:rsidRPr="00982590" w:rsidRDefault="00AA6FD1"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F41FE9">
              <w:rPr>
                <w:rFonts w:ascii="Times New Roman" w:eastAsia="Times New Roman" w:hAnsi="Times New Roman" w:cs="Times New Roman"/>
                <w:strike/>
                <w:sz w:val="24"/>
                <w:szCs w:val="24"/>
                <w:lang w:eastAsia="lt-LT"/>
              </w:rPr>
              <w:t>0,62</w:t>
            </w:r>
            <w:r w:rsidR="00F41FE9">
              <w:rPr>
                <w:rFonts w:ascii="Times New Roman" w:eastAsia="Times New Roman" w:hAnsi="Times New Roman" w:cs="Times New Roman"/>
                <w:sz w:val="24"/>
                <w:szCs w:val="24"/>
                <w:lang w:eastAsia="lt-LT"/>
              </w:rPr>
              <w:t xml:space="preserve"> </w:t>
            </w:r>
            <w:r w:rsidR="00F41FE9" w:rsidRPr="00F41FE9">
              <w:rPr>
                <w:rFonts w:ascii="Times New Roman" w:eastAsia="Times New Roman" w:hAnsi="Times New Roman" w:cs="Times New Roman"/>
                <w:b/>
                <w:sz w:val="24"/>
                <w:szCs w:val="24"/>
                <w:lang w:eastAsia="lt-LT"/>
              </w:rPr>
              <w:t>0,65</w:t>
            </w:r>
          </w:p>
        </w:tc>
        <w:tc>
          <w:tcPr>
            <w:tcW w:w="594" w:type="pct"/>
            <w:tcBorders>
              <w:top w:val="single" w:sz="4" w:space="0" w:color="auto"/>
              <w:left w:val="single" w:sz="4" w:space="0" w:color="auto"/>
              <w:bottom w:val="single" w:sz="4" w:space="0" w:color="auto"/>
              <w:right w:val="single" w:sz="4" w:space="0" w:color="auto"/>
            </w:tcBorders>
            <w:vAlign w:val="center"/>
          </w:tcPr>
          <w:p w14:paraId="4B5A2AAA" w14:textId="26010750" w:rsidR="000B060C" w:rsidRPr="00982590" w:rsidRDefault="00AA6FD1"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F41FE9">
              <w:rPr>
                <w:rFonts w:ascii="Times New Roman" w:eastAsia="Times New Roman" w:hAnsi="Times New Roman" w:cs="Times New Roman"/>
                <w:strike/>
                <w:sz w:val="24"/>
                <w:szCs w:val="24"/>
                <w:lang w:eastAsia="lt-LT"/>
              </w:rPr>
              <w:t>1,11</w:t>
            </w:r>
            <w:r w:rsidR="00F41FE9">
              <w:rPr>
                <w:rFonts w:ascii="Times New Roman" w:eastAsia="Times New Roman" w:hAnsi="Times New Roman" w:cs="Times New Roman"/>
                <w:sz w:val="24"/>
                <w:szCs w:val="24"/>
                <w:lang w:eastAsia="lt-LT"/>
              </w:rPr>
              <w:t xml:space="preserve"> </w:t>
            </w:r>
            <w:r w:rsidR="00F41FE9" w:rsidRPr="00F41FE9">
              <w:rPr>
                <w:rFonts w:ascii="Times New Roman" w:eastAsia="Times New Roman" w:hAnsi="Times New Roman" w:cs="Times New Roman"/>
                <w:b/>
                <w:sz w:val="24"/>
                <w:szCs w:val="24"/>
                <w:lang w:eastAsia="lt-LT"/>
              </w:rPr>
              <w:t>1,16</w:t>
            </w:r>
          </w:p>
        </w:tc>
        <w:tc>
          <w:tcPr>
            <w:tcW w:w="585" w:type="pct"/>
            <w:tcBorders>
              <w:top w:val="single" w:sz="4" w:space="0" w:color="auto"/>
              <w:left w:val="single" w:sz="4" w:space="0" w:color="auto"/>
              <w:bottom w:val="single" w:sz="4" w:space="0" w:color="auto"/>
              <w:right w:val="single" w:sz="4" w:space="0" w:color="auto"/>
            </w:tcBorders>
            <w:vAlign w:val="center"/>
          </w:tcPr>
          <w:p w14:paraId="5D23A328" w14:textId="00550687" w:rsidR="000B060C" w:rsidRPr="00982590" w:rsidRDefault="00AA6FD1" w:rsidP="00A652A3">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F41FE9">
              <w:rPr>
                <w:rFonts w:ascii="Times New Roman" w:eastAsia="Times New Roman" w:hAnsi="Times New Roman" w:cs="Times New Roman"/>
                <w:strike/>
                <w:sz w:val="24"/>
                <w:szCs w:val="24"/>
                <w:lang w:eastAsia="lt-LT"/>
              </w:rPr>
              <w:t>1,39</w:t>
            </w:r>
            <w:r w:rsidR="00F41FE9">
              <w:rPr>
                <w:rFonts w:ascii="Times New Roman" w:eastAsia="Times New Roman" w:hAnsi="Times New Roman" w:cs="Times New Roman"/>
                <w:sz w:val="24"/>
                <w:szCs w:val="24"/>
                <w:lang w:eastAsia="lt-LT"/>
              </w:rPr>
              <w:t xml:space="preserve"> </w:t>
            </w:r>
            <w:r w:rsidR="00F41FE9" w:rsidRPr="00F41FE9">
              <w:rPr>
                <w:rFonts w:ascii="Times New Roman" w:eastAsia="Times New Roman" w:hAnsi="Times New Roman" w:cs="Times New Roman"/>
                <w:b/>
                <w:sz w:val="24"/>
                <w:szCs w:val="24"/>
                <w:lang w:eastAsia="lt-LT"/>
              </w:rPr>
              <w:t>1,4</w:t>
            </w:r>
            <w:r w:rsidR="00A652A3">
              <w:rPr>
                <w:rFonts w:ascii="Times New Roman" w:eastAsia="Times New Roman" w:hAnsi="Times New Roman" w:cs="Times New Roman"/>
                <w:b/>
                <w:sz w:val="24"/>
                <w:szCs w:val="24"/>
                <w:lang w:eastAsia="lt-LT"/>
              </w:rPr>
              <w:t>5</w:t>
            </w:r>
          </w:p>
        </w:tc>
        <w:tc>
          <w:tcPr>
            <w:tcW w:w="632" w:type="pct"/>
            <w:tcBorders>
              <w:top w:val="single" w:sz="4" w:space="0" w:color="auto"/>
              <w:left w:val="single" w:sz="4" w:space="0" w:color="auto"/>
              <w:bottom w:val="single" w:sz="4" w:space="0" w:color="auto"/>
              <w:right w:val="single" w:sz="4" w:space="0" w:color="auto"/>
            </w:tcBorders>
            <w:vAlign w:val="center"/>
          </w:tcPr>
          <w:p w14:paraId="3B3728D9" w14:textId="49377951" w:rsidR="000B060C" w:rsidRPr="00982590" w:rsidRDefault="00AA6FD1"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F41FE9">
              <w:rPr>
                <w:rFonts w:ascii="Times New Roman" w:eastAsia="Times New Roman" w:hAnsi="Times New Roman" w:cs="Times New Roman"/>
                <w:strike/>
                <w:sz w:val="24"/>
                <w:szCs w:val="24"/>
                <w:lang w:eastAsia="lt-LT"/>
              </w:rPr>
              <w:t>1,67</w:t>
            </w:r>
            <w:r w:rsidR="00F41FE9">
              <w:rPr>
                <w:rFonts w:ascii="Times New Roman" w:eastAsia="Times New Roman" w:hAnsi="Times New Roman" w:cs="Times New Roman"/>
                <w:sz w:val="24"/>
                <w:szCs w:val="24"/>
                <w:lang w:eastAsia="lt-LT"/>
              </w:rPr>
              <w:t xml:space="preserve"> </w:t>
            </w:r>
            <w:r w:rsidR="00F41FE9" w:rsidRPr="00F41FE9">
              <w:rPr>
                <w:rFonts w:ascii="Times New Roman" w:eastAsia="Times New Roman" w:hAnsi="Times New Roman" w:cs="Times New Roman"/>
                <w:b/>
                <w:sz w:val="24"/>
                <w:szCs w:val="24"/>
                <w:lang w:eastAsia="lt-LT"/>
              </w:rPr>
              <w:t>1,72</w:t>
            </w:r>
          </w:p>
        </w:tc>
        <w:tc>
          <w:tcPr>
            <w:tcW w:w="658" w:type="pct"/>
            <w:tcBorders>
              <w:top w:val="single" w:sz="4" w:space="0" w:color="auto"/>
              <w:left w:val="single" w:sz="4" w:space="0" w:color="auto"/>
              <w:bottom w:val="single" w:sz="4" w:space="0" w:color="auto"/>
              <w:right w:val="single" w:sz="4" w:space="0" w:color="auto"/>
            </w:tcBorders>
            <w:vAlign w:val="center"/>
          </w:tcPr>
          <w:p w14:paraId="4E26D536" w14:textId="02CAA0B5" w:rsidR="000B060C" w:rsidRPr="00982590" w:rsidRDefault="00AA6FD1"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F41FE9">
              <w:rPr>
                <w:rFonts w:ascii="Times New Roman" w:eastAsia="Times New Roman" w:hAnsi="Times New Roman" w:cs="Times New Roman"/>
                <w:strike/>
                <w:sz w:val="24"/>
                <w:szCs w:val="24"/>
                <w:lang w:eastAsia="lt-LT"/>
              </w:rPr>
              <w:t>1,94</w:t>
            </w:r>
            <w:r w:rsidR="00F41FE9">
              <w:rPr>
                <w:rFonts w:ascii="Times New Roman" w:eastAsia="Times New Roman" w:hAnsi="Times New Roman" w:cs="Times New Roman"/>
                <w:sz w:val="24"/>
                <w:szCs w:val="24"/>
                <w:lang w:eastAsia="lt-LT"/>
              </w:rPr>
              <w:t xml:space="preserve"> </w:t>
            </w:r>
            <w:r w:rsidR="00F41FE9" w:rsidRPr="00F41FE9">
              <w:rPr>
                <w:rFonts w:ascii="Times New Roman" w:eastAsia="Times New Roman" w:hAnsi="Times New Roman" w:cs="Times New Roman"/>
                <w:b/>
                <w:sz w:val="24"/>
                <w:szCs w:val="24"/>
                <w:lang w:eastAsia="lt-LT"/>
              </w:rPr>
              <w:t>1,99</w:t>
            </w:r>
          </w:p>
        </w:tc>
      </w:tr>
      <w:tr w:rsidR="000B060C" w:rsidRPr="000B060C" w14:paraId="7CED198A" w14:textId="77777777" w:rsidTr="00F41FE9">
        <w:trPr>
          <w:jc w:val="center"/>
        </w:trPr>
        <w:tc>
          <w:tcPr>
            <w:tcW w:w="211" w:type="pct"/>
          </w:tcPr>
          <w:p w14:paraId="02EA4566"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2.</w:t>
            </w:r>
          </w:p>
        </w:tc>
        <w:tc>
          <w:tcPr>
            <w:tcW w:w="1877" w:type="pct"/>
          </w:tcPr>
          <w:p w14:paraId="70751DB6" w14:textId="77777777" w:rsidR="000B060C" w:rsidRPr="00A27269" w:rsidRDefault="000B060C" w:rsidP="000B060C">
            <w:pPr>
              <w:widowControl w:val="0"/>
              <w:autoSpaceDE w:val="0"/>
              <w:autoSpaceDN w:val="0"/>
              <w:adjustRightInd w:val="0"/>
              <w:spacing w:after="200" w:line="274" w:lineRule="exact"/>
              <w:ind w:right="394"/>
              <w:rPr>
                <w:rFonts w:ascii="Times New Roman" w:eastAsia="Times New Roman" w:hAnsi="Times New Roman" w:cs="Times New Roman"/>
                <w:sz w:val="24"/>
                <w:szCs w:val="24"/>
                <w:lang w:eastAsia="lt-LT"/>
              </w:rPr>
            </w:pPr>
            <w:r w:rsidRPr="00A27269">
              <w:rPr>
                <w:rFonts w:ascii="Times New Roman" w:eastAsia="Calibri" w:hAnsi="Times New Roman" w:cs="Times New Roman"/>
                <w:sz w:val="24"/>
                <w:szCs w:val="24"/>
              </w:rPr>
              <w:t>Mokytojas, dirbantis specialiojoje grupėje</w:t>
            </w:r>
          </w:p>
        </w:tc>
        <w:tc>
          <w:tcPr>
            <w:tcW w:w="443" w:type="pct"/>
            <w:vAlign w:val="center"/>
          </w:tcPr>
          <w:p w14:paraId="5801D025" w14:textId="77777777" w:rsidR="000B060C" w:rsidRPr="00982590" w:rsidRDefault="000B060C" w:rsidP="000B060C">
            <w:pPr>
              <w:autoSpaceDE w:val="0"/>
              <w:autoSpaceDN w:val="0"/>
              <w:adjustRightInd w:val="0"/>
              <w:spacing w:after="200" w:line="278" w:lineRule="exact"/>
              <w:jc w:val="center"/>
              <w:rPr>
                <w:rFonts w:ascii="Times New Roman" w:eastAsia="Times New Roman" w:hAnsi="Times New Roman" w:cs="Times New Roman"/>
                <w:bCs/>
                <w:sz w:val="24"/>
                <w:szCs w:val="24"/>
                <w:lang w:eastAsia="lt-LT"/>
              </w:rPr>
            </w:pPr>
            <w:r w:rsidRPr="00982590">
              <w:rPr>
                <w:rFonts w:ascii="Times New Roman" w:eastAsia="Times New Roman" w:hAnsi="Times New Roman" w:cs="Times New Roman"/>
                <w:bCs/>
                <w:sz w:val="24"/>
                <w:szCs w:val="24"/>
                <w:lang w:eastAsia="lt-LT"/>
              </w:rPr>
              <w:t>-</w:t>
            </w:r>
          </w:p>
        </w:tc>
        <w:tc>
          <w:tcPr>
            <w:tcW w:w="594" w:type="pct"/>
            <w:vAlign w:val="center"/>
          </w:tcPr>
          <w:p w14:paraId="589B041D" w14:textId="77777777" w:rsidR="000B060C" w:rsidRPr="00982590" w:rsidRDefault="000B060C" w:rsidP="000B060C">
            <w:pPr>
              <w:autoSpaceDE w:val="0"/>
              <w:autoSpaceDN w:val="0"/>
              <w:adjustRightInd w:val="0"/>
              <w:spacing w:after="200" w:line="278" w:lineRule="exact"/>
              <w:jc w:val="center"/>
              <w:rPr>
                <w:rFonts w:ascii="Times New Roman" w:eastAsia="Times New Roman" w:hAnsi="Times New Roman" w:cs="Times New Roman"/>
                <w:bCs/>
                <w:sz w:val="24"/>
                <w:szCs w:val="24"/>
                <w:lang w:eastAsia="lt-LT"/>
              </w:rPr>
            </w:pPr>
            <w:r w:rsidRPr="00982590">
              <w:rPr>
                <w:rFonts w:ascii="Times New Roman" w:eastAsia="Times New Roman" w:hAnsi="Times New Roman" w:cs="Times New Roman"/>
                <w:bCs/>
                <w:sz w:val="24"/>
                <w:szCs w:val="24"/>
                <w:lang w:eastAsia="lt-LT"/>
              </w:rPr>
              <w:t>-</w:t>
            </w:r>
          </w:p>
        </w:tc>
        <w:tc>
          <w:tcPr>
            <w:tcW w:w="585" w:type="pct"/>
            <w:tcBorders>
              <w:top w:val="single" w:sz="4" w:space="0" w:color="auto"/>
              <w:left w:val="single" w:sz="4" w:space="0" w:color="auto"/>
              <w:bottom w:val="single" w:sz="4" w:space="0" w:color="auto"/>
              <w:right w:val="single" w:sz="4" w:space="0" w:color="auto"/>
            </w:tcBorders>
            <w:vAlign w:val="center"/>
          </w:tcPr>
          <w:p w14:paraId="4DF9C339" w14:textId="05E7096D" w:rsidR="000B060C" w:rsidRPr="00982590" w:rsidRDefault="00AA6FD1" w:rsidP="00C47F9A">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F41FE9">
              <w:rPr>
                <w:rFonts w:ascii="Times New Roman" w:eastAsia="Times New Roman" w:hAnsi="Times New Roman" w:cs="Times New Roman"/>
                <w:strike/>
                <w:sz w:val="24"/>
                <w:szCs w:val="24"/>
                <w:lang w:eastAsia="lt-LT"/>
              </w:rPr>
              <w:t>1,88</w:t>
            </w:r>
            <w:r w:rsidR="00F41FE9" w:rsidRPr="00F41FE9">
              <w:rPr>
                <w:rFonts w:ascii="Times New Roman" w:eastAsia="Times New Roman" w:hAnsi="Times New Roman" w:cs="Times New Roman"/>
                <w:strike/>
                <w:sz w:val="24"/>
                <w:szCs w:val="24"/>
                <w:lang w:eastAsia="lt-LT"/>
              </w:rPr>
              <w:t xml:space="preserve"> </w:t>
            </w:r>
            <w:r w:rsidR="00F41FE9" w:rsidRPr="00A8228C">
              <w:rPr>
                <w:rFonts w:ascii="Times New Roman" w:eastAsia="Times New Roman" w:hAnsi="Times New Roman" w:cs="Times New Roman"/>
                <w:b/>
                <w:sz w:val="24"/>
                <w:szCs w:val="24"/>
                <w:lang w:eastAsia="lt-LT"/>
              </w:rPr>
              <w:t>2,</w:t>
            </w:r>
            <w:r w:rsidR="00C47F9A">
              <w:rPr>
                <w:rFonts w:ascii="Times New Roman" w:eastAsia="Times New Roman" w:hAnsi="Times New Roman" w:cs="Times New Roman"/>
                <w:b/>
                <w:sz w:val="24"/>
                <w:szCs w:val="24"/>
                <w:lang w:eastAsia="lt-LT"/>
              </w:rPr>
              <w:t>18</w:t>
            </w:r>
          </w:p>
        </w:tc>
        <w:tc>
          <w:tcPr>
            <w:tcW w:w="632" w:type="pct"/>
            <w:tcBorders>
              <w:top w:val="single" w:sz="4" w:space="0" w:color="auto"/>
              <w:left w:val="single" w:sz="4" w:space="0" w:color="auto"/>
              <w:bottom w:val="single" w:sz="4" w:space="0" w:color="auto"/>
              <w:right w:val="single" w:sz="4" w:space="0" w:color="auto"/>
            </w:tcBorders>
            <w:vAlign w:val="center"/>
          </w:tcPr>
          <w:p w14:paraId="01C330C3" w14:textId="3B732D9A" w:rsidR="000B060C" w:rsidRPr="00982590" w:rsidRDefault="00AA6FD1" w:rsidP="00C47F9A">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F41FE9">
              <w:rPr>
                <w:rFonts w:ascii="Times New Roman" w:eastAsia="Times New Roman" w:hAnsi="Times New Roman" w:cs="Times New Roman"/>
                <w:strike/>
                <w:sz w:val="24"/>
                <w:szCs w:val="24"/>
                <w:lang w:eastAsia="lt-LT"/>
              </w:rPr>
              <w:t>2,38</w:t>
            </w:r>
            <w:r w:rsidR="00F41FE9" w:rsidRPr="00F41FE9">
              <w:rPr>
                <w:rFonts w:ascii="Times New Roman" w:eastAsia="Times New Roman" w:hAnsi="Times New Roman" w:cs="Times New Roman"/>
                <w:strike/>
                <w:sz w:val="24"/>
                <w:szCs w:val="24"/>
                <w:lang w:eastAsia="lt-LT"/>
              </w:rPr>
              <w:t xml:space="preserve"> </w:t>
            </w:r>
            <w:r w:rsidR="00F41FE9" w:rsidRPr="00A8228C">
              <w:rPr>
                <w:rFonts w:ascii="Times New Roman" w:eastAsia="Times New Roman" w:hAnsi="Times New Roman" w:cs="Times New Roman"/>
                <w:b/>
                <w:sz w:val="24"/>
                <w:szCs w:val="24"/>
                <w:lang w:eastAsia="lt-LT"/>
              </w:rPr>
              <w:t>2,</w:t>
            </w:r>
            <w:r w:rsidR="00C47F9A">
              <w:rPr>
                <w:rFonts w:ascii="Times New Roman" w:eastAsia="Times New Roman" w:hAnsi="Times New Roman" w:cs="Times New Roman"/>
                <w:b/>
                <w:sz w:val="24"/>
                <w:szCs w:val="24"/>
                <w:lang w:eastAsia="lt-LT"/>
              </w:rPr>
              <w:t>68</w:t>
            </w:r>
          </w:p>
        </w:tc>
        <w:tc>
          <w:tcPr>
            <w:tcW w:w="658" w:type="pct"/>
            <w:tcBorders>
              <w:top w:val="single" w:sz="4" w:space="0" w:color="auto"/>
              <w:left w:val="single" w:sz="4" w:space="0" w:color="auto"/>
              <w:bottom w:val="single" w:sz="4" w:space="0" w:color="auto"/>
              <w:right w:val="single" w:sz="4" w:space="0" w:color="auto"/>
            </w:tcBorders>
            <w:vAlign w:val="center"/>
          </w:tcPr>
          <w:p w14:paraId="38324E28" w14:textId="0C82D1DA" w:rsidR="000B060C" w:rsidRPr="00982590" w:rsidRDefault="00AA6FD1" w:rsidP="00C47F9A">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F41FE9">
              <w:rPr>
                <w:rFonts w:ascii="Times New Roman" w:eastAsia="Times New Roman" w:hAnsi="Times New Roman" w:cs="Times New Roman"/>
                <w:strike/>
                <w:sz w:val="24"/>
                <w:szCs w:val="24"/>
                <w:lang w:eastAsia="lt-LT"/>
              </w:rPr>
              <w:t>2,69</w:t>
            </w:r>
            <w:r w:rsidR="00F41FE9">
              <w:rPr>
                <w:rFonts w:ascii="Times New Roman" w:eastAsia="Times New Roman" w:hAnsi="Times New Roman" w:cs="Times New Roman"/>
                <w:sz w:val="24"/>
                <w:szCs w:val="24"/>
                <w:lang w:eastAsia="lt-LT"/>
              </w:rPr>
              <w:t xml:space="preserve"> </w:t>
            </w:r>
            <w:r w:rsidR="00F41FE9" w:rsidRPr="00A8228C">
              <w:rPr>
                <w:rFonts w:ascii="Times New Roman" w:eastAsia="Times New Roman" w:hAnsi="Times New Roman" w:cs="Times New Roman"/>
                <w:b/>
                <w:sz w:val="24"/>
                <w:szCs w:val="24"/>
                <w:lang w:eastAsia="lt-LT"/>
              </w:rPr>
              <w:t>2,</w:t>
            </w:r>
            <w:r w:rsidR="00C47F9A">
              <w:rPr>
                <w:rFonts w:ascii="Times New Roman" w:eastAsia="Times New Roman" w:hAnsi="Times New Roman" w:cs="Times New Roman"/>
                <w:b/>
                <w:sz w:val="24"/>
                <w:szCs w:val="24"/>
                <w:lang w:eastAsia="lt-LT"/>
              </w:rPr>
              <w:t>99</w:t>
            </w:r>
          </w:p>
        </w:tc>
      </w:tr>
      <w:tr w:rsidR="000B060C" w:rsidRPr="000B060C" w14:paraId="485BA9EC" w14:textId="77777777" w:rsidTr="00F41FE9">
        <w:trPr>
          <w:jc w:val="center"/>
        </w:trPr>
        <w:tc>
          <w:tcPr>
            <w:tcW w:w="211" w:type="pct"/>
          </w:tcPr>
          <w:p w14:paraId="2EF9BF24"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3.</w:t>
            </w:r>
          </w:p>
        </w:tc>
        <w:tc>
          <w:tcPr>
            <w:tcW w:w="1877" w:type="pct"/>
          </w:tcPr>
          <w:p w14:paraId="3E26933B" w14:textId="77777777" w:rsidR="000B060C" w:rsidRPr="00A27269" w:rsidRDefault="000B060C" w:rsidP="000B060C">
            <w:pPr>
              <w:widowControl w:val="0"/>
              <w:autoSpaceDE w:val="0"/>
              <w:autoSpaceDN w:val="0"/>
              <w:adjustRightInd w:val="0"/>
              <w:spacing w:after="200" w:line="274" w:lineRule="exact"/>
              <w:ind w:right="394"/>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Vaikų priežiūros darbuotojas</w:t>
            </w:r>
          </w:p>
        </w:tc>
        <w:tc>
          <w:tcPr>
            <w:tcW w:w="443" w:type="pct"/>
            <w:vAlign w:val="center"/>
          </w:tcPr>
          <w:p w14:paraId="68EB1F63"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Cs/>
                <w:sz w:val="24"/>
                <w:szCs w:val="24"/>
                <w:lang w:eastAsia="lt-LT"/>
              </w:rPr>
            </w:pPr>
            <w:r w:rsidRPr="00A27269">
              <w:rPr>
                <w:rFonts w:ascii="Times New Roman" w:eastAsia="Times New Roman" w:hAnsi="Times New Roman" w:cs="Times New Roman"/>
                <w:bCs/>
                <w:sz w:val="24"/>
                <w:szCs w:val="24"/>
                <w:lang w:eastAsia="lt-LT"/>
              </w:rPr>
              <w:t>0,5</w:t>
            </w:r>
          </w:p>
        </w:tc>
        <w:tc>
          <w:tcPr>
            <w:tcW w:w="594" w:type="pct"/>
            <w:vAlign w:val="center"/>
          </w:tcPr>
          <w:p w14:paraId="1F201AD1"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Cs/>
                <w:sz w:val="24"/>
                <w:szCs w:val="24"/>
                <w:lang w:eastAsia="lt-LT"/>
              </w:rPr>
            </w:pPr>
            <w:r w:rsidRPr="00A27269">
              <w:rPr>
                <w:rFonts w:ascii="Times New Roman" w:eastAsia="Times New Roman" w:hAnsi="Times New Roman" w:cs="Times New Roman"/>
                <w:bCs/>
                <w:sz w:val="24"/>
                <w:szCs w:val="24"/>
                <w:lang w:eastAsia="lt-LT"/>
              </w:rPr>
              <w:t>0,75</w:t>
            </w:r>
          </w:p>
        </w:tc>
        <w:tc>
          <w:tcPr>
            <w:tcW w:w="585" w:type="pct"/>
            <w:tcBorders>
              <w:top w:val="single" w:sz="4" w:space="0" w:color="auto"/>
              <w:left w:val="single" w:sz="4" w:space="0" w:color="auto"/>
              <w:bottom w:val="single" w:sz="4" w:space="0" w:color="auto"/>
              <w:right w:val="single" w:sz="4" w:space="0" w:color="auto"/>
            </w:tcBorders>
            <w:vAlign w:val="center"/>
          </w:tcPr>
          <w:p w14:paraId="2DB19573"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1</w:t>
            </w:r>
          </w:p>
        </w:tc>
        <w:tc>
          <w:tcPr>
            <w:tcW w:w="632" w:type="pct"/>
            <w:tcBorders>
              <w:top w:val="single" w:sz="4" w:space="0" w:color="auto"/>
              <w:left w:val="single" w:sz="4" w:space="0" w:color="auto"/>
              <w:bottom w:val="single" w:sz="4" w:space="0" w:color="auto"/>
              <w:right w:val="single" w:sz="4" w:space="0" w:color="auto"/>
            </w:tcBorders>
            <w:vAlign w:val="center"/>
          </w:tcPr>
          <w:p w14:paraId="10BF283C"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1</w:t>
            </w:r>
          </w:p>
        </w:tc>
        <w:tc>
          <w:tcPr>
            <w:tcW w:w="658" w:type="pct"/>
            <w:tcBorders>
              <w:top w:val="single" w:sz="4" w:space="0" w:color="auto"/>
              <w:left w:val="single" w:sz="4" w:space="0" w:color="auto"/>
              <w:bottom w:val="single" w:sz="4" w:space="0" w:color="auto"/>
              <w:right w:val="single" w:sz="4" w:space="0" w:color="auto"/>
            </w:tcBorders>
            <w:vAlign w:val="center"/>
          </w:tcPr>
          <w:p w14:paraId="107735E7"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1,1</w:t>
            </w:r>
          </w:p>
        </w:tc>
      </w:tr>
    </w:tbl>
    <w:p w14:paraId="7F9295C0" w14:textId="77777777" w:rsidR="000B060C" w:rsidRPr="000B060C" w:rsidRDefault="000B060C" w:rsidP="000B060C">
      <w:pPr>
        <w:spacing w:after="120"/>
        <w:ind w:left="360"/>
        <w:jc w:val="center"/>
        <w:rPr>
          <w:rFonts w:ascii="Times New Roman" w:eastAsia="Calibri" w:hAnsi="Times New Roman" w:cs="Times New Roman"/>
          <w:b/>
          <w:bCs/>
          <w:sz w:val="24"/>
          <w:szCs w:val="24"/>
        </w:rPr>
      </w:pPr>
    </w:p>
    <w:p w14:paraId="23687FE4" w14:textId="50D6830D" w:rsidR="000B060C" w:rsidRDefault="000B060C" w:rsidP="000B060C">
      <w:pPr>
        <w:spacing w:after="120"/>
        <w:ind w:left="360"/>
        <w:jc w:val="center"/>
        <w:rPr>
          <w:rFonts w:ascii="Times New Roman" w:eastAsia="Calibri" w:hAnsi="Times New Roman" w:cs="Times New Roman"/>
          <w:b/>
          <w:bCs/>
          <w:sz w:val="24"/>
          <w:szCs w:val="24"/>
        </w:rPr>
      </w:pPr>
    </w:p>
    <w:p w14:paraId="506E68BB" w14:textId="126741A5" w:rsidR="00FD2AB0" w:rsidRDefault="00FD2AB0" w:rsidP="000B060C">
      <w:pPr>
        <w:spacing w:after="120"/>
        <w:ind w:left="360"/>
        <w:jc w:val="center"/>
        <w:rPr>
          <w:rFonts w:ascii="Times New Roman" w:eastAsia="Calibri" w:hAnsi="Times New Roman" w:cs="Times New Roman"/>
          <w:b/>
          <w:bCs/>
          <w:sz w:val="24"/>
          <w:szCs w:val="24"/>
        </w:rPr>
      </w:pPr>
    </w:p>
    <w:p w14:paraId="1E4E05D9" w14:textId="77777777" w:rsidR="00FD2AB0" w:rsidRPr="000B060C" w:rsidRDefault="00FD2AB0" w:rsidP="000B060C">
      <w:pPr>
        <w:spacing w:after="120"/>
        <w:ind w:left="360"/>
        <w:jc w:val="center"/>
        <w:rPr>
          <w:rFonts w:ascii="Times New Roman" w:eastAsia="Calibri" w:hAnsi="Times New Roman" w:cs="Times New Roman"/>
          <w:b/>
          <w:bCs/>
          <w:sz w:val="24"/>
          <w:szCs w:val="24"/>
        </w:rPr>
      </w:pPr>
    </w:p>
    <w:p w14:paraId="7AFF2305" w14:textId="77777777" w:rsidR="000B060C" w:rsidRPr="000B060C" w:rsidRDefault="000B060C" w:rsidP="000B060C">
      <w:pPr>
        <w:spacing w:after="120"/>
        <w:ind w:left="360"/>
        <w:jc w:val="center"/>
        <w:rPr>
          <w:rFonts w:ascii="Times New Roman" w:eastAsia="Calibri" w:hAnsi="Times New Roman" w:cs="Times New Roman"/>
          <w:b/>
          <w:bCs/>
          <w:sz w:val="24"/>
          <w:szCs w:val="24"/>
        </w:rPr>
      </w:pPr>
    </w:p>
    <w:p w14:paraId="28EF64D0" w14:textId="2C1F2B3F" w:rsidR="000B060C" w:rsidRPr="00F83B82" w:rsidRDefault="00F83B82" w:rsidP="000B060C">
      <w:pPr>
        <w:numPr>
          <w:ilvl w:val="0"/>
          <w:numId w:val="18"/>
        </w:numPr>
        <w:spacing w:after="120"/>
        <w:contextualSpacing/>
        <w:jc w:val="center"/>
        <w:rPr>
          <w:rFonts w:ascii="Times New Roman" w:eastAsia="Calibri" w:hAnsi="Times New Roman" w:cs="Times New Roman"/>
          <w:b/>
          <w:bCs/>
          <w:sz w:val="24"/>
          <w:szCs w:val="24"/>
        </w:rPr>
      </w:pPr>
      <w:r w:rsidRPr="00F83B82">
        <w:rPr>
          <w:rFonts w:ascii="Times New Roman" w:eastAsia="Times New Roman" w:hAnsi="Times New Roman" w:cs="Times New Roman"/>
          <w:b/>
          <w:bCs/>
          <w:sz w:val="24"/>
          <w:szCs w:val="24"/>
          <w:lang w:eastAsia="lt-LT"/>
        </w:rPr>
        <w:lastRenderedPageBreak/>
        <w:t>IKIMOKYKLINIO UGDYMO,</w:t>
      </w:r>
      <w:r w:rsidRPr="00F83B82">
        <w:rPr>
          <w:rFonts w:ascii="Times New Roman" w:eastAsia="Calibri" w:hAnsi="Times New Roman" w:cs="Times New Roman"/>
          <w:b/>
          <w:bCs/>
          <w:sz w:val="24"/>
          <w:szCs w:val="24"/>
        </w:rPr>
        <w:t xml:space="preserve"> PRADINIŲ, PAGRINDINIŲ MOKYKLŲ, PROGIMNAZIJŲ, GIMNAZIJŲ </w:t>
      </w:r>
      <w:r w:rsidRPr="00F83B82">
        <w:rPr>
          <w:rFonts w:ascii="Times New Roman" w:eastAsia="Times New Roman" w:hAnsi="Times New Roman" w:cs="Times New Roman"/>
          <w:b/>
          <w:bCs/>
          <w:sz w:val="24"/>
          <w:szCs w:val="24"/>
          <w:lang w:eastAsia="lt-LT"/>
        </w:rPr>
        <w:t xml:space="preserve">PAREIGYBIŲ NORMATYVAI </w:t>
      </w:r>
    </w:p>
    <w:tbl>
      <w:tblPr>
        <w:tblStyle w:val="Lentelstinklelis1"/>
        <w:tblW w:w="14737" w:type="dxa"/>
        <w:tblLayout w:type="fixed"/>
        <w:tblLook w:val="04A0" w:firstRow="1" w:lastRow="0" w:firstColumn="1" w:lastColumn="0" w:noHBand="0" w:noVBand="1"/>
      </w:tblPr>
      <w:tblGrid>
        <w:gridCol w:w="704"/>
        <w:gridCol w:w="2835"/>
        <w:gridCol w:w="1134"/>
        <w:gridCol w:w="1134"/>
        <w:gridCol w:w="1134"/>
        <w:gridCol w:w="1134"/>
        <w:gridCol w:w="1134"/>
        <w:gridCol w:w="1985"/>
        <w:gridCol w:w="3543"/>
      </w:tblGrid>
      <w:tr w:rsidR="000B060C" w:rsidRPr="000B060C" w14:paraId="77442E94" w14:textId="77777777" w:rsidTr="00F41FE9">
        <w:trPr>
          <w:trHeight w:val="495"/>
        </w:trPr>
        <w:tc>
          <w:tcPr>
            <w:tcW w:w="704" w:type="dxa"/>
            <w:vAlign w:val="center"/>
          </w:tcPr>
          <w:p w14:paraId="02FB4BEB" w14:textId="77777777" w:rsidR="000B060C" w:rsidRPr="009373A2" w:rsidRDefault="000B060C" w:rsidP="000B060C">
            <w:pPr>
              <w:tabs>
                <w:tab w:val="left" w:pos="284"/>
              </w:tabs>
              <w:autoSpaceDE w:val="0"/>
              <w:autoSpaceDN w:val="0"/>
              <w:adjustRightInd w:val="0"/>
              <w:spacing w:after="200" w:line="230" w:lineRule="exact"/>
              <w:ind w:left="19" w:right="19"/>
              <w:jc w:val="center"/>
              <w:rPr>
                <w:rFonts w:ascii="Times New Roman" w:eastAsia="Times New Roman" w:hAnsi="Times New Roman" w:cs="Times New Roman"/>
                <w:b/>
                <w:bCs/>
                <w:sz w:val="24"/>
                <w:szCs w:val="24"/>
                <w:lang w:eastAsia="lt-LT"/>
              </w:rPr>
            </w:pPr>
          </w:p>
        </w:tc>
        <w:tc>
          <w:tcPr>
            <w:tcW w:w="2835" w:type="dxa"/>
            <w:vAlign w:val="center"/>
          </w:tcPr>
          <w:p w14:paraId="7D9C2D5D" w14:textId="77777777" w:rsidR="000B060C" w:rsidRPr="009373A2" w:rsidRDefault="000B060C" w:rsidP="000B060C">
            <w:pPr>
              <w:autoSpaceDE w:val="0"/>
              <w:autoSpaceDN w:val="0"/>
              <w:adjustRightInd w:val="0"/>
              <w:spacing w:after="200" w:line="230" w:lineRule="exact"/>
              <w:ind w:left="336" w:right="341" w:firstLine="72"/>
              <w:jc w:val="center"/>
              <w:rPr>
                <w:rFonts w:ascii="Times New Roman" w:eastAsia="Times New Roman" w:hAnsi="Times New Roman" w:cs="Times New Roman"/>
                <w:b/>
                <w:bCs/>
                <w:sz w:val="24"/>
                <w:szCs w:val="24"/>
                <w:lang w:eastAsia="lt-LT"/>
              </w:rPr>
            </w:pPr>
          </w:p>
        </w:tc>
        <w:tc>
          <w:tcPr>
            <w:tcW w:w="5670" w:type="dxa"/>
            <w:gridSpan w:val="5"/>
            <w:vAlign w:val="center"/>
          </w:tcPr>
          <w:p w14:paraId="6B85556D"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Calibri" w:hAnsi="Times New Roman" w:cs="Times New Roman"/>
                <w:b/>
                <w:bCs/>
                <w:sz w:val="24"/>
                <w:szCs w:val="24"/>
              </w:rPr>
              <w:t>Pareigybių skaičius pagal mokinių skaičių</w:t>
            </w:r>
          </w:p>
        </w:tc>
        <w:tc>
          <w:tcPr>
            <w:tcW w:w="1985" w:type="dxa"/>
            <w:vMerge w:val="restart"/>
            <w:vAlign w:val="center"/>
          </w:tcPr>
          <w:p w14:paraId="752B251D" w14:textId="77777777" w:rsidR="000B060C" w:rsidRPr="009373A2" w:rsidRDefault="000B060C" w:rsidP="000B060C">
            <w:pPr>
              <w:autoSpaceDE w:val="0"/>
              <w:autoSpaceDN w:val="0"/>
              <w:adjustRightInd w:val="0"/>
              <w:spacing w:after="200" w:line="276" w:lineRule="auto"/>
              <w:ind w:left="175"/>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 xml:space="preserve">Pareigybių skaičius struktūriniams padaliniams </w:t>
            </w:r>
          </w:p>
        </w:tc>
        <w:tc>
          <w:tcPr>
            <w:tcW w:w="3543" w:type="dxa"/>
            <w:vAlign w:val="center"/>
          </w:tcPr>
          <w:p w14:paraId="133BC6BE" w14:textId="77777777" w:rsidR="000B060C" w:rsidRPr="009373A2" w:rsidRDefault="000B060C" w:rsidP="000B060C">
            <w:pPr>
              <w:autoSpaceDE w:val="0"/>
              <w:autoSpaceDN w:val="0"/>
              <w:adjustRightInd w:val="0"/>
              <w:spacing w:after="200" w:line="276" w:lineRule="auto"/>
              <w:ind w:left="175"/>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Pastabos</w:t>
            </w:r>
          </w:p>
        </w:tc>
      </w:tr>
      <w:tr w:rsidR="000B060C" w:rsidRPr="000B060C" w14:paraId="595E22E3" w14:textId="77777777" w:rsidTr="00F41FE9">
        <w:trPr>
          <w:trHeight w:val="631"/>
        </w:trPr>
        <w:tc>
          <w:tcPr>
            <w:tcW w:w="704" w:type="dxa"/>
            <w:vAlign w:val="center"/>
          </w:tcPr>
          <w:p w14:paraId="0DBBCF84" w14:textId="77777777" w:rsidR="000B060C" w:rsidRPr="009373A2" w:rsidRDefault="000B060C" w:rsidP="000B060C">
            <w:pPr>
              <w:tabs>
                <w:tab w:val="left" w:pos="284"/>
              </w:tabs>
              <w:autoSpaceDE w:val="0"/>
              <w:autoSpaceDN w:val="0"/>
              <w:adjustRightInd w:val="0"/>
              <w:spacing w:after="200" w:line="230" w:lineRule="exact"/>
              <w:ind w:left="19" w:right="19"/>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Eil. Nr.</w:t>
            </w:r>
          </w:p>
        </w:tc>
        <w:tc>
          <w:tcPr>
            <w:tcW w:w="2835" w:type="dxa"/>
            <w:vAlign w:val="center"/>
          </w:tcPr>
          <w:p w14:paraId="7914B638" w14:textId="77777777" w:rsidR="000B060C" w:rsidRPr="009373A2" w:rsidRDefault="000B060C" w:rsidP="000B060C">
            <w:pPr>
              <w:autoSpaceDE w:val="0"/>
              <w:autoSpaceDN w:val="0"/>
              <w:adjustRightInd w:val="0"/>
              <w:spacing w:after="200" w:line="230" w:lineRule="exact"/>
              <w:ind w:left="176" w:right="341" w:firstLine="72"/>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Pareigybės pavadinimas</w:t>
            </w:r>
          </w:p>
        </w:tc>
        <w:tc>
          <w:tcPr>
            <w:tcW w:w="1134" w:type="dxa"/>
            <w:vAlign w:val="center"/>
          </w:tcPr>
          <w:p w14:paraId="2A9F762F"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Iki 120 mokinių</w:t>
            </w:r>
          </w:p>
        </w:tc>
        <w:tc>
          <w:tcPr>
            <w:tcW w:w="1134" w:type="dxa"/>
            <w:vAlign w:val="center"/>
          </w:tcPr>
          <w:p w14:paraId="4285BC05"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121-200 mokinių</w:t>
            </w:r>
          </w:p>
        </w:tc>
        <w:tc>
          <w:tcPr>
            <w:tcW w:w="1134" w:type="dxa"/>
            <w:vAlign w:val="center"/>
          </w:tcPr>
          <w:p w14:paraId="1F8AE894"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201-400 mokinių</w:t>
            </w:r>
          </w:p>
        </w:tc>
        <w:tc>
          <w:tcPr>
            <w:tcW w:w="1134" w:type="dxa"/>
            <w:vAlign w:val="center"/>
          </w:tcPr>
          <w:p w14:paraId="2F094AA9"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401-600 mokinių</w:t>
            </w:r>
          </w:p>
        </w:tc>
        <w:tc>
          <w:tcPr>
            <w:tcW w:w="1134" w:type="dxa"/>
            <w:vAlign w:val="center"/>
          </w:tcPr>
          <w:p w14:paraId="12820785"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601 ir daugiau mokinių</w:t>
            </w:r>
          </w:p>
        </w:tc>
        <w:tc>
          <w:tcPr>
            <w:tcW w:w="1985" w:type="dxa"/>
            <w:vMerge/>
          </w:tcPr>
          <w:p w14:paraId="21672FCB" w14:textId="77777777" w:rsidR="000B060C" w:rsidRPr="009373A2" w:rsidRDefault="000B060C" w:rsidP="000B060C">
            <w:pPr>
              <w:autoSpaceDE w:val="0"/>
              <w:autoSpaceDN w:val="0"/>
              <w:adjustRightInd w:val="0"/>
              <w:jc w:val="center"/>
              <w:rPr>
                <w:rFonts w:ascii="Times New Roman" w:eastAsia="Times New Roman" w:hAnsi="Times New Roman" w:cs="Times New Roman"/>
                <w:b/>
                <w:bCs/>
                <w:sz w:val="24"/>
                <w:szCs w:val="24"/>
                <w:lang w:eastAsia="lt-LT"/>
              </w:rPr>
            </w:pPr>
          </w:p>
        </w:tc>
        <w:tc>
          <w:tcPr>
            <w:tcW w:w="3543" w:type="dxa"/>
            <w:vAlign w:val="center"/>
          </w:tcPr>
          <w:p w14:paraId="0EA13440" w14:textId="77777777" w:rsidR="000B060C" w:rsidRPr="009373A2" w:rsidRDefault="000B060C" w:rsidP="000B060C">
            <w:pPr>
              <w:autoSpaceDE w:val="0"/>
              <w:autoSpaceDN w:val="0"/>
              <w:adjustRightInd w:val="0"/>
              <w:spacing w:after="200" w:line="276" w:lineRule="auto"/>
              <w:ind w:left="1219"/>
              <w:rPr>
                <w:rFonts w:ascii="Times New Roman" w:eastAsia="Times New Roman" w:hAnsi="Times New Roman" w:cs="Times New Roman"/>
                <w:b/>
                <w:bCs/>
                <w:sz w:val="24"/>
                <w:szCs w:val="24"/>
                <w:lang w:eastAsia="lt-LT"/>
              </w:rPr>
            </w:pPr>
          </w:p>
        </w:tc>
      </w:tr>
      <w:tr w:rsidR="000B060C" w:rsidRPr="000B060C" w14:paraId="63879476" w14:textId="77777777" w:rsidTr="00F41FE9">
        <w:trPr>
          <w:trHeight w:val="495"/>
        </w:trPr>
        <w:tc>
          <w:tcPr>
            <w:tcW w:w="704" w:type="dxa"/>
            <w:vAlign w:val="center"/>
          </w:tcPr>
          <w:p w14:paraId="0B6D3BAE"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7897342F" w14:textId="77777777" w:rsidR="000B060C" w:rsidRPr="009373A2" w:rsidRDefault="000B060C" w:rsidP="000B060C">
            <w:pPr>
              <w:autoSpaceDE w:val="0"/>
              <w:autoSpaceDN w:val="0"/>
              <w:adjustRightInd w:val="0"/>
              <w:spacing w:line="230" w:lineRule="exact"/>
              <w:ind w:left="-8" w:right="34" w:firstLine="8"/>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sz w:val="24"/>
                <w:szCs w:val="24"/>
                <w:lang w:eastAsia="lt-LT"/>
              </w:rPr>
              <w:t>Direktorius</w:t>
            </w:r>
          </w:p>
        </w:tc>
        <w:tc>
          <w:tcPr>
            <w:tcW w:w="1134" w:type="dxa"/>
            <w:vAlign w:val="center"/>
          </w:tcPr>
          <w:p w14:paraId="5BB9F532"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08005E67"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113243BA"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505CF3C9"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19014F39"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985" w:type="dxa"/>
            <w:vAlign w:val="center"/>
          </w:tcPr>
          <w:p w14:paraId="6248F21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w:t>
            </w:r>
          </w:p>
        </w:tc>
        <w:tc>
          <w:tcPr>
            <w:tcW w:w="3543" w:type="dxa"/>
            <w:vAlign w:val="center"/>
          </w:tcPr>
          <w:p w14:paraId="237BE832" w14:textId="77777777" w:rsidR="000B060C" w:rsidRPr="009373A2" w:rsidRDefault="000B060C" w:rsidP="000B060C">
            <w:pPr>
              <w:autoSpaceDE w:val="0"/>
              <w:autoSpaceDN w:val="0"/>
              <w:adjustRightInd w:val="0"/>
              <w:spacing w:line="276" w:lineRule="auto"/>
              <w:rPr>
                <w:rFonts w:ascii="Times New Roman" w:eastAsia="Times New Roman" w:hAnsi="Times New Roman" w:cs="Times New Roman"/>
                <w:bCs/>
                <w:sz w:val="24"/>
                <w:szCs w:val="24"/>
                <w:lang w:eastAsia="lt-LT"/>
              </w:rPr>
            </w:pPr>
          </w:p>
        </w:tc>
      </w:tr>
      <w:tr w:rsidR="000B060C" w:rsidRPr="000B060C" w14:paraId="6B662714" w14:textId="77777777" w:rsidTr="00F41FE9">
        <w:trPr>
          <w:trHeight w:val="495"/>
        </w:trPr>
        <w:tc>
          <w:tcPr>
            <w:tcW w:w="704" w:type="dxa"/>
            <w:vAlign w:val="center"/>
          </w:tcPr>
          <w:p w14:paraId="63576BF3"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2BD53780" w14:textId="77777777" w:rsidR="000B060C" w:rsidRPr="009373A2" w:rsidRDefault="000B060C" w:rsidP="000B060C">
            <w:pPr>
              <w:autoSpaceDE w:val="0"/>
              <w:autoSpaceDN w:val="0"/>
              <w:adjustRightInd w:val="0"/>
              <w:spacing w:line="230" w:lineRule="exact"/>
              <w:ind w:left="-8" w:right="34" w:firstLine="8"/>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Direktoriaus pavaduotojas ugdymui</w:t>
            </w:r>
          </w:p>
        </w:tc>
        <w:tc>
          <w:tcPr>
            <w:tcW w:w="1134" w:type="dxa"/>
            <w:vAlign w:val="center"/>
          </w:tcPr>
          <w:p w14:paraId="2DBEE465"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0-0,5</w:t>
            </w:r>
          </w:p>
        </w:tc>
        <w:tc>
          <w:tcPr>
            <w:tcW w:w="1134" w:type="dxa"/>
            <w:vAlign w:val="center"/>
          </w:tcPr>
          <w:p w14:paraId="0F4CC7B1"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0F959258"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1,5</w:t>
            </w:r>
          </w:p>
        </w:tc>
        <w:tc>
          <w:tcPr>
            <w:tcW w:w="1134" w:type="dxa"/>
            <w:vAlign w:val="center"/>
          </w:tcPr>
          <w:p w14:paraId="781BE08E"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2</w:t>
            </w:r>
          </w:p>
        </w:tc>
        <w:tc>
          <w:tcPr>
            <w:tcW w:w="1134" w:type="dxa"/>
            <w:vAlign w:val="center"/>
          </w:tcPr>
          <w:p w14:paraId="60829654"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3</w:t>
            </w:r>
          </w:p>
        </w:tc>
        <w:tc>
          <w:tcPr>
            <w:tcW w:w="1985" w:type="dxa"/>
            <w:vAlign w:val="center"/>
          </w:tcPr>
          <w:p w14:paraId="0CCE0057" w14:textId="0EB25BAC" w:rsidR="000B060C" w:rsidRPr="009373A2" w:rsidRDefault="00A8228C" w:rsidP="00F83B82">
            <w:pPr>
              <w:autoSpaceDE w:val="0"/>
              <w:autoSpaceDN w:val="0"/>
              <w:adjustRightInd w:val="0"/>
              <w:spacing w:line="276" w:lineRule="auto"/>
              <w:jc w:val="center"/>
              <w:rPr>
                <w:rFonts w:ascii="Times New Roman" w:eastAsia="Times New Roman" w:hAnsi="Times New Roman" w:cs="Times New Roman"/>
                <w:bCs/>
                <w:strike/>
                <w:sz w:val="24"/>
                <w:szCs w:val="24"/>
                <w:lang w:eastAsia="lt-LT"/>
              </w:rPr>
            </w:pPr>
            <w:r w:rsidRPr="00A8228C">
              <w:rPr>
                <w:rFonts w:ascii="Times New Roman" w:eastAsia="Times New Roman" w:hAnsi="Times New Roman" w:cs="Times New Roman"/>
                <w:b/>
                <w:bCs/>
                <w:sz w:val="24"/>
                <w:szCs w:val="24"/>
                <w:lang w:eastAsia="lt-LT"/>
              </w:rPr>
              <w:t>0,5-</w:t>
            </w:r>
            <w:r w:rsidR="000B060C" w:rsidRPr="009373A2">
              <w:rPr>
                <w:rFonts w:ascii="Times New Roman" w:eastAsia="Times New Roman" w:hAnsi="Times New Roman" w:cs="Times New Roman"/>
                <w:bCs/>
                <w:sz w:val="24"/>
                <w:szCs w:val="24"/>
                <w:lang w:eastAsia="lt-LT"/>
              </w:rPr>
              <w:t>1</w:t>
            </w:r>
          </w:p>
        </w:tc>
        <w:tc>
          <w:tcPr>
            <w:tcW w:w="3543" w:type="dxa"/>
            <w:vAlign w:val="center"/>
          </w:tcPr>
          <w:p w14:paraId="55EFCBB1" w14:textId="77777777" w:rsidR="000B060C" w:rsidRPr="009373A2" w:rsidRDefault="000B060C" w:rsidP="000B060C">
            <w:pPr>
              <w:autoSpaceDE w:val="0"/>
              <w:autoSpaceDN w:val="0"/>
              <w:adjustRightInd w:val="0"/>
              <w:spacing w:line="276" w:lineRule="auto"/>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Taikomas pastabų 2 punktas</w:t>
            </w:r>
          </w:p>
        </w:tc>
      </w:tr>
      <w:tr w:rsidR="000B060C" w:rsidRPr="000B060C" w14:paraId="6DDBEE3E" w14:textId="77777777" w:rsidTr="00F41FE9">
        <w:trPr>
          <w:trHeight w:val="495"/>
        </w:trPr>
        <w:tc>
          <w:tcPr>
            <w:tcW w:w="704" w:type="dxa"/>
            <w:vAlign w:val="center"/>
          </w:tcPr>
          <w:p w14:paraId="48F62C0B"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27046C8D" w14:textId="77777777" w:rsidR="000B060C" w:rsidRPr="009373A2" w:rsidRDefault="000B060C" w:rsidP="000B060C">
            <w:pPr>
              <w:autoSpaceDE w:val="0"/>
              <w:autoSpaceDN w:val="0"/>
              <w:adjustRightInd w:val="0"/>
              <w:spacing w:line="276" w:lineRule="auto"/>
              <w:ind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Bibliotekos vedėjas, bibliotekininkas**</w:t>
            </w:r>
          </w:p>
        </w:tc>
        <w:tc>
          <w:tcPr>
            <w:tcW w:w="1134" w:type="dxa"/>
            <w:vAlign w:val="center"/>
          </w:tcPr>
          <w:p w14:paraId="6FC52CCB"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0,25-0,5</w:t>
            </w:r>
          </w:p>
        </w:tc>
        <w:tc>
          <w:tcPr>
            <w:tcW w:w="1134" w:type="dxa"/>
            <w:vAlign w:val="center"/>
          </w:tcPr>
          <w:p w14:paraId="7A546433"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1294ED7E"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1,5</w:t>
            </w:r>
          </w:p>
        </w:tc>
        <w:tc>
          <w:tcPr>
            <w:tcW w:w="1134" w:type="dxa"/>
            <w:vAlign w:val="center"/>
          </w:tcPr>
          <w:p w14:paraId="7667C314"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w:t>
            </w:r>
          </w:p>
        </w:tc>
        <w:tc>
          <w:tcPr>
            <w:tcW w:w="1134" w:type="dxa"/>
            <w:vAlign w:val="center"/>
          </w:tcPr>
          <w:p w14:paraId="05B3BAF9"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trike/>
                <w:sz w:val="24"/>
                <w:szCs w:val="24"/>
                <w:lang w:eastAsia="lt-LT"/>
              </w:rPr>
            </w:pPr>
            <w:r w:rsidRPr="009373A2">
              <w:rPr>
                <w:rFonts w:ascii="Times New Roman" w:eastAsia="Times New Roman" w:hAnsi="Times New Roman" w:cs="Times New Roman"/>
                <w:sz w:val="24"/>
                <w:szCs w:val="24"/>
                <w:lang w:eastAsia="lt-LT"/>
              </w:rPr>
              <w:t>2</w:t>
            </w:r>
          </w:p>
        </w:tc>
        <w:tc>
          <w:tcPr>
            <w:tcW w:w="1985" w:type="dxa"/>
            <w:vAlign w:val="center"/>
          </w:tcPr>
          <w:p w14:paraId="5B189ABA"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59F4BB38" w14:textId="77777777" w:rsidR="000B060C" w:rsidRPr="009373A2" w:rsidRDefault="000B060C" w:rsidP="000B060C">
            <w:pPr>
              <w:autoSpaceDE w:val="0"/>
              <w:autoSpaceDN w:val="0"/>
              <w:adjustRightInd w:val="0"/>
              <w:spacing w:line="276" w:lineRule="auto"/>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Bibliotekininko pareigybė steigiama, jeigu įstaigoje yra skaitykla arba informacinis centras </w:t>
            </w:r>
          </w:p>
          <w:p w14:paraId="1CBF3188" w14:textId="28CBB57E" w:rsidR="000B060C" w:rsidRPr="009373A2" w:rsidRDefault="000B060C" w:rsidP="000B060C">
            <w:pPr>
              <w:autoSpaceDE w:val="0"/>
              <w:autoSpaceDN w:val="0"/>
              <w:adjustRightInd w:val="0"/>
              <w:spacing w:line="276" w:lineRule="auto"/>
              <w:rPr>
                <w:rFonts w:ascii="Times New Roman" w:eastAsia="Times New Roman" w:hAnsi="Times New Roman" w:cs="Times New Roman"/>
                <w:strike/>
                <w:sz w:val="24"/>
                <w:szCs w:val="24"/>
                <w:lang w:eastAsia="lt-LT"/>
              </w:rPr>
            </w:pPr>
            <w:r w:rsidRPr="009373A2">
              <w:rPr>
                <w:rFonts w:ascii="Times New Roman" w:eastAsia="Times New Roman" w:hAnsi="Times New Roman" w:cs="Times New Roman"/>
                <w:sz w:val="24"/>
                <w:szCs w:val="24"/>
                <w:lang w:eastAsia="lt-LT"/>
              </w:rPr>
              <w:t>Taikomas pastabų 1.4 punktas</w:t>
            </w:r>
          </w:p>
        </w:tc>
      </w:tr>
      <w:tr w:rsidR="000B060C" w:rsidRPr="000B060C" w14:paraId="220B3AA7" w14:textId="77777777" w:rsidTr="00F41FE9">
        <w:trPr>
          <w:trHeight w:val="223"/>
        </w:trPr>
        <w:tc>
          <w:tcPr>
            <w:tcW w:w="704" w:type="dxa"/>
            <w:vAlign w:val="center"/>
          </w:tcPr>
          <w:p w14:paraId="294FB770"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723D015A" w14:textId="77777777" w:rsidR="000B060C" w:rsidRPr="009373A2" w:rsidRDefault="000B060C" w:rsidP="000B060C">
            <w:pPr>
              <w:autoSpaceDE w:val="0"/>
              <w:autoSpaceDN w:val="0"/>
              <w:adjustRightInd w:val="0"/>
              <w:spacing w:line="254" w:lineRule="exact"/>
              <w:ind w:left="72" w:right="34"/>
              <w:rPr>
                <w:rFonts w:ascii="Times New Roman" w:eastAsia="Times New Roman" w:hAnsi="Times New Roman" w:cs="Times New Roman"/>
                <w:strike/>
                <w:sz w:val="24"/>
                <w:szCs w:val="24"/>
                <w:lang w:eastAsia="lt-LT"/>
              </w:rPr>
            </w:pPr>
            <w:r w:rsidRPr="009373A2">
              <w:rPr>
                <w:rFonts w:ascii="Times New Roman" w:eastAsia="Times New Roman" w:hAnsi="Times New Roman" w:cs="Times New Roman"/>
                <w:sz w:val="24"/>
                <w:szCs w:val="24"/>
                <w:lang w:eastAsia="lt-LT"/>
              </w:rPr>
              <w:t>Ūkio dalies vedėjas</w:t>
            </w:r>
          </w:p>
        </w:tc>
        <w:tc>
          <w:tcPr>
            <w:tcW w:w="1134" w:type="dxa"/>
            <w:vAlign w:val="center"/>
          </w:tcPr>
          <w:p w14:paraId="2969C658"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59EAE021"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22A53ABD"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37CB3BF4"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0AC7CA93"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985" w:type="dxa"/>
            <w:vAlign w:val="center"/>
          </w:tcPr>
          <w:p w14:paraId="2DB30F18" w14:textId="77777777" w:rsidR="000B060C" w:rsidRPr="009373A2" w:rsidRDefault="000B060C" w:rsidP="000B060C">
            <w:pPr>
              <w:tabs>
                <w:tab w:val="left" w:pos="418"/>
              </w:tabs>
              <w:autoSpaceDE w:val="0"/>
              <w:autoSpaceDN w:val="0"/>
              <w:adjustRightInd w:val="0"/>
              <w:spacing w:line="250"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3543" w:type="dxa"/>
            <w:vAlign w:val="center"/>
          </w:tcPr>
          <w:p w14:paraId="4956CD35" w14:textId="77777777" w:rsidR="000B060C" w:rsidRPr="009373A2" w:rsidRDefault="000B060C" w:rsidP="000B060C">
            <w:pPr>
              <w:tabs>
                <w:tab w:val="left" w:pos="418"/>
              </w:tabs>
              <w:autoSpaceDE w:val="0"/>
              <w:autoSpaceDN w:val="0"/>
              <w:adjustRightInd w:val="0"/>
              <w:spacing w:line="250" w:lineRule="exact"/>
              <w:ind w:right="82"/>
              <w:rPr>
                <w:rFonts w:ascii="Times New Roman" w:eastAsia="Times New Roman" w:hAnsi="Times New Roman" w:cs="Times New Roman"/>
                <w:sz w:val="24"/>
                <w:szCs w:val="24"/>
                <w:lang w:eastAsia="lt-LT"/>
              </w:rPr>
            </w:pPr>
          </w:p>
        </w:tc>
      </w:tr>
      <w:tr w:rsidR="000B060C" w:rsidRPr="000B060C" w14:paraId="1EE92C0E" w14:textId="77777777" w:rsidTr="00F41FE9">
        <w:trPr>
          <w:trHeight w:val="495"/>
        </w:trPr>
        <w:tc>
          <w:tcPr>
            <w:tcW w:w="704" w:type="dxa"/>
            <w:vAlign w:val="center"/>
          </w:tcPr>
          <w:p w14:paraId="23D5EEB0"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61329D7E" w14:textId="77777777" w:rsidR="000B060C" w:rsidRPr="009373A2" w:rsidRDefault="000B060C" w:rsidP="000B060C">
            <w:pPr>
              <w:autoSpaceDE w:val="0"/>
              <w:autoSpaceDN w:val="0"/>
              <w:adjustRightInd w:val="0"/>
              <w:spacing w:line="254" w:lineRule="exact"/>
              <w:ind w:left="77" w:right="34"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Vyriausiasis buhalteris, buhalteris</w:t>
            </w:r>
          </w:p>
        </w:tc>
        <w:tc>
          <w:tcPr>
            <w:tcW w:w="1134" w:type="dxa"/>
            <w:vAlign w:val="center"/>
          </w:tcPr>
          <w:p w14:paraId="6DD0D68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0,5-1</w:t>
            </w:r>
          </w:p>
        </w:tc>
        <w:tc>
          <w:tcPr>
            <w:tcW w:w="1134" w:type="dxa"/>
            <w:vAlign w:val="center"/>
          </w:tcPr>
          <w:p w14:paraId="7FC28DCB"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65C6B116"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12847B14"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1-1,25</w:t>
            </w:r>
          </w:p>
        </w:tc>
        <w:tc>
          <w:tcPr>
            <w:tcW w:w="1134" w:type="dxa"/>
            <w:vAlign w:val="center"/>
          </w:tcPr>
          <w:p w14:paraId="7F7258D2"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1,25</w:t>
            </w:r>
          </w:p>
        </w:tc>
        <w:tc>
          <w:tcPr>
            <w:tcW w:w="1985" w:type="dxa"/>
            <w:vAlign w:val="center"/>
          </w:tcPr>
          <w:p w14:paraId="60C6771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38D35824" w14:textId="451710FA" w:rsidR="000B060C" w:rsidRPr="009373A2" w:rsidRDefault="000B060C" w:rsidP="000B060C">
            <w:pPr>
              <w:autoSpaceDE w:val="0"/>
              <w:autoSpaceDN w:val="0"/>
              <w:adjustRightInd w:val="0"/>
              <w:spacing w:line="276" w:lineRule="auto"/>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Taikomas pastabų 1.5 punktas </w:t>
            </w:r>
          </w:p>
        </w:tc>
      </w:tr>
      <w:tr w:rsidR="000B060C" w:rsidRPr="000B060C" w14:paraId="47480918" w14:textId="77777777" w:rsidTr="00F41FE9">
        <w:trPr>
          <w:trHeight w:val="445"/>
        </w:trPr>
        <w:tc>
          <w:tcPr>
            <w:tcW w:w="704" w:type="dxa"/>
            <w:vAlign w:val="center"/>
          </w:tcPr>
          <w:p w14:paraId="724BD9CB"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62EF303D" w14:textId="77777777" w:rsidR="000B060C" w:rsidRPr="009373A2" w:rsidRDefault="000B060C" w:rsidP="000B060C">
            <w:pPr>
              <w:autoSpaceDE w:val="0"/>
              <w:autoSpaceDN w:val="0"/>
              <w:adjustRightInd w:val="0"/>
              <w:spacing w:line="250" w:lineRule="exact"/>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Raštinės vedėjas, sekretorius, duomenų bazių tvarkytojas</w:t>
            </w:r>
          </w:p>
        </w:tc>
        <w:tc>
          <w:tcPr>
            <w:tcW w:w="1134" w:type="dxa"/>
            <w:vAlign w:val="center"/>
          </w:tcPr>
          <w:p w14:paraId="0D1A78CB"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0,5-1</w:t>
            </w:r>
          </w:p>
        </w:tc>
        <w:tc>
          <w:tcPr>
            <w:tcW w:w="1134" w:type="dxa"/>
            <w:vAlign w:val="center"/>
          </w:tcPr>
          <w:p w14:paraId="4B98B50C"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3C667B21"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428E7ECC"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1,25</w:t>
            </w:r>
          </w:p>
        </w:tc>
        <w:tc>
          <w:tcPr>
            <w:tcW w:w="1134" w:type="dxa"/>
            <w:vAlign w:val="center"/>
          </w:tcPr>
          <w:p w14:paraId="6FA341D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1,5</w:t>
            </w:r>
          </w:p>
        </w:tc>
        <w:tc>
          <w:tcPr>
            <w:tcW w:w="1985" w:type="dxa"/>
            <w:vAlign w:val="center"/>
          </w:tcPr>
          <w:p w14:paraId="65216D88" w14:textId="77777777" w:rsidR="000B060C" w:rsidRPr="009373A2" w:rsidRDefault="000B060C" w:rsidP="000B060C">
            <w:pPr>
              <w:autoSpaceDE w:val="0"/>
              <w:autoSpaceDN w:val="0"/>
              <w:adjustRightInd w:val="0"/>
              <w:spacing w:line="254"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4E73DCA3" w14:textId="20F31725" w:rsidR="000B060C" w:rsidRPr="009373A2" w:rsidRDefault="000B060C" w:rsidP="000B060C">
            <w:pPr>
              <w:autoSpaceDE w:val="0"/>
              <w:autoSpaceDN w:val="0"/>
              <w:adjustRightInd w:val="0"/>
              <w:spacing w:line="254" w:lineRule="exact"/>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Taikomas pastabų 1.6 punktas</w:t>
            </w:r>
          </w:p>
          <w:p w14:paraId="4DE43813" w14:textId="77777777" w:rsidR="000B060C" w:rsidRPr="009373A2" w:rsidRDefault="000B060C" w:rsidP="000B060C">
            <w:pPr>
              <w:autoSpaceDE w:val="0"/>
              <w:autoSpaceDN w:val="0"/>
              <w:adjustRightInd w:val="0"/>
              <w:spacing w:line="254" w:lineRule="exact"/>
              <w:rPr>
                <w:rFonts w:ascii="Times New Roman" w:eastAsia="Times New Roman" w:hAnsi="Times New Roman" w:cs="Times New Roman"/>
                <w:sz w:val="24"/>
                <w:szCs w:val="24"/>
                <w:lang w:eastAsia="lt-LT"/>
              </w:rPr>
            </w:pPr>
          </w:p>
        </w:tc>
      </w:tr>
      <w:tr w:rsidR="000B060C" w:rsidRPr="000B060C" w14:paraId="182EA98A" w14:textId="77777777" w:rsidTr="00F41FE9">
        <w:trPr>
          <w:trHeight w:val="405"/>
        </w:trPr>
        <w:tc>
          <w:tcPr>
            <w:tcW w:w="704" w:type="dxa"/>
            <w:vAlign w:val="center"/>
          </w:tcPr>
          <w:p w14:paraId="3191AF8B"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3D082876" w14:textId="77777777" w:rsidR="000B060C" w:rsidRPr="009373A2" w:rsidRDefault="000B060C" w:rsidP="000B060C">
            <w:pPr>
              <w:autoSpaceDE w:val="0"/>
              <w:autoSpaceDN w:val="0"/>
              <w:adjustRightInd w:val="0"/>
              <w:spacing w:line="276" w:lineRule="auto"/>
              <w:ind w:left="86"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Laborantas</w:t>
            </w:r>
          </w:p>
        </w:tc>
        <w:tc>
          <w:tcPr>
            <w:tcW w:w="1134" w:type="dxa"/>
            <w:vAlign w:val="center"/>
          </w:tcPr>
          <w:p w14:paraId="7D04FCD9"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1134" w:type="dxa"/>
            <w:vAlign w:val="center"/>
          </w:tcPr>
          <w:p w14:paraId="436503B2"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0,25</w:t>
            </w:r>
          </w:p>
        </w:tc>
        <w:tc>
          <w:tcPr>
            <w:tcW w:w="1134" w:type="dxa"/>
            <w:vAlign w:val="center"/>
          </w:tcPr>
          <w:p w14:paraId="154BAF0A"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1386D147"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36173E93"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0,75</w:t>
            </w:r>
          </w:p>
        </w:tc>
        <w:tc>
          <w:tcPr>
            <w:tcW w:w="1985" w:type="dxa"/>
            <w:vAlign w:val="center"/>
          </w:tcPr>
          <w:p w14:paraId="34C86691" w14:textId="77777777" w:rsidR="000B060C" w:rsidRPr="009373A2" w:rsidRDefault="000B060C" w:rsidP="000B060C">
            <w:pPr>
              <w:autoSpaceDE w:val="0"/>
              <w:autoSpaceDN w:val="0"/>
              <w:adjustRightInd w:val="0"/>
              <w:spacing w:line="254"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0713A85D" w14:textId="77777777" w:rsidR="000B060C" w:rsidRPr="009373A2" w:rsidRDefault="000B060C" w:rsidP="000B060C">
            <w:pPr>
              <w:autoSpaceDE w:val="0"/>
              <w:autoSpaceDN w:val="0"/>
              <w:adjustRightInd w:val="0"/>
              <w:spacing w:line="254" w:lineRule="exact"/>
              <w:rPr>
                <w:rFonts w:ascii="Times New Roman" w:eastAsia="Times New Roman" w:hAnsi="Times New Roman" w:cs="Times New Roman"/>
                <w:sz w:val="24"/>
                <w:szCs w:val="24"/>
                <w:lang w:eastAsia="lt-LT"/>
              </w:rPr>
            </w:pPr>
          </w:p>
        </w:tc>
      </w:tr>
      <w:tr w:rsidR="000B060C" w:rsidRPr="000B060C" w14:paraId="21E43389" w14:textId="77777777" w:rsidTr="00F41FE9">
        <w:trPr>
          <w:trHeight w:val="285"/>
        </w:trPr>
        <w:tc>
          <w:tcPr>
            <w:tcW w:w="704" w:type="dxa"/>
            <w:vAlign w:val="center"/>
          </w:tcPr>
          <w:p w14:paraId="512ADDFC" w14:textId="77777777" w:rsidR="000B060C" w:rsidRPr="009373A2" w:rsidRDefault="000B060C" w:rsidP="000B060C">
            <w:pPr>
              <w:numPr>
                <w:ilvl w:val="0"/>
                <w:numId w:val="19"/>
              </w:numPr>
              <w:tabs>
                <w:tab w:val="left" w:pos="34"/>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7492F7FE" w14:textId="77777777" w:rsidR="000B060C" w:rsidRPr="009373A2" w:rsidRDefault="000B060C" w:rsidP="000B060C">
            <w:pPr>
              <w:autoSpaceDE w:val="0"/>
              <w:autoSpaceDN w:val="0"/>
              <w:adjustRightInd w:val="0"/>
              <w:spacing w:line="254" w:lineRule="exact"/>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Rūbininkas</w:t>
            </w:r>
            <w:r w:rsidRPr="009373A2">
              <w:rPr>
                <w:rFonts w:ascii="Times New Roman" w:eastAsia="Calibri" w:hAnsi="Times New Roman" w:cs="Times New Roman"/>
                <w:sz w:val="24"/>
                <w:szCs w:val="24"/>
              </w:rPr>
              <w:t>**</w:t>
            </w:r>
          </w:p>
        </w:tc>
        <w:tc>
          <w:tcPr>
            <w:tcW w:w="1134" w:type="dxa"/>
            <w:vAlign w:val="center"/>
          </w:tcPr>
          <w:p w14:paraId="4540B73F"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5EC2BBFC"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6FB2930D"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30C05821"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5E01ADF2"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985" w:type="dxa"/>
            <w:vAlign w:val="center"/>
          </w:tcPr>
          <w:p w14:paraId="017B1374" w14:textId="77777777" w:rsidR="000B060C" w:rsidRPr="009373A2" w:rsidRDefault="000B060C" w:rsidP="000B060C">
            <w:pPr>
              <w:autoSpaceDE w:val="0"/>
              <w:autoSpaceDN w:val="0"/>
              <w:adjustRightInd w:val="0"/>
              <w:spacing w:line="254"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69A60A40" w14:textId="77777777" w:rsidR="000B060C" w:rsidRPr="009373A2" w:rsidRDefault="000B060C" w:rsidP="000B060C">
            <w:pPr>
              <w:autoSpaceDE w:val="0"/>
              <w:autoSpaceDN w:val="0"/>
              <w:adjustRightInd w:val="0"/>
              <w:spacing w:line="254" w:lineRule="exact"/>
              <w:ind w:right="283"/>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Jeigu įrengta atskira drabužinė</w:t>
            </w:r>
          </w:p>
        </w:tc>
      </w:tr>
      <w:tr w:rsidR="000B060C" w:rsidRPr="000B060C" w14:paraId="7AD96176" w14:textId="77777777" w:rsidTr="00F41FE9">
        <w:trPr>
          <w:trHeight w:val="321"/>
        </w:trPr>
        <w:tc>
          <w:tcPr>
            <w:tcW w:w="704" w:type="dxa"/>
            <w:vAlign w:val="center"/>
          </w:tcPr>
          <w:p w14:paraId="4A99DE7E" w14:textId="77777777" w:rsidR="000B060C" w:rsidRPr="009373A2" w:rsidRDefault="000B060C" w:rsidP="000B060C">
            <w:pPr>
              <w:numPr>
                <w:ilvl w:val="0"/>
                <w:numId w:val="19"/>
              </w:numPr>
              <w:tabs>
                <w:tab w:val="left" w:pos="34"/>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0BF96BCE" w14:textId="77777777" w:rsidR="000B060C" w:rsidRPr="009373A2" w:rsidRDefault="000B060C" w:rsidP="000B060C">
            <w:pPr>
              <w:autoSpaceDE w:val="0"/>
              <w:autoSpaceDN w:val="0"/>
              <w:adjustRightInd w:val="0"/>
              <w:spacing w:line="254" w:lineRule="exact"/>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Budėtojas</w:t>
            </w:r>
            <w:r w:rsidRPr="009373A2">
              <w:rPr>
                <w:rFonts w:ascii="Times New Roman" w:eastAsia="Calibri" w:hAnsi="Times New Roman" w:cs="Times New Roman"/>
                <w:sz w:val="24"/>
                <w:szCs w:val="24"/>
              </w:rPr>
              <w:t>**</w:t>
            </w:r>
          </w:p>
        </w:tc>
        <w:tc>
          <w:tcPr>
            <w:tcW w:w="1134" w:type="dxa"/>
            <w:vAlign w:val="center"/>
          </w:tcPr>
          <w:p w14:paraId="7AA9841E"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543E5B46"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77406751"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7CC874ED"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313A948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985" w:type="dxa"/>
            <w:vAlign w:val="center"/>
          </w:tcPr>
          <w:p w14:paraId="2F6085DD" w14:textId="77777777" w:rsidR="000B060C" w:rsidRPr="009373A2" w:rsidRDefault="000B060C" w:rsidP="000B060C">
            <w:pPr>
              <w:tabs>
                <w:tab w:val="left" w:pos="1485"/>
              </w:tabs>
              <w:autoSpaceDE w:val="0"/>
              <w:autoSpaceDN w:val="0"/>
              <w:adjustRightInd w:val="0"/>
              <w:spacing w:line="254"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3543" w:type="dxa"/>
            <w:vAlign w:val="center"/>
          </w:tcPr>
          <w:p w14:paraId="24FC3712" w14:textId="77777777" w:rsidR="000B060C" w:rsidRPr="009373A2" w:rsidRDefault="000B060C" w:rsidP="000B060C">
            <w:pPr>
              <w:autoSpaceDE w:val="0"/>
              <w:autoSpaceDN w:val="0"/>
              <w:adjustRightInd w:val="0"/>
              <w:spacing w:line="254" w:lineRule="exact"/>
              <w:ind w:right="283"/>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Darbėnų gimnazijoje – 1,75</w:t>
            </w:r>
          </w:p>
        </w:tc>
      </w:tr>
      <w:tr w:rsidR="000B060C" w:rsidRPr="000B060C" w14:paraId="07DDCF26" w14:textId="77777777" w:rsidTr="00F41FE9">
        <w:trPr>
          <w:trHeight w:val="564"/>
        </w:trPr>
        <w:tc>
          <w:tcPr>
            <w:tcW w:w="704" w:type="dxa"/>
            <w:vAlign w:val="center"/>
          </w:tcPr>
          <w:p w14:paraId="007CE75A"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52C4285C" w14:textId="77777777" w:rsidR="000B060C" w:rsidRPr="009373A2" w:rsidRDefault="000B060C" w:rsidP="000B060C">
            <w:pPr>
              <w:autoSpaceDE w:val="0"/>
              <w:autoSpaceDN w:val="0"/>
              <w:adjustRightInd w:val="0"/>
              <w:spacing w:line="274" w:lineRule="exact"/>
              <w:ind w:left="34"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Pastatų techninės priežiūros darbininkas (darbininkas, stalius, santechnikas) / elektrikas</w:t>
            </w:r>
          </w:p>
        </w:tc>
        <w:tc>
          <w:tcPr>
            <w:tcW w:w="1134" w:type="dxa"/>
            <w:vAlign w:val="center"/>
          </w:tcPr>
          <w:p w14:paraId="4A4D21E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0C1A36A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0,5***-1</w:t>
            </w:r>
          </w:p>
        </w:tc>
        <w:tc>
          <w:tcPr>
            <w:tcW w:w="1134" w:type="dxa"/>
            <w:vAlign w:val="center"/>
          </w:tcPr>
          <w:p w14:paraId="64AF135C"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1***-1,5</w:t>
            </w:r>
          </w:p>
        </w:tc>
        <w:tc>
          <w:tcPr>
            <w:tcW w:w="1134" w:type="dxa"/>
            <w:vAlign w:val="center"/>
          </w:tcPr>
          <w:p w14:paraId="2B868BD6"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w:t>
            </w:r>
          </w:p>
        </w:tc>
        <w:tc>
          <w:tcPr>
            <w:tcW w:w="1134" w:type="dxa"/>
            <w:vAlign w:val="center"/>
          </w:tcPr>
          <w:p w14:paraId="63AF5B4B"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3</w:t>
            </w:r>
          </w:p>
        </w:tc>
        <w:tc>
          <w:tcPr>
            <w:tcW w:w="1985" w:type="dxa"/>
            <w:vAlign w:val="center"/>
          </w:tcPr>
          <w:p w14:paraId="594E422F" w14:textId="77777777" w:rsidR="000B060C" w:rsidRPr="009373A2" w:rsidRDefault="000B060C" w:rsidP="000B060C">
            <w:pPr>
              <w:autoSpaceDE w:val="0"/>
              <w:autoSpaceDN w:val="0"/>
              <w:adjustRightInd w:val="0"/>
              <w:spacing w:line="250" w:lineRule="exact"/>
              <w:ind w:right="-108"/>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3543" w:type="dxa"/>
          </w:tcPr>
          <w:p w14:paraId="2A4DDB2B" w14:textId="77777777" w:rsidR="000B060C" w:rsidRPr="009373A2" w:rsidRDefault="000B060C" w:rsidP="000B060C">
            <w:pPr>
              <w:autoSpaceDE w:val="0"/>
              <w:autoSpaceDN w:val="0"/>
              <w:adjustRightInd w:val="0"/>
              <w:spacing w:line="250" w:lineRule="exact"/>
              <w:ind w:right="96"/>
              <w:rPr>
                <w:rFonts w:ascii="Times New Roman" w:eastAsia="Times New Roman" w:hAnsi="Times New Roman" w:cs="Times New Roman"/>
                <w:sz w:val="24"/>
                <w:szCs w:val="24"/>
                <w:lang w:eastAsia="lt-LT"/>
              </w:rPr>
            </w:pPr>
          </w:p>
        </w:tc>
      </w:tr>
      <w:tr w:rsidR="000B060C" w:rsidRPr="000B060C" w14:paraId="581A7837" w14:textId="77777777" w:rsidTr="00F41FE9">
        <w:trPr>
          <w:trHeight w:val="19"/>
        </w:trPr>
        <w:tc>
          <w:tcPr>
            <w:tcW w:w="704" w:type="dxa"/>
            <w:vAlign w:val="center"/>
          </w:tcPr>
          <w:p w14:paraId="6360A611"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0DCFBC09" w14:textId="77777777" w:rsidR="000B060C" w:rsidRPr="009373A2" w:rsidRDefault="000B060C" w:rsidP="000B060C">
            <w:pPr>
              <w:autoSpaceDE w:val="0"/>
              <w:autoSpaceDN w:val="0"/>
              <w:adjustRightInd w:val="0"/>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MDC* pareigybės pagal bendruomenės poreikius</w:t>
            </w:r>
          </w:p>
        </w:tc>
        <w:tc>
          <w:tcPr>
            <w:tcW w:w="1134" w:type="dxa"/>
            <w:vAlign w:val="center"/>
          </w:tcPr>
          <w:p w14:paraId="756D6149"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1134" w:type="dxa"/>
            <w:vAlign w:val="center"/>
          </w:tcPr>
          <w:p w14:paraId="003A1A52"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1134" w:type="dxa"/>
            <w:vAlign w:val="center"/>
          </w:tcPr>
          <w:p w14:paraId="50106560"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1134" w:type="dxa"/>
            <w:vAlign w:val="center"/>
          </w:tcPr>
          <w:p w14:paraId="200DE673" w14:textId="77777777" w:rsidR="000B060C" w:rsidRPr="009373A2" w:rsidRDefault="000B060C" w:rsidP="000B060C">
            <w:pPr>
              <w:spacing w:line="276" w:lineRule="auto"/>
              <w:jc w:val="center"/>
              <w:rPr>
                <w:rFonts w:ascii="Times New Roman" w:eastAsia="Calibri" w:hAnsi="Times New Roman" w:cs="Times New Roman"/>
                <w:sz w:val="24"/>
                <w:szCs w:val="24"/>
                <w:lang w:eastAsia="lt-LT"/>
              </w:rPr>
            </w:pPr>
            <w:r w:rsidRPr="009373A2">
              <w:rPr>
                <w:rFonts w:ascii="Times New Roman" w:eastAsia="Calibri" w:hAnsi="Times New Roman" w:cs="Times New Roman"/>
                <w:sz w:val="24"/>
                <w:szCs w:val="24"/>
                <w:lang w:eastAsia="lt-LT"/>
              </w:rPr>
              <w:t>-</w:t>
            </w:r>
          </w:p>
        </w:tc>
        <w:tc>
          <w:tcPr>
            <w:tcW w:w="1134" w:type="dxa"/>
            <w:vAlign w:val="center"/>
          </w:tcPr>
          <w:p w14:paraId="504E9215" w14:textId="77777777" w:rsidR="000B060C" w:rsidRPr="009373A2" w:rsidRDefault="000B060C" w:rsidP="000B060C">
            <w:pPr>
              <w:spacing w:line="276" w:lineRule="auto"/>
              <w:jc w:val="center"/>
              <w:rPr>
                <w:rFonts w:ascii="Times New Roman" w:eastAsia="Calibri" w:hAnsi="Times New Roman" w:cs="Times New Roman"/>
                <w:sz w:val="24"/>
                <w:szCs w:val="24"/>
                <w:lang w:eastAsia="lt-LT"/>
              </w:rPr>
            </w:pPr>
            <w:r w:rsidRPr="009373A2">
              <w:rPr>
                <w:rFonts w:ascii="Times New Roman" w:eastAsia="Calibri" w:hAnsi="Times New Roman" w:cs="Times New Roman"/>
                <w:sz w:val="24"/>
                <w:szCs w:val="24"/>
                <w:lang w:eastAsia="lt-LT"/>
              </w:rPr>
              <w:t>-</w:t>
            </w:r>
          </w:p>
        </w:tc>
        <w:tc>
          <w:tcPr>
            <w:tcW w:w="1985" w:type="dxa"/>
            <w:vAlign w:val="center"/>
          </w:tcPr>
          <w:p w14:paraId="71471454"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3543" w:type="dxa"/>
            <w:vAlign w:val="center"/>
          </w:tcPr>
          <w:p w14:paraId="4EE3DF83" w14:textId="59C1D5E7" w:rsidR="000B060C" w:rsidRPr="009373A2" w:rsidRDefault="000B060C" w:rsidP="000B060C">
            <w:pPr>
              <w:autoSpaceDE w:val="0"/>
              <w:autoSpaceDN w:val="0"/>
              <w:adjustRightInd w:val="0"/>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Jokūbavo, Darbėnų gimnazijos Grūšlaukės skyrius, Baublių </w:t>
            </w:r>
            <w:r w:rsidR="00AA6FD1" w:rsidRPr="00982590">
              <w:rPr>
                <w:rFonts w:ascii="Times New Roman" w:eastAsia="Times New Roman" w:hAnsi="Times New Roman" w:cs="Times New Roman"/>
                <w:sz w:val="24"/>
                <w:szCs w:val="24"/>
                <w:lang w:eastAsia="lt-LT"/>
              </w:rPr>
              <w:t>skyrius</w:t>
            </w:r>
            <w:r w:rsidR="00AA6FD1">
              <w:rPr>
                <w:rFonts w:ascii="Times New Roman" w:eastAsia="Times New Roman" w:hAnsi="Times New Roman" w:cs="Times New Roman"/>
                <w:sz w:val="24"/>
                <w:szCs w:val="24"/>
                <w:lang w:eastAsia="lt-LT"/>
              </w:rPr>
              <w:t xml:space="preserve"> </w:t>
            </w:r>
            <w:r w:rsidRPr="009373A2">
              <w:rPr>
                <w:rFonts w:ascii="Times New Roman" w:eastAsia="Times New Roman" w:hAnsi="Times New Roman" w:cs="Times New Roman"/>
                <w:sz w:val="24"/>
                <w:szCs w:val="24"/>
                <w:lang w:eastAsia="lt-LT"/>
              </w:rPr>
              <w:t>– 1;</w:t>
            </w:r>
          </w:p>
          <w:p w14:paraId="17028E51" w14:textId="77777777" w:rsidR="000B060C" w:rsidRPr="009373A2" w:rsidRDefault="000B060C" w:rsidP="000B060C">
            <w:pPr>
              <w:autoSpaceDE w:val="0"/>
              <w:autoSpaceDN w:val="0"/>
              <w:adjustRightInd w:val="0"/>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Kartenos – 1,5.</w:t>
            </w:r>
          </w:p>
        </w:tc>
      </w:tr>
      <w:tr w:rsidR="000B060C" w:rsidRPr="000B060C" w14:paraId="0072A1AF" w14:textId="77777777" w:rsidTr="00F41FE9">
        <w:trPr>
          <w:trHeight w:val="19"/>
        </w:trPr>
        <w:tc>
          <w:tcPr>
            <w:tcW w:w="704" w:type="dxa"/>
            <w:vAlign w:val="center"/>
          </w:tcPr>
          <w:p w14:paraId="0A82B811"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53DC0EBC" w14:textId="77777777" w:rsidR="000B060C" w:rsidRPr="009373A2" w:rsidRDefault="000B060C" w:rsidP="000B060C">
            <w:pPr>
              <w:autoSpaceDE w:val="0"/>
              <w:autoSpaceDN w:val="0"/>
              <w:adjustRightInd w:val="0"/>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bCs/>
                <w:sz w:val="24"/>
                <w:szCs w:val="24"/>
                <w:lang w:eastAsia="lt-LT"/>
              </w:rPr>
              <w:t>Kompiuterinių sistemų inžinierius</w:t>
            </w:r>
          </w:p>
        </w:tc>
        <w:tc>
          <w:tcPr>
            <w:tcW w:w="1134" w:type="dxa"/>
            <w:vAlign w:val="center"/>
          </w:tcPr>
          <w:p w14:paraId="3C2E22BB"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1134" w:type="dxa"/>
            <w:vAlign w:val="center"/>
          </w:tcPr>
          <w:p w14:paraId="50F73101"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0,5</w:t>
            </w:r>
          </w:p>
        </w:tc>
        <w:tc>
          <w:tcPr>
            <w:tcW w:w="1134" w:type="dxa"/>
            <w:vAlign w:val="center"/>
          </w:tcPr>
          <w:p w14:paraId="361FE1BC"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0,5- 1</w:t>
            </w:r>
          </w:p>
        </w:tc>
        <w:tc>
          <w:tcPr>
            <w:tcW w:w="1134" w:type="dxa"/>
            <w:vAlign w:val="center"/>
          </w:tcPr>
          <w:p w14:paraId="0023B222" w14:textId="77777777" w:rsidR="000B060C" w:rsidRPr="009373A2" w:rsidRDefault="000B060C" w:rsidP="000B060C">
            <w:pPr>
              <w:spacing w:line="276" w:lineRule="auto"/>
              <w:jc w:val="center"/>
              <w:rPr>
                <w:rFonts w:ascii="Times New Roman" w:eastAsia="Calibri" w:hAnsi="Times New Roman" w:cs="Times New Roman"/>
                <w:sz w:val="24"/>
                <w:szCs w:val="24"/>
                <w:lang w:eastAsia="lt-LT"/>
              </w:rPr>
            </w:pPr>
            <w:r w:rsidRPr="009373A2">
              <w:rPr>
                <w:rFonts w:ascii="Times New Roman" w:eastAsia="Calibri" w:hAnsi="Times New Roman" w:cs="Times New Roman"/>
                <w:sz w:val="24"/>
                <w:szCs w:val="24"/>
                <w:lang w:eastAsia="lt-LT"/>
              </w:rPr>
              <w:t>1</w:t>
            </w:r>
          </w:p>
        </w:tc>
        <w:tc>
          <w:tcPr>
            <w:tcW w:w="1134" w:type="dxa"/>
            <w:vAlign w:val="center"/>
          </w:tcPr>
          <w:p w14:paraId="747564BE" w14:textId="77777777" w:rsidR="000B060C" w:rsidRPr="009373A2" w:rsidRDefault="000B060C" w:rsidP="000B060C">
            <w:pPr>
              <w:spacing w:line="276" w:lineRule="auto"/>
              <w:jc w:val="center"/>
              <w:rPr>
                <w:rFonts w:ascii="Times New Roman" w:eastAsia="Calibri" w:hAnsi="Times New Roman" w:cs="Times New Roman"/>
                <w:sz w:val="24"/>
                <w:szCs w:val="24"/>
                <w:lang w:eastAsia="lt-LT"/>
              </w:rPr>
            </w:pPr>
            <w:r w:rsidRPr="009373A2">
              <w:rPr>
                <w:rFonts w:ascii="Times New Roman" w:eastAsia="Calibri" w:hAnsi="Times New Roman" w:cs="Times New Roman"/>
                <w:sz w:val="24"/>
                <w:szCs w:val="24"/>
                <w:lang w:eastAsia="lt-LT"/>
              </w:rPr>
              <w:t>1,5</w:t>
            </w:r>
          </w:p>
        </w:tc>
        <w:tc>
          <w:tcPr>
            <w:tcW w:w="1985" w:type="dxa"/>
            <w:vAlign w:val="center"/>
          </w:tcPr>
          <w:p w14:paraId="56A6B52D"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3543" w:type="dxa"/>
            <w:vAlign w:val="center"/>
          </w:tcPr>
          <w:p w14:paraId="548153A4" w14:textId="63300AB1" w:rsidR="000B060C" w:rsidRPr="009373A2" w:rsidRDefault="000B060C" w:rsidP="000B060C">
            <w:pPr>
              <w:autoSpaceDE w:val="0"/>
              <w:autoSpaceDN w:val="0"/>
              <w:adjustRightInd w:val="0"/>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Taikomas pastabų 1.7 punktas </w:t>
            </w:r>
          </w:p>
        </w:tc>
      </w:tr>
    </w:tbl>
    <w:p w14:paraId="48B167A7" w14:textId="77777777" w:rsidR="000B060C" w:rsidRPr="000B060C" w:rsidRDefault="000B060C" w:rsidP="000B060C">
      <w:pPr>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0B060C">
        <w:rPr>
          <w:rFonts w:ascii="Times New Roman" w:eastAsia="Calibri" w:hAnsi="Times New Roman" w:cs="Times New Roman"/>
          <w:b/>
          <w:bCs/>
          <w:sz w:val="24"/>
          <w:szCs w:val="24"/>
        </w:rPr>
        <w:t>* MDC– mokyklos-daugiafunkciai centrai</w:t>
      </w:r>
    </w:p>
    <w:p w14:paraId="58E24A88" w14:textId="77777777" w:rsidR="000B060C" w:rsidRPr="000B060C" w:rsidRDefault="000B060C" w:rsidP="000B060C">
      <w:pPr>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0B060C">
        <w:rPr>
          <w:rFonts w:ascii="Times New Roman" w:eastAsia="Calibri" w:hAnsi="Times New Roman" w:cs="Times New Roman"/>
          <w:sz w:val="24"/>
          <w:szCs w:val="24"/>
        </w:rPr>
        <w:t xml:space="preserve">** </w:t>
      </w:r>
      <w:r w:rsidRPr="000B060C">
        <w:rPr>
          <w:rFonts w:ascii="Times New Roman" w:eastAsia="Calibri" w:hAnsi="Times New Roman" w:cs="Times New Roman"/>
          <w:b/>
          <w:bCs/>
          <w:sz w:val="24"/>
          <w:szCs w:val="24"/>
        </w:rPr>
        <w:t>taikyti tik bendrojo ugdymo mokykloms</w:t>
      </w:r>
    </w:p>
    <w:p w14:paraId="7C52390A" w14:textId="77777777" w:rsidR="000B060C" w:rsidRPr="000B060C" w:rsidRDefault="000B060C" w:rsidP="000B060C">
      <w:pPr>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0B060C">
        <w:rPr>
          <w:rFonts w:ascii="Times New Roman" w:eastAsia="Calibri" w:hAnsi="Times New Roman" w:cs="Times New Roman"/>
          <w:b/>
          <w:bCs/>
          <w:sz w:val="24"/>
          <w:szCs w:val="24"/>
        </w:rPr>
        <w:t>*** taikyti ikimokyklinio (priešmokyklinio) ugdymo mokykloms</w:t>
      </w:r>
    </w:p>
    <w:p w14:paraId="79633B93" w14:textId="77777777" w:rsidR="000B060C" w:rsidRPr="000B060C" w:rsidRDefault="000B060C" w:rsidP="000B060C">
      <w:pPr>
        <w:autoSpaceDE w:val="0"/>
        <w:autoSpaceDN w:val="0"/>
        <w:adjustRightInd w:val="0"/>
        <w:spacing w:after="0" w:line="240" w:lineRule="auto"/>
        <w:ind w:firstLine="567"/>
        <w:jc w:val="both"/>
        <w:rPr>
          <w:rFonts w:ascii="Times New Roman" w:eastAsia="Calibri" w:hAnsi="Times New Roman" w:cs="Times New Roman"/>
          <w:b/>
          <w:bCs/>
          <w:sz w:val="24"/>
          <w:szCs w:val="24"/>
        </w:rPr>
      </w:pPr>
    </w:p>
    <w:p w14:paraId="6EF17BD9" w14:textId="77777777" w:rsidR="000B060C" w:rsidRPr="000B060C" w:rsidRDefault="000B060C" w:rsidP="000B060C">
      <w:pPr>
        <w:numPr>
          <w:ilvl w:val="0"/>
          <w:numId w:val="18"/>
        </w:numPr>
        <w:autoSpaceDE w:val="0"/>
        <w:autoSpaceDN w:val="0"/>
        <w:adjustRightInd w:val="0"/>
        <w:spacing w:after="0" w:line="240" w:lineRule="auto"/>
        <w:contextualSpacing/>
        <w:jc w:val="center"/>
        <w:rPr>
          <w:rFonts w:ascii="Times New Roman" w:eastAsia="Calibri" w:hAnsi="Times New Roman" w:cs="Times New Roman"/>
          <w:b/>
          <w:bCs/>
          <w:sz w:val="24"/>
          <w:szCs w:val="24"/>
        </w:rPr>
      </w:pPr>
      <w:r w:rsidRPr="000B060C">
        <w:rPr>
          <w:rFonts w:ascii="Times New Roman" w:eastAsia="Calibri" w:hAnsi="Times New Roman" w:cs="Times New Roman"/>
          <w:b/>
          <w:bCs/>
          <w:sz w:val="24"/>
          <w:szCs w:val="24"/>
        </w:rPr>
        <w:t>NEFORMALIOJO VAIKŲ ŠVIETIMO IR FORMALŲJĮ ŠVIETIMĄ PAPILDANČIO UGDYMO MOKYKLŲ PAREIGYBIŲ NORMATYVAI</w:t>
      </w:r>
    </w:p>
    <w:p w14:paraId="41292101" w14:textId="77777777" w:rsidR="000B060C" w:rsidRPr="000B060C" w:rsidRDefault="000B060C" w:rsidP="000B060C">
      <w:pPr>
        <w:autoSpaceDE w:val="0"/>
        <w:autoSpaceDN w:val="0"/>
        <w:adjustRightInd w:val="0"/>
        <w:spacing w:after="0" w:line="240" w:lineRule="auto"/>
        <w:jc w:val="center"/>
        <w:rPr>
          <w:rFonts w:ascii="Times New Roman" w:eastAsia="Calibri" w:hAnsi="Times New Roman" w:cs="Times New Roman"/>
          <w:b/>
          <w:bCs/>
          <w:sz w:val="16"/>
          <w:szCs w:val="1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7"/>
        <w:gridCol w:w="3828"/>
        <w:gridCol w:w="1559"/>
        <w:gridCol w:w="1984"/>
        <w:gridCol w:w="1843"/>
        <w:gridCol w:w="6"/>
        <w:gridCol w:w="4910"/>
      </w:tblGrid>
      <w:tr w:rsidR="000B060C" w:rsidRPr="000B060C" w14:paraId="4B003DEF" w14:textId="77777777" w:rsidTr="00F41FE9">
        <w:tc>
          <w:tcPr>
            <w:tcW w:w="607" w:type="dxa"/>
            <w:vMerge w:val="restart"/>
            <w:vAlign w:val="center"/>
          </w:tcPr>
          <w:p w14:paraId="61E3EFDD"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Eil. Nr.</w:t>
            </w:r>
          </w:p>
        </w:tc>
        <w:tc>
          <w:tcPr>
            <w:tcW w:w="3828" w:type="dxa"/>
            <w:vMerge w:val="restart"/>
            <w:vAlign w:val="center"/>
          </w:tcPr>
          <w:p w14:paraId="0075DC96"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Pareigybės pavadinimas</w:t>
            </w:r>
          </w:p>
        </w:tc>
        <w:tc>
          <w:tcPr>
            <w:tcW w:w="5392" w:type="dxa"/>
            <w:gridSpan w:val="4"/>
            <w:vAlign w:val="center"/>
          </w:tcPr>
          <w:p w14:paraId="449C1E2A"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B060C">
              <w:rPr>
                <w:rFonts w:ascii="Times New Roman" w:eastAsia="Calibri" w:hAnsi="Times New Roman" w:cs="Times New Roman"/>
                <w:b/>
                <w:bCs/>
                <w:sz w:val="24"/>
                <w:szCs w:val="24"/>
                <w:lang w:eastAsia="lt-LT"/>
              </w:rPr>
              <w:t>Pareigybių skaičius pagal mokinių skaičių</w:t>
            </w:r>
          </w:p>
        </w:tc>
        <w:tc>
          <w:tcPr>
            <w:tcW w:w="4910" w:type="dxa"/>
            <w:vAlign w:val="center"/>
          </w:tcPr>
          <w:p w14:paraId="343E0987"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0B060C" w:rsidRPr="000B060C" w14:paraId="3E6A2A69" w14:textId="77777777" w:rsidTr="00F41FE9">
        <w:tc>
          <w:tcPr>
            <w:tcW w:w="607" w:type="dxa"/>
            <w:vMerge/>
            <w:vAlign w:val="center"/>
          </w:tcPr>
          <w:p w14:paraId="6354D503"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3828" w:type="dxa"/>
            <w:vMerge/>
            <w:vAlign w:val="center"/>
          </w:tcPr>
          <w:p w14:paraId="487CB01A"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727CB161"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0B060C">
              <w:rPr>
                <w:rFonts w:ascii="Times New Roman" w:eastAsia="Times New Roman" w:hAnsi="Times New Roman" w:cs="Times New Roman"/>
                <w:b/>
                <w:sz w:val="24"/>
                <w:szCs w:val="24"/>
                <w:lang w:eastAsia="lt-LT"/>
              </w:rPr>
              <w:t>Iki 200</w:t>
            </w:r>
          </w:p>
        </w:tc>
        <w:tc>
          <w:tcPr>
            <w:tcW w:w="1984" w:type="dxa"/>
            <w:vAlign w:val="center"/>
          </w:tcPr>
          <w:p w14:paraId="34ADD192" w14:textId="77777777" w:rsidR="000B060C" w:rsidRPr="000B060C" w:rsidRDefault="000B060C" w:rsidP="000B060C">
            <w:pPr>
              <w:autoSpaceDE w:val="0"/>
              <w:autoSpaceDN w:val="0"/>
              <w:adjustRightInd w:val="0"/>
              <w:spacing w:after="0" w:line="240" w:lineRule="auto"/>
              <w:ind w:left="10" w:right="48" w:hanging="19"/>
              <w:jc w:val="center"/>
              <w:rPr>
                <w:rFonts w:ascii="Times New Roman" w:eastAsia="Times New Roman" w:hAnsi="Times New Roman" w:cs="Times New Roman"/>
                <w:b/>
                <w:sz w:val="24"/>
                <w:szCs w:val="24"/>
                <w:lang w:eastAsia="lt-LT"/>
              </w:rPr>
            </w:pPr>
            <w:r w:rsidRPr="000B060C">
              <w:rPr>
                <w:rFonts w:ascii="Times New Roman" w:eastAsia="Times New Roman" w:hAnsi="Times New Roman" w:cs="Times New Roman"/>
                <w:b/>
                <w:sz w:val="24"/>
                <w:szCs w:val="24"/>
                <w:lang w:eastAsia="lt-LT"/>
              </w:rPr>
              <w:t>Nuo 201 iki 400</w:t>
            </w:r>
          </w:p>
        </w:tc>
        <w:tc>
          <w:tcPr>
            <w:tcW w:w="1843" w:type="dxa"/>
            <w:vAlign w:val="center"/>
          </w:tcPr>
          <w:p w14:paraId="0B4DA748" w14:textId="77777777" w:rsidR="000B060C" w:rsidRPr="000B060C" w:rsidRDefault="000B060C" w:rsidP="000B060C">
            <w:pPr>
              <w:tabs>
                <w:tab w:val="left" w:pos="1763"/>
              </w:tabs>
              <w:autoSpaceDE w:val="0"/>
              <w:autoSpaceDN w:val="0"/>
              <w:adjustRightInd w:val="0"/>
              <w:spacing w:after="0" w:line="240" w:lineRule="auto"/>
              <w:ind w:left="14" w:hanging="24"/>
              <w:jc w:val="center"/>
              <w:rPr>
                <w:rFonts w:ascii="Times New Roman" w:eastAsia="Times New Roman" w:hAnsi="Times New Roman" w:cs="Times New Roman"/>
                <w:b/>
                <w:sz w:val="24"/>
                <w:szCs w:val="24"/>
                <w:lang w:eastAsia="lt-LT"/>
              </w:rPr>
            </w:pPr>
            <w:r w:rsidRPr="000B060C">
              <w:rPr>
                <w:rFonts w:ascii="Times New Roman" w:eastAsia="Times New Roman" w:hAnsi="Times New Roman" w:cs="Times New Roman"/>
                <w:b/>
                <w:sz w:val="24"/>
                <w:szCs w:val="24"/>
                <w:lang w:eastAsia="lt-LT"/>
              </w:rPr>
              <w:t xml:space="preserve">Nuo 401 </w:t>
            </w:r>
          </w:p>
        </w:tc>
        <w:tc>
          <w:tcPr>
            <w:tcW w:w="4916" w:type="dxa"/>
            <w:gridSpan w:val="2"/>
            <w:vAlign w:val="center"/>
          </w:tcPr>
          <w:p w14:paraId="3D173572"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b/>
                <w:sz w:val="24"/>
                <w:szCs w:val="24"/>
                <w:lang w:eastAsia="lt-LT"/>
              </w:rPr>
              <w:t>Pastabos</w:t>
            </w:r>
          </w:p>
        </w:tc>
      </w:tr>
      <w:tr w:rsidR="000B060C" w:rsidRPr="000B060C" w14:paraId="684381BC" w14:textId="77777777" w:rsidTr="00F41FE9">
        <w:tc>
          <w:tcPr>
            <w:tcW w:w="607" w:type="dxa"/>
            <w:vAlign w:val="center"/>
          </w:tcPr>
          <w:p w14:paraId="09E9C960"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vAlign w:val="center"/>
          </w:tcPr>
          <w:p w14:paraId="68DF296F"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Direktorius</w:t>
            </w:r>
          </w:p>
        </w:tc>
        <w:tc>
          <w:tcPr>
            <w:tcW w:w="1559" w:type="dxa"/>
            <w:vAlign w:val="center"/>
          </w:tcPr>
          <w:p w14:paraId="5445850E"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984" w:type="dxa"/>
            <w:vAlign w:val="center"/>
          </w:tcPr>
          <w:p w14:paraId="0A0E3BFC"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vAlign w:val="center"/>
          </w:tcPr>
          <w:p w14:paraId="5F1FFA7A"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gridSpan w:val="2"/>
            <w:vAlign w:val="center"/>
          </w:tcPr>
          <w:p w14:paraId="68D9028B"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7FF27676" w14:textId="77777777" w:rsidTr="00F41FE9">
        <w:tc>
          <w:tcPr>
            <w:tcW w:w="607" w:type="dxa"/>
            <w:vAlign w:val="center"/>
          </w:tcPr>
          <w:p w14:paraId="00D4F114"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vAlign w:val="center"/>
          </w:tcPr>
          <w:p w14:paraId="04312F56"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Direktoriaus pavaduotojas ugdymui</w:t>
            </w:r>
          </w:p>
        </w:tc>
        <w:tc>
          <w:tcPr>
            <w:tcW w:w="1559" w:type="dxa"/>
            <w:vAlign w:val="center"/>
          </w:tcPr>
          <w:p w14:paraId="6DF1AA04"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6B14547E"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vAlign w:val="center"/>
          </w:tcPr>
          <w:p w14:paraId="05FA5C17"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gridSpan w:val="2"/>
            <w:vAlign w:val="center"/>
          </w:tcPr>
          <w:p w14:paraId="70AB8AA3"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26C3CA15" w14:textId="77777777" w:rsidTr="00F41FE9">
        <w:tc>
          <w:tcPr>
            <w:tcW w:w="607" w:type="dxa"/>
            <w:vAlign w:val="center"/>
          </w:tcPr>
          <w:p w14:paraId="13B798C3"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vAlign w:val="center"/>
          </w:tcPr>
          <w:p w14:paraId="056C291D"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Ūkio dalies vedėjas</w:t>
            </w:r>
          </w:p>
        </w:tc>
        <w:tc>
          <w:tcPr>
            <w:tcW w:w="1559" w:type="dxa"/>
            <w:vAlign w:val="center"/>
          </w:tcPr>
          <w:p w14:paraId="217200D3"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2D96567A"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843" w:type="dxa"/>
            <w:vAlign w:val="center"/>
          </w:tcPr>
          <w:p w14:paraId="7B804628"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gridSpan w:val="2"/>
            <w:vAlign w:val="center"/>
          </w:tcPr>
          <w:p w14:paraId="03106372"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1C78B122" w14:textId="77777777" w:rsidTr="00F41FE9">
        <w:tc>
          <w:tcPr>
            <w:tcW w:w="607" w:type="dxa"/>
            <w:vAlign w:val="center"/>
          </w:tcPr>
          <w:p w14:paraId="402C4DEA"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vAlign w:val="center"/>
          </w:tcPr>
          <w:p w14:paraId="7EB5E305" w14:textId="77777777" w:rsidR="000B060C" w:rsidRPr="000B060C" w:rsidRDefault="000B060C" w:rsidP="000B060C">
            <w:pPr>
              <w:autoSpaceDE w:val="0"/>
              <w:autoSpaceDN w:val="0"/>
              <w:adjustRightInd w:val="0"/>
              <w:spacing w:after="0" w:line="240" w:lineRule="auto"/>
              <w:ind w:left="10"/>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Raštinės vedėjas, sekretorius, duomenų bazių tvarkytojas</w:t>
            </w:r>
          </w:p>
        </w:tc>
        <w:tc>
          <w:tcPr>
            <w:tcW w:w="1559" w:type="dxa"/>
            <w:vAlign w:val="center"/>
          </w:tcPr>
          <w:p w14:paraId="22D32EEE"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1ABC1A88"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vAlign w:val="center"/>
          </w:tcPr>
          <w:p w14:paraId="3D52A47B"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1,25</w:t>
            </w:r>
          </w:p>
        </w:tc>
        <w:tc>
          <w:tcPr>
            <w:tcW w:w="4916" w:type="dxa"/>
            <w:gridSpan w:val="2"/>
            <w:vAlign w:val="center"/>
          </w:tcPr>
          <w:p w14:paraId="267CCAB1"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3E4D591D" w14:textId="77777777" w:rsidTr="00F41FE9">
        <w:tc>
          <w:tcPr>
            <w:tcW w:w="607" w:type="dxa"/>
            <w:vAlign w:val="center"/>
          </w:tcPr>
          <w:p w14:paraId="5D302E1B"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vAlign w:val="center"/>
          </w:tcPr>
          <w:p w14:paraId="1C65A9F6"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Bibliotekininkas</w:t>
            </w:r>
          </w:p>
        </w:tc>
        <w:tc>
          <w:tcPr>
            <w:tcW w:w="1559" w:type="dxa"/>
            <w:vAlign w:val="center"/>
          </w:tcPr>
          <w:p w14:paraId="03360848"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w:t>
            </w:r>
          </w:p>
        </w:tc>
        <w:tc>
          <w:tcPr>
            <w:tcW w:w="1984" w:type="dxa"/>
            <w:vAlign w:val="center"/>
          </w:tcPr>
          <w:p w14:paraId="4AE85153"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843" w:type="dxa"/>
            <w:vAlign w:val="center"/>
          </w:tcPr>
          <w:p w14:paraId="4D84CC93"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4916" w:type="dxa"/>
            <w:gridSpan w:val="2"/>
            <w:vAlign w:val="center"/>
          </w:tcPr>
          <w:p w14:paraId="7AA8F1B3" w14:textId="77777777" w:rsidR="000B060C" w:rsidRPr="000B060C" w:rsidRDefault="000B060C" w:rsidP="000B060C">
            <w:pPr>
              <w:autoSpaceDE w:val="0"/>
              <w:autoSpaceDN w:val="0"/>
              <w:adjustRightInd w:val="0"/>
              <w:spacing w:after="0" w:line="240" w:lineRule="auto"/>
              <w:ind w:right="144" w:hanging="5"/>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Tik meno mokykloms</w:t>
            </w:r>
          </w:p>
        </w:tc>
      </w:tr>
      <w:tr w:rsidR="000B060C" w:rsidRPr="000B060C" w14:paraId="0CAA1B8E" w14:textId="77777777" w:rsidTr="00F41FE9">
        <w:tc>
          <w:tcPr>
            <w:tcW w:w="607" w:type="dxa"/>
            <w:vAlign w:val="center"/>
          </w:tcPr>
          <w:p w14:paraId="38607564"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vAlign w:val="center"/>
          </w:tcPr>
          <w:p w14:paraId="67845E95"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Rūbininkas</w:t>
            </w:r>
          </w:p>
        </w:tc>
        <w:tc>
          <w:tcPr>
            <w:tcW w:w="1559" w:type="dxa"/>
            <w:vAlign w:val="center"/>
          </w:tcPr>
          <w:p w14:paraId="5C2D717D"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984" w:type="dxa"/>
            <w:vAlign w:val="center"/>
          </w:tcPr>
          <w:p w14:paraId="5667AFCF"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vAlign w:val="center"/>
          </w:tcPr>
          <w:p w14:paraId="62D08B83"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gridSpan w:val="2"/>
            <w:vAlign w:val="center"/>
          </w:tcPr>
          <w:p w14:paraId="75850F55" w14:textId="77777777" w:rsidR="000B060C" w:rsidRPr="000B060C" w:rsidRDefault="000B060C" w:rsidP="000B060C">
            <w:pPr>
              <w:autoSpaceDE w:val="0"/>
              <w:autoSpaceDN w:val="0"/>
              <w:adjustRightInd w:val="0"/>
              <w:spacing w:after="0" w:line="240" w:lineRule="auto"/>
              <w:ind w:right="-182" w:hanging="5"/>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Jeigu įrengta atskira drabužinė</w:t>
            </w:r>
          </w:p>
        </w:tc>
      </w:tr>
      <w:tr w:rsidR="000B060C" w:rsidRPr="000B060C" w14:paraId="748A455A" w14:textId="77777777" w:rsidTr="00F41FE9">
        <w:tc>
          <w:tcPr>
            <w:tcW w:w="607" w:type="dxa"/>
            <w:vAlign w:val="center"/>
          </w:tcPr>
          <w:p w14:paraId="74EFCACF"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vAlign w:val="center"/>
          </w:tcPr>
          <w:p w14:paraId="2E445831"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Budėtojas</w:t>
            </w:r>
          </w:p>
        </w:tc>
        <w:tc>
          <w:tcPr>
            <w:tcW w:w="1559" w:type="dxa"/>
            <w:vAlign w:val="center"/>
          </w:tcPr>
          <w:p w14:paraId="0EF82659"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60E3CFF0"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843" w:type="dxa"/>
            <w:vAlign w:val="center"/>
          </w:tcPr>
          <w:p w14:paraId="1EAD1F74"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gridSpan w:val="2"/>
            <w:vAlign w:val="center"/>
          </w:tcPr>
          <w:p w14:paraId="729C62E1" w14:textId="77777777" w:rsidR="000B060C" w:rsidRPr="000B060C" w:rsidRDefault="000B060C" w:rsidP="000B060C">
            <w:pPr>
              <w:autoSpaceDE w:val="0"/>
              <w:autoSpaceDN w:val="0"/>
              <w:adjustRightInd w:val="0"/>
              <w:spacing w:after="0" w:line="240" w:lineRule="auto"/>
              <w:ind w:right="101" w:hanging="5"/>
              <w:rPr>
                <w:rFonts w:ascii="Times New Roman" w:eastAsia="Times New Roman" w:hAnsi="Times New Roman" w:cs="Times New Roman"/>
                <w:sz w:val="24"/>
                <w:szCs w:val="24"/>
                <w:lang w:eastAsia="lt-LT"/>
              </w:rPr>
            </w:pPr>
          </w:p>
        </w:tc>
      </w:tr>
      <w:tr w:rsidR="000B060C" w:rsidRPr="000B060C" w14:paraId="3530F4BA" w14:textId="77777777" w:rsidTr="00F41FE9">
        <w:tc>
          <w:tcPr>
            <w:tcW w:w="607" w:type="dxa"/>
            <w:vAlign w:val="center"/>
          </w:tcPr>
          <w:p w14:paraId="77937205"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tcPr>
          <w:p w14:paraId="6E8A3268" w14:textId="77777777" w:rsidR="000B060C" w:rsidRPr="000B060C" w:rsidRDefault="000B060C" w:rsidP="000B060C">
            <w:pPr>
              <w:autoSpaceDE w:val="0"/>
              <w:autoSpaceDN w:val="0"/>
              <w:adjustRightInd w:val="0"/>
              <w:spacing w:after="0" w:line="274" w:lineRule="exact"/>
              <w:ind w:right="269"/>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Pastatų techninės priežiūros darbininkas (darbininkas, stalius, santechnikas) / elektrikas</w:t>
            </w:r>
          </w:p>
        </w:tc>
        <w:tc>
          <w:tcPr>
            <w:tcW w:w="1559" w:type="dxa"/>
            <w:vAlign w:val="center"/>
          </w:tcPr>
          <w:p w14:paraId="46BCC514"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52E16F80"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843" w:type="dxa"/>
            <w:vAlign w:val="center"/>
          </w:tcPr>
          <w:p w14:paraId="2D7F562C"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4916" w:type="dxa"/>
            <w:gridSpan w:val="2"/>
            <w:vAlign w:val="center"/>
          </w:tcPr>
          <w:p w14:paraId="09199334"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7E2123F0" w14:textId="77777777" w:rsidTr="00F41FE9">
        <w:tc>
          <w:tcPr>
            <w:tcW w:w="607" w:type="dxa"/>
            <w:tcBorders>
              <w:bottom w:val="single" w:sz="4" w:space="0" w:color="auto"/>
            </w:tcBorders>
            <w:vAlign w:val="center"/>
          </w:tcPr>
          <w:p w14:paraId="32295E4F"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tcBorders>
              <w:bottom w:val="single" w:sz="4" w:space="0" w:color="auto"/>
            </w:tcBorders>
            <w:vAlign w:val="center"/>
          </w:tcPr>
          <w:p w14:paraId="7813D543"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Muzikos instrumentų derintojas</w:t>
            </w:r>
          </w:p>
        </w:tc>
        <w:tc>
          <w:tcPr>
            <w:tcW w:w="1559" w:type="dxa"/>
            <w:tcBorders>
              <w:bottom w:val="single" w:sz="4" w:space="0" w:color="auto"/>
            </w:tcBorders>
            <w:vAlign w:val="center"/>
          </w:tcPr>
          <w:p w14:paraId="2BE96001"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984" w:type="dxa"/>
            <w:tcBorders>
              <w:bottom w:val="single" w:sz="4" w:space="0" w:color="auto"/>
            </w:tcBorders>
            <w:vAlign w:val="center"/>
          </w:tcPr>
          <w:p w14:paraId="3314D929"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p>
        </w:tc>
        <w:tc>
          <w:tcPr>
            <w:tcW w:w="1843" w:type="dxa"/>
            <w:tcBorders>
              <w:bottom w:val="single" w:sz="4" w:space="0" w:color="auto"/>
            </w:tcBorders>
            <w:vAlign w:val="center"/>
          </w:tcPr>
          <w:p w14:paraId="41DBC8B8"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p>
        </w:tc>
        <w:tc>
          <w:tcPr>
            <w:tcW w:w="4916" w:type="dxa"/>
            <w:gridSpan w:val="2"/>
            <w:tcBorders>
              <w:bottom w:val="single" w:sz="4" w:space="0" w:color="auto"/>
            </w:tcBorders>
          </w:tcPr>
          <w:p w14:paraId="27B017FB" w14:textId="77777777" w:rsidR="000B060C" w:rsidRPr="000B060C" w:rsidRDefault="000B060C" w:rsidP="000B060C">
            <w:pPr>
              <w:autoSpaceDE w:val="0"/>
              <w:autoSpaceDN w:val="0"/>
              <w:adjustRightInd w:val="0"/>
              <w:spacing w:after="0" w:line="240" w:lineRule="auto"/>
              <w:rPr>
                <w:rFonts w:ascii="Times New Roman" w:eastAsia="Calibri" w:hAnsi="Times New Roman" w:cs="Times New Roman"/>
                <w:sz w:val="24"/>
                <w:szCs w:val="24"/>
              </w:rPr>
            </w:pPr>
            <w:r w:rsidRPr="000B060C">
              <w:rPr>
                <w:rFonts w:ascii="Times New Roman" w:eastAsia="Calibri" w:hAnsi="Times New Roman" w:cs="Times New Roman"/>
                <w:sz w:val="24"/>
                <w:szCs w:val="24"/>
              </w:rPr>
              <w:t>Meno mokykloms:</w:t>
            </w:r>
          </w:p>
          <w:p w14:paraId="2994C98F" w14:textId="77777777" w:rsidR="000B060C" w:rsidRPr="000B060C" w:rsidRDefault="000B060C" w:rsidP="000B060C">
            <w:pPr>
              <w:autoSpaceDE w:val="0"/>
              <w:autoSpaceDN w:val="0"/>
              <w:adjustRightInd w:val="0"/>
              <w:spacing w:after="0" w:line="240" w:lineRule="auto"/>
              <w:rPr>
                <w:rFonts w:ascii="Times New Roman" w:eastAsia="Calibri" w:hAnsi="Times New Roman" w:cs="Times New Roman"/>
                <w:sz w:val="24"/>
                <w:szCs w:val="24"/>
              </w:rPr>
            </w:pPr>
            <w:r w:rsidRPr="000B060C">
              <w:rPr>
                <w:rFonts w:ascii="Times New Roman" w:eastAsia="Calibri" w:hAnsi="Times New Roman" w:cs="Times New Roman"/>
                <w:sz w:val="24"/>
                <w:szCs w:val="24"/>
              </w:rPr>
              <w:t>0,5 pareigybės – turinčioms iki 20 klavišinių muzikos instrumentų;</w:t>
            </w:r>
          </w:p>
          <w:p w14:paraId="4C053077" w14:textId="77777777" w:rsidR="000B060C" w:rsidRPr="000B060C" w:rsidRDefault="000B060C" w:rsidP="000B060C">
            <w:pPr>
              <w:autoSpaceDE w:val="0"/>
              <w:autoSpaceDN w:val="0"/>
              <w:adjustRightInd w:val="0"/>
              <w:spacing w:after="0" w:line="240" w:lineRule="auto"/>
              <w:rPr>
                <w:rFonts w:ascii="Times New Roman" w:eastAsia="Calibri" w:hAnsi="Times New Roman" w:cs="Times New Roman"/>
                <w:sz w:val="24"/>
                <w:szCs w:val="24"/>
              </w:rPr>
            </w:pPr>
            <w:r w:rsidRPr="000B060C">
              <w:rPr>
                <w:rFonts w:ascii="Times New Roman" w:eastAsia="Calibri" w:hAnsi="Times New Roman" w:cs="Times New Roman"/>
                <w:sz w:val="24"/>
                <w:szCs w:val="24"/>
              </w:rPr>
              <w:t xml:space="preserve">1 pareigybė – turinčioms 21 ir daugiau klavišinių muzikos instrumentų </w:t>
            </w:r>
          </w:p>
        </w:tc>
      </w:tr>
      <w:tr w:rsidR="000B060C" w:rsidRPr="000B060C" w14:paraId="1BE5DCAF" w14:textId="77777777" w:rsidTr="00F41FE9">
        <w:tc>
          <w:tcPr>
            <w:tcW w:w="607" w:type="dxa"/>
            <w:tcBorders>
              <w:bottom w:val="single" w:sz="4" w:space="0" w:color="auto"/>
            </w:tcBorders>
            <w:vAlign w:val="center"/>
          </w:tcPr>
          <w:p w14:paraId="586C9ECE"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tcBorders>
              <w:bottom w:val="single" w:sz="4" w:space="0" w:color="auto"/>
            </w:tcBorders>
            <w:vAlign w:val="center"/>
          </w:tcPr>
          <w:p w14:paraId="5A151EF9"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Vyriausiasis buhalteris, buhalteris</w:t>
            </w:r>
          </w:p>
        </w:tc>
        <w:tc>
          <w:tcPr>
            <w:tcW w:w="1559" w:type="dxa"/>
            <w:tcBorders>
              <w:bottom w:val="single" w:sz="4" w:space="0" w:color="auto"/>
            </w:tcBorders>
            <w:vAlign w:val="center"/>
          </w:tcPr>
          <w:p w14:paraId="77522400"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984" w:type="dxa"/>
            <w:tcBorders>
              <w:bottom w:val="single" w:sz="4" w:space="0" w:color="auto"/>
            </w:tcBorders>
            <w:vAlign w:val="center"/>
          </w:tcPr>
          <w:p w14:paraId="253C0345"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tcBorders>
              <w:bottom w:val="single" w:sz="4" w:space="0" w:color="auto"/>
            </w:tcBorders>
            <w:vAlign w:val="center"/>
          </w:tcPr>
          <w:p w14:paraId="0A563DDE"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1,25</w:t>
            </w:r>
          </w:p>
        </w:tc>
        <w:tc>
          <w:tcPr>
            <w:tcW w:w="4916" w:type="dxa"/>
            <w:gridSpan w:val="2"/>
            <w:tcBorders>
              <w:bottom w:val="single" w:sz="4" w:space="0" w:color="auto"/>
            </w:tcBorders>
            <w:vAlign w:val="center"/>
          </w:tcPr>
          <w:p w14:paraId="29903249"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 </w:t>
            </w:r>
          </w:p>
        </w:tc>
      </w:tr>
      <w:tr w:rsidR="000B060C" w:rsidRPr="000B060C" w14:paraId="7C14A777" w14:textId="77777777" w:rsidTr="00F41FE9">
        <w:tc>
          <w:tcPr>
            <w:tcW w:w="607" w:type="dxa"/>
            <w:tcBorders>
              <w:top w:val="single" w:sz="4" w:space="0" w:color="auto"/>
              <w:left w:val="single" w:sz="4" w:space="0" w:color="auto"/>
              <w:bottom w:val="single" w:sz="4" w:space="0" w:color="auto"/>
              <w:right w:val="single" w:sz="4" w:space="0" w:color="auto"/>
            </w:tcBorders>
          </w:tcPr>
          <w:p w14:paraId="5C4FE7F6"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tcBorders>
              <w:top w:val="single" w:sz="4" w:space="0" w:color="auto"/>
              <w:left w:val="single" w:sz="4" w:space="0" w:color="auto"/>
              <w:bottom w:val="single" w:sz="4" w:space="0" w:color="auto"/>
              <w:right w:val="single" w:sz="4" w:space="0" w:color="auto"/>
            </w:tcBorders>
          </w:tcPr>
          <w:p w14:paraId="00829FAA" w14:textId="77777777" w:rsidR="000B060C" w:rsidRPr="000B060C" w:rsidRDefault="000B060C" w:rsidP="000B060C">
            <w:pPr>
              <w:autoSpaceDE w:val="0"/>
              <w:autoSpaceDN w:val="0"/>
              <w:adjustRightInd w:val="0"/>
              <w:spacing w:after="0" w:line="240" w:lineRule="auto"/>
              <w:ind w:left="10"/>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Bendrosios praktikos slaugytoja</w:t>
            </w:r>
          </w:p>
        </w:tc>
        <w:tc>
          <w:tcPr>
            <w:tcW w:w="1559" w:type="dxa"/>
            <w:tcBorders>
              <w:top w:val="single" w:sz="4" w:space="0" w:color="auto"/>
              <w:left w:val="single" w:sz="4" w:space="0" w:color="auto"/>
              <w:bottom w:val="single" w:sz="4" w:space="0" w:color="auto"/>
              <w:right w:val="single" w:sz="4" w:space="0" w:color="auto"/>
            </w:tcBorders>
          </w:tcPr>
          <w:p w14:paraId="2E33E153"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1757F935"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2500333F"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w:t>
            </w:r>
          </w:p>
        </w:tc>
        <w:tc>
          <w:tcPr>
            <w:tcW w:w="4916" w:type="dxa"/>
            <w:gridSpan w:val="2"/>
            <w:tcBorders>
              <w:top w:val="single" w:sz="4" w:space="0" w:color="auto"/>
              <w:left w:val="single" w:sz="4" w:space="0" w:color="auto"/>
              <w:bottom w:val="single" w:sz="4" w:space="0" w:color="auto"/>
              <w:right w:val="single" w:sz="4" w:space="0" w:color="auto"/>
            </w:tcBorders>
          </w:tcPr>
          <w:p w14:paraId="13BAB093"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Tik sporto mokykloje – 0,75.</w:t>
            </w:r>
          </w:p>
        </w:tc>
      </w:tr>
      <w:tr w:rsidR="000B060C" w:rsidRPr="000B060C" w14:paraId="2574331D" w14:textId="77777777" w:rsidTr="00F41FE9">
        <w:tc>
          <w:tcPr>
            <w:tcW w:w="607" w:type="dxa"/>
            <w:tcBorders>
              <w:top w:val="single" w:sz="4" w:space="0" w:color="auto"/>
              <w:left w:val="single" w:sz="4" w:space="0" w:color="auto"/>
              <w:bottom w:val="single" w:sz="4" w:space="0" w:color="auto"/>
              <w:right w:val="single" w:sz="4" w:space="0" w:color="auto"/>
            </w:tcBorders>
          </w:tcPr>
          <w:p w14:paraId="3F69814B"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tcBorders>
              <w:top w:val="single" w:sz="4" w:space="0" w:color="auto"/>
              <w:left w:val="single" w:sz="4" w:space="0" w:color="auto"/>
              <w:bottom w:val="single" w:sz="4" w:space="0" w:color="auto"/>
              <w:right w:val="single" w:sz="4" w:space="0" w:color="auto"/>
            </w:tcBorders>
          </w:tcPr>
          <w:p w14:paraId="4D92029F" w14:textId="77777777" w:rsidR="000B060C" w:rsidRPr="000B060C" w:rsidRDefault="000B060C" w:rsidP="000B060C">
            <w:pPr>
              <w:autoSpaceDE w:val="0"/>
              <w:autoSpaceDN w:val="0"/>
              <w:adjustRightInd w:val="0"/>
              <w:spacing w:after="0" w:line="240" w:lineRule="auto"/>
              <w:ind w:left="10"/>
              <w:rPr>
                <w:rFonts w:ascii="Times New Roman" w:eastAsia="Times New Roman" w:hAnsi="Times New Roman" w:cs="Times New Roman"/>
                <w:bCs/>
                <w:sz w:val="24"/>
                <w:szCs w:val="24"/>
                <w:lang w:eastAsia="lt-LT"/>
              </w:rPr>
            </w:pPr>
            <w:r w:rsidRPr="000B060C">
              <w:rPr>
                <w:rFonts w:ascii="Times New Roman" w:eastAsia="Times New Roman" w:hAnsi="Times New Roman" w:cs="Times New Roman"/>
                <w:bCs/>
                <w:sz w:val="24"/>
                <w:szCs w:val="24"/>
                <w:lang w:eastAsia="lt-LT"/>
              </w:rPr>
              <w:t>Kompiuterinių sistemų inžinierius</w:t>
            </w:r>
          </w:p>
        </w:tc>
        <w:tc>
          <w:tcPr>
            <w:tcW w:w="1559" w:type="dxa"/>
            <w:tcBorders>
              <w:top w:val="single" w:sz="4" w:space="0" w:color="auto"/>
              <w:left w:val="single" w:sz="4" w:space="0" w:color="auto"/>
              <w:bottom w:val="single" w:sz="4" w:space="0" w:color="auto"/>
              <w:right w:val="single" w:sz="4" w:space="0" w:color="auto"/>
            </w:tcBorders>
          </w:tcPr>
          <w:p w14:paraId="757B6892"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1A67AEF0"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6AEF772"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p>
        </w:tc>
        <w:tc>
          <w:tcPr>
            <w:tcW w:w="4916" w:type="dxa"/>
            <w:gridSpan w:val="2"/>
            <w:tcBorders>
              <w:top w:val="single" w:sz="4" w:space="0" w:color="auto"/>
              <w:left w:val="single" w:sz="4" w:space="0" w:color="auto"/>
              <w:bottom w:val="single" w:sz="4" w:space="0" w:color="auto"/>
              <w:right w:val="single" w:sz="4" w:space="0" w:color="auto"/>
            </w:tcBorders>
          </w:tcPr>
          <w:p w14:paraId="5157841D"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0,5 pareigybės - turinčioms 50 ir daugiau kompiuterių </w:t>
            </w:r>
          </w:p>
        </w:tc>
      </w:tr>
    </w:tbl>
    <w:p w14:paraId="75D9AC8F" w14:textId="77777777" w:rsidR="000B060C" w:rsidRPr="000B060C" w:rsidRDefault="000B060C" w:rsidP="009373A2">
      <w:pPr>
        <w:autoSpaceDE w:val="0"/>
        <w:autoSpaceDN w:val="0"/>
        <w:adjustRightInd w:val="0"/>
        <w:spacing w:before="120" w:after="0" w:line="274" w:lineRule="exact"/>
        <w:rPr>
          <w:rFonts w:ascii="Times New Roman" w:eastAsia="Times New Roman" w:hAnsi="Times New Roman" w:cs="Times New Roman"/>
          <w:b/>
          <w:bCs/>
          <w:sz w:val="24"/>
          <w:szCs w:val="24"/>
          <w:lang w:eastAsia="lt-LT"/>
        </w:rPr>
      </w:pPr>
    </w:p>
    <w:p w14:paraId="3ABDDFAA" w14:textId="2997E089" w:rsidR="000B060C" w:rsidRPr="00F83B82" w:rsidRDefault="00F83B82" w:rsidP="000B060C">
      <w:pPr>
        <w:numPr>
          <w:ilvl w:val="0"/>
          <w:numId w:val="23"/>
        </w:numPr>
        <w:autoSpaceDE w:val="0"/>
        <w:autoSpaceDN w:val="0"/>
        <w:adjustRightInd w:val="0"/>
        <w:spacing w:before="120" w:after="0" w:line="274" w:lineRule="exact"/>
        <w:jc w:val="center"/>
        <w:rPr>
          <w:rFonts w:ascii="Times New Roman" w:eastAsia="Times New Roman" w:hAnsi="Times New Roman" w:cs="Times New Roman"/>
          <w:b/>
          <w:bCs/>
          <w:sz w:val="24"/>
          <w:szCs w:val="24"/>
          <w:lang w:eastAsia="lt-LT"/>
        </w:rPr>
      </w:pPr>
      <w:r w:rsidRPr="00F83B82">
        <w:rPr>
          <w:rFonts w:ascii="Times New Roman" w:eastAsia="Times New Roman" w:hAnsi="Times New Roman" w:cs="Times New Roman"/>
          <w:b/>
          <w:bCs/>
          <w:sz w:val="24"/>
          <w:szCs w:val="24"/>
          <w:lang w:eastAsia="lt-LT"/>
        </w:rPr>
        <w:t>ŠVIETIMO CENTRO PAREIGYBIŲ NORMATYVAI</w:t>
      </w:r>
    </w:p>
    <w:p w14:paraId="213A3E06" w14:textId="77777777" w:rsidR="000B060C" w:rsidRPr="000B060C" w:rsidRDefault="000B060C" w:rsidP="009373A2">
      <w:pPr>
        <w:autoSpaceDE w:val="0"/>
        <w:autoSpaceDN w:val="0"/>
        <w:adjustRightInd w:val="0"/>
        <w:spacing w:before="120" w:after="0" w:line="274" w:lineRule="exact"/>
        <w:rPr>
          <w:rFonts w:ascii="Times New Roman" w:eastAsia="Times New Roman" w:hAnsi="Times New Roman" w:cs="Times New Roman"/>
          <w:b/>
          <w:bCs/>
          <w:sz w:val="24"/>
          <w:szCs w:val="24"/>
          <w:lang w:eastAsia="lt-LT"/>
        </w:rPr>
      </w:pPr>
    </w:p>
    <w:tbl>
      <w:tblPr>
        <w:tblStyle w:val="Lentelstinklelis1"/>
        <w:tblW w:w="0" w:type="auto"/>
        <w:tblLook w:val="04A0" w:firstRow="1" w:lastRow="0" w:firstColumn="1" w:lastColumn="0" w:noHBand="0" w:noVBand="1"/>
      </w:tblPr>
      <w:tblGrid>
        <w:gridCol w:w="675"/>
        <w:gridCol w:w="6663"/>
        <w:gridCol w:w="7399"/>
      </w:tblGrid>
      <w:tr w:rsidR="000B060C" w:rsidRPr="009373A2" w14:paraId="33589F94" w14:textId="77777777" w:rsidTr="00F41FE9">
        <w:tc>
          <w:tcPr>
            <w:tcW w:w="675" w:type="dxa"/>
          </w:tcPr>
          <w:p w14:paraId="526A27AC" w14:textId="77777777" w:rsidR="000B060C" w:rsidRPr="009373A2" w:rsidRDefault="000B060C" w:rsidP="009373A2">
            <w:pPr>
              <w:autoSpaceDE w:val="0"/>
              <w:autoSpaceDN w:val="0"/>
              <w:adjustRightInd w:val="0"/>
              <w:ind w:left="82"/>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Eil. Nr.</w:t>
            </w:r>
          </w:p>
        </w:tc>
        <w:tc>
          <w:tcPr>
            <w:tcW w:w="6663" w:type="dxa"/>
            <w:vAlign w:val="center"/>
          </w:tcPr>
          <w:p w14:paraId="4D80D3DD" w14:textId="77777777" w:rsidR="000B060C" w:rsidRPr="009373A2" w:rsidRDefault="000B060C" w:rsidP="009373A2">
            <w:pPr>
              <w:autoSpaceDE w:val="0"/>
              <w:autoSpaceDN w:val="0"/>
              <w:adjustRightInd w:val="0"/>
              <w:ind w:left="82"/>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Pareigybės pavadinimas</w:t>
            </w:r>
          </w:p>
        </w:tc>
        <w:tc>
          <w:tcPr>
            <w:tcW w:w="7399" w:type="dxa"/>
            <w:vAlign w:val="center"/>
          </w:tcPr>
          <w:p w14:paraId="624CB214" w14:textId="77777777" w:rsidR="000B060C" w:rsidRPr="009373A2" w:rsidRDefault="000B060C" w:rsidP="009373A2">
            <w:pPr>
              <w:autoSpaceDE w:val="0"/>
              <w:autoSpaceDN w:val="0"/>
              <w:adjustRightInd w:val="0"/>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Pareigybių skaičius</w:t>
            </w:r>
          </w:p>
        </w:tc>
      </w:tr>
      <w:tr w:rsidR="000B060C" w:rsidRPr="009373A2" w14:paraId="77F6E4F5" w14:textId="77777777" w:rsidTr="00F41FE9">
        <w:tc>
          <w:tcPr>
            <w:tcW w:w="675" w:type="dxa"/>
          </w:tcPr>
          <w:p w14:paraId="69EEC356"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07C89A87" w14:textId="77777777" w:rsidR="000B060C" w:rsidRPr="009373A2" w:rsidRDefault="000B060C" w:rsidP="009373A2">
            <w:pPr>
              <w:autoSpaceDE w:val="0"/>
              <w:autoSpaceDN w:val="0"/>
              <w:adjustRightInd w:val="0"/>
              <w:ind w:left="7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Direktorius</w:t>
            </w:r>
          </w:p>
        </w:tc>
        <w:tc>
          <w:tcPr>
            <w:tcW w:w="7399" w:type="dxa"/>
          </w:tcPr>
          <w:p w14:paraId="35DCF02E"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4728EF83" w14:textId="77777777" w:rsidTr="00F41FE9">
        <w:trPr>
          <w:trHeight w:val="110"/>
        </w:trPr>
        <w:tc>
          <w:tcPr>
            <w:tcW w:w="675" w:type="dxa"/>
          </w:tcPr>
          <w:p w14:paraId="55BA7972"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6DD200B9" w14:textId="77777777" w:rsidR="000B060C" w:rsidRPr="009373A2" w:rsidRDefault="000B060C" w:rsidP="009373A2">
            <w:pPr>
              <w:autoSpaceDE w:val="0"/>
              <w:autoSpaceDN w:val="0"/>
              <w:adjustRightInd w:val="0"/>
              <w:ind w:left="7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Pedagoginės psichologinės pagalbos skyriaus vedėjas </w:t>
            </w:r>
          </w:p>
        </w:tc>
        <w:tc>
          <w:tcPr>
            <w:tcW w:w="7399" w:type="dxa"/>
          </w:tcPr>
          <w:p w14:paraId="2C72B225"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109B0C07" w14:textId="77777777" w:rsidTr="00F41FE9">
        <w:tc>
          <w:tcPr>
            <w:tcW w:w="675" w:type="dxa"/>
          </w:tcPr>
          <w:p w14:paraId="087945AA"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2F7252C4" w14:textId="77777777" w:rsidR="000B060C" w:rsidRPr="009373A2" w:rsidRDefault="000B060C" w:rsidP="009373A2">
            <w:pPr>
              <w:autoSpaceDE w:val="0"/>
              <w:autoSpaceDN w:val="0"/>
              <w:adjustRightInd w:val="0"/>
              <w:ind w:left="91"/>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Direktoriaus pavaduotojas neformaliajam švietimui </w:t>
            </w:r>
          </w:p>
        </w:tc>
        <w:tc>
          <w:tcPr>
            <w:tcW w:w="7399" w:type="dxa"/>
          </w:tcPr>
          <w:p w14:paraId="4FDDF208"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01ED866E" w14:textId="77777777" w:rsidTr="00F41FE9">
        <w:tc>
          <w:tcPr>
            <w:tcW w:w="675" w:type="dxa"/>
          </w:tcPr>
          <w:p w14:paraId="27292A55"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7149C4C9" w14:textId="77777777" w:rsidR="000B060C" w:rsidRPr="009373A2" w:rsidRDefault="000B060C" w:rsidP="009373A2">
            <w:pPr>
              <w:autoSpaceDE w:val="0"/>
              <w:autoSpaceDN w:val="0"/>
              <w:adjustRightInd w:val="0"/>
              <w:ind w:left="7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Ūkio dalies vedėjas</w:t>
            </w:r>
          </w:p>
        </w:tc>
        <w:tc>
          <w:tcPr>
            <w:tcW w:w="7399" w:type="dxa"/>
          </w:tcPr>
          <w:p w14:paraId="360F3EEB"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1399816E" w14:textId="77777777" w:rsidTr="00F41FE9">
        <w:tc>
          <w:tcPr>
            <w:tcW w:w="675" w:type="dxa"/>
          </w:tcPr>
          <w:p w14:paraId="104AE143"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23B07CC5" w14:textId="77777777" w:rsidR="000B060C" w:rsidRPr="009373A2" w:rsidRDefault="000B060C" w:rsidP="009373A2">
            <w:pPr>
              <w:autoSpaceDE w:val="0"/>
              <w:autoSpaceDN w:val="0"/>
              <w:adjustRightInd w:val="0"/>
              <w:ind w:left="77"/>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Psichologas</w:t>
            </w:r>
          </w:p>
        </w:tc>
        <w:tc>
          <w:tcPr>
            <w:tcW w:w="7399" w:type="dxa"/>
          </w:tcPr>
          <w:p w14:paraId="44AF493D"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2,5*+3,5**</w:t>
            </w:r>
          </w:p>
        </w:tc>
      </w:tr>
      <w:tr w:rsidR="000B060C" w:rsidRPr="009373A2" w14:paraId="392BADF4" w14:textId="77777777" w:rsidTr="00F41FE9">
        <w:tc>
          <w:tcPr>
            <w:tcW w:w="675" w:type="dxa"/>
          </w:tcPr>
          <w:p w14:paraId="03070B64"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404CB82C" w14:textId="77777777" w:rsidR="000B060C" w:rsidRPr="009373A2" w:rsidRDefault="000B060C" w:rsidP="009373A2">
            <w:pPr>
              <w:autoSpaceDE w:val="0"/>
              <w:autoSpaceDN w:val="0"/>
              <w:adjustRightInd w:val="0"/>
              <w:ind w:left="7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Logopedas</w:t>
            </w:r>
          </w:p>
        </w:tc>
        <w:tc>
          <w:tcPr>
            <w:tcW w:w="7399" w:type="dxa"/>
          </w:tcPr>
          <w:p w14:paraId="5A423658"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1,25  </w:t>
            </w:r>
          </w:p>
        </w:tc>
      </w:tr>
      <w:tr w:rsidR="000B060C" w:rsidRPr="009373A2" w14:paraId="466193F4" w14:textId="77777777" w:rsidTr="00F41FE9">
        <w:tc>
          <w:tcPr>
            <w:tcW w:w="675" w:type="dxa"/>
          </w:tcPr>
          <w:p w14:paraId="5BBD3744"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04FE0C71" w14:textId="77777777" w:rsidR="000B060C" w:rsidRPr="009373A2" w:rsidRDefault="000B060C" w:rsidP="009373A2">
            <w:pPr>
              <w:autoSpaceDE w:val="0"/>
              <w:autoSpaceDN w:val="0"/>
              <w:adjustRightInd w:val="0"/>
              <w:ind w:left="8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Specialusis pedagogas</w:t>
            </w:r>
          </w:p>
        </w:tc>
        <w:tc>
          <w:tcPr>
            <w:tcW w:w="7399" w:type="dxa"/>
          </w:tcPr>
          <w:p w14:paraId="212FEB46" w14:textId="3A728329" w:rsidR="000B060C" w:rsidRPr="009373A2" w:rsidRDefault="000B060C" w:rsidP="00AA6FD1">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1,25</w:t>
            </w:r>
          </w:p>
        </w:tc>
      </w:tr>
      <w:tr w:rsidR="000B060C" w:rsidRPr="009373A2" w14:paraId="6DCE9107" w14:textId="77777777" w:rsidTr="00F41FE9">
        <w:tc>
          <w:tcPr>
            <w:tcW w:w="675" w:type="dxa"/>
          </w:tcPr>
          <w:p w14:paraId="2875C1F9"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489F2820"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Socialinis pedagogas</w:t>
            </w:r>
          </w:p>
        </w:tc>
        <w:tc>
          <w:tcPr>
            <w:tcW w:w="7399" w:type="dxa"/>
            <w:vAlign w:val="center"/>
          </w:tcPr>
          <w:p w14:paraId="1CD33615" w14:textId="157C6D66"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r w:rsidR="00B76207" w:rsidRPr="00CD24C5">
              <w:rPr>
                <w:rFonts w:ascii="Times New Roman" w:eastAsia="Times New Roman" w:hAnsi="Times New Roman" w:cs="Times New Roman"/>
                <w:b/>
                <w:sz w:val="24"/>
                <w:szCs w:val="24"/>
                <w:lang w:eastAsia="lt-LT"/>
              </w:rPr>
              <w:t>+</w:t>
            </w:r>
            <w:r w:rsidR="00B76207" w:rsidRPr="00982590">
              <w:rPr>
                <w:rFonts w:ascii="Times New Roman" w:eastAsia="Times New Roman" w:hAnsi="Times New Roman" w:cs="Times New Roman"/>
                <w:sz w:val="24"/>
                <w:szCs w:val="24"/>
                <w:lang w:eastAsia="lt-LT"/>
              </w:rPr>
              <w:t>1</w:t>
            </w:r>
            <w:r w:rsidR="00B76207" w:rsidRPr="00CD24C5">
              <w:rPr>
                <w:rFonts w:ascii="Times New Roman" w:eastAsia="Times New Roman" w:hAnsi="Times New Roman" w:cs="Times New Roman"/>
                <w:sz w:val="24"/>
                <w:szCs w:val="24"/>
                <w:lang w:eastAsia="lt-LT"/>
              </w:rPr>
              <w:t>***</w:t>
            </w:r>
          </w:p>
        </w:tc>
      </w:tr>
      <w:tr w:rsidR="000B060C" w:rsidRPr="009373A2" w14:paraId="46127E6A" w14:textId="77777777" w:rsidTr="00F41FE9">
        <w:tc>
          <w:tcPr>
            <w:tcW w:w="675" w:type="dxa"/>
          </w:tcPr>
          <w:p w14:paraId="289EABBC"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6A2F1E3E"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Metodininkas</w:t>
            </w:r>
          </w:p>
        </w:tc>
        <w:tc>
          <w:tcPr>
            <w:tcW w:w="7399" w:type="dxa"/>
            <w:vAlign w:val="center"/>
          </w:tcPr>
          <w:p w14:paraId="2CA80D49"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3</w:t>
            </w:r>
          </w:p>
        </w:tc>
      </w:tr>
      <w:tr w:rsidR="000B060C" w:rsidRPr="009373A2" w14:paraId="4C540A74" w14:textId="77777777" w:rsidTr="00F41FE9">
        <w:tc>
          <w:tcPr>
            <w:tcW w:w="675" w:type="dxa"/>
          </w:tcPr>
          <w:p w14:paraId="4E887AA1"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64D54F53"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Jaunimo užimtumo specialistas</w:t>
            </w:r>
          </w:p>
        </w:tc>
        <w:tc>
          <w:tcPr>
            <w:tcW w:w="7399" w:type="dxa"/>
            <w:vAlign w:val="center"/>
          </w:tcPr>
          <w:p w14:paraId="6650FF03"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258DC2A1" w14:textId="77777777" w:rsidTr="00F41FE9">
        <w:tc>
          <w:tcPr>
            <w:tcW w:w="675" w:type="dxa"/>
          </w:tcPr>
          <w:p w14:paraId="4F21E15A"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61CF1209"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Raštinės vedėjas, sekretorius, duomenų bazių tvarkytojas</w:t>
            </w:r>
          </w:p>
        </w:tc>
        <w:tc>
          <w:tcPr>
            <w:tcW w:w="7399" w:type="dxa"/>
            <w:vAlign w:val="center"/>
          </w:tcPr>
          <w:p w14:paraId="5FF3C307"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2D793D89" w14:textId="77777777" w:rsidTr="00F41FE9">
        <w:tc>
          <w:tcPr>
            <w:tcW w:w="675" w:type="dxa"/>
          </w:tcPr>
          <w:p w14:paraId="4A706138"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544E8D2A"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Kompiuterinių sistemų inžinierius</w:t>
            </w:r>
          </w:p>
        </w:tc>
        <w:tc>
          <w:tcPr>
            <w:tcW w:w="7399" w:type="dxa"/>
            <w:vAlign w:val="center"/>
          </w:tcPr>
          <w:p w14:paraId="648A6CB5"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w:t>
            </w:r>
          </w:p>
        </w:tc>
      </w:tr>
      <w:tr w:rsidR="000B060C" w:rsidRPr="009373A2" w14:paraId="027264E9" w14:textId="77777777" w:rsidTr="00F41FE9">
        <w:tc>
          <w:tcPr>
            <w:tcW w:w="675" w:type="dxa"/>
          </w:tcPr>
          <w:p w14:paraId="1F3A8C2F"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2420B1A1"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Pastatų ir sistemų priežiūros einamojo remonto darbininkas</w:t>
            </w:r>
          </w:p>
        </w:tc>
        <w:tc>
          <w:tcPr>
            <w:tcW w:w="7399" w:type="dxa"/>
            <w:vAlign w:val="center"/>
          </w:tcPr>
          <w:p w14:paraId="154B3D11"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703F57E2" w14:textId="77777777" w:rsidTr="00F41FE9">
        <w:tc>
          <w:tcPr>
            <w:tcW w:w="675" w:type="dxa"/>
          </w:tcPr>
          <w:p w14:paraId="7995E6CE"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06C45478"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Valytojas</w:t>
            </w:r>
          </w:p>
        </w:tc>
        <w:tc>
          <w:tcPr>
            <w:tcW w:w="7399" w:type="dxa"/>
            <w:vAlign w:val="center"/>
          </w:tcPr>
          <w:p w14:paraId="34E92BBA"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1,75</w:t>
            </w:r>
          </w:p>
        </w:tc>
      </w:tr>
      <w:tr w:rsidR="000B060C" w:rsidRPr="009373A2" w14:paraId="1A1E41BB" w14:textId="77777777" w:rsidTr="00F41FE9">
        <w:trPr>
          <w:trHeight w:val="317"/>
        </w:trPr>
        <w:tc>
          <w:tcPr>
            <w:tcW w:w="675" w:type="dxa"/>
          </w:tcPr>
          <w:p w14:paraId="491B66B9"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3B409728"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Vyr. buhalteris, buhalteris</w:t>
            </w:r>
          </w:p>
        </w:tc>
        <w:tc>
          <w:tcPr>
            <w:tcW w:w="7399" w:type="dxa"/>
          </w:tcPr>
          <w:p w14:paraId="37F3AC1A"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3C856E08" w14:textId="77777777" w:rsidTr="00F41FE9">
        <w:trPr>
          <w:trHeight w:val="317"/>
        </w:trPr>
        <w:tc>
          <w:tcPr>
            <w:tcW w:w="675" w:type="dxa"/>
          </w:tcPr>
          <w:p w14:paraId="15CC6612"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5D7490C9"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Direktoriaus pavaduotojas turizmui</w:t>
            </w:r>
          </w:p>
        </w:tc>
        <w:tc>
          <w:tcPr>
            <w:tcW w:w="7399" w:type="dxa"/>
          </w:tcPr>
          <w:p w14:paraId="5BE35D76"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7FA9D7F2" w14:textId="77777777" w:rsidTr="00F41FE9">
        <w:tc>
          <w:tcPr>
            <w:tcW w:w="675" w:type="dxa"/>
          </w:tcPr>
          <w:p w14:paraId="65DAED8A"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1AD7AFA9"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Turizmo vadybininkas</w:t>
            </w:r>
          </w:p>
        </w:tc>
        <w:tc>
          <w:tcPr>
            <w:tcW w:w="7399" w:type="dxa"/>
            <w:vAlign w:val="center"/>
          </w:tcPr>
          <w:p w14:paraId="5F7AA8C8"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w:t>
            </w:r>
          </w:p>
        </w:tc>
      </w:tr>
      <w:tr w:rsidR="00052B8F" w:rsidRPr="009373A2" w14:paraId="46C3BBB2" w14:textId="77777777" w:rsidTr="00F41FE9">
        <w:tc>
          <w:tcPr>
            <w:tcW w:w="675" w:type="dxa"/>
          </w:tcPr>
          <w:p w14:paraId="395FC27D" w14:textId="77777777" w:rsidR="00052B8F" w:rsidRPr="00052B8F" w:rsidRDefault="00052B8F" w:rsidP="00052B8F">
            <w:pPr>
              <w:numPr>
                <w:ilvl w:val="0"/>
                <w:numId w:val="21"/>
              </w:numPr>
              <w:autoSpaceDE w:val="0"/>
              <w:autoSpaceDN w:val="0"/>
              <w:adjustRightInd w:val="0"/>
              <w:spacing w:line="274" w:lineRule="exact"/>
              <w:jc w:val="both"/>
              <w:rPr>
                <w:rFonts w:ascii="Times New Roman" w:eastAsia="Times New Roman" w:hAnsi="Times New Roman" w:cs="Times New Roman"/>
                <w:b/>
                <w:bCs/>
                <w:sz w:val="24"/>
                <w:szCs w:val="24"/>
                <w:lang w:eastAsia="lt-LT"/>
              </w:rPr>
            </w:pPr>
          </w:p>
        </w:tc>
        <w:tc>
          <w:tcPr>
            <w:tcW w:w="6663" w:type="dxa"/>
          </w:tcPr>
          <w:p w14:paraId="29B501D7" w14:textId="41E72496" w:rsidR="00052B8F" w:rsidRPr="00A8228C" w:rsidRDefault="00052B8F" w:rsidP="00052B8F">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A8228C">
              <w:rPr>
                <w:rFonts w:ascii="Times New Roman" w:eastAsia="Times New Roman" w:hAnsi="Times New Roman" w:cs="Times New Roman"/>
                <w:sz w:val="24"/>
                <w:szCs w:val="24"/>
                <w:lang w:eastAsia="lt-LT"/>
              </w:rPr>
              <w:t>Surdopedagogas</w:t>
            </w:r>
          </w:p>
        </w:tc>
        <w:tc>
          <w:tcPr>
            <w:tcW w:w="7399" w:type="dxa"/>
          </w:tcPr>
          <w:p w14:paraId="20145313" w14:textId="5B735EE4" w:rsidR="00052B8F" w:rsidRPr="00982590" w:rsidRDefault="00052B8F" w:rsidP="00052B8F">
            <w:pPr>
              <w:autoSpaceDE w:val="0"/>
              <w:autoSpaceDN w:val="0"/>
              <w:adjustRightInd w:val="0"/>
              <w:jc w:val="center"/>
              <w:rPr>
                <w:rFonts w:ascii="Times New Roman" w:eastAsia="Times New Roman" w:hAnsi="Times New Roman" w:cs="Times New Roman"/>
                <w:sz w:val="24"/>
                <w:szCs w:val="24"/>
                <w:lang w:eastAsia="lt-LT"/>
              </w:rPr>
            </w:pPr>
            <w:r w:rsidRPr="00982590">
              <w:rPr>
                <w:rFonts w:ascii="Times New Roman" w:eastAsia="Times New Roman" w:hAnsi="Times New Roman" w:cs="Times New Roman"/>
                <w:sz w:val="24"/>
                <w:szCs w:val="24"/>
                <w:lang w:eastAsia="lt-LT"/>
              </w:rPr>
              <w:t>0,25</w:t>
            </w:r>
          </w:p>
        </w:tc>
      </w:tr>
    </w:tbl>
    <w:p w14:paraId="52E7CD4E" w14:textId="77777777" w:rsidR="000B060C" w:rsidRPr="000B060C" w:rsidRDefault="000B060C" w:rsidP="000B060C">
      <w:pPr>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 xml:space="preserve">* 2,5 psichologo pareigybės, </w:t>
      </w:r>
      <w:r w:rsidRPr="000B060C">
        <w:rPr>
          <w:rFonts w:ascii="Times New Roman" w:eastAsia="Times New Roman" w:hAnsi="Times New Roman" w:cs="Times New Roman"/>
          <w:bCs/>
          <w:sz w:val="24"/>
          <w:szCs w:val="24"/>
          <w:lang w:eastAsia="lt-LT"/>
        </w:rPr>
        <w:t>finansuojamos iš Mokymo lėšų, skiriamos</w:t>
      </w:r>
      <w:r w:rsidRPr="000B060C">
        <w:rPr>
          <w:rFonts w:ascii="Times New Roman" w:eastAsia="Times New Roman" w:hAnsi="Times New Roman" w:cs="Times New Roman"/>
          <w:b/>
          <w:bCs/>
          <w:sz w:val="24"/>
          <w:szCs w:val="24"/>
          <w:lang w:eastAsia="lt-LT"/>
        </w:rPr>
        <w:t xml:space="preserve"> </w:t>
      </w:r>
      <w:r w:rsidRPr="000B060C">
        <w:rPr>
          <w:rFonts w:ascii="Times New Roman" w:eastAsia="Times New Roman" w:hAnsi="Times New Roman" w:cs="Times New Roman"/>
          <w:sz w:val="24"/>
          <w:szCs w:val="24"/>
          <w:lang w:eastAsia="lt-LT"/>
        </w:rPr>
        <w:t>Švietimo centro Pedagoginės psichologinės pagalbos skyriui</w:t>
      </w:r>
      <w:r w:rsidRPr="000B060C">
        <w:rPr>
          <w:rFonts w:ascii="Times New Roman" w:eastAsia="Times New Roman" w:hAnsi="Times New Roman" w:cs="Times New Roman"/>
          <w:bCs/>
          <w:sz w:val="24"/>
          <w:szCs w:val="24"/>
          <w:lang w:eastAsia="lt-LT"/>
        </w:rPr>
        <w:t>.</w:t>
      </w:r>
    </w:p>
    <w:p w14:paraId="21BC1130" w14:textId="7C768B7D" w:rsidR="000B060C" w:rsidRPr="00982590" w:rsidRDefault="000B060C" w:rsidP="000B060C">
      <w:pPr>
        <w:tabs>
          <w:tab w:val="left" w:pos="1985"/>
          <w:tab w:val="left" w:pos="2127"/>
        </w:tabs>
        <w:spacing w:after="0" w:line="240" w:lineRule="auto"/>
        <w:ind w:right="-6" w:firstLine="851"/>
        <w:jc w:val="both"/>
        <w:rPr>
          <w:rFonts w:ascii="Times New Roman" w:eastAsia="Times New Roman" w:hAnsi="Times New Roman" w:cs="Times New Roman"/>
          <w:sz w:val="24"/>
          <w:szCs w:val="24"/>
          <w:lang w:eastAsia="lt-LT"/>
        </w:rPr>
      </w:pPr>
      <w:r w:rsidRPr="000B060C">
        <w:rPr>
          <w:rFonts w:ascii="Times New Roman" w:eastAsia="Calibri" w:hAnsi="Times New Roman" w:cs="Times New Roman"/>
          <w:b/>
          <w:sz w:val="24"/>
          <w:szCs w:val="24"/>
        </w:rPr>
        <w:t xml:space="preserve">** 3,5 psichologo pareigybės, </w:t>
      </w:r>
      <w:r w:rsidRPr="000B060C">
        <w:rPr>
          <w:rFonts w:ascii="Times New Roman" w:eastAsia="Calibri" w:hAnsi="Times New Roman" w:cs="Times New Roman"/>
          <w:sz w:val="24"/>
          <w:szCs w:val="24"/>
        </w:rPr>
        <w:t>finansuojamos iš savivaldybės biudžeto, skiriamos</w:t>
      </w:r>
      <w:r w:rsidRPr="000B060C">
        <w:rPr>
          <w:rFonts w:ascii="Times New Roman" w:eastAsia="Calibri" w:hAnsi="Times New Roman" w:cs="Times New Roman"/>
          <w:b/>
          <w:sz w:val="24"/>
          <w:szCs w:val="24"/>
        </w:rPr>
        <w:t xml:space="preserve"> </w:t>
      </w:r>
      <w:r w:rsidRPr="000B060C">
        <w:rPr>
          <w:rFonts w:ascii="Times New Roman" w:eastAsia="Times New Roman" w:hAnsi="Times New Roman" w:cs="Times New Roman"/>
          <w:sz w:val="24"/>
          <w:szCs w:val="24"/>
          <w:lang w:eastAsia="lt-LT"/>
        </w:rPr>
        <w:t>Švietimo centrui mokiniams konsultuoti mokyklose, vykdančiose ikimokyklinį, priešmokyklinį ir bendrąjį ugdymą, kuriose nėra psichologo pareigybės – lopšeliams-darželiams „Ąžuoliukas“, „Pasaka“, „Žilvitis“</w:t>
      </w:r>
      <w:r w:rsidR="009373A2">
        <w:rPr>
          <w:rFonts w:ascii="Times New Roman" w:eastAsia="Times New Roman" w:hAnsi="Times New Roman" w:cs="Times New Roman"/>
          <w:sz w:val="24"/>
          <w:szCs w:val="24"/>
          <w:lang w:eastAsia="lt-LT"/>
        </w:rPr>
        <w:t>,</w:t>
      </w:r>
      <w:r w:rsidRPr="000B060C">
        <w:rPr>
          <w:rFonts w:ascii="Times New Roman" w:eastAsia="Times New Roman" w:hAnsi="Times New Roman" w:cs="Times New Roman"/>
          <w:sz w:val="24"/>
          <w:szCs w:val="24"/>
          <w:lang w:eastAsia="lt-LT"/>
        </w:rPr>
        <w:t xml:space="preserve"> mokyklai-darželiui „Žibutė“, Kurmaičių pradinei mokyklai, Kūlupėnų M. Valančiaus pagrindinei mokyklai</w:t>
      </w:r>
      <w:r w:rsidRPr="00C47F9A">
        <w:rPr>
          <w:rFonts w:ascii="Times New Roman" w:eastAsia="Times New Roman" w:hAnsi="Times New Roman" w:cs="Times New Roman"/>
          <w:strike/>
          <w:sz w:val="24"/>
          <w:szCs w:val="24"/>
          <w:lang w:eastAsia="lt-LT"/>
        </w:rPr>
        <w:t>,</w:t>
      </w:r>
      <w:r w:rsidRPr="000B060C">
        <w:rPr>
          <w:rFonts w:ascii="Times New Roman" w:eastAsia="Times New Roman" w:hAnsi="Times New Roman" w:cs="Times New Roman"/>
          <w:sz w:val="24"/>
          <w:szCs w:val="24"/>
          <w:lang w:eastAsia="lt-LT"/>
        </w:rPr>
        <w:t xml:space="preserve"> </w:t>
      </w:r>
      <w:r w:rsidRPr="00A8228C">
        <w:rPr>
          <w:rFonts w:ascii="Times New Roman" w:eastAsia="Times New Roman" w:hAnsi="Times New Roman" w:cs="Times New Roman"/>
          <w:strike/>
          <w:sz w:val="24"/>
          <w:szCs w:val="24"/>
          <w:lang w:eastAsia="lt-LT"/>
        </w:rPr>
        <w:t xml:space="preserve">Jokūbavo A. Stulginskio </w:t>
      </w:r>
      <w:r w:rsidR="00956BC1" w:rsidRPr="00A8228C">
        <w:rPr>
          <w:rFonts w:ascii="Times New Roman" w:eastAsia="Times New Roman" w:hAnsi="Times New Roman" w:cs="Times New Roman"/>
          <w:strike/>
          <w:sz w:val="24"/>
          <w:szCs w:val="24"/>
          <w:lang w:eastAsia="lt-LT"/>
        </w:rPr>
        <w:t>mokyklai-</w:t>
      </w:r>
      <w:proofErr w:type="spellStart"/>
      <w:r w:rsidR="00956BC1" w:rsidRPr="00A8228C">
        <w:rPr>
          <w:rFonts w:ascii="Times New Roman" w:eastAsia="Times New Roman" w:hAnsi="Times New Roman" w:cs="Times New Roman"/>
          <w:strike/>
          <w:sz w:val="24"/>
          <w:szCs w:val="24"/>
          <w:lang w:eastAsia="lt-LT"/>
        </w:rPr>
        <w:t>daugiafunkciui</w:t>
      </w:r>
      <w:proofErr w:type="spellEnd"/>
      <w:r w:rsidR="00956BC1" w:rsidRPr="00A8228C">
        <w:rPr>
          <w:rFonts w:ascii="Times New Roman" w:eastAsia="Times New Roman" w:hAnsi="Times New Roman" w:cs="Times New Roman"/>
          <w:strike/>
          <w:sz w:val="24"/>
          <w:szCs w:val="24"/>
          <w:lang w:eastAsia="lt-LT"/>
        </w:rPr>
        <w:t xml:space="preserve"> centrui ir Jokūbavo A. Stulginskio mokyklos-daugiafunkcio centro Baublių skyriui</w:t>
      </w:r>
      <w:r w:rsidRPr="00982590">
        <w:rPr>
          <w:rFonts w:ascii="Times New Roman" w:eastAsia="Times New Roman" w:hAnsi="Times New Roman" w:cs="Times New Roman"/>
          <w:sz w:val="24"/>
          <w:szCs w:val="24"/>
          <w:lang w:eastAsia="lt-LT"/>
        </w:rPr>
        <w:t>.</w:t>
      </w:r>
    </w:p>
    <w:p w14:paraId="46EC2ED6" w14:textId="70336464" w:rsidR="000B060C" w:rsidRPr="00982590" w:rsidRDefault="000B060C" w:rsidP="000B060C">
      <w:pPr>
        <w:tabs>
          <w:tab w:val="left" w:pos="1985"/>
          <w:tab w:val="left" w:pos="2127"/>
        </w:tabs>
        <w:spacing w:after="0" w:line="240" w:lineRule="auto"/>
        <w:ind w:right="-6" w:firstLine="851"/>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lastRenderedPageBreak/>
        <w:t xml:space="preserve">*** </w:t>
      </w:r>
      <w:r w:rsidRPr="000B060C">
        <w:rPr>
          <w:rFonts w:ascii="Times New Roman" w:eastAsia="Times New Roman" w:hAnsi="Times New Roman" w:cs="Times New Roman"/>
          <w:b/>
          <w:sz w:val="24"/>
          <w:szCs w:val="24"/>
          <w:lang w:eastAsia="lt-LT"/>
        </w:rPr>
        <w:t>1 socialinio pedagogo pareigybė</w:t>
      </w:r>
      <w:r w:rsidRPr="000B060C">
        <w:rPr>
          <w:rFonts w:ascii="Times New Roman" w:eastAsia="Times New Roman" w:hAnsi="Times New Roman" w:cs="Times New Roman"/>
          <w:sz w:val="24"/>
          <w:szCs w:val="24"/>
          <w:lang w:eastAsia="lt-LT"/>
        </w:rPr>
        <w:t>, finansuojama iš savivaldybės biudžeto,</w:t>
      </w:r>
      <w:r w:rsidRPr="000B060C">
        <w:rPr>
          <w:rFonts w:ascii="Times New Roman" w:eastAsia="Times New Roman" w:hAnsi="Times New Roman" w:cs="Times New Roman"/>
          <w:b/>
          <w:sz w:val="24"/>
          <w:szCs w:val="24"/>
          <w:lang w:eastAsia="lt-LT"/>
        </w:rPr>
        <w:t xml:space="preserve"> </w:t>
      </w:r>
      <w:r w:rsidRPr="000B060C">
        <w:rPr>
          <w:rFonts w:ascii="Times New Roman" w:eastAsia="Times New Roman" w:hAnsi="Times New Roman" w:cs="Times New Roman"/>
          <w:sz w:val="24"/>
          <w:szCs w:val="24"/>
          <w:lang w:eastAsia="lt-LT"/>
        </w:rPr>
        <w:t>skiriama Švietimo centrui mokiniams konsultuoti mokyklose, vykdančiose ikimokyklinį, priešmokyklinį ir bendrąjį ugdymą, kuriose nėra socialinio pedagogo pareigybės – lopšeliams-darželiams „Ąžuoliukas“, „Pasaka“, „Žilvitis“</w:t>
      </w:r>
      <w:r w:rsidR="009373A2">
        <w:rPr>
          <w:rFonts w:ascii="Times New Roman" w:eastAsia="Times New Roman" w:hAnsi="Times New Roman" w:cs="Times New Roman"/>
          <w:sz w:val="24"/>
          <w:szCs w:val="24"/>
          <w:lang w:eastAsia="lt-LT"/>
        </w:rPr>
        <w:t>,</w:t>
      </w:r>
      <w:r w:rsidRPr="000B060C">
        <w:rPr>
          <w:rFonts w:ascii="Times New Roman" w:eastAsia="Times New Roman" w:hAnsi="Times New Roman" w:cs="Times New Roman"/>
          <w:sz w:val="24"/>
          <w:szCs w:val="24"/>
          <w:lang w:eastAsia="lt-LT"/>
        </w:rPr>
        <w:t xml:space="preserve"> mokyklai-darželiui „Žibutė“, Kurmaičių pradinei mokyklai</w:t>
      </w:r>
      <w:r w:rsidRPr="00C47F9A">
        <w:rPr>
          <w:rFonts w:ascii="Times New Roman" w:eastAsia="Times New Roman" w:hAnsi="Times New Roman" w:cs="Times New Roman"/>
          <w:strike/>
          <w:sz w:val="24"/>
          <w:szCs w:val="24"/>
          <w:lang w:eastAsia="lt-LT"/>
        </w:rPr>
        <w:t>,</w:t>
      </w:r>
      <w:r w:rsidRPr="000B060C">
        <w:rPr>
          <w:rFonts w:ascii="Times New Roman" w:eastAsia="Times New Roman" w:hAnsi="Times New Roman" w:cs="Times New Roman"/>
          <w:sz w:val="24"/>
          <w:szCs w:val="24"/>
          <w:lang w:eastAsia="lt-LT"/>
        </w:rPr>
        <w:t xml:space="preserve"> </w:t>
      </w:r>
      <w:r w:rsidR="00956BC1" w:rsidRPr="00A8228C">
        <w:rPr>
          <w:rFonts w:ascii="Times New Roman" w:eastAsia="Times New Roman" w:hAnsi="Times New Roman" w:cs="Times New Roman"/>
          <w:strike/>
          <w:sz w:val="24"/>
          <w:szCs w:val="24"/>
          <w:lang w:eastAsia="lt-LT"/>
        </w:rPr>
        <w:t>Jokūbavo A. Stulginskio mokyklos-daugiafunkcio centro Baublių skyriui</w:t>
      </w:r>
      <w:r w:rsidR="00956BC1" w:rsidRPr="00C47F9A">
        <w:rPr>
          <w:rFonts w:ascii="Times New Roman" w:eastAsia="Times New Roman" w:hAnsi="Times New Roman" w:cs="Times New Roman"/>
          <w:sz w:val="24"/>
          <w:szCs w:val="24"/>
          <w:lang w:eastAsia="lt-LT"/>
        </w:rPr>
        <w:t>.</w:t>
      </w:r>
    </w:p>
    <w:p w14:paraId="6DCD9DC2" w14:textId="5CC3DE19" w:rsidR="000B060C" w:rsidRPr="00533773" w:rsidRDefault="000B060C" w:rsidP="000B060C">
      <w:pPr>
        <w:tabs>
          <w:tab w:val="left" w:pos="2552"/>
        </w:tabs>
        <w:spacing w:after="0" w:line="240" w:lineRule="auto"/>
        <w:ind w:right="-6" w:firstLine="851"/>
        <w:jc w:val="both"/>
        <w:rPr>
          <w:rFonts w:ascii="Times New Roman" w:eastAsia="Times New Roman" w:hAnsi="Times New Roman" w:cs="Times New Roman"/>
          <w:sz w:val="24"/>
          <w:szCs w:val="24"/>
          <w:lang w:eastAsia="ru-RU"/>
        </w:rPr>
      </w:pPr>
      <w:r w:rsidRPr="000B060C">
        <w:rPr>
          <w:rFonts w:ascii="Times New Roman" w:eastAsia="Calibri" w:hAnsi="Times New Roman" w:cs="Times New Roman"/>
          <w:sz w:val="24"/>
          <w:szCs w:val="24"/>
        </w:rPr>
        <w:t xml:space="preserve">**** </w:t>
      </w:r>
      <w:r w:rsidRPr="000B060C">
        <w:rPr>
          <w:rFonts w:ascii="Times New Roman" w:eastAsia="Calibri" w:hAnsi="Times New Roman" w:cs="Times New Roman"/>
          <w:b/>
          <w:sz w:val="24"/>
          <w:szCs w:val="24"/>
        </w:rPr>
        <w:t>Kompiuterinių sistemų inžinieriaus 2 pareigybės</w:t>
      </w:r>
      <w:r w:rsidRPr="000B060C">
        <w:rPr>
          <w:rFonts w:ascii="Times New Roman" w:eastAsia="Calibri" w:hAnsi="Times New Roman" w:cs="Times New Roman"/>
          <w:sz w:val="24"/>
          <w:szCs w:val="24"/>
        </w:rPr>
        <w:t xml:space="preserve"> – </w:t>
      </w:r>
      <w:r w:rsidRPr="000B060C">
        <w:rPr>
          <w:rFonts w:ascii="Times New Roman" w:eastAsia="Times New Roman" w:hAnsi="Times New Roman" w:cs="Times New Roman"/>
          <w:sz w:val="24"/>
          <w:szCs w:val="24"/>
          <w:lang w:eastAsia="ru-RU"/>
        </w:rPr>
        <w:t xml:space="preserve">Švietimo centrui skiriamos 2 kompiuterinių sistemų inžinieriaus pareigybės, priskiriant teikti paslaugas ikimokyklinio ugdymo mokykloms – lopšeliams-darželiams „Ąžuoliukas“, „Pasaka“, „Žilvitis“, bendrojo ugdymo mokykloms, turinčioms iki 120 mokinių – Kurmaičių pradinei mokyklai, </w:t>
      </w:r>
      <w:r w:rsidR="00956BC1" w:rsidRPr="00A8228C">
        <w:rPr>
          <w:rFonts w:ascii="Times New Roman" w:eastAsia="Times New Roman" w:hAnsi="Times New Roman" w:cs="Times New Roman"/>
          <w:strike/>
          <w:sz w:val="24"/>
          <w:szCs w:val="24"/>
          <w:lang w:eastAsia="lt-LT"/>
        </w:rPr>
        <w:t>Jokūbavo A. Stulginskio mokyklos-daugiafunkcio centro Baublių skyriui</w:t>
      </w:r>
      <w:r w:rsidRPr="000B060C">
        <w:rPr>
          <w:rFonts w:ascii="Times New Roman" w:eastAsia="Times New Roman" w:hAnsi="Times New Roman" w:cs="Times New Roman"/>
          <w:sz w:val="24"/>
          <w:szCs w:val="24"/>
          <w:lang w:eastAsia="ru-RU"/>
        </w:rPr>
        <w:t xml:space="preserve">, </w:t>
      </w:r>
      <w:r w:rsidRPr="000B060C">
        <w:rPr>
          <w:rFonts w:ascii="Times New Roman" w:eastAsia="Times New Roman" w:hAnsi="Times New Roman" w:cs="Times New Roman"/>
          <w:bCs/>
          <w:sz w:val="24"/>
          <w:szCs w:val="24"/>
          <w:lang w:eastAsia="ru-RU"/>
        </w:rPr>
        <w:t>neformaliojo vaikų švietimo ir formalųjį švietimą papildančio ugdymo mokykloms</w:t>
      </w:r>
      <w:r w:rsidRPr="000B060C">
        <w:rPr>
          <w:rFonts w:ascii="Times New Roman" w:eastAsia="Times New Roman" w:hAnsi="Times New Roman" w:cs="Times New Roman"/>
          <w:b/>
          <w:bCs/>
          <w:sz w:val="24"/>
          <w:szCs w:val="24"/>
          <w:lang w:eastAsia="ru-RU"/>
        </w:rPr>
        <w:t xml:space="preserve"> </w:t>
      </w:r>
      <w:r w:rsidRPr="000B060C">
        <w:rPr>
          <w:rFonts w:ascii="Times New Roman" w:eastAsia="Times New Roman" w:hAnsi="Times New Roman" w:cs="Times New Roman"/>
          <w:sz w:val="24"/>
          <w:szCs w:val="24"/>
          <w:lang w:eastAsia="ru-RU"/>
        </w:rPr>
        <w:t>– Kretingos sporto mokyklai, Salantų meno mokyklai.</w:t>
      </w:r>
    </w:p>
    <w:p w14:paraId="042A0966" w14:textId="77777777" w:rsidR="000B060C" w:rsidRPr="000B060C" w:rsidRDefault="000B060C" w:rsidP="000B060C">
      <w:pPr>
        <w:tabs>
          <w:tab w:val="left" w:pos="1560"/>
          <w:tab w:val="left" w:pos="1701"/>
        </w:tabs>
        <w:autoSpaceDE w:val="0"/>
        <w:autoSpaceDN w:val="0"/>
        <w:adjustRightInd w:val="0"/>
        <w:spacing w:after="0" w:line="240" w:lineRule="auto"/>
        <w:ind w:firstLine="1134"/>
        <w:jc w:val="both"/>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PASTABOS:</w:t>
      </w:r>
    </w:p>
    <w:p w14:paraId="5BB75383" w14:textId="77777777" w:rsidR="000B060C" w:rsidRPr="000B060C" w:rsidRDefault="000B060C" w:rsidP="000B060C">
      <w:pPr>
        <w:numPr>
          <w:ilvl w:val="0"/>
          <w:numId w:val="22"/>
        </w:numPr>
        <w:tabs>
          <w:tab w:val="left" w:pos="709"/>
          <w:tab w:val="left" w:pos="1418"/>
          <w:tab w:val="left" w:pos="1560"/>
          <w:tab w:val="left" w:pos="1701"/>
          <w:tab w:val="left" w:pos="1985"/>
          <w:tab w:val="left" w:pos="2268"/>
        </w:tabs>
        <w:autoSpaceDE w:val="0"/>
        <w:autoSpaceDN w:val="0"/>
        <w:adjustRightInd w:val="0"/>
        <w:spacing w:after="0" w:line="240" w:lineRule="auto"/>
        <w:ind w:left="0" w:right="14" w:firstLine="1134"/>
        <w:contextualSpacing/>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Nustatant mokyklų pareigybių skaičių:</w:t>
      </w:r>
    </w:p>
    <w:p w14:paraId="230BB10B" w14:textId="77777777" w:rsidR="000B060C" w:rsidRPr="000B060C" w:rsidRDefault="000B060C" w:rsidP="000B060C">
      <w:pPr>
        <w:autoSpaceDE w:val="0"/>
        <w:autoSpaceDN w:val="0"/>
        <w:adjustRightInd w:val="0"/>
        <w:spacing w:after="0" w:line="240" w:lineRule="auto"/>
        <w:ind w:right="14" w:firstLine="1134"/>
        <w:contextualSpacing/>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1.1. į bendrą mokinių skaičių įskaičiuojami priešmokyklinio bei ikimokyklinio ugdymo vaikai, ugdomi pagal ikimokyklinio ir priešmokyklinio ugdymo programas;</w:t>
      </w:r>
    </w:p>
    <w:p w14:paraId="1293AE6B" w14:textId="77777777"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1.2. mokyklose su struktūriniais padaliniais į bendrą mokinių skaičių įskaičiuojami bazinės mokyklos ir struktūrinio padalinio mokiniai, išskyrus direktoriaus pavaduotojo ugdymui, ūkio dalies vedėjo, budėtojo ir pastatų techninės priežiūros pareigybėms nustatyti; </w:t>
      </w:r>
    </w:p>
    <w:p w14:paraId="4696F3EC" w14:textId="77777777"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1.3. struktūriniams padaliniams direktoriaus pavaduotojo ugdymui, ūkio dalies vedėjo, budėtojo ir pastatų techninės priežiūros pareigybės nustatomos atskirai, neatsižvelgiant į padalinyje ugdomų mokinių ir vykdomų programų skaičių;</w:t>
      </w:r>
    </w:p>
    <w:p w14:paraId="28186F4A" w14:textId="1DAF61FD"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1.4. bibliotekos vedėjui, bibliotekininkui bendrojo ugdymo mokyklose, turinčiose iki 120 mokinių, skiriama 0,25 pareigybės bibliotekos vedėjo, kai mokykloje nėra skaityklos arba informacinio centro; kai mokykloje yra skaitykla arba informacinis centras, galima steigti bibliotekininko pareigybę, neviršijant bibliotekos vedėjui ir bibliotekininkui bendrai skiriamos 0,5 pareigybės dydžio;</w:t>
      </w:r>
    </w:p>
    <w:p w14:paraId="4C723975" w14:textId="3860FF05"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1.5. vyriausiajam buhalteriui, buhalteriui mokyklose, turinčiose iki 100 mokinių, skiriama 0,5 pareigybės, nuo 100 iki 120 mokinių – 1 pareigybė, nuo 401 iki 600 mokinių ir vykdančiose .ikimokyklinio, priešmokyklinio, pradinio ugdymo, pagrindinio ir/ar vidurinio ugdymo programas – 1,25 pareigybės</w:t>
      </w:r>
      <w:r w:rsidR="009373A2">
        <w:rPr>
          <w:rFonts w:ascii="Times New Roman" w:eastAsia="Times New Roman" w:hAnsi="Times New Roman" w:cs="Times New Roman"/>
          <w:sz w:val="24"/>
          <w:szCs w:val="24"/>
          <w:lang w:eastAsia="lt-LT"/>
        </w:rPr>
        <w:t>;</w:t>
      </w:r>
    </w:p>
    <w:p w14:paraId="55131398" w14:textId="77777777"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1.6. raštinės vedėjui, sekretoriui, duomenų bazių tvarkytojui mokyklose, turinčiose iki 100 mokinių, skiriama 0,5 pareigybės; nuo 100 iki 120 mokinių – 1 pareigybė;</w:t>
      </w:r>
    </w:p>
    <w:p w14:paraId="57E3A31B" w14:textId="1A9A1586"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1.7. kompiuterinių sistemų inžinieriui bendrojo ugdymo mokyklose, turinčiose 201</w:t>
      </w:r>
      <w:r w:rsidR="009373A2">
        <w:rPr>
          <w:rFonts w:ascii="Times New Roman" w:eastAsia="Times New Roman" w:hAnsi="Times New Roman" w:cs="Times New Roman"/>
          <w:sz w:val="24"/>
          <w:szCs w:val="24"/>
          <w:lang w:eastAsia="lt-LT"/>
        </w:rPr>
        <w:t>–</w:t>
      </w:r>
      <w:r w:rsidRPr="000B060C">
        <w:rPr>
          <w:rFonts w:ascii="Times New Roman" w:eastAsia="Times New Roman" w:hAnsi="Times New Roman" w:cs="Times New Roman"/>
          <w:sz w:val="24"/>
          <w:szCs w:val="24"/>
          <w:lang w:eastAsia="lt-LT"/>
        </w:rPr>
        <w:t>400 mokinių, vykdančiose ikimokyklinio, priešmokyklinio, pradinio ugdymo programas, skiriama 0,5 pareigybės; vykdančiose ikimokyklinio, priešmokyklinio, pradinio ugdymo, pagrindinio ir/ar vidurinio ugdymo programas – 1 pareigybė. Pareigybė nesteigiama ikimokyklinio ugdymo mokyklose.</w:t>
      </w:r>
    </w:p>
    <w:p w14:paraId="52F52A6F" w14:textId="76BCBCD6" w:rsidR="000B060C" w:rsidRPr="000B060C" w:rsidRDefault="000B060C" w:rsidP="000B060C">
      <w:pPr>
        <w:numPr>
          <w:ilvl w:val="0"/>
          <w:numId w:val="22"/>
        </w:numPr>
        <w:tabs>
          <w:tab w:val="left" w:pos="709"/>
          <w:tab w:val="left" w:pos="1418"/>
          <w:tab w:val="left" w:pos="1560"/>
          <w:tab w:val="left" w:pos="1701"/>
          <w:tab w:val="left" w:pos="1985"/>
          <w:tab w:val="left" w:pos="2268"/>
        </w:tabs>
        <w:autoSpaceDE w:val="0"/>
        <w:autoSpaceDN w:val="0"/>
        <w:adjustRightInd w:val="0"/>
        <w:spacing w:after="0" w:line="240" w:lineRule="auto"/>
        <w:ind w:left="0" w:firstLine="1134"/>
        <w:contextualSpacing/>
        <w:jc w:val="both"/>
        <w:rPr>
          <w:rFonts w:ascii="Times New Roman" w:eastAsia="Times New Roman" w:hAnsi="Times New Roman" w:cs="Times New Roman"/>
          <w:sz w:val="24"/>
          <w:szCs w:val="24"/>
          <w:lang w:eastAsia="lt-LT"/>
        </w:rPr>
      </w:pPr>
      <w:bookmarkStart w:id="1" w:name="_Hlk524966979"/>
      <w:r w:rsidRPr="000B060C">
        <w:rPr>
          <w:rFonts w:ascii="Times New Roman" w:eastAsia="Calibri" w:hAnsi="Times New Roman" w:cs="Times New Roman"/>
          <w:sz w:val="24"/>
          <w:szCs w:val="24"/>
          <w:shd w:val="clear" w:color="auto" w:fill="FFFFFF"/>
        </w:rPr>
        <w:t xml:space="preserve">Ugdymo procesui organizuoti ir valdyti pareigybių skaičius nustatomas atsižvelgiant į savivaldybės gaunamas lėšas, skirtas ugdymo procesui organizuoti ir valdyti, kai pagal ikimokyklinio, priešmokyklinio ir bendrojo ugdymo programas mokosi: iki 100 mokinių – 1 pareigybė, nuo 100 iki 120 mokinių – ne daugiau kaip 1,5 pareigybės. </w:t>
      </w:r>
      <w:r w:rsidRPr="00A8228C">
        <w:rPr>
          <w:rFonts w:ascii="Times New Roman" w:eastAsia="Calibri" w:hAnsi="Times New Roman" w:cs="Times New Roman"/>
          <w:strike/>
          <w:sz w:val="24"/>
          <w:szCs w:val="24"/>
          <w:shd w:val="clear" w:color="auto" w:fill="FFFFFF"/>
        </w:rPr>
        <w:t>Punkto nuostata netaikoma struktūriniams padaliniams</w:t>
      </w:r>
      <w:r w:rsidRPr="000B060C">
        <w:rPr>
          <w:rFonts w:ascii="Times New Roman" w:eastAsia="Calibri" w:hAnsi="Times New Roman" w:cs="Times New Roman"/>
          <w:sz w:val="24"/>
          <w:szCs w:val="24"/>
          <w:shd w:val="clear" w:color="auto" w:fill="FFFFFF"/>
        </w:rPr>
        <w:t>.</w:t>
      </w:r>
      <w:r w:rsidR="00A8228C" w:rsidRPr="00A8228C">
        <w:rPr>
          <w:rFonts w:ascii="Times New Roman" w:eastAsia="Calibri" w:hAnsi="Times New Roman" w:cs="Times New Roman"/>
          <w:sz w:val="24"/>
          <w:szCs w:val="24"/>
          <w:shd w:val="clear" w:color="auto" w:fill="FFFFFF"/>
        </w:rPr>
        <w:t xml:space="preserve"> </w:t>
      </w:r>
      <w:r w:rsidR="00F83B82" w:rsidRPr="00F83B82">
        <w:rPr>
          <w:rFonts w:ascii="Times New Roman" w:eastAsia="Calibri" w:hAnsi="Times New Roman" w:cs="Times New Roman"/>
          <w:b/>
          <w:sz w:val="24"/>
          <w:szCs w:val="24"/>
          <w:shd w:val="clear" w:color="auto" w:fill="FFFFFF"/>
        </w:rPr>
        <w:t>Struktūriniams padaliniams skiriama nuo 0,5 pareigybės iki 1 pareigybės.</w:t>
      </w:r>
      <w:r w:rsidR="00F83B82" w:rsidRPr="00F83B82">
        <w:rPr>
          <w:rFonts w:ascii="Times New Roman" w:eastAsia="Times New Roman" w:hAnsi="Times New Roman" w:cs="Times New Roman"/>
          <w:b/>
          <w:sz w:val="24"/>
          <w:szCs w:val="24"/>
          <w:lang w:eastAsia="lt-LT"/>
        </w:rPr>
        <w:t xml:space="preserve"> Padaliniams, turintiems iki 50 mokinių, skiriama 0,5 pareigybės, nuo 51 iki 100</w:t>
      </w:r>
      <w:r w:rsidR="002C29F1">
        <w:rPr>
          <w:rFonts w:ascii="Times New Roman" w:eastAsia="Times New Roman" w:hAnsi="Times New Roman" w:cs="Times New Roman"/>
          <w:b/>
          <w:sz w:val="24"/>
          <w:szCs w:val="24"/>
          <w:lang w:eastAsia="lt-LT"/>
        </w:rPr>
        <w:t xml:space="preserve"> mokinių</w:t>
      </w:r>
      <w:bookmarkStart w:id="2" w:name="_GoBack"/>
      <w:bookmarkEnd w:id="2"/>
      <w:r w:rsidR="00F83B82" w:rsidRPr="00F83B82">
        <w:rPr>
          <w:rFonts w:ascii="Times New Roman" w:eastAsia="Times New Roman" w:hAnsi="Times New Roman" w:cs="Times New Roman"/>
          <w:b/>
          <w:sz w:val="24"/>
          <w:szCs w:val="24"/>
          <w:lang w:eastAsia="lt-LT"/>
        </w:rPr>
        <w:t xml:space="preserve"> ir daugiau – 1 pareigybė</w:t>
      </w:r>
      <w:r w:rsidR="00F83B82">
        <w:rPr>
          <w:rFonts w:ascii="Times New Roman" w:eastAsia="Calibri" w:hAnsi="Times New Roman" w:cs="Times New Roman"/>
          <w:sz w:val="24"/>
          <w:szCs w:val="24"/>
          <w:shd w:val="clear" w:color="auto" w:fill="FFFFFF"/>
        </w:rPr>
        <w:t>.</w:t>
      </w:r>
      <w:r w:rsidR="00A35381">
        <w:rPr>
          <w:rFonts w:ascii="Times New Roman" w:eastAsia="Calibri" w:hAnsi="Times New Roman" w:cs="Times New Roman"/>
          <w:sz w:val="24"/>
          <w:szCs w:val="24"/>
          <w:shd w:val="clear" w:color="auto" w:fill="FFFFFF"/>
        </w:rPr>
        <w:t xml:space="preserve">  </w:t>
      </w:r>
    </w:p>
    <w:p w14:paraId="2269C62F" w14:textId="77777777" w:rsidR="000B060C" w:rsidRPr="000B060C" w:rsidRDefault="000B060C" w:rsidP="000B060C">
      <w:pPr>
        <w:numPr>
          <w:ilvl w:val="0"/>
          <w:numId w:val="22"/>
        </w:numPr>
        <w:tabs>
          <w:tab w:val="left" w:pos="567"/>
          <w:tab w:val="left" w:pos="1418"/>
          <w:tab w:val="left" w:pos="1560"/>
          <w:tab w:val="left" w:pos="1701"/>
          <w:tab w:val="left" w:pos="1985"/>
          <w:tab w:val="left" w:pos="2268"/>
        </w:tabs>
        <w:suppressAutoHyphens/>
        <w:autoSpaceDE w:val="0"/>
        <w:autoSpaceDN w:val="0"/>
        <w:adjustRightInd w:val="0"/>
        <w:spacing w:after="0" w:line="240" w:lineRule="auto"/>
        <w:ind w:left="0" w:firstLine="1134"/>
        <w:jc w:val="both"/>
        <w:rPr>
          <w:rFonts w:ascii="Times New Roman" w:eastAsia="Times New Roman" w:hAnsi="Times New Roman" w:cs="Times New Roman"/>
          <w:b/>
          <w:sz w:val="24"/>
          <w:szCs w:val="24"/>
          <w:lang w:eastAsia="lt-LT"/>
        </w:rPr>
      </w:pPr>
      <w:bookmarkStart w:id="3" w:name="_Hlk524967033"/>
      <w:bookmarkEnd w:id="1"/>
      <w:r w:rsidRPr="000B060C">
        <w:rPr>
          <w:rFonts w:ascii="Times New Roman" w:eastAsia="Times New Roman" w:hAnsi="Times New Roman" w:cs="Times New Roman"/>
          <w:b/>
          <w:sz w:val="24"/>
          <w:szCs w:val="24"/>
          <w:lang w:eastAsia="lt-LT"/>
        </w:rPr>
        <w:t>Socialinio pedagogo pareigybė nustatoma:</w:t>
      </w:r>
    </w:p>
    <w:p w14:paraId="4EE4B517" w14:textId="77777777" w:rsidR="000B060C" w:rsidRPr="000B060C" w:rsidRDefault="000B060C" w:rsidP="000B060C">
      <w:pPr>
        <w:numPr>
          <w:ilvl w:val="1"/>
          <w:numId w:val="22"/>
        </w:numPr>
        <w:tabs>
          <w:tab w:val="left" w:pos="567"/>
          <w:tab w:val="left" w:pos="1418"/>
          <w:tab w:val="left" w:pos="1560"/>
          <w:tab w:val="left" w:pos="1701"/>
          <w:tab w:val="left" w:pos="1985"/>
        </w:tabs>
        <w:suppressAutoHyphens/>
        <w:autoSpaceDE w:val="0"/>
        <w:autoSpaceDN w:val="0"/>
        <w:adjustRightInd w:val="0"/>
        <w:spacing w:after="0" w:line="240" w:lineRule="auto"/>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 vienas socialinis pedagogas teikia pagalbą ne daugiau kaip 400 vaikų ir mokinių (esant galimybei – ir mažesniam vaikų ar mokinių skaičiui).</w:t>
      </w:r>
    </w:p>
    <w:bookmarkEnd w:id="3"/>
    <w:p w14:paraId="37042027" w14:textId="77777777" w:rsidR="000B060C" w:rsidRPr="000B060C" w:rsidRDefault="000B060C" w:rsidP="000B060C">
      <w:pPr>
        <w:numPr>
          <w:ilvl w:val="0"/>
          <w:numId w:val="22"/>
        </w:numPr>
        <w:tabs>
          <w:tab w:val="left" w:pos="567"/>
          <w:tab w:val="left" w:pos="1418"/>
          <w:tab w:val="left" w:pos="1560"/>
          <w:tab w:val="left" w:pos="1701"/>
          <w:tab w:val="left" w:pos="1985"/>
          <w:tab w:val="left" w:pos="2268"/>
        </w:tabs>
        <w:suppressAutoHyphens/>
        <w:autoSpaceDE w:val="0"/>
        <w:autoSpaceDN w:val="0"/>
        <w:adjustRightInd w:val="0"/>
        <w:spacing w:after="0" w:line="240" w:lineRule="auto"/>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b/>
          <w:sz w:val="24"/>
          <w:szCs w:val="24"/>
          <w:lang w:eastAsia="lt-LT"/>
        </w:rPr>
        <w:t>Specialiojo pedagogo pareigybė nustatoma</w:t>
      </w:r>
      <w:r w:rsidRPr="000B060C">
        <w:rPr>
          <w:rFonts w:ascii="Times New Roman" w:eastAsia="Times New Roman" w:hAnsi="Times New Roman" w:cs="Times New Roman"/>
          <w:sz w:val="24"/>
          <w:szCs w:val="24"/>
          <w:lang w:eastAsia="lt-LT"/>
        </w:rPr>
        <w:t>:</w:t>
      </w:r>
    </w:p>
    <w:p w14:paraId="3452481E" w14:textId="77777777" w:rsidR="000B060C" w:rsidRPr="000B060C" w:rsidRDefault="000B060C" w:rsidP="000B060C">
      <w:pPr>
        <w:numPr>
          <w:ilvl w:val="1"/>
          <w:numId w:val="22"/>
        </w:numPr>
        <w:tabs>
          <w:tab w:val="left" w:pos="567"/>
          <w:tab w:val="left" w:pos="1418"/>
          <w:tab w:val="left" w:pos="1560"/>
          <w:tab w:val="left" w:pos="1701"/>
          <w:tab w:val="left" w:pos="2127"/>
          <w:tab w:val="left" w:pos="2268"/>
        </w:tabs>
        <w:suppressAutoHyphens/>
        <w:autoSpaceDE w:val="0"/>
        <w:autoSpaceDN w:val="0"/>
        <w:adjustRightInd w:val="0"/>
        <w:spacing w:after="0" w:line="240" w:lineRule="auto"/>
        <w:ind w:left="0" w:firstLine="1134"/>
        <w:jc w:val="both"/>
        <w:rPr>
          <w:rFonts w:ascii="Times New Roman" w:eastAsia="Times New Roman" w:hAnsi="Times New Roman" w:cs="Times New Roman"/>
          <w:spacing w:val="-2"/>
          <w:sz w:val="24"/>
          <w:szCs w:val="24"/>
          <w:lang w:eastAsia="lt-LT"/>
        </w:rPr>
      </w:pPr>
      <w:r w:rsidRPr="000B060C">
        <w:rPr>
          <w:rFonts w:ascii="Times New Roman" w:eastAsia="Times New Roman" w:hAnsi="Times New Roman" w:cs="Times New Roman"/>
          <w:spacing w:val="-2"/>
          <w:sz w:val="24"/>
          <w:szCs w:val="24"/>
          <w:lang w:eastAsia="lt-LT"/>
        </w:rPr>
        <w:t>vienu etatu dirbantis specialusis pedagogas teikia pagalbą:</w:t>
      </w:r>
    </w:p>
    <w:p w14:paraId="53A57978" w14:textId="77777777" w:rsidR="000B060C" w:rsidRPr="000B060C" w:rsidRDefault="000B060C" w:rsidP="000B060C">
      <w:pPr>
        <w:tabs>
          <w:tab w:val="left" w:pos="567"/>
          <w:tab w:val="left" w:pos="1134"/>
          <w:tab w:val="left" w:pos="1418"/>
          <w:tab w:val="left" w:pos="1560"/>
          <w:tab w:val="left" w:pos="1701"/>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pacing w:val="-2"/>
          <w:sz w:val="24"/>
          <w:szCs w:val="24"/>
          <w:lang w:eastAsia="lt-LT"/>
        </w:rPr>
      </w:pPr>
      <w:r w:rsidRPr="000B060C">
        <w:rPr>
          <w:rFonts w:ascii="Times New Roman" w:eastAsia="Times New Roman" w:hAnsi="Times New Roman" w:cs="Times New Roman"/>
          <w:spacing w:val="-2"/>
          <w:sz w:val="24"/>
          <w:szCs w:val="24"/>
          <w:lang w:eastAsia="lt-LT"/>
        </w:rPr>
        <w:lastRenderedPageBreak/>
        <w:t xml:space="preserve">4.1.1. ne daugiau kaip 24 specialiųjų ugdymosi poreikių turintiems mokiniams, ugdomiems pagal ikimokyklinio ir priešmokyklinio ugdymo programas, kuriems reikalinga specialiojo pedagogo pagalba (ne daugiau kaip 20 mokinių, turinčių regos, klausos sutrikimų (tarp jų turinčių </w:t>
      </w:r>
      <w:proofErr w:type="spellStart"/>
      <w:r w:rsidRPr="000B060C">
        <w:rPr>
          <w:rFonts w:ascii="Times New Roman" w:eastAsia="Times New Roman" w:hAnsi="Times New Roman" w:cs="Times New Roman"/>
          <w:spacing w:val="-2"/>
          <w:sz w:val="24"/>
          <w:szCs w:val="24"/>
          <w:lang w:eastAsia="lt-LT"/>
        </w:rPr>
        <w:t>kochlearinių</w:t>
      </w:r>
      <w:proofErr w:type="spellEnd"/>
      <w:r w:rsidRPr="000B060C">
        <w:rPr>
          <w:rFonts w:ascii="Times New Roman" w:eastAsia="Times New Roman" w:hAnsi="Times New Roman" w:cs="Times New Roman"/>
          <w:spacing w:val="-2"/>
          <w:sz w:val="24"/>
          <w:szCs w:val="24"/>
          <w:lang w:eastAsia="lt-LT"/>
        </w:rPr>
        <w:t xml:space="preserve"> implantų), jei nėra </w:t>
      </w:r>
      <w:proofErr w:type="spellStart"/>
      <w:r w:rsidRPr="000B060C">
        <w:rPr>
          <w:rFonts w:ascii="Times New Roman" w:eastAsia="Times New Roman" w:hAnsi="Times New Roman" w:cs="Times New Roman"/>
          <w:spacing w:val="-2"/>
          <w:sz w:val="24"/>
          <w:szCs w:val="24"/>
          <w:lang w:eastAsia="lt-LT"/>
        </w:rPr>
        <w:t>tiflopedagogo</w:t>
      </w:r>
      <w:proofErr w:type="spellEnd"/>
      <w:r w:rsidRPr="000B060C">
        <w:rPr>
          <w:rFonts w:ascii="Times New Roman" w:eastAsia="Times New Roman" w:hAnsi="Times New Roman" w:cs="Times New Roman"/>
          <w:spacing w:val="-2"/>
          <w:sz w:val="24"/>
          <w:szCs w:val="24"/>
          <w:lang w:eastAsia="lt-LT"/>
        </w:rPr>
        <w:t xml:space="preserve"> ar surdopedagogo);</w:t>
      </w:r>
    </w:p>
    <w:p w14:paraId="0E31D0E1" w14:textId="77777777" w:rsidR="000B060C" w:rsidRPr="000B060C" w:rsidRDefault="000B060C" w:rsidP="000B060C">
      <w:pPr>
        <w:tabs>
          <w:tab w:val="left" w:pos="567"/>
          <w:tab w:val="left" w:pos="1134"/>
          <w:tab w:val="left" w:pos="1418"/>
          <w:tab w:val="left" w:pos="1560"/>
          <w:tab w:val="left" w:pos="1701"/>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pacing w:val="-2"/>
          <w:sz w:val="24"/>
          <w:szCs w:val="24"/>
          <w:lang w:eastAsia="lt-LT"/>
        </w:rPr>
      </w:pPr>
      <w:r w:rsidRPr="000B060C">
        <w:rPr>
          <w:rFonts w:ascii="Times New Roman" w:eastAsia="Times New Roman" w:hAnsi="Times New Roman" w:cs="Times New Roman"/>
          <w:spacing w:val="-2"/>
          <w:sz w:val="24"/>
          <w:szCs w:val="24"/>
          <w:lang w:eastAsia="lt-LT"/>
        </w:rPr>
        <w:t xml:space="preserve">4.1.2. ne daugiau kaip 27 specialiųjų ugdymosi poreikių turintiems mokiniams, ugdomiems pagal priešmokyklinio, pradinio, pagrindinio ir / ar vidurinio ugdymo bei profesinio mokymo programas, kuriems reikalinga specialiojo pedagogo pagalba (ne daugiau kaip 20 mokinių, turinčių regos, klausos sutrikimų (tarp jų turinčių </w:t>
      </w:r>
      <w:proofErr w:type="spellStart"/>
      <w:r w:rsidRPr="000B060C">
        <w:rPr>
          <w:rFonts w:ascii="Times New Roman" w:eastAsia="Times New Roman" w:hAnsi="Times New Roman" w:cs="Times New Roman"/>
          <w:spacing w:val="-2"/>
          <w:sz w:val="24"/>
          <w:szCs w:val="24"/>
          <w:lang w:eastAsia="lt-LT"/>
        </w:rPr>
        <w:t>kochlearinių</w:t>
      </w:r>
      <w:proofErr w:type="spellEnd"/>
      <w:r w:rsidRPr="000B060C">
        <w:rPr>
          <w:rFonts w:ascii="Times New Roman" w:eastAsia="Times New Roman" w:hAnsi="Times New Roman" w:cs="Times New Roman"/>
          <w:spacing w:val="-2"/>
          <w:sz w:val="24"/>
          <w:szCs w:val="24"/>
          <w:lang w:eastAsia="lt-LT"/>
        </w:rPr>
        <w:t xml:space="preserve"> implantų), jei nėra </w:t>
      </w:r>
      <w:proofErr w:type="spellStart"/>
      <w:r w:rsidRPr="000B060C">
        <w:rPr>
          <w:rFonts w:ascii="Times New Roman" w:eastAsia="Times New Roman" w:hAnsi="Times New Roman" w:cs="Times New Roman"/>
          <w:spacing w:val="-2"/>
          <w:sz w:val="24"/>
          <w:szCs w:val="24"/>
          <w:lang w:eastAsia="lt-LT"/>
        </w:rPr>
        <w:t>tiflopedagogo</w:t>
      </w:r>
      <w:proofErr w:type="spellEnd"/>
      <w:r w:rsidRPr="000B060C">
        <w:rPr>
          <w:rFonts w:ascii="Times New Roman" w:eastAsia="Times New Roman" w:hAnsi="Times New Roman" w:cs="Times New Roman"/>
          <w:spacing w:val="-2"/>
          <w:sz w:val="24"/>
          <w:szCs w:val="24"/>
          <w:lang w:eastAsia="lt-LT"/>
        </w:rPr>
        <w:t xml:space="preserve"> ar surdopedagogo). </w:t>
      </w:r>
    </w:p>
    <w:p w14:paraId="28270AE0" w14:textId="77777777" w:rsidR="000B060C" w:rsidRPr="000B060C" w:rsidRDefault="000B060C" w:rsidP="000B060C">
      <w:pPr>
        <w:numPr>
          <w:ilvl w:val="0"/>
          <w:numId w:val="22"/>
        </w:numPr>
        <w:tabs>
          <w:tab w:val="left" w:pos="567"/>
          <w:tab w:val="left" w:pos="1418"/>
          <w:tab w:val="left" w:pos="1560"/>
          <w:tab w:val="left" w:pos="1701"/>
          <w:tab w:val="left" w:pos="1985"/>
          <w:tab w:val="left" w:pos="2268"/>
        </w:tabs>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b/>
          <w:sz w:val="24"/>
          <w:szCs w:val="24"/>
        </w:rPr>
        <w:t>Logopedo pareigybė nustatoma</w:t>
      </w:r>
      <w:r w:rsidRPr="000B060C">
        <w:rPr>
          <w:rFonts w:ascii="Times New Roman" w:eastAsia="Calibri" w:hAnsi="Times New Roman" w:cs="Times New Roman"/>
          <w:sz w:val="24"/>
          <w:szCs w:val="24"/>
        </w:rPr>
        <w:t>, jei mokykloje yra mokinių, turinčių kalbos ir komunikacijos sutrikimų:</w:t>
      </w:r>
    </w:p>
    <w:p w14:paraId="7CD9039F" w14:textId="77777777" w:rsidR="000B060C" w:rsidRPr="000B060C" w:rsidRDefault="000B060C" w:rsidP="000B060C">
      <w:pPr>
        <w:tabs>
          <w:tab w:val="left" w:pos="0"/>
          <w:tab w:val="left" w:pos="567"/>
          <w:tab w:val="left" w:pos="1134"/>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5.1. ne daugiau kaip 30 specialiųjų ugdymosi poreikių turinčių mokinių, ugdomų pagal ikimokyklinio ir / ar priešmokyklinio ugdymo programas, kuriems reikalinga logopedo pagalba – 1 pareigybė;</w:t>
      </w:r>
    </w:p>
    <w:p w14:paraId="2C6CD935" w14:textId="77777777" w:rsidR="000B060C" w:rsidRPr="000B060C" w:rsidRDefault="000B060C" w:rsidP="000B060C">
      <w:pPr>
        <w:tabs>
          <w:tab w:val="left" w:pos="0"/>
          <w:tab w:val="left" w:pos="567"/>
          <w:tab w:val="left" w:pos="1134"/>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5.2. ne daugiau kaip 40 specialiųjų ugdymosi poreikių turinčių mokinių, ugdomų pagal priešmokyklinio ir (ar) pradinio ugdymo programas, kuriems reikalinga logopedo pagalba – 1 pareigybė;</w:t>
      </w:r>
    </w:p>
    <w:p w14:paraId="66D59633" w14:textId="77777777" w:rsidR="000B060C" w:rsidRPr="000B060C" w:rsidRDefault="000B060C" w:rsidP="000B060C">
      <w:pPr>
        <w:tabs>
          <w:tab w:val="left" w:pos="0"/>
          <w:tab w:val="left" w:pos="567"/>
          <w:tab w:val="left" w:pos="1134"/>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5.3. ne daugiau kaip 50 specialiųjų ugdymosi poreikių turinčių mokinių, ugdomų pagal priešmokyklinio, pradinio, pagrindinio ir / ar vidurinio ugdymo bei profesinio mokymo programas, kuriems reikalinga logopedo pagalba – 1 pareigybė.</w:t>
      </w:r>
    </w:p>
    <w:p w14:paraId="2AF01B77" w14:textId="77777777" w:rsidR="000B060C" w:rsidRPr="000B060C" w:rsidRDefault="000B060C" w:rsidP="000B060C">
      <w:pPr>
        <w:numPr>
          <w:ilvl w:val="0"/>
          <w:numId w:val="22"/>
        </w:numPr>
        <w:tabs>
          <w:tab w:val="left" w:pos="567"/>
          <w:tab w:val="left" w:pos="1418"/>
          <w:tab w:val="left" w:pos="1560"/>
          <w:tab w:val="left" w:pos="1701"/>
          <w:tab w:val="left" w:pos="1985"/>
          <w:tab w:val="left" w:pos="2268"/>
        </w:tabs>
        <w:spacing w:line="240" w:lineRule="auto"/>
        <w:ind w:left="0"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b/>
          <w:sz w:val="24"/>
          <w:szCs w:val="24"/>
        </w:rPr>
        <w:t xml:space="preserve">Psichologo (psichologo asistento) pareigybė nustatoma: </w:t>
      </w:r>
      <w:r w:rsidRPr="000B060C">
        <w:rPr>
          <w:rFonts w:ascii="Times New Roman" w:eastAsia="Calibri" w:hAnsi="Times New Roman" w:cs="Times New Roman"/>
          <w:sz w:val="24"/>
          <w:szCs w:val="24"/>
        </w:rPr>
        <w:t>vienas psichologas teikia pagalbą ne daugiau kaip 400 vaikų ir mokinių (esant galimybei – ir mažesniam vaikų ar mokinių skaičiui).</w:t>
      </w:r>
    </w:p>
    <w:p w14:paraId="585A5E26" w14:textId="77777777" w:rsidR="000B060C" w:rsidRPr="000B060C" w:rsidRDefault="000B060C" w:rsidP="000B060C">
      <w:pPr>
        <w:numPr>
          <w:ilvl w:val="0"/>
          <w:numId w:val="22"/>
        </w:numPr>
        <w:tabs>
          <w:tab w:val="left" w:pos="142"/>
          <w:tab w:val="left" w:pos="567"/>
          <w:tab w:val="left" w:pos="709"/>
          <w:tab w:val="left" w:pos="1418"/>
          <w:tab w:val="left" w:pos="1560"/>
          <w:tab w:val="left" w:pos="1701"/>
          <w:tab w:val="left" w:pos="1985"/>
          <w:tab w:val="left" w:pos="2268"/>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Times New Roman" w:hAnsi="Times New Roman" w:cs="Times New Roman"/>
          <w:b/>
          <w:sz w:val="24"/>
          <w:szCs w:val="24"/>
          <w:lang w:eastAsia="lt-LT"/>
        </w:rPr>
        <w:t xml:space="preserve"> Mokytojo pareigybė steigiama grupėse,</w:t>
      </w:r>
      <w:r w:rsidRPr="000B060C">
        <w:rPr>
          <w:rFonts w:ascii="Times New Roman" w:eastAsia="Times New Roman" w:hAnsi="Times New Roman" w:cs="Times New Roman"/>
          <w:sz w:val="24"/>
          <w:szCs w:val="24"/>
          <w:lang w:eastAsia="lt-LT"/>
        </w:rPr>
        <w:t xml:space="preserve"> vykdančiose ikimokyklinio, priešmokyklinio ugdymo programas, kuriose vaikų skaičius grupėje yra ne mažesnis nei 5 (suderinus su Švietimo skyriumi). </w:t>
      </w:r>
    </w:p>
    <w:p w14:paraId="1DDAC14E" w14:textId="77777777" w:rsidR="000B060C" w:rsidRPr="000B060C" w:rsidRDefault="000B060C" w:rsidP="000B060C">
      <w:pPr>
        <w:numPr>
          <w:ilvl w:val="0"/>
          <w:numId w:val="22"/>
        </w:numPr>
        <w:tabs>
          <w:tab w:val="left" w:pos="142"/>
          <w:tab w:val="left" w:pos="567"/>
          <w:tab w:val="left" w:pos="709"/>
          <w:tab w:val="left" w:pos="1418"/>
          <w:tab w:val="left" w:pos="1560"/>
          <w:tab w:val="left" w:pos="1701"/>
          <w:tab w:val="left" w:pos="1985"/>
          <w:tab w:val="left" w:pos="2268"/>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bookmarkStart w:id="4" w:name="_Hlk524967201"/>
      <w:r w:rsidRPr="000B060C">
        <w:rPr>
          <w:rFonts w:ascii="Times New Roman" w:eastAsia="Calibri" w:hAnsi="Times New Roman" w:cs="Times New Roman"/>
          <w:b/>
          <w:sz w:val="24"/>
          <w:szCs w:val="24"/>
        </w:rPr>
        <w:t>Mokytojo padėjėjo pareigybė</w:t>
      </w:r>
      <w:r w:rsidRPr="000B060C">
        <w:rPr>
          <w:rFonts w:ascii="Times New Roman" w:eastAsia="Calibri" w:hAnsi="Times New Roman" w:cs="Times New Roman"/>
          <w:sz w:val="24"/>
          <w:szCs w:val="24"/>
        </w:rPr>
        <w:t xml:space="preserve"> steigiama:</w:t>
      </w:r>
    </w:p>
    <w:p w14:paraId="6C369D95" w14:textId="77777777" w:rsidR="000B060C" w:rsidRPr="000B060C" w:rsidRDefault="000B060C" w:rsidP="000B060C">
      <w:pPr>
        <w:numPr>
          <w:ilvl w:val="1"/>
          <w:numId w:val="22"/>
        </w:numPr>
        <w:tabs>
          <w:tab w:val="left" w:pos="142"/>
          <w:tab w:val="left" w:pos="709"/>
          <w:tab w:val="left" w:pos="1560"/>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mokykloje, vykdančioje ikimokyklinio, priešmokyklinio, pradinio, pagrindinio ir / ar vidurinio ugdymo programas:</w:t>
      </w:r>
    </w:p>
    <w:p w14:paraId="06484B94" w14:textId="77777777" w:rsidR="000B060C" w:rsidRPr="000B060C" w:rsidRDefault="000B060C" w:rsidP="000B060C">
      <w:pPr>
        <w:numPr>
          <w:ilvl w:val="2"/>
          <w:numId w:val="22"/>
        </w:numPr>
        <w:tabs>
          <w:tab w:val="left" w:pos="0"/>
          <w:tab w:val="left" w:pos="142"/>
          <w:tab w:val="left" w:pos="709"/>
          <w:tab w:val="left" w:pos="1560"/>
          <w:tab w:val="left" w:pos="1701"/>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kai grupėje ugdomi 1–2 ikimokyklinio, priešmokyklinio amžiaus vaikai, kuriems Švietimo centro pedagoginės psichologinės pagalbos skyriaus vertinimu nustatyti vidutiniai, dideli ar labai dideli specialieji ugdymosi poreikiai – 1 pareigybė;</w:t>
      </w:r>
    </w:p>
    <w:p w14:paraId="1E88165A" w14:textId="77777777" w:rsidR="000B060C" w:rsidRPr="000B060C" w:rsidRDefault="000B060C" w:rsidP="000B060C">
      <w:pPr>
        <w:numPr>
          <w:ilvl w:val="2"/>
          <w:numId w:val="22"/>
        </w:numPr>
        <w:tabs>
          <w:tab w:val="left" w:pos="0"/>
          <w:tab w:val="left" w:pos="142"/>
          <w:tab w:val="left" w:pos="709"/>
          <w:tab w:val="left" w:pos="1560"/>
          <w:tab w:val="left" w:pos="1843"/>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kai bendrojo ugdymo klasėse integruotai ugdomi 3–6 mokiniai, turintys vidutinių specialiųjų ugdymosi poreikių – 1 pareigybė;</w:t>
      </w:r>
    </w:p>
    <w:p w14:paraId="65CE4D44" w14:textId="243865C9" w:rsidR="000B060C" w:rsidRPr="000B060C" w:rsidRDefault="009373A2" w:rsidP="000B060C">
      <w:pPr>
        <w:numPr>
          <w:ilvl w:val="2"/>
          <w:numId w:val="22"/>
        </w:numPr>
        <w:tabs>
          <w:tab w:val="left" w:pos="0"/>
          <w:tab w:val="left" w:pos="142"/>
          <w:tab w:val="left" w:pos="709"/>
          <w:tab w:val="left" w:pos="1296"/>
          <w:tab w:val="left" w:pos="1560"/>
          <w:tab w:val="left" w:pos="1701"/>
          <w:tab w:val="left" w:pos="2127"/>
          <w:tab w:val="left" w:pos="2268"/>
          <w:tab w:val="left" w:pos="2410"/>
          <w:tab w:val="left" w:pos="2552"/>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B060C" w:rsidRPr="000B060C">
        <w:rPr>
          <w:rFonts w:ascii="Times New Roman" w:eastAsia="Calibri" w:hAnsi="Times New Roman" w:cs="Times New Roman"/>
          <w:sz w:val="24"/>
          <w:szCs w:val="24"/>
        </w:rPr>
        <w:t>kai bendrojo ugdymo klasėse integruotai ugdomi 1–2 mokiniai, turintys didelių ir labai didelių specialiųjų ugdymosi poreikių – 1 pareigybė;</w:t>
      </w:r>
    </w:p>
    <w:p w14:paraId="367709FD" w14:textId="77777777" w:rsidR="000B060C" w:rsidRPr="000B060C" w:rsidRDefault="000B060C" w:rsidP="000B060C">
      <w:pPr>
        <w:numPr>
          <w:ilvl w:val="2"/>
          <w:numId w:val="22"/>
        </w:numPr>
        <w:tabs>
          <w:tab w:val="left" w:pos="0"/>
          <w:tab w:val="left" w:pos="142"/>
          <w:tab w:val="left" w:pos="709"/>
          <w:tab w:val="left" w:pos="1296"/>
          <w:tab w:val="left" w:pos="1560"/>
          <w:tab w:val="left" w:pos="1701"/>
          <w:tab w:val="left" w:pos="2127"/>
          <w:tab w:val="left" w:pos="2268"/>
          <w:tab w:val="left" w:pos="2410"/>
          <w:tab w:val="left" w:pos="2552"/>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vienam specialiosios (lavinamosios) klasės komplektui – 1–2 pareigybės.</w:t>
      </w:r>
    </w:p>
    <w:p w14:paraId="0FC6F20D" w14:textId="7A6DE132" w:rsidR="000B060C" w:rsidRPr="00124D54" w:rsidRDefault="000B060C" w:rsidP="000B060C">
      <w:pPr>
        <w:numPr>
          <w:ilvl w:val="0"/>
          <w:numId w:val="22"/>
        </w:numPr>
        <w:tabs>
          <w:tab w:val="left" w:pos="1418"/>
          <w:tab w:val="left" w:pos="1701"/>
        </w:tabs>
        <w:autoSpaceDE w:val="0"/>
        <w:autoSpaceDN w:val="0"/>
        <w:adjustRightInd w:val="0"/>
        <w:spacing w:after="0" w:line="240" w:lineRule="auto"/>
        <w:ind w:left="0" w:right="58" w:firstLine="1134"/>
        <w:contextualSpacing/>
        <w:jc w:val="both"/>
        <w:rPr>
          <w:rFonts w:ascii="Times New Roman" w:eastAsia="Times New Roman" w:hAnsi="Times New Roman" w:cs="Times New Roman"/>
          <w:b/>
          <w:sz w:val="24"/>
          <w:szCs w:val="24"/>
          <w:lang w:eastAsia="lt-LT"/>
        </w:rPr>
      </w:pPr>
      <w:bookmarkStart w:id="5" w:name="_Hlk524967330"/>
      <w:bookmarkEnd w:id="4"/>
      <w:r w:rsidRPr="00124D54">
        <w:rPr>
          <w:rFonts w:ascii="Times New Roman" w:eastAsia="Times New Roman" w:hAnsi="Times New Roman" w:cs="Times New Roman"/>
          <w:b/>
          <w:sz w:val="24"/>
          <w:szCs w:val="24"/>
          <w:lang w:eastAsia="lt-LT"/>
        </w:rPr>
        <w:t xml:space="preserve">Meninio ugdymo mokytojo pareigybė </w:t>
      </w:r>
      <w:r w:rsidR="00AA6FD1" w:rsidRPr="00124D54">
        <w:rPr>
          <w:rFonts w:ascii="Times New Roman" w:eastAsia="Times New Roman" w:hAnsi="Times New Roman" w:cs="Times New Roman"/>
          <w:b/>
          <w:sz w:val="24"/>
          <w:szCs w:val="24"/>
          <w:lang w:eastAsia="lt-LT"/>
        </w:rPr>
        <w:t xml:space="preserve">steigiama </w:t>
      </w:r>
      <w:r w:rsidRPr="00124D54">
        <w:rPr>
          <w:rFonts w:ascii="Times New Roman" w:eastAsia="Times New Roman" w:hAnsi="Times New Roman" w:cs="Times New Roman"/>
          <w:b/>
          <w:sz w:val="24"/>
          <w:szCs w:val="24"/>
          <w:lang w:eastAsia="lt-LT"/>
        </w:rPr>
        <w:t>mokyklose, vykdančiose ikimokyklinio ir priešmokyklinio ugdymo programas</w:t>
      </w:r>
      <w:r w:rsidRPr="00124D54">
        <w:rPr>
          <w:rFonts w:ascii="Times New Roman" w:eastAsia="Times New Roman" w:hAnsi="Times New Roman" w:cs="Times New Roman"/>
          <w:b/>
          <w:strike/>
          <w:sz w:val="24"/>
          <w:szCs w:val="24"/>
          <w:lang w:eastAsia="lt-LT"/>
        </w:rPr>
        <w:t>:</w:t>
      </w:r>
      <w:r w:rsidR="00AA6FD1" w:rsidRPr="00124D54">
        <w:rPr>
          <w:rFonts w:ascii="Times New Roman" w:eastAsia="Times New Roman" w:hAnsi="Times New Roman" w:cs="Times New Roman"/>
          <w:b/>
          <w:sz w:val="24"/>
          <w:szCs w:val="24"/>
          <w:lang w:eastAsia="lt-LT"/>
        </w:rPr>
        <w:t xml:space="preserve"> – 1 grupei skiriama 0,125 pareigybės</w:t>
      </w:r>
      <w:r w:rsidR="00124D54">
        <w:rPr>
          <w:rFonts w:ascii="Times New Roman" w:eastAsia="Times New Roman" w:hAnsi="Times New Roman" w:cs="Times New Roman"/>
          <w:b/>
          <w:strike/>
          <w:sz w:val="24"/>
          <w:szCs w:val="24"/>
          <w:lang w:eastAsia="lt-LT"/>
        </w:rPr>
        <w:t>.</w:t>
      </w:r>
    </w:p>
    <w:p w14:paraId="35F8CAB8" w14:textId="77777777" w:rsidR="000B060C" w:rsidRPr="000B060C" w:rsidRDefault="000B060C" w:rsidP="000B060C">
      <w:pPr>
        <w:numPr>
          <w:ilvl w:val="0"/>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b/>
          <w:sz w:val="24"/>
          <w:szCs w:val="24"/>
        </w:rPr>
        <w:t>Virėjo pareigybė</w:t>
      </w:r>
      <w:r w:rsidRPr="000B060C">
        <w:rPr>
          <w:rFonts w:ascii="Times New Roman" w:eastAsia="Calibri" w:hAnsi="Times New Roman" w:cs="Times New Roman"/>
          <w:sz w:val="24"/>
          <w:szCs w:val="24"/>
        </w:rPr>
        <w:t xml:space="preserve"> </w:t>
      </w:r>
      <w:r w:rsidRPr="000B060C">
        <w:rPr>
          <w:rFonts w:ascii="Times New Roman" w:eastAsia="Times New Roman" w:hAnsi="Times New Roman" w:cs="Times New Roman"/>
          <w:bCs/>
          <w:sz w:val="24"/>
          <w:szCs w:val="24"/>
          <w:lang w:eastAsia="lt-LT"/>
        </w:rPr>
        <w:t>mokykloms ir / ar jų struktūriniams padaliniams, savarankiškai organizuojantiems ir vykdantiems mokinių maitinimą, skiriama, kai mokykloje ar struktūriniame padalinyje yra grupių:</w:t>
      </w:r>
    </w:p>
    <w:p w14:paraId="2485BE0D" w14:textId="77777777"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2 grupės – 1 pareigybė (S. Daukanto progimnazijos 2 grupėms, esančioms Klaipėdos g., 133C);</w:t>
      </w:r>
    </w:p>
    <w:p w14:paraId="39D8BDF5" w14:textId="77777777"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3 grupėms – 1,5 pareigybės;</w:t>
      </w:r>
    </w:p>
    <w:p w14:paraId="4AFC338C" w14:textId="336B64C0"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4</w:t>
      </w:r>
      <w:r w:rsidR="009373A2">
        <w:rPr>
          <w:rFonts w:ascii="Times New Roman" w:eastAsia="Calibri" w:hAnsi="Times New Roman" w:cs="Times New Roman"/>
          <w:sz w:val="24"/>
          <w:szCs w:val="24"/>
        </w:rPr>
        <w:t>–</w:t>
      </w:r>
      <w:r w:rsidRPr="000B060C">
        <w:rPr>
          <w:rFonts w:ascii="Times New Roman" w:eastAsia="Calibri" w:hAnsi="Times New Roman" w:cs="Times New Roman"/>
          <w:sz w:val="24"/>
          <w:szCs w:val="24"/>
        </w:rPr>
        <w:t>5 grupės – 2 pareigybės;</w:t>
      </w:r>
    </w:p>
    <w:p w14:paraId="48527001" w14:textId="69E80633"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6</w:t>
      </w:r>
      <w:r w:rsidR="009373A2">
        <w:rPr>
          <w:rFonts w:ascii="Times New Roman" w:eastAsia="Calibri" w:hAnsi="Times New Roman" w:cs="Times New Roman"/>
          <w:sz w:val="24"/>
          <w:szCs w:val="24"/>
        </w:rPr>
        <w:t>–</w:t>
      </w:r>
      <w:r w:rsidRPr="000B060C">
        <w:rPr>
          <w:rFonts w:ascii="Times New Roman" w:eastAsia="Calibri" w:hAnsi="Times New Roman" w:cs="Times New Roman"/>
          <w:sz w:val="24"/>
          <w:szCs w:val="24"/>
        </w:rPr>
        <w:t>8 grupės – 2,5 pareigybės;</w:t>
      </w:r>
    </w:p>
    <w:p w14:paraId="1D9FB0A8" w14:textId="6CD241AD"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9 ir daugiau – 3 pareigybės (taikyti ir mokyklai</w:t>
      </w:r>
      <w:r w:rsidR="009373A2">
        <w:rPr>
          <w:rFonts w:ascii="Times New Roman" w:eastAsia="Calibri" w:hAnsi="Times New Roman" w:cs="Times New Roman"/>
          <w:sz w:val="24"/>
          <w:szCs w:val="24"/>
        </w:rPr>
        <w:t>-</w:t>
      </w:r>
      <w:r w:rsidRPr="000B060C">
        <w:rPr>
          <w:rFonts w:ascii="Times New Roman" w:eastAsia="Calibri" w:hAnsi="Times New Roman" w:cs="Times New Roman"/>
          <w:sz w:val="24"/>
          <w:szCs w:val="24"/>
        </w:rPr>
        <w:t>darželiui „Žibutė“).</w:t>
      </w:r>
    </w:p>
    <w:bookmarkEnd w:id="5"/>
    <w:p w14:paraId="1248CBCA" w14:textId="77777777" w:rsidR="000B060C" w:rsidRPr="000B060C" w:rsidRDefault="000B060C" w:rsidP="000B060C">
      <w:pPr>
        <w:numPr>
          <w:ilvl w:val="0"/>
          <w:numId w:val="22"/>
        </w:numPr>
        <w:tabs>
          <w:tab w:val="left" w:pos="851"/>
          <w:tab w:val="left" w:pos="1560"/>
          <w:tab w:val="left" w:pos="1701"/>
          <w:tab w:val="left" w:pos="2127"/>
          <w:tab w:val="left" w:pos="2268"/>
        </w:tabs>
        <w:autoSpaceDE w:val="0"/>
        <w:autoSpaceDN w:val="0"/>
        <w:adjustRightInd w:val="0"/>
        <w:spacing w:after="0" w:line="274" w:lineRule="exact"/>
        <w:ind w:left="0" w:right="14" w:firstLine="1134"/>
        <w:contextualSpacing/>
        <w:jc w:val="both"/>
        <w:rPr>
          <w:rFonts w:ascii="Times New Roman" w:eastAsia="Times New Roman" w:hAnsi="Times New Roman" w:cs="Times New Roman"/>
          <w:sz w:val="24"/>
          <w:szCs w:val="24"/>
          <w:lang w:eastAsia="lt-LT"/>
        </w:rPr>
      </w:pPr>
      <w:r w:rsidRPr="000B060C">
        <w:rPr>
          <w:rFonts w:ascii="Times New Roman" w:eastAsia="Calibri" w:hAnsi="Times New Roman" w:cs="Times New Roman"/>
          <w:b/>
          <w:sz w:val="24"/>
          <w:szCs w:val="24"/>
        </w:rPr>
        <w:lastRenderedPageBreak/>
        <w:t>Mokykloms, turinčioms mokyklinius autobusus,</w:t>
      </w:r>
      <w:r w:rsidRPr="000B060C">
        <w:rPr>
          <w:rFonts w:ascii="Times New Roman" w:eastAsia="Calibri" w:hAnsi="Times New Roman" w:cs="Times New Roman"/>
          <w:sz w:val="24"/>
          <w:szCs w:val="24"/>
        </w:rPr>
        <w:t xml:space="preserve"> nustatoma 1 vairuotojo pareigybė vienam mokykliniam autobusui.</w:t>
      </w:r>
      <w:r w:rsidRPr="000B060C">
        <w:rPr>
          <w:rFonts w:ascii="Times New Roman" w:eastAsia="Times New Roman" w:hAnsi="Times New Roman" w:cs="Times New Roman"/>
          <w:sz w:val="24"/>
          <w:szCs w:val="24"/>
          <w:lang w:eastAsia="lt-LT"/>
        </w:rPr>
        <w:t xml:space="preserve"> Mokyklai, turinčiai kitą transporto priemonę, – 0,5 vairuotojo </w:t>
      </w:r>
      <w:r w:rsidRPr="000B060C">
        <w:rPr>
          <w:rFonts w:ascii="Times New Roman" w:eastAsia="Calibri" w:hAnsi="Times New Roman" w:cs="Times New Roman"/>
          <w:sz w:val="24"/>
          <w:szCs w:val="24"/>
        </w:rPr>
        <w:t>pareigybės</w:t>
      </w:r>
      <w:r w:rsidRPr="000B060C">
        <w:rPr>
          <w:rFonts w:ascii="Times New Roman" w:eastAsia="Times New Roman" w:hAnsi="Times New Roman" w:cs="Times New Roman"/>
          <w:sz w:val="24"/>
          <w:szCs w:val="24"/>
          <w:lang w:eastAsia="lt-LT"/>
        </w:rPr>
        <w:t>.</w:t>
      </w:r>
    </w:p>
    <w:p w14:paraId="0DBEC50D" w14:textId="77777777" w:rsidR="000B060C" w:rsidRPr="000B060C" w:rsidRDefault="000B060C" w:rsidP="000B060C">
      <w:pPr>
        <w:numPr>
          <w:ilvl w:val="0"/>
          <w:numId w:val="22"/>
        </w:numPr>
        <w:tabs>
          <w:tab w:val="left" w:pos="851"/>
          <w:tab w:val="left" w:pos="1560"/>
          <w:tab w:val="left" w:pos="1701"/>
          <w:tab w:val="left" w:pos="2127"/>
          <w:tab w:val="left" w:pos="2268"/>
        </w:tabs>
        <w:autoSpaceDE w:val="0"/>
        <w:autoSpaceDN w:val="0"/>
        <w:adjustRightInd w:val="0"/>
        <w:spacing w:after="0" w:line="274" w:lineRule="exact"/>
        <w:ind w:left="0"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b/>
          <w:sz w:val="24"/>
          <w:szCs w:val="24"/>
          <w:lang w:eastAsia="lt-LT"/>
        </w:rPr>
        <w:t>Kiemsargio pareigybė</w:t>
      </w:r>
      <w:r w:rsidRPr="000B060C">
        <w:rPr>
          <w:rFonts w:ascii="Times New Roman" w:eastAsia="Times New Roman" w:hAnsi="Times New Roman" w:cs="Times New Roman"/>
          <w:sz w:val="24"/>
          <w:szCs w:val="24"/>
          <w:lang w:eastAsia="lt-LT"/>
        </w:rPr>
        <w:t xml:space="preserve"> nustatoma švietimo ugdymo įstaigoms ir jų skyriams pagal prižiūrimą, tvarkomą ir valomąjį plotą: iki 10 000 m</w:t>
      </w:r>
      <w:r w:rsidRPr="000B060C">
        <w:rPr>
          <w:rFonts w:ascii="Times New Roman" w:eastAsia="Times New Roman" w:hAnsi="Times New Roman" w:cs="Times New Roman"/>
          <w:sz w:val="24"/>
          <w:szCs w:val="24"/>
          <w:vertAlign w:val="superscript"/>
          <w:lang w:eastAsia="lt-LT"/>
        </w:rPr>
        <w:t>2</w:t>
      </w:r>
      <w:r w:rsidRPr="000B060C">
        <w:rPr>
          <w:rFonts w:ascii="Times New Roman" w:eastAsia="Times New Roman" w:hAnsi="Times New Roman" w:cs="Times New Roman"/>
          <w:sz w:val="24"/>
          <w:szCs w:val="24"/>
          <w:lang w:eastAsia="lt-LT"/>
        </w:rPr>
        <w:t xml:space="preserve"> – 0,5 pareigybės, nuo 10 000 m</w:t>
      </w:r>
      <w:r w:rsidRPr="000B060C">
        <w:rPr>
          <w:rFonts w:ascii="Times New Roman" w:eastAsia="Times New Roman" w:hAnsi="Times New Roman" w:cs="Times New Roman"/>
          <w:sz w:val="24"/>
          <w:szCs w:val="24"/>
          <w:vertAlign w:val="superscript"/>
          <w:lang w:eastAsia="lt-LT"/>
        </w:rPr>
        <w:t>2</w:t>
      </w:r>
      <w:r w:rsidRPr="000B060C">
        <w:rPr>
          <w:rFonts w:ascii="Times New Roman" w:eastAsia="Times New Roman" w:hAnsi="Times New Roman" w:cs="Times New Roman"/>
          <w:sz w:val="24"/>
          <w:szCs w:val="24"/>
          <w:lang w:eastAsia="lt-LT"/>
        </w:rPr>
        <w:t xml:space="preserve"> iki 15 000 m</w:t>
      </w:r>
      <w:r w:rsidRPr="000B060C">
        <w:rPr>
          <w:rFonts w:ascii="Times New Roman" w:eastAsia="Times New Roman" w:hAnsi="Times New Roman" w:cs="Times New Roman"/>
          <w:sz w:val="24"/>
          <w:szCs w:val="24"/>
          <w:vertAlign w:val="superscript"/>
          <w:lang w:eastAsia="lt-LT"/>
        </w:rPr>
        <w:t>2</w:t>
      </w:r>
      <w:r w:rsidRPr="000B060C">
        <w:rPr>
          <w:rFonts w:ascii="Times New Roman" w:eastAsia="Times New Roman" w:hAnsi="Times New Roman" w:cs="Times New Roman"/>
          <w:sz w:val="24"/>
          <w:szCs w:val="24"/>
          <w:lang w:eastAsia="lt-LT"/>
        </w:rPr>
        <w:t xml:space="preserve"> – 1 pareigybė.</w:t>
      </w:r>
    </w:p>
    <w:p w14:paraId="6A9A2DD5" w14:textId="77777777" w:rsidR="000B060C" w:rsidRPr="000B060C" w:rsidRDefault="000B060C" w:rsidP="000B060C">
      <w:pPr>
        <w:numPr>
          <w:ilvl w:val="0"/>
          <w:numId w:val="22"/>
        </w:numPr>
        <w:tabs>
          <w:tab w:val="left" w:pos="1560"/>
          <w:tab w:val="left" w:pos="1701"/>
          <w:tab w:val="left" w:pos="1776"/>
          <w:tab w:val="left" w:pos="2127"/>
          <w:tab w:val="left" w:pos="2268"/>
        </w:tabs>
        <w:autoSpaceDE w:val="0"/>
        <w:autoSpaceDN w:val="0"/>
        <w:adjustRightInd w:val="0"/>
        <w:spacing w:after="0" w:line="240" w:lineRule="auto"/>
        <w:ind w:left="0" w:right="-6" w:firstLine="1134"/>
        <w:jc w:val="both"/>
        <w:rPr>
          <w:rFonts w:ascii="Times New Roman" w:eastAsia="Calibri" w:hAnsi="Times New Roman" w:cs="Times New Roman"/>
          <w:sz w:val="24"/>
          <w:szCs w:val="24"/>
        </w:rPr>
      </w:pPr>
      <w:r w:rsidRPr="000B060C">
        <w:rPr>
          <w:rFonts w:ascii="Times New Roman" w:eastAsia="Times New Roman" w:hAnsi="Times New Roman" w:cs="Times New Roman"/>
          <w:b/>
          <w:sz w:val="24"/>
          <w:szCs w:val="24"/>
          <w:lang w:eastAsia="lt-LT"/>
        </w:rPr>
        <w:t>Mokyklų valytojų skaičius</w:t>
      </w:r>
      <w:r w:rsidRPr="000B060C">
        <w:rPr>
          <w:rFonts w:ascii="Times New Roman" w:eastAsia="Times New Roman" w:hAnsi="Times New Roman" w:cs="Times New Roman"/>
          <w:sz w:val="24"/>
          <w:szCs w:val="24"/>
          <w:lang w:eastAsia="lt-LT"/>
        </w:rPr>
        <w:t xml:space="preserve"> nustatomas pagal valomą plotą. 1 </w:t>
      </w:r>
      <w:r w:rsidRPr="000B060C">
        <w:rPr>
          <w:rFonts w:ascii="Times New Roman" w:eastAsia="Calibri" w:hAnsi="Times New Roman" w:cs="Times New Roman"/>
          <w:sz w:val="24"/>
          <w:szCs w:val="24"/>
        </w:rPr>
        <w:t xml:space="preserve">pareigybė </w:t>
      </w:r>
      <w:r w:rsidRPr="000B060C">
        <w:rPr>
          <w:rFonts w:ascii="Times New Roman" w:eastAsia="Times New Roman" w:hAnsi="Times New Roman" w:cs="Times New Roman"/>
          <w:sz w:val="24"/>
          <w:szCs w:val="24"/>
          <w:lang w:eastAsia="lt-LT"/>
        </w:rPr>
        <w:t>skiriama 600 kvadratinių metrų valomam plotui.</w:t>
      </w:r>
    </w:p>
    <w:p w14:paraId="37DD215E" w14:textId="77777777" w:rsidR="000B060C" w:rsidRPr="000B060C" w:rsidRDefault="000B060C" w:rsidP="000B060C">
      <w:pPr>
        <w:numPr>
          <w:ilvl w:val="0"/>
          <w:numId w:val="22"/>
        </w:numPr>
        <w:tabs>
          <w:tab w:val="left" w:pos="1560"/>
          <w:tab w:val="left" w:pos="1701"/>
          <w:tab w:val="left" w:pos="1776"/>
          <w:tab w:val="left" w:pos="2127"/>
          <w:tab w:val="left" w:pos="2268"/>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M. Tiškevičiūtės mokyklai nustatomos papildomos pareigybės:</w:t>
      </w:r>
    </w:p>
    <w:p w14:paraId="3955D696" w14:textId="77777777" w:rsidR="000B060C" w:rsidRPr="000B060C" w:rsidRDefault="000B060C" w:rsidP="000B060C">
      <w:pPr>
        <w:numPr>
          <w:ilvl w:val="1"/>
          <w:numId w:val="22"/>
        </w:numPr>
        <w:tabs>
          <w:tab w:val="left" w:pos="1560"/>
          <w:tab w:val="left" w:pos="1589"/>
          <w:tab w:val="left" w:pos="1701"/>
          <w:tab w:val="left" w:pos="2127"/>
          <w:tab w:val="left" w:pos="2268"/>
          <w:tab w:val="left" w:pos="2835"/>
        </w:tabs>
        <w:autoSpaceDE w:val="0"/>
        <w:autoSpaceDN w:val="0"/>
        <w:adjustRightInd w:val="0"/>
        <w:spacing w:after="0" w:line="274" w:lineRule="exact"/>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masažuotojo pareigybė – vaikams ir mokiniams, turintiems didelių ir labai didelių ugdymosi poreikių;</w:t>
      </w:r>
    </w:p>
    <w:p w14:paraId="2D15FE40" w14:textId="77777777" w:rsidR="000B060C" w:rsidRPr="000B060C" w:rsidRDefault="000B060C" w:rsidP="000B060C">
      <w:pPr>
        <w:numPr>
          <w:ilvl w:val="1"/>
          <w:numId w:val="22"/>
        </w:numPr>
        <w:tabs>
          <w:tab w:val="left" w:pos="1560"/>
          <w:tab w:val="left" w:pos="1589"/>
          <w:tab w:val="left" w:pos="1701"/>
          <w:tab w:val="left" w:pos="2127"/>
          <w:tab w:val="left" w:pos="2268"/>
          <w:tab w:val="left" w:pos="2835"/>
        </w:tabs>
        <w:autoSpaceDE w:val="0"/>
        <w:autoSpaceDN w:val="0"/>
        <w:adjustRightInd w:val="0"/>
        <w:spacing w:after="0" w:line="274" w:lineRule="exact"/>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bendrosios praktikos slaugytojas – 0,5 pareigybės (atlikti vandens procedūras voniose);</w:t>
      </w:r>
    </w:p>
    <w:p w14:paraId="3FC7BB36" w14:textId="77777777" w:rsidR="000B060C" w:rsidRPr="000B060C" w:rsidRDefault="000B060C" w:rsidP="000B060C">
      <w:pPr>
        <w:numPr>
          <w:ilvl w:val="1"/>
          <w:numId w:val="22"/>
        </w:numPr>
        <w:tabs>
          <w:tab w:val="left" w:pos="1560"/>
          <w:tab w:val="left" w:pos="1589"/>
          <w:tab w:val="left" w:pos="1701"/>
          <w:tab w:val="left" w:pos="2127"/>
          <w:tab w:val="left" w:pos="2268"/>
          <w:tab w:val="left" w:pos="2835"/>
        </w:tabs>
        <w:autoSpaceDE w:val="0"/>
        <w:autoSpaceDN w:val="0"/>
        <w:adjustRightInd w:val="0"/>
        <w:spacing w:after="0" w:line="274" w:lineRule="exact"/>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judesio korekcijos mokytojo pareigybė steigiama vaikams ir mokiniams, turintiems judesio ir padėties sutrikimų (kai integruotai ugdomi 20-24 vaikai, mokiniai).</w:t>
      </w:r>
    </w:p>
    <w:p w14:paraId="6C65D7E9" w14:textId="77777777" w:rsidR="000B060C" w:rsidRPr="000B060C" w:rsidRDefault="000B060C" w:rsidP="000B060C">
      <w:pPr>
        <w:numPr>
          <w:ilvl w:val="0"/>
          <w:numId w:val="22"/>
        </w:numPr>
        <w:tabs>
          <w:tab w:val="left" w:pos="709"/>
          <w:tab w:val="left" w:pos="1560"/>
          <w:tab w:val="left" w:pos="1701"/>
          <w:tab w:val="left" w:pos="2127"/>
          <w:tab w:val="left" w:pos="2268"/>
          <w:tab w:val="left" w:pos="2977"/>
        </w:tabs>
        <w:autoSpaceDE w:val="0"/>
        <w:autoSpaceDN w:val="0"/>
        <w:adjustRightInd w:val="0"/>
        <w:spacing w:after="0" w:line="240" w:lineRule="auto"/>
        <w:ind w:left="0" w:right="24" w:firstLine="1134"/>
        <w:contextualSpacing/>
        <w:jc w:val="both"/>
        <w:rPr>
          <w:rFonts w:ascii="Calibri" w:eastAsia="Calibri" w:hAnsi="Calibri" w:cs="Times New Roman"/>
        </w:rPr>
      </w:pPr>
      <w:r w:rsidRPr="000B060C">
        <w:rPr>
          <w:rFonts w:ascii="Times New Roman" w:eastAsia="Times New Roman" w:hAnsi="Times New Roman" w:cs="Times New Roman"/>
          <w:sz w:val="24"/>
          <w:szCs w:val="24"/>
          <w:lang w:eastAsia="lt-LT"/>
        </w:rPr>
        <w:t>Pareigybių sąrašą tvirtina įstaigos vadovas. Įstaigos vadovas, suderinęs su Savivaldybės administracijos</w:t>
      </w:r>
      <w:r w:rsidRPr="000B060C">
        <w:rPr>
          <w:rFonts w:ascii="Times New Roman" w:eastAsia="Calibri" w:hAnsi="Times New Roman" w:cs="Times New Roman"/>
          <w:sz w:val="24"/>
          <w:szCs w:val="24"/>
        </w:rPr>
        <w:t xml:space="preserve"> Ekonomikos ir biudžeto bei </w:t>
      </w:r>
      <w:r w:rsidRPr="000B060C">
        <w:rPr>
          <w:rFonts w:ascii="Times New Roman" w:eastAsia="Times New Roman" w:hAnsi="Times New Roman" w:cs="Times New Roman"/>
          <w:sz w:val="24"/>
          <w:szCs w:val="24"/>
          <w:lang w:eastAsia="lt-LT"/>
        </w:rPr>
        <w:t>Švietimo skyriais, gali koreguoti įstaigų pareigybes, nedidindamas bendro įstaigai patvirtintų pareigybių skaičiaus ir darbo užmokesčio fondo.</w:t>
      </w:r>
      <w:bookmarkEnd w:id="0"/>
    </w:p>
    <w:p w14:paraId="3DB88DB3" w14:textId="592E7BD0" w:rsidR="00475169" w:rsidRPr="009373A2" w:rsidRDefault="000B060C" w:rsidP="009373A2">
      <w:pPr>
        <w:tabs>
          <w:tab w:val="left" w:pos="709"/>
          <w:tab w:val="left" w:pos="1560"/>
          <w:tab w:val="left" w:pos="1701"/>
          <w:tab w:val="left" w:pos="2127"/>
          <w:tab w:val="left" w:pos="2268"/>
          <w:tab w:val="left" w:pos="2977"/>
        </w:tabs>
        <w:autoSpaceDE w:val="0"/>
        <w:autoSpaceDN w:val="0"/>
        <w:adjustRightInd w:val="0"/>
        <w:spacing w:after="0" w:line="240" w:lineRule="auto"/>
        <w:ind w:right="24"/>
        <w:jc w:val="center"/>
        <w:rPr>
          <w:rFonts w:ascii="Calibri" w:eastAsia="Calibri" w:hAnsi="Calibri" w:cs="Times New Roman"/>
        </w:rPr>
      </w:pPr>
      <w:r w:rsidRPr="000B060C">
        <w:rPr>
          <w:rFonts w:ascii="Calibri" w:eastAsia="Calibri" w:hAnsi="Calibri" w:cs="Times New Roman"/>
        </w:rPr>
        <w:t>_____________________________________________________</w:t>
      </w:r>
    </w:p>
    <w:sectPr w:rsidR="00475169" w:rsidRPr="009373A2" w:rsidSect="00CD24C5">
      <w:headerReference w:type="default" r:id="rId8"/>
      <w:headerReference w:type="first" r:id="rId9"/>
      <w:pgSz w:w="16834" w:h="11909" w:orient="landscape"/>
      <w:pgMar w:top="1418" w:right="567" w:bottom="1134" w:left="1134"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79CE6" w14:textId="77777777" w:rsidR="00F41FE9" w:rsidRDefault="00F41FE9" w:rsidP="00FE4009">
      <w:pPr>
        <w:spacing w:after="0" w:line="240" w:lineRule="auto"/>
      </w:pPr>
      <w:r>
        <w:separator/>
      </w:r>
    </w:p>
  </w:endnote>
  <w:endnote w:type="continuationSeparator" w:id="0">
    <w:p w14:paraId="7DBEFD6F" w14:textId="77777777" w:rsidR="00F41FE9" w:rsidRDefault="00F41FE9"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93245" w14:textId="77777777" w:rsidR="00F41FE9" w:rsidRDefault="00F41FE9" w:rsidP="00FE4009">
      <w:pPr>
        <w:spacing w:after="0" w:line="240" w:lineRule="auto"/>
      </w:pPr>
      <w:r>
        <w:separator/>
      </w:r>
    </w:p>
  </w:footnote>
  <w:footnote w:type="continuationSeparator" w:id="0">
    <w:p w14:paraId="4D69B6E2" w14:textId="77777777" w:rsidR="00F41FE9" w:rsidRDefault="00F41FE9"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917218"/>
      <w:docPartObj>
        <w:docPartGallery w:val="Page Numbers (Top of Page)"/>
        <w:docPartUnique/>
      </w:docPartObj>
    </w:sdtPr>
    <w:sdtEndPr/>
    <w:sdtContent>
      <w:p w14:paraId="3ABA0596" w14:textId="10F0C712" w:rsidR="00F41FE9" w:rsidRDefault="00F41FE9">
        <w:pPr>
          <w:pStyle w:val="Antrats"/>
          <w:jc w:val="center"/>
        </w:pPr>
        <w:r w:rsidRPr="00CD24C5">
          <w:rPr>
            <w:rFonts w:ascii="Times New Roman" w:hAnsi="Times New Roman" w:cs="Times New Roman"/>
            <w:sz w:val="24"/>
            <w:szCs w:val="24"/>
          </w:rPr>
          <w:fldChar w:fldCharType="begin"/>
        </w:r>
        <w:r w:rsidRPr="00CD24C5">
          <w:rPr>
            <w:rFonts w:ascii="Times New Roman" w:hAnsi="Times New Roman" w:cs="Times New Roman"/>
            <w:sz w:val="24"/>
            <w:szCs w:val="24"/>
          </w:rPr>
          <w:instrText>PAGE   \* MERGEFORMAT</w:instrText>
        </w:r>
        <w:r w:rsidRPr="00CD24C5">
          <w:rPr>
            <w:rFonts w:ascii="Times New Roman" w:hAnsi="Times New Roman" w:cs="Times New Roman"/>
            <w:sz w:val="24"/>
            <w:szCs w:val="24"/>
          </w:rPr>
          <w:fldChar w:fldCharType="separate"/>
        </w:r>
        <w:r w:rsidR="002C29F1">
          <w:rPr>
            <w:rFonts w:ascii="Times New Roman" w:hAnsi="Times New Roman" w:cs="Times New Roman"/>
            <w:noProof/>
            <w:sz w:val="24"/>
            <w:szCs w:val="24"/>
          </w:rPr>
          <w:t>7</w:t>
        </w:r>
        <w:r w:rsidRPr="00CD24C5">
          <w:rPr>
            <w:rFonts w:ascii="Times New Roman" w:hAnsi="Times New Roman" w:cs="Times New Roman"/>
            <w:sz w:val="24"/>
            <w:szCs w:val="24"/>
          </w:rPr>
          <w:fldChar w:fldCharType="end"/>
        </w:r>
      </w:p>
    </w:sdtContent>
  </w:sdt>
  <w:p w14:paraId="741E7069" w14:textId="77777777" w:rsidR="00F41FE9" w:rsidRDefault="00F41FE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0CA93" w14:textId="77777777" w:rsidR="00F41FE9" w:rsidRDefault="00F41FE9" w:rsidP="00F41FE9">
    <w:pPr>
      <w:pStyle w:val="Antrats"/>
      <w:jc w:val="right"/>
      <w:rPr>
        <w:rFonts w:ascii="Times New Roman" w:hAnsi="Times New Roman" w:cs="Times New Roman"/>
        <w:b/>
        <w:bCs/>
        <w:sz w:val="24"/>
        <w:szCs w:val="24"/>
      </w:rPr>
    </w:pPr>
    <w:r w:rsidRPr="00FB5275">
      <w:rPr>
        <w:rFonts w:ascii="Times New Roman" w:hAnsi="Times New Roman" w:cs="Times New Roman"/>
        <w:b/>
        <w:bCs/>
        <w:sz w:val="24"/>
        <w:szCs w:val="24"/>
      </w:rPr>
      <w:t>Projekto</w:t>
    </w:r>
    <w:r>
      <w:rPr>
        <w:rFonts w:ascii="Times New Roman" w:hAnsi="Times New Roman" w:cs="Times New Roman"/>
        <w:b/>
        <w:bCs/>
        <w:sz w:val="24"/>
        <w:szCs w:val="24"/>
      </w:rPr>
      <w:t xml:space="preserve"> </w:t>
    </w:r>
  </w:p>
  <w:p w14:paraId="48081F0D" w14:textId="77777777" w:rsidR="00F41FE9" w:rsidRPr="00FB5275" w:rsidRDefault="00F41FE9" w:rsidP="00F41FE9">
    <w:pPr>
      <w:pStyle w:val="Antrats"/>
      <w:jc w:val="right"/>
      <w:rPr>
        <w:rFonts w:ascii="Times New Roman" w:hAnsi="Times New Roman" w:cs="Times New Roman"/>
        <w:b/>
        <w:bCs/>
        <w:sz w:val="24"/>
        <w:szCs w:val="24"/>
      </w:rPr>
    </w:pPr>
    <w:r w:rsidRPr="00FB5275">
      <w:rPr>
        <w:rFonts w:ascii="Times New Roman" w:hAnsi="Times New Roman" w:cs="Times New Roman"/>
        <w:b/>
        <w:bCs/>
        <w:sz w:val="24"/>
        <w:szCs w:val="24"/>
      </w:rPr>
      <w:t>lyginamasis variantas</w:t>
    </w:r>
  </w:p>
  <w:p w14:paraId="137EBF5F" w14:textId="77777777" w:rsidR="00F41FE9" w:rsidRDefault="00F41FE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6"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8"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2744"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1"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4"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6"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19"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1" w15:restartNumberingAfterBreak="0">
    <w:nsid w:val="7ED92ABE"/>
    <w:multiLevelType w:val="multilevel"/>
    <w:tmpl w:val="F982ABD6"/>
    <w:lvl w:ilvl="0">
      <w:start w:val="1"/>
      <w:numFmt w:val="decimal"/>
      <w:lvlText w:val="%1."/>
      <w:lvlJc w:val="left"/>
      <w:pPr>
        <w:ind w:left="360" w:hanging="360"/>
      </w:pPr>
      <w:rPr>
        <w:rFonts w:hint="default"/>
        <w:b w:val="0"/>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2"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abstractNumId w:val="20"/>
  </w:num>
  <w:num w:numId="2">
    <w:abstractNumId w:val="8"/>
  </w:num>
  <w:num w:numId="3">
    <w:abstractNumId w:val="6"/>
  </w:num>
  <w:num w:numId="4">
    <w:abstractNumId w:val="19"/>
  </w:num>
  <w:num w:numId="5">
    <w:abstractNumId w:val="1"/>
  </w:num>
  <w:num w:numId="6">
    <w:abstractNumId w:val="4"/>
  </w:num>
  <w:num w:numId="7">
    <w:abstractNumId w:val="14"/>
  </w:num>
  <w:num w:numId="8">
    <w:abstractNumId w:val="15"/>
  </w:num>
  <w:num w:numId="9">
    <w:abstractNumId w:val="9"/>
  </w:num>
  <w:num w:numId="10">
    <w:abstractNumId w:val="11"/>
  </w:num>
  <w:num w:numId="11">
    <w:abstractNumId w:val="16"/>
  </w:num>
  <w:num w:numId="12">
    <w:abstractNumId w:val="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2"/>
  </w:num>
  <w:num w:numId="19">
    <w:abstractNumId w:val="18"/>
  </w:num>
  <w:num w:numId="20">
    <w:abstractNumId w:val="3"/>
  </w:num>
  <w:num w:numId="21">
    <w:abstractNumId w:val="21"/>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326B5"/>
    <w:rsid w:val="0003477E"/>
    <w:rsid w:val="0004592F"/>
    <w:rsid w:val="000513E2"/>
    <w:rsid w:val="00052B8F"/>
    <w:rsid w:val="000547AE"/>
    <w:rsid w:val="00057B42"/>
    <w:rsid w:val="000600C6"/>
    <w:rsid w:val="000875C4"/>
    <w:rsid w:val="00090DD4"/>
    <w:rsid w:val="00091DCA"/>
    <w:rsid w:val="000B0431"/>
    <w:rsid w:val="000B060C"/>
    <w:rsid w:val="000D1DED"/>
    <w:rsid w:val="000D1E6A"/>
    <w:rsid w:val="000D5C0E"/>
    <w:rsid w:val="000F1C90"/>
    <w:rsid w:val="000F2FEE"/>
    <w:rsid w:val="00106726"/>
    <w:rsid w:val="00124D54"/>
    <w:rsid w:val="001428DE"/>
    <w:rsid w:val="00144986"/>
    <w:rsid w:val="001461B2"/>
    <w:rsid w:val="00153A95"/>
    <w:rsid w:val="00154855"/>
    <w:rsid w:val="00154F69"/>
    <w:rsid w:val="001613BC"/>
    <w:rsid w:val="00161A76"/>
    <w:rsid w:val="00170A17"/>
    <w:rsid w:val="00185963"/>
    <w:rsid w:val="001A4964"/>
    <w:rsid w:val="001B66F8"/>
    <w:rsid w:val="001E2907"/>
    <w:rsid w:val="001E3691"/>
    <w:rsid w:val="001E7D9B"/>
    <w:rsid w:val="00201F0D"/>
    <w:rsid w:val="002131B8"/>
    <w:rsid w:val="00231901"/>
    <w:rsid w:val="00255E1E"/>
    <w:rsid w:val="00257768"/>
    <w:rsid w:val="002718C6"/>
    <w:rsid w:val="002B04DE"/>
    <w:rsid w:val="002B5127"/>
    <w:rsid w:val="002C29F1"/>
    <w:rsid w:val="002D61AD"/>
    <w:rsid w:val="00332EB9"/>
    <w:rsid w:val="00337FB3"/>
    <w:rsid w:val="00350036"/>
    <w:rsid w:val="0035153A"/>
    <w:rsid w:val="003527A4"/>
    <w:rsid w:val="00356D6F"/>
    <w:rsid w:val="00366E16"/>
    <w:rsid w:val="00390FB4"/>
    <w:rsid w:val="003A155B"/>
    <w:rsid w:val="003C6092"/>
    <w:rsid w:val="00402B92"/>
    <w:rsid w:val="00405CE5"/>
    <w:rsid w:val="00425412"/>
    <w:rsid w:val="00430E72"/>
    <w:rsid w:val="004443A6"/>
    <w:rsid w:val="00450F8D"/>
    <w:rsid w:val="00454866"/>
    <w:rsid w:val="0046365F"/>
    <w:rsid w:val="00471CC6"/>
    <w:rsid w:val="00475169"/>
    <w:rsid w:val="00483CD0"/>
    <w:rsid w:val="00495FB7"/>
    <w:rsid w:val="004A077B"/>
    <w:rsid w:val="004A21B0"/>
    <w:rsid w:val="004A6396"/>
    <w:rsid w:val="004B0CFE"/>
    <w:rsid w:val="004C1098"/>
    <w:rsid w:val="004C3F3A"/>
    <w:rsid w:val="004F3081"/>
    <w:rsid w:val="005104E7"/>
    <w:rsid w:val="005163C2"/>
    <w:rsid w:val="00521541"/>
    <w:rsid w:val="00533773"/>
    <w:rsid w:val="00535ABA"/>
    <w:rsid w:val="005361F4"/>
    <w:rsid w:val="00536E93"/>
    <w:rsid w:val="00550659"/>
    <w:rsid w:val="00550DE8"/>
    <w:rsid w:val="005521B4"/>
    <w:rsid w:val="0055697D"/>
    <w:rsid w:val="00564D97"/>
    <w:rsid w:val="00574439"/>
    <w:rsid w:val="00581098"/>
    <w:rsid w:val="00585B3F"/>
    <w:rsid w:val="00593DE4"/>
    <w:rsid w:val="005B30B1"/>
    <w:rsid w:val="005B4364"/>
    <w:rsid w:val="005B490C"/>
    <w:rsid w:val="005E2716"/>
    <w:rsid w:val="005F0999"/>
    <w:rsid w:val="005F3B05"/>
    <w:rsid w:val="005F3DFB"/>
    <w:rsid w:val="0060710D"/>
    <w:rsid w:val="006270F1"/>
    <w:rsid w:val="006316AB"/>
    <w:rsid w:val="00635B64"/>
    <w:rsid w:val="00681B93"/>
    <w:rsid w:val="0068598A"/>
    <w:rsid w:val="006933CB"/>
    <w:rsid w:val="00694355"/>
    <w:rsid w:val="006964B4"/>
    <w:rsid w:val="006B18B6"/>
    <w:rsid w:val="006B2EF2"/>
    <w:rsid w:val="006C1393"/>
    <w:rsid w:val="00711A0D"/>
    <w:rsid w:val="00712427"/>
    <w:rsid w:val="00712FD4"/>
    <w:rsid w:val="007242FB"/>
    <w:rsid w:val="00726566"/>
    <w:rsid w:val="00753C4B"/>
    <w:rsid w:val="007607FB"/>
    <w:rsid w:val="007746BC"/>
    <w:rsid w:val="00780B81"/>
    <w:rsid w:val="00792A67"/>
    <w:rsid w:val="00794587"/>
    <w:rsid w:val="007B1377"/>
    <w:rsid w:val="007B4886"/>
    <w:rsid w:val="007C0213"/>
    <w:rsid w:val="007C38CC"/>
    <w:rsid w:val="007D35FD"/>
    <w:rsid w:val="007E0E24"/>
    <w:rsid w:val="007E40B2"/>
    <w:rsid w:val="007E5BFB"/>
    <w:rsid w:val="007F0F61"/>
    <w:rsid w:val="00801681"/>
    <w:rsid w:val="00805E0D"/>
    <w:rsid w:val="00835654"/>
    <w:rsid w:val="00842758"/>
    <w:rsid w:val="008731F4"/>
    <w:rsid w:val="00880D1F"/>
    <w:rsid w:val="00881EEA"/>
    <w:rsid w:val="0088432F"/>
    <w:rsid w:val="008874EF"/>
    <w:rsid w:val="00894860"/>
    <w:rsid w:val="008A5489"/>
    <w:rsid w:val="008A74AE"/>
    <w:rsid w:val="008B497F"/>
    <w:rsid w:val="008B6D63"/>
    <w:rsid w:val="008D076F"/>
    <w:rsid w:val="008D2C75"/>
    <w:rsid w:val="008D4744"/>
    <w:rsid w:val="008E095E"/>
    <w:rsid w:val="008E54BB"/>
    <w:rsid w:val="008F15DF"/>
    <w:rsid w:val="00912098"/>
    <w:rsid w:val="00912184"/>
    <w:rsid w:val="00920E6E"/>
    <w:rsid w:val="009243DC"/>
    <w:rsid w:val="00927E70"/>
    <w:rsid w:val="00930628"/>
    <w:rsid w:val="009373A2"/>
    <w:rsid w:val="009469F4"/>
    <w:rsid w:val="00956BC1"/>
    <w:rsid w:val="00956CA0"/>
    <w:rsid w:val="00963151"/>
    <w:rsid w:val="00964E3F"/>
    <w:rsid w:val="00981CD2"/>
    <w:rsid w:val="00982590"/>
    <w:rsid w:val="00982994"/>
    <w:rsid w:val="00984DD7"/>
    <w:rsid w:val="00992900"/>
    <w:rsid w:val="009A48D4"/>
    <w:rsid w:val="009B3B39"/>
    <w:rsid w:val="009C3249"/>
    <w:rsid w:val="009C6CEA"/>
    <w:rsid w:val="009D6644"/>
    <w:rsid w:val="009E73C9"/>
    <w:rsid w:val="009F5AF2"/>
    <w:rsid w:val="00A03C4F"/>
    <w:rsid w:val="00A11C77"/>
    <w:rsid w:val="00A1300A"/>
    <w:rsid w:val="00A1307B"/>
    <w:rsid w:val="00A1379B"/>
    <w:rsid w:val="00A13EC3"/>
    <w:rsid w:val="00A15878"/>
    <w:rsid w:val="00A27269"/>
    <w:rsid w:val="00A35381"/>
    <w:rsid w:val="00A402DB"/>
    <w:rsid w:val="00A62D20"/>
    <w:rsid w:val="00A652A3"/>
    <w:rsid w:val="00A7041F"/>
    <w:rsid w:val="00A8228C"/>
    <w:rsid w:val="00A8578D"/>
    <w:rsid w:val="00A85CF0"/>
    <w:rsid w:val="00A866FA"/>
    <w:rsid w:val="00A86E81"/>
    <w:rsid w:val="00AA6FD1"/>
    <w:rsid w:val="00AC49FE"/>
    <w:rsid w:val="00AD4C4B"/>
    <w:rsid w:val="00AF07E0"/>
    <w:rsid w:val="00AF6188"/>
    <w:rsid w:val="00B11B0F"/>
    <w:rsid w:val="00B138EA"/>
    <w:rsid w:val="00B14E54"/>
    <w:rsid w:val="00B16F32"/>
    <w:rsid w:val="00B245C0"/>
    <w:rsid w:val="00B337D4"/>
    <w:rsid w:val="00B36338"/>
    <w:rsid w:val="00B51794"/>
    <w:rsid w:val="00B56E0D"/>
    <w:rsid w:val="00B61533"/>
    <w:rsid w:val="00B615D3"/>
    <w:rsid w:val="00B73F2C"/>
    <w:rsid w:val="00B76207"/>
    <w:rsid w:val="00B77A53"/>
    <w:rsid w:val="00B8170A"/>
    <w:rsid w:val="00BA0B7C"/>
    <w:rsid w:val="00BA70E6"/>
    <w:rsid w:val="00BB0AFB"/>
    <w:rsid w:val="00BC4DFB"/>
    <w:rsid w:val="00BC66F3"/>
    <w:rsid w:val="00BC6C3B"/>
    <w:rsid w:val="00BD51BA"/>
    <w:rsid w:val="00BE6665"/>
    <w:rsid w:val="00BF1BF8"/>
    <w:rsid w:val="00C31C3E"/>
    <w:rsid w:val="00C32CFC"/>
    <w:rsid w:val="00C36955"/>
    <w:rsid w:val="00C47F9A"/>
    <w:rsid w:val="00C57C1A"/>
    <w:rsid w:val="00C619F5"/>
    <w:rsid w:val="00C71FF2"/>
    <w:rsid w:val="00C72968"/>
    <w:rsid w:val="00C87249"/>
    <w:rsid w:val="00C902C0"/>
    <w:rsid w:val="00C9491D"/>
    <w:rsid w:val="00CA4104"/>
    <w:rsid w:val="00CA6763"/>
    <w:rsid w:val="00CB5766"/>
    <w:rsid w:val="00CC6F18"/>
    <w:rsid w:val="00CD24C5"/>
    <w:rsid w:val="00CD40D7"/>
    <w:rsid w:val="00CE2172"/>
    <w:rsid w:val="00D012B7"/>
    <w:rsid w:val="00D02456"/>
    <w:rsid w:val="00D028F7"/>
    <w:rsid w:val="00D05947"/>
    <w:rsid w:val="00D26D21"/>
    <w:rsid w:val="00D4073E"/>
    <w:rsid w:val="00D578B5"/>
    <w:rsid w:val="00D6336E"/>
    <w:rsid w:val="00DB1E98"/>
    <w:rsid w:val="00DE43F9"/>
    <w:rsid w:val="00DF4F7A"/>
    <w:rsid w:val="00E050AC"/>
    <w:rsid w:val="00E07FBF"/>
    <w:rsid w:val="00E26321"/>
    <w:rsid w:val="00E51779"/>
    <w:rsid w:val="00E531C4"/>
    <w:rsid w:val="00E558DC"/>
    <w:rsid w:val="00E60C76"/>
    <w:rsid w:val="00E8128A"/>
    <w:rsid w:val="00E8529B"/>
    <w:rsid w:val="00E87E91"/>
    <w:rsid w:val="00EB09DE"/>
    <w:rsid w:val="00EC246C"/>
    <w:rsid w:val="00EC522A"/>
    <w:rsid w:val="00EE68CC"/>
    <w:rsid w:val="00F120BF"/>
    <w:rsid w:val="00F21B5A"/>
    <w:rsid w:val="00F26E92"/>
    <w:rsid w:val="00F27AC3"/>
    <w:rsid w:val="00F30E0E"/>
    <w:rsid w:val="00F34B11"/>
    <w:rsid w:val="00F364BC"/>
    <w:rsid w:val="00F37F5B"/>
    <w:rsid w:val="00F4155A"/>
    <w:rsid w:val="00F41FE9"/>
    <w:rsid w:val="00F51535"/>
    <w:rsid w:val="00F73E17"/>
    <w:rsid w:val="00F74187"/>
    <w:rsid w:val="00F7590B"/>
    <w:rsid w:val="00F83B82"/>
    <w:rsid w:val="00F85D66"/>
    <w:rsid w:val="00FA708D"/>
    <w:rsid w:val="00FB5275"/>
    <w:rsid w:val="00FC5253"/>
    <w:rsid w:val="00FD2AB0"/>
    <w:rsid w:val="00FD365C"/>
    <w:rsid w:val="00FD5884"/>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B3715B"/>
  <w15:docId w15:val="{1551D720-2136-450D-8565-4C414D39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065B4-EBF1-43D4-ABA5-A6F84CD4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7D2D4A06</Template>
  <TotalTime>60</TotalTime>
  <Pages>7</Pages>
  <Words>8190</Words>
  <Characters>4669</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Lina Jadenkuvienė</cp:lastModifiedBy>
  <cp:revision>9</cp:revision>
  <cp:lastPrinted>2022-06-17T12:08:00Z</cp:lastPrinted>
  <dcterms:created xsi:type="dcterms:W3CDTF">2023-05-31T07:11:00Z</dcterms:created>
  <dcterms:modified xsi:type="dcterms:W3CDTF">2023-06-06T05:56:00Z</dcterms:modified>
</cp:coreProperties>
</file>