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F11D" w14:textId="77777777" w:rsidR="00341E82" w:rsidRPr="00AB371B" w:rsidRDefault="00341E82" w:rsidP="005E0944">
      <w:pPr>
        <w:spacing w:after="0" w:line="240" w:lineRule="auto"/>
        <w:jc w:val="center"/>
        <w:rPr>
          <w:b/>
          <w:caps/>
          <w:sz w:val="28"/>
        </w:rPr>
      </w:pPr>
      <w:r w:rsidRPr="00AB371B">
        <w:rPr>
          <w:b/>
          <w:caps/>
          <w:sz w:val="28"/>
        </w:rPr>
        <w:t>Kretingos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55D1B87C"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654B4C">
        <w:t xml:space="preserve">birželio 7 </w:t>
      </w:r>
      <w:r w:rsidRPr="00AB371B">
        <w:t>d. Nr.</w:t>
      </w:r>
      <w:r w:rsidR="00654B4C">
        <w:t xml:space="preserve"> T1</w:t>
      </w:r>
      <w:r w:rsidR="00F64AC3" w:rsidRPr="00AB371B">
        <w:t>-</w:t>
      </w:r>
      <w:r w:rsidR="00654B4C">
        <w:t>206</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4F5CB0A9" w:rsidR="00184E8E" w:rsidRPr="00515E14" w:rsidRDefault="00184E8E" w:rsidP="00251C46">
      <w:pPr>
        <w:spacing w:after="0" w:line="240" w:lineRule="auto"/>
        <w:ind w:firstLine="851"/>
        <w:jc w:val="both"/>
      </w:pPr>
      <w:r w:rsidRPr="00515E14">
        <w:t xml:space="preserve">Vadovaudamasi Lietuvos Respublikos </w:t>
      </w:r>
      <w:r w:rsidR="00826B7C" w:rsidRPr="00515E14">
        <w:t>vietos savivaldos įstatymo 1</w:t>
      </w:r>
      <w:r w:rsidR="002669E6" w:rsidRPr="00515E14">
        <w:t>5</w:t>
      </w:r>
      <w:r w:rsidR="00826B7C" w:rsidRPr="00515E14">
        <w:t xml:space="preserve"> straipsnio 2 dalies 1</w:t>
      </w:r>
      <w:r w:rsidR="002669E6" w:rsidRPr="00515E14">
        <w:t>2</w:t>
      </w:r>
      <w:r w:rsidR="00E57ABB" w:rsidRPr="00515E14">
        <w:t xml:space="preserve"> </w:t>
      </w:r>
      <w:r w:rsidR="00826B7C" w:rsidRPr="00515E14">
        <w:t>punkt</w:t>
      </w:r>
      <w:r w:rsidR="00E57ABB" w:rsidRPr="00515E14">
        <w:t>u</w:t>
      </w:r>
      <w:r w:rsidR="00826B7C" w:rsidRPr="00515E14">
        <w:t xml:space="preserve">, </w:t>
      </w:r>
      <w:r w:rsidR="00DB4986" w:rsidRPr="00515E14">
        <w:t xml:space="preserve">Lietuvos Respublikos socialinės apsaugos ir darbo ministro 2023 m. gegužės 15 d. įsakymu Nr. A1-311 „Dėl </w:t>
      </w:r>
      <w:r w:rsidR="00A07B94" w:rsidRPr="00515E14">
        <w:t>Valstybės vardu pasiskolintų lėšų paskirstymo savivaldybių administracijoms išlaidoms, patirtoms 2023 metų I ketvirtį teikiant piniginę sociali</w:t>
      </w:r>
      <w:bookmarkStart w:id="0" w:name="_GoBack"/>
      <w:bookmarkEnd w:id="0"/>
      <w:r w:rsidR="00A07B94" w:rsidRPr="00515E14">
        <w:t>nę paramą, skiriamą vadovaujantis Lietuvos Respublikos piniginės socialinės paramos nepasiturintiems gyventojams įstatymu, užsieniečiams, pasitraukusiems iš Ukrainos dėl Rusijos Federacijos karinių veiksmų Ukrainoje, padengti“,</w:t>
      </w:r>
      <w:r w:rsidR="001C4933" w:rsidRPr="00515E14">
        <w:t xml:space="preserve"> Lietuvos Respublikos socialinės apsaugos ir darbo ministro 2023 m. gegužės 15 d. įsakymu Nr. A1-310 „Dėl Valstybės vardu pasiskolintų lėšų paskirstymo savivaldybių administracijoms išlaidoms, patirtoms 2023 metų 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w:t>
      </w:r>
      <w:r w:rsidR="00A07B94" w:rsidRPr="00515E14">
        <w:t xml:space="preserve"> </w:t>
      </w:r>
      <w:r w:rsidR="00BF6ECD" w:rsidRPr="00515E14">
        <w:t>Lietuvos Respublikos socialinės apsaugos ir darbo minist</w:t>
      </w:r>
      <w:r w:rsidR="00374707" w:rsidRPr="00515E14">
        <w:t>erijos kanclerio</w:t>
      </w:r>
      <w:r w:rsidR="00BF6ECD" w:rsidRPr="00515E14">
        <w:t xml:space="preserve"> 202</w:t>
      </w:r>
      <w:r w:rsidR="00374707" w:rsidRPr="00515E14">
        <w:t>3</w:t>
      </w:r>
      <w:r w:rsidR="00BF6ECD" w:rsidRPr="00515E14">
        <w:t xml:space="preserve"> m. </w:t>
      </w:r>
      <w:r w:rsidR="00380F99" w:rsidRPr="00515E14">
        <w:t>gegužės</w:t>
      </w:r>
      <w:r w:rsidR="00BF6ECD" w:rsidRPr="00515E14">
        <w:t xml:space="preserve"> </w:t>
      </w:r>
      <w:r w:rsidR="00374707" w:rsidRPr="00515E14">
        <w:t>1</w:t>
      </w:r>
      <w:r w:rsidR="00380F99" w:rsidRPr="00515E14">
        <w:t>0</w:t>
      </w:r>
      <w:r w:rsidR="00BF6ECD" w:rsidRPr="00515E14">
        <w:t xml:space="preserve"> d. </w:t>
      </w:r>
      <w:r w:rsidR="00374707" w:rsidRPr="00515E14">
        <w:t>potvarkiu</w:t>
      </w:r>
      <w:r w:rsidR="00BF6ECD" w:rsidRPr="00515E14">
        <w:t xml:space="preserve"> Nr. A</w:t>
      </w:r>
      <w:r w:rsidR="00374707" w:rsidRPr="00515E14">
        <w:t>3</w:t>
      </w:r>
      <w:r w:rsidR="00BF6ECD" w:rsidRPr="00515E14">
        <w:t>-</w:t>
      </w:r>
      <w:r w:rsidR="00380F99" w:rsidRPr="00515E14">
        <w:t>69</w:t>
      </w:r>
      <w:r w:rsidR="00BF6ECD" w:rsidRPr="00515E14">
        <w:t xml:space="preserve"> „Dėl</w:t>
      </w:r>
      <w:r w:rsidR="00DF07B2" w:rsidRPr="00515E14">
        <w:t xml:space="preserve"> valstybės biudžeto lėšų kompensacijoms už būsto suteikimą užsieniečiams, pasitraukusiems iš Ukrainos dėl Rusijos Federacijos karinės agresijos, finansuoti 2023 m. </w:t>
      </w:r>
      <w:r w:rsidR="00380F99" w:rsidRPr="00515E14">
        <w:t>gegužės</w:t>
      </w:r>
      <w:r w:rsidR="00DF07B2" w:rsidRPr="00515E14">
        <w:t xml:space="preserve"> mėnesį paskirstymo savivaldybių administracijoms</w:t>
      </w:r>
      <w:r w:rsidR="00BF6ECD" w:rsidRPr="00515E14">
        <w:t xml:space="preserve">“, </w:t>
      </w:r>
      <w:r w:rsidR="00D023E3" w:rsidRPr="00515E14">
        <w:t>Kretingos rajono savivaldybės biudžeto sudarymo, vykdymo ir atskaitomybės tvarkos aprašo, patvirtinto Kretingos rajono savivaldybės tarybos 2023 m. balandžio 27 d. sprendimo Nr. T2-116 „Dėl Kretingos rajono savivaldybės biudžeto sudarymo, vykdymo ir atskaitomybės tvarkos aprašo patvirtinimo“</w:t>
      </w:r>
      <w:r w:rsidR="0016496B">
        <w:t>,</w:t>
      </w:r>
      <w:r w:rsidR="00D023E3" w:rsidRPr="00515E14">
        <w:t xml:space="preserve"> </w:t>
      </w:r>
      <w:r w:rsidR="00407774" w:rsidRPr="00515E14">
        <w:t xml:space="preserve">48 </w:t>
      </w:r>
      <w:r w:rsidR="00D023E3" w:rsidRPr="00515E14">
        <w:t>punkt</w:t>
      </w:r>
      <w:r w:rsidR="00407774" w:rsidRPr="00515E14">
        <w:t>o 48.1, 48.2, 48,3, 48,5 papunkčiais</w:t>
      </w:r>
      <w:r w:rsidR="00D023E3" w:rsidRPr="00515E14">
        <w:t>,</w:t>
      </w:r>
      <w:r w:rsidR="000E3746" w:rsidRPr="00515E14">
        <w:t xml:space="preserve"> </w:t>
      </w:r>
      <w:r w:rsidRPr="00515E14">
        <w:t>Kretingos rajono savivaldybės taryba</w:t>
      </w:r>
      <w:r w:rsidR="006012E6" w:rsidRPr="00515E14">
        <w:t xml:space="preserve"> </w:t>
      </w:r>
      <w:r w:rsidRPr="00515E14">
        <w:t xml:space="preserve">n u s p r e n d ž i a: </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68FE04A5" w:rsidR="007759D0" w:rsidRPr="007312CA"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pajamas </w:t>
      </w:r>
      <w:r w:rsidR="00E64315">
        <w:t>825,553</w:t>
      </w:r>
      <w:r w:rsidR="000E413B" w:rsidRPr="007E659F">
        <w:t xml:space="preserve"> </w:t>
      </w:r>
      <w:r w:rsidRPr="007E659F">
        <w:t>tūkst</w:t>
      </w:r>
      <w:r w:rsidRPr="007312CA">
        <w:t>. Eur</w:t>
      </w:r>
      <w:r w:rsidR="00AB371B" w:rsidRPr="007312CA">
        <w:t>,</w:t>
      </w:r>
      <w:r w:rsidRPr="007312CA">
        <w:t xml:space="preserve"> </w:t>
      </w:r>
      <w:r w:rsidR="00AB371B" w:rsidRPr="007312CA">
        <w:t xml:space="preserve">ir jį </w:t>
      </w:r>
      <w:r w:rsidRPr="007312CA">
        <w:t>išdėstyti taip:</w:t>
      </w:r>
    </w:p>
    <w:p w14:paraId="147ED1A2" w14:textId="427AD1E1" w:rsidR="007759D0" w:rsidRPr="007312CA" w:rsidRDefault="007759D0" w:rsidP="007759D0">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„1.1. pajamų</w:t>
      </w:r>
      <w:r w:rsidR="00A13C23" w:rsidRPr="007312CA">
        <w:rPr>
          <w:rFonts w:ascii="Times New Roman" w:hAnsi="Times New Roman" w:cs="Times New Roman"/>
          <w:sz w:val="24"/>
          <w:szCs w:val="24"/>
        </w:rPr>
        <w:t xml:space="preserve"> </w:t>
      </w:r>
      <w:r w:rsidRPr="007312CA">
        <w:rPr>
          <w:rFonts w:ascii="Times New Roman" w:hAnsi="Times New Roman" w:cs="Times New Roman"/>
          <w:sz w:val="24"/>
          <w:szCs w:val="24"/>
        </w:rPr>
        <w:t>–</w:t>
      </w:r>
      <w:r w:rsidR="00BD0238" w:rsidRPr="007312CA">
        <w:rPr>
          <w:rFonts w:ascii="Times New Roman" w:hAnsi="Times New Roman" w:cs="Times New Roman"/>
          <w:sz w:val="24"/>
          <w:szCs w:val="24"/>
        </w:rPr>
        <w:t xml:space="preserve"> </w:t>
      </w:r>
      <w:r w:rsidR="008F5BFA" w:rsidRPr="005A61E2">
        <w:rPr>
          <w:rFonts w:ascii="Times New Roman" w:hAnsi="Times New Roman" w:cs="Times New Roman"/>
          <w:sz w:val="24"/>
          <w:szCs w:val="24"/>
        </w:rPr>
        <w:t>6</w:t>
      </w:r>
      <w:r w:rsidR="000004FC" w:rsidRPr="005A61E2">
        <w:rPr>
          <w:rFonts w:ascii="Times New Roman" w:hAnsi="Times New Roman" w:cs="Times New Roman"/>
          <w:sz w:val="24"/>
          <w:szCs w:val="24"/>
        </w:rPr>
        <w:t>3</w:t>
      </w:r>
      <w:r w:rsidRPr="005A61E2">
        <w:rPr>
          <w:rFonts w:ascii="Times New Roman" w:hAnsi="Times New Roman" w:cs="Times New Roman"/>
          <w:sz w:val="24"/>
          <w:szCs w:val="24"/>
        </w:rPr>
        <w:t> </w:t>
      </w:r>
      <w:r w:rsidR="00E64315">
        <w:rPr>
          <w:rFonts w:ascii="Times New Roman" w:hAnsi="Times New Roman" w:cs="Times New Roman"/>
          <w:sz w:val="24"/>
          <w:szCs w:val="24"/>
        </w:rPr>
        <w:t>942</w:t>
      </w:r>
      <w:r w:rsidRPr="005A61E2">
        <w:rPr>
          <w:rFonts w:ascii="Times New Roman" w:hAnsi="Times New Roman" w:cs="Times New Roman"/>
          <w:sz w:val="24"/>
          <w:szCs w:val="24"/>
        </w:rPr>
        <w:t>,</w:t>
      </w:r>
      <w:r w:rsidR="005A61E2" w:rsidRPr="005A61E2">
        <w:rPr>
          <w:rFonts w:ascii="Times New Roman" w:hAnsi="Times New Roman" w:cs="Times New Roman"/>
          <w:sz w:val="24"/>
          <w:szCs w:val="24"/>
        </w:rPr>
        <w:t>5</w:t>
      </w:r>
      <w:r w:rsidR="00E64315">
        <w:rPr>
          <w:rFonts w:ascii="Times New Roman" w:hAnsi="Times New Roman" w:cs="Times New Roman"/>
          <w:sz w:val="24"/>
          <w:szCs w:val="24"/>
        </w:rPr>
        <w:t>56</w:t>
      </w:r>
      <w:r w:rsidR="00B23EAB" w:rsidRPr="005A61E2">
        <w:rPr>
          <w:rFonts w:ascii="Times New Roman" w:hAnsi="Times New Roman" w:cs="Times New Roman"/>
          <w:sz w:val="24"/>
          <w:szCs w:val="24"/>
        </w:rPr>
        <w:t xml:space="preserve"> </w:t>
      </w:r>
      <w:r w:rsidRPr="007312CA">
        <w:rPr>
          <w:rFonts w:ascii="Times New Roman" w:hAnsi="Times New Roman" w:cs="Times New Roman"/>
          <w:sz w:val="24"/>
          <w:szCs w:val="24"/>
        </w:rPr>
        <w:t>tūkst. Eur, skolintų lėšų investiciniams projektams finansuoti – 1</w:t>
      </w:r>
      <w:r w:rsidR="00A13C23" w:rsidRPr="007312CA">
        <w:rPr>
          <w:rFonts w:ascii="Times New Roman" w:hAnsi="Times New Roman" w:cs="Times New Roman"/>
          <w:sz w:val="24"/>
          <w:szCs w:val="24"/>
        </w:rPr>
        <w:t> </w:t>
      </w:r>
      <w:r w:rsidR="008F5BFA" w:rsidRPr="007312CA">
        <w:rPr>
          <w:rFonts w:ascii="Times New Roman" w:hAnsi="Times New Roman" w:cs="Times New Roman"/>
          <w:sz w:val="24"/>
          <w:szCs w:val="24"/>
        </w:rPr>
        <w:t>987</w:t>
      </w:r>
      <w:r w:rsidR="00A13C23" w:rsidRPr="007312CA">
        <w:rPr>
          <w:rFonts w:ascii="Times New Roman" w:hAnsi="Times New Roman" w:cs="Times New Roman"/>
          <w:sz w:val="24"/>
          <w:szCs w:val="24"/>
        </w:rPr>
        <w:t>,</w:t>
      </w:r>
      <w:r w:rsidR="004E1C95" w:rsidRPr="007312CA">
        <w:rPr>
          <w:rFonts w:ascii="Times New Roman" w:hAnsi="Times New Roman" w:cs="Times New Roman"/>
          <w:sz w:val="24"/>
          <w:szCs w:val="24"/>
        </w:rPr>
        <w:t>300</w:t>
      </w:r>
      <w:r w:rsidRPr="007312CA">
        <w:rPr>
          <w:rFonts w:ascii="Times New Roman" w:hAnsi="Times New Roman" w:cs="Times New Roman"/>
          <w:sz w:val="24"/>
          <w:szCs w:val="24"/>
        </w:rPr>
        <w:t xml:space="preserve"> tūkst. Eur, </w:t>
      </w:r>
      <w:r w:rsidR="00A13C23" w:rsidRPr="007312CA">
        <w:rPr>
          <w:rFonts w:ascii="Times New Roman" w:hAnsi="Times New Roman" w:cs="Times New Roman"/>
          <w:sz w:val="24"/>
          <w:szCs w:val="24"/>
        </w:rPr>
        <w:t xml:space="preserve">metų pradžios </w:t>
      </w:r>
      <w:r w:rsidRPr="007312CA">
        <w:rPr>
          <w:rFonts w:ascii="Times New Roman" w:hAnsi="Times New Roman" w:cs="Times New Roman"/>
          <w:sz w:val="24"/>
          <w:szCs w:val="24"/>
        </w:rPr>
        <w:t>apyvartinių lėšų</w:t>
      </w:r>
      <w:r w:rsidR="00A13C23" w:rsidRPr="007312CA">
        <w:rPr>
          <w:rFonts w:ascii="Times New Roman" w:hAnsi="Times New Roman" w:cs="Times New Roman"/>
          <w:sz w:val="24"/>
          <w:szCs w:val="24"/>
        </w:rPr>
        <w:t xml:space="preserve"> likučių</w:t>
      </w:r>
      <w:r w:rsidRPr="007312CA">
        <w:rPr>
          <w:rFonts w:ascii="Times New Roman" w:hAnsi="Times New Roman" w:cs="Times New Roman"/>
          <w:sz w:val="24"/>
          <w:szCs w:val="24"/>
        </w:rPr>
        <w:t xml:space="preserve"> – </w:t>
      </w:r>
      <w:r w:rsidR="008F5BFA" w:rsidRPr="007312CA">
        <w:rPr>
          <w:rFonts w:ascii="Times New Roman" w:hAnsi="Times New Roman" w:cs="Times New Roman"/>
          <w:sz w:val="24"/>
          <w:szCs w:val="24"/>
        </w:rPr>
        <w:t>4</w:t>
      </w:r>
      <w:r w:rsidRPr="007312CA">
        <w:rPr>
          <w:rFonts w:ascii="Times New Roman" w:hAnsi="Times New Roman" w:cs="Times New Roman"/>
          <w:sz w:val="24"/>
          <w:szCs w:val="24"/>
        </w:rPr>
        <w:t> </w:t>
      </w:r>
      <w:r w:rsidR="008F5BFA" w:rsidRPr="007312CA">
        <w:rPr>
          <w:rFonts w:ascii="Times New Roman" w:hAnsi="Times New Roman" w:cs="Times New Roman"/>
          <w:sz w:val="24"/>
          <w:szCs w:val="24"/>
        </w:rPr>
        <w:t>705</w:t>
      </w:r>
      <w:r w:rsidRPr="007312CA">
        <w:rPr>
          <w:rFonts w:ascii="Times New Roman" w:hAnsi="Times New Roman" w:cs="Times New Roman"/>
          <w:sz w:val="24"/>
          <w:szCs w:val="24"/>
        </w:rPr>
        <w:t>,</w:t>
      </w:r>
      <w:r w:rsidR="008F5BFA" w:rsidRPr="007312CA">
        <w:rPr>
          <w:rFonts w:ascii="Times New Roman" w:hAnsi="Times New Roman" w:cs="Times New Roman"/>
          <w:sz w:val="24"/>
          <w:szCs w:val="24"/>
        </w:rPr>
        <w:t>641</w:t>
      </w:r>
      <w:r w:rsidRPr="007312CA">
        <w:rPr>
          <w:rFonts w:ascii="Times New Roman" w:hAnsi="Times New Roman" w:cs="Times New Roman"/>
          <w:sz w:val="24"/>
          <w:szCs w:val="24"/>
        </w:rPr>
        <w:t xml:space="preserve"> tūkst. Eur, iš viso –</w:t>
      </w:r>
      <w:r w:rsidR="005A61E2">
        <w:rPr>
          <w:rFonts w:ascii="Times New Roman" w:hAnsi="Times New Roman" w:cs="Times New Roman"/>
          <w:sz w:val="24"/>
          <w:szCs w:val="24"/>
        </w:rPr>
        <w:t>70 6</w:t>
      </w:r>
      <w:r w:rsidR="00E64315">
        <w:rPr>
          <w:rFonts w:ascii="Times New Roman" w:hAnsi="Times New Roman" w:cs="Times New Roman"/>
          <w:sz w:val="24"/>
          <w:szCs w:val="24"/>
        </w:rPr>
        <w:t>35</w:t>
      </w:r>
      <w:r w:rsidR="005A61E2">
        <w:rPr>
          <w:rFonts w:ascii="Times New Roman" w:hAnsi="Times New Roman" w:cs="Times New Roman"/>
          <w:sz w:val="24"/>
          <w:szCs w:val="24"/>
        </w:rPr>
        <w:t>,</w:t>
      </w:r>
      <w:r w:rsidR="00E64315">
        <w:rPr>
          <w:rFonts w:ascii="Times New Roman" w:hAnsi="Times New Roman" w:cs="Times New Roman"/>
          <w:sz w:val="24"/>
          <w:szCs w:val="24"/>
        </w:rPr>
        <w:t>497</w:t>
      </w:r>
      <w:r w:rsidR="005A61E2">
        <w:rPr>
          <w:rFonts w:ascii="Times New Roman" w:hAnsi="Times New Roman" w:cs="Times New Roman"/>
          <w:sz w:val="24"/>
          <w:szCs w:val="24"/>
        </w:rPr>
        <w:t xml:space="preserve"> </w:t>
      </w:r>
      <w:r w:rsidRPr="007312CA">
        <w:rPr>
          <w:rFonts w:ascii="Times New Roman" w:hAnsi="Times New Roman" w:cs="Times New Roman"/>
          <w:sz w:val="24"/>
          <w:szCs w:val="24"/>
        </w:rPr>
        <w:t>tūkst. Eur (1, 2 priedai);“</w:t>
      </w:r>
      <w:r w:rsidR="009B5E56" w:rsidRPr="007312CA">
        <w:rPr>
          <w:rFonts w:ascii="Times New Roman" w:hAnsi="Times New Roman" w:cs="Times New Roman"/>
          <w:sz w:val="24"/>
          <w:szCs w:val="24"/>
        </w:rPr>
        <w:t>;</w:t>
      </w:r>
    </w:p>
    <w:p w14:paraId="603CE201" w14:textId="47F6B28F" w:rsidR="007759D0" w:rsidRPr="007312CA" w:rsidRDefault="007759D0" w:rsidP="007759D0">
      <w:pPr>
        <w:spacing w:after="0" w:line="240" w:lineRule="auto"/>
        <w:ind w:firstLine="851"/>
        <w:jc w:val="both"/>
      </w:pPr>
      <w:r w:rsidRPr="007312CA">
        <w:t xml:space="preserve">1.2. </w:t>
      </w:r>
      <w:r w:rsidR="00AB371B" w:rsidRPr="007312CA">
        <w:t>pakeisti sprendimo 1.2 punktą, p</w:t>
      </w:r>
      <w:r w:rsidRPr="007312CA">
        <w:t>adidin</w:t>
      </w:r>
      <w:r w:rsidR="00AB371B" w:rsidRPr="007312CA">
        <w:t>ant</w:t>
      </w:r>
      <w:r w:rsidRPr="007312CA">
        <w:t xml:space="preserve"> Kretingos rajono savivaldybės biudžeto asignavimus</w:t>
      </w:r>
      <w:r w:rsidR="0093134E" w:rsidRPr="007312CA">
        <w:t xml:space="preserve"> </w:t>
      </w:r>
      <w:r w:rsidR="009760E8">
        <w:t>825,553</w:t>
      </w:r>
      <w:r w:rsidR="007E659F">
        <w:t xml:space="preserve"> </w:t>
      </w:r>
      <w:r w:rsidRPr="007312CA">
        <w:t>tūkst. Eur</w:t>
      </w:r>
      <w:r w:rsidR="00AB371B" w:rsidRPr="007312CA">
        <w:t>,</w:t>
      </w:r>
      <w:r w:rsidRPr="007312CA">
        <w:t xml:space="preserve"> ir </w:t>
      </w:r>
      <w:r w:rsidR="00AB371B" w:rsidRPr="007312CA">
        <w:t xml:space="preserve">jį </w:t>
      </w:r>
      <w:r w:rsidRPr="007312CA">
        <w:t>išdėstyti taip:</w:t>
      </w:r>
    </w:p>
    <w:p w14:paraId="1AB73C5F" w14:textId="0F5F0C87" w:rsidR="007759D0" w:rsidRPr="007312CA" w:rsidRDefault="007759D0" w:rsidP="007759D0">
      <w:pPr>
        <w:pStyle w:val="Betarp"/>
        <w:jc w:val="both"/>
        <w:rPr>
          <w:rFonts w:ascii="Times New Roman" w:hAnsi="Times New Roman" w:cs="Times New Roman"/>
          <w:sz w:val="24"/>
          <w:szCs w:val="24"/>
        </w:rPr>
      </w:pPr>
      <w:r w:rsidRPr="007312CA">
        <w:rPr>
          <w:rFonts w:ascii="Times New Roman" w:hAnsi="Times New Roman" w:cs="Times New Roman"/>
          <w:sz w:val="24"/>
          <w:szCs w:val="24"/>
        </w:rPr>
        <w:tab/>
        <w:t xml:space="preserve">„1.2. asignavimų </w:t>
      </w:r>
      <w:r w:rsidR="00AB5F5F" w:rsidRPr="007312CA">
        <w:rPr>
          <w:rFonts w:ascii="Times New Roman" w:hAnsi="Times New Roman" w:cs="Times New Roman"/>
          <w:sz w:val="24"/>
          <w:szCs w:val="24"/>
        </w:rPr>
        <w:t>–</w:t>
      </w:r>
      <w:r w:rsidR="005A61E2" w:rsidRPr="005A61E2">
        <w:rPr>
          <w:rFonts w:ascii="Times New Roman" w:hAnsi="Times New Roman" w:cs="Times New Roman"/>
          <w:sz w:val="24"/>
          <w:szCs w:val="24"/>
        </w:rPr>
        <w:t>70</w:t>
      </w:r>
      <w:r w:rsidR="00AB5F5F" w:rsidRPr="005A61E2">
        <w:rPr>
          <w:rFonts w:ascii="Times New Roman" w:hAnsi="Times New Roman" w:cs="Times New Roman"/>
          <w:sz w:val="24"/>
          <w:szCs w:val="24"/>
        </w:rPr>
        <w:t> </w:t>
      </w:r>
      <w:r w:rsidR="005A61E2" w:rsidRPr="005A61E2">
        <w:rPr>
          <w:rFonts w:ascii="Times New Roman" w:hAnsi="Times New Roman" w:cs="Times New Roman"/>
          <w:sz w:val="24"/>
          <w:szCs w:val="24"/>
        </w:rPr>
        <w:t>6</w:t>
      </w:r>
      <w:r w:rsidR="009760E8">
        <w:rPr>
          <w:rFonts w:ascii="Times New Roman" w:hAnsi="Times New Roman" w:cs="Times New Roman"/>
          <w:sz w:val="24"/>
          <w:szCs w:val="24"/>
        </w:rPr>
        <w:t>35</w:t>
      </w:r>
      <w:r w:rsidR="00AB5F5F" w:rsidRPr="005A61E2">
        <w:rPr>
          <w:rFonts w:ascii="Times New Roman" w:hAnsi="Times New Roman" w:cs="Times New Roman"/>
          <w:sz w:val="24"/>
          <w:szCs w:val="24"/>
        </w:rPr>
        <w:t>,</w:t>
      </w:r>
      <w:r w:rsidR="009760E8">
        <w:rPr>
          <w:rFonts w:ascii="Times New Roman" w:hAnsi="Times New Roman" w:cs="Times New Roman"/>
          <w:sz w:val="24"/>
          <w:szCs w:val="24"/>
        </w:rPr>
        <w:t>497</w:t>
      </w:r>
      <w:r w:rsidR="00AB5F5F" w:rsidRPr="005A61E2">
        <w:rPr>
          <w:rFonts w:ascii="Times New Roman" w:hAnsi="Times New Roman" w:cs="Times New Roman"/>
          <w:sz w:val="24"/>
          <w:szCs w:val="24"/>
        </w:rPr>
        <w:t xml:space="preserve"> t</w:t>
      </w:r>
      <w:r w:rsidRPr="005A61E2">
        <w:rPr>
          <w:rFonts w:ascii="Times New Roman" w:hAnsi="Times New Roman" w:cs="Times New Roman"/>
          <w:sz w:val="24"/>
          <w:szCs w:val="24"/>
        </w:rPr>
        <w:t>ūkst</w:t>
      </w:r>
      <w:r w:rsidRPr="007312CA">
        <w:rPr>
          <w:rFonts w:ascii="Times New Roman" w:hAnsi="Times New Roman" w:cs="Times New Roman"/>
          <w:sz w:val="24"/>
          <w:szCs w:val="24"/>
        </w:rPr>
        <w:t>. Eur (3, 4, 5, 6, 7, 8 priedai).“</w:t>
      </w:r>
      <w:r w:rsidR="009B5E56" w:rsidRPr="007312CA">
        <w:rPr>
          <w:rFonts w:ascii="Times New Roman" w:hAnsi="Times New Roman" w:cs="Times New Roman"/>
          <w:sz w:val="24"/>
          <w:szCs w:val="24"/>
        </w:rPr>
        <w:t>;</w:t>
      </w:r>
    </w:p>
    <w:p w14:paraId="196DF9A5" w14:textId="0D9F42B2" w:rsidR="0030610E" w:rsidRPr="007312CA" w:rsidRDefault="0030610E" w:rsidP="0030610E">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1.3. pakeisti sprendimo 1,</w:t>
      </w:r>
      <w:r w:rsidR="009760E8">
        <w:rPr>
          <w:rFonts w:ascii="Times New Roman" w:hAnsi="Times New Roman" w:cs="Times New Roman"/>
          <w:sz w:val="24"/>
          <w:szCs w:val="24"/>
        </w:rPr>
        <w:t xml:space="preserve"> 2,</w:t>
      </w:r>
      <w:r w:rsidRPr="007312CA">
        <w:rPr>
          <w:rFonts w:ascii="Times New Roman" w:hAnsi="Times New Roman" w:cs="Times New Roman"/>
          <w:sz w:val="24"/>
          <w:szCs w:val="24"/>
        </w:rPr>
        <w:t xml:space="preserve"> 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4E5B03">
        <w:rPr>
          <w:rFonts w:ascii="Times New Roman" w:hAnsi="Times New Roman" w:cs="Times New Roman"/>
          <w:sz w:val="24"/>
          <w:szCs w:val="24"/>
        </w:rPr>
        <w:t xml:space="preserve">5, </w:t>
      </w:r>
      <w:r w:rsidR="009760E8">
        <w:rPr>
          <w:rFonts w:ascii="Times New Roman" w:hAnsi="Times New Roman" w:cs="Times New Roman"/>
          <w:sz w:val="24"/>
          <w:szCs w:val="24"/>
        </w:rPr>
        <w:t xml:space="preserve">6, </w:t>
      </w:r>
      <w:r w:rsidR="00BA6424">
        <w:rPr>
          <w:rFonts w:ascii="Times New Roman" w:hAnsi="Times New Roman" w:cs="Times New Roman"/>
          <w:sz w:val="24"/>
          <w:szCs w:val="24"/>
        </w:rPr>
        <w:t>7</w:t>
      </w:r>
      <w:r w:rsidRPr="007312CA">
        <w:rPr>
          <w:rFonts w:ascii="Times New Roman" w:hAnsi="Times New Roman" w:cs="Times New Roman"/>
          <w:sz w:val="24"/>
          <w:szCs w:val="24"/>
        </w:rPr>
        <w:t xml:space="preserve"> priedus (pridedama).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7312CA" w:rsidRDefault="00184E8E" w:rsidP="00184E8E">
      <w:pPr>
        <w:pStyle w:val="Betarp"/>
        <w:jc w:val="both"/>
        <w:rPr>
          <w:rFonts w:ascii="Times New Roman" w:hAnsi="Times New Roman" w:cs="Times New Roman"/>
          <w:sz w:val="24"/>
          <w:szCs w:val="24"/>
        </w:rPr>
      </w:pPr>
    </w:p>
    <w:p w14:paraId="1FFC5463" w14:textId="77777777" w:rsidR="001A301F" w:rsidRPr="007312CA" w:rsidRDefault="00CF4AC4" w:rsidP="00CF4AC4">
      <w:pPr>
        <w:spacing w:after="0" w:line="240" w:lineRule="auto"/>
      </w:pPr>
      <w:r w:rsidRPr="007312CA">
        <w:t>Savivaldybės mera</w:t>
      </w:r>
      <w:r w:rsidR="00982E75" w:rsidRPr="007312CA">
        <w:t>s</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37A82A54" w14:textId="77777777" w:rsidR="002D5A87" w:rsidRDefault="002D5A87" w:rsidP="00CF4AC4">
      <w:pPr>
        <w:spacing w:after="0" w:line="240" w:lineRule="auto"/>
      </w:pPr>
    </w:p>
    <w:p w14:paraId="496C9BCD" w14:textId="77777777" w:rsidR="002D5A87" w:rsidRDefault="002D5A87" w:rsidP="00CF4AC4">
      <w:pPr>
        <w:spacing w:after="0" w:line="240" w:lineRule="auto"/>
      </w:pPr>
    </w:p>
    <w:p w14:paraId="66A1E5A8" w14:textId="77777777" w:rsidR="002D5A87" w:rsidRDefault="002D5A87" w:rsidP="00CF4AC4">
      <w:pPr>
        <w:spacing w:after="0" w:line="240" w:lineRule="auto"/>
      </w:pPr>
    </w:p>
    <w:p w14:paraId="115243B4" w14:textId="77777777" w:rsidR="0016496B" w:rsidRDefault="0016496B" w:rsidP="00CF4AC4">
      <w:pPr>
        <w:spacing w:after="0" w:line="240" w:lineRule="auto"/>
      </w:pPr>
    </w:p>
    <w:p w14:paraId="14EA8259" w14:textId="77777777" w:rsidR="002D5A87" w:rsidRDefault="002D5A87" w:rsidP="00CF4AC4">
      <w:pPr>
        <w:spacing w:after="0" w:line="240" w:lineRule="auto"/>
      </w:pPr>
    </w:p>
    <w:p w14:paraId="195918A5" w14:textId="31F215E4" w:rsidR="00982E75" w:rsidRPr="00AB371B" w:rsidRDefault="00A340E1" w:rsidP="00CF4AC4">
      <w:pPr>
        <w:spacing w:after="0" w:line="240" w:lineRule="auto"/>
        <w:sectPr w:rsidR="00982E75" w:rsidRPr="00AB371B" w:rsidSect="00982E75">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pPr>
      <w:r w:rsidRPr="00AB371B">
        <w:t>E</w:t>
      </w:r>
      <w:r w:rsidR="00982E75" w:rsidRPr="00AB371B">
        <w:t xml:space="preserve">dita </w:t>
      </w:r>
      <w:proofErr w:type="spellStart"/>
      <w:r w:rsidR="00982E75" w:rsidRPr="00AB371B">
        <w:t>Samalienė</w:t>
      </w:r>
      <w:proofErr w:type="spellEnd"/>
    </w:p>
    <w:p w14:paraId="0A13348E" w14:textId="77777777" w:rsidR="00C2297C" w:rsidRPr="00AB371B" w:rsidRDefault="00C2297C" w:rsidP="00DF3EAD">
      <w:pPr>
        <w:spacing w:after="0" w:line="240" w:lineRule="auto"/>
        <w:jc w:val="center"/>
        <w:rPr>
          <w:b/>
        </w:rPr>
      </w:pPr>
      <w:r w:rsidRPr="00AB371B">
        <w:rPr>
          <w:b/>
        </w:rPr>
        <w:lastRenderedPageBreak/>
        <w:t>AIŠKINAMASIS RAŠTAS</w:t>
      </w:r>
    </w:p>
    <w:p w14:paraId="1DD3F16C" w14:textId="77777777" w:rsidR="00C2297C" w:rsidRPr="00AB371B" w:rsidRDefault="00C2297C" w:rsidP="00DF3EAD">
      <w:pPr>
        <w:spacing w:after="0" w:line="240" w:lineRule="auto"/>
        <w:jc w:val="center"/>
        <w:rPr>
          <w:b/>
        </w:rPr>
      </w:pPr>
      <w:r w:rsidRPr="00AB371B">
        <w:rPr>
          <w:b/>
        </w:rPr>
        <w:t>PRIE KRETINGOS RAJONO SAVIVALDYBĖS TARYBOS SPRENDIMO PROJEKTO</w:t>
      </w:r>
    </w:p>
    <w:p w14:paraId="66E17ACC" w14:textId="06DAA665" w:rsidR="00C2297C" w:rsidRPr="00AB371B" w:rsidRDefault="00C2297C" w:rsidP="00DF3EAD">
      <w:pPr>
        <w:spacing w:after="0" w:line="240" w:lineRule="auto"/>
        <w:jc w:val="center"/>
        <w:rPr>
          <w:b/>
          <w:caps/>
          <w:color w:val="FF0000"/>
        </w:rPr>
      </w:pPr>
      <w:r w:rsidRPr="00AB371B">
        <w:rPr>
          <w:b/>
          <w:caps/>
        </w:rPr>
        <w:t>„dėl kr</w:t>
      </w:r>
      <w:r w:rsidR="008725FF" w:rsidRPr="00AB371B">
        <w:rPr>
          <w:b/>
          <w:caps/>
        </w:rPr>
        <w:t xml:space="preserve">etingos rajono savivaldybės </w:t>
      </w:r>
      <w:r w:rsidR="004E5E6C" w:rsidRPr="00AB371B">
        <w:rPr>
          <w:b/>
          <w:caps/>
        </w:rPr>
        <w:t xml:space="preserve">tarybos </w:t>
      </w:r>
      <w:r w:rsidR="008725FF" w:rsidRPr="00AB371B">
        <w:rPr>
          <w:b/>
          <w:caps/>
        </w:rPr>
        <w:t>20</w:t>
      </w:r>
      <w:r w:rsidR="006E2261" w:rsidRPr="00AB371B">
        <w:rPr>
          <w:b/>
          <w:caps/>
        </w:rPr>
        <w:t>2</w:t>
      </w:r>
      <w:r w:rsidR="000A7D44">
        <w:rPr>
          <w:b/>
          <w:caps/>
        </w:rPr>
        <w:t>3</w:t>
      </w:r>
      <w:r w:rsidRPr="00AB371B">
        <w:rPr>
          <w:b/>
          <w:caps/>
        </w:rPr>
        <w:t xml:space="preserve"> m</w:t>
      </w:r>
      <w:r w:rsidR="004E5E6C" w:rsidRPr="00AB371B">
        <w:rPr>
          <w:b/>
          <w:caps/>
        </w:rPr>
        <w:t xml:space="preserve">. </w:t>
      </w:r>
      <w:r w:rsidR="000A7D44">
        <w:rPr>
          <w:b/>
          <w:caps/>
        </w:rPr>
        <w:t>vasari</w:t>
      </w:r>
      <w:r w:rsidR="004E5E6C" w:rsidRPr="00AB371B">
        <w:rPr>
          <w:b/>
          <w:caps/>
        </w:rPr>
        <w:t xml:space="preserve">o </w:t>
      </w:r>
      <w:r w:rsidR="000A7D44">
        <w:rPr>
          <w:b/>
          <w:caps/>
        </w:rPr>
        <w:t>9</w:t>
      </w:r>
      <w:r w:rsidR="004E5E6C" w:rsidRPr="00AB371B">
        <w:rPr>
          <w:b/>
          <w:caps/>
        </w:rPr>
        <w:t xml:space="preserve"> d. sprendimo nr. t2-</w:t>
      </w:r>
      <w:r w:rsidR="000A7D44">
        <w:rPr>
          <w:b/>
          <w:caps/>
        </w:rPr>
        <w:t>21</w:t>
      </w:r>
      <w:r w:rsidR="004E5E6C" w:rsidRPr="00AB371B">
        <w:rPr>
          <w:b/>
          <w:caps/>
        </w:rPr>
        <w:t xml:space="preserve"> „dėl kretingos rajono savivaldybės 20</w:t>
      </w:r>
      <w:r w:rsidR="006E2261" w:rsidRPr="00AB371B">
        <w:rPr>
          <w:b/>
          <w:caps/>
        </w:rPr>
        <w:t>2</w:t>
      </w:r>
      <w:r w:rsidR="000A7D44">
        <w:rPr>
          <w:b/>
          <w:caps/>
        </w:rPr>
        <w:t>3</w:t>
      </w:r>
      <w:r w:rsidR="004E5E6C" w:rsidRPr="00AB371B">
        <w:rPr>
          <w:b/>
          <w:caps/>
        </w:rPr>
        <w:t xml:space="preserve"> metų</w:t>
      </w:r>
      <w:r w:rsidRPr="00AB371B">
        <w:rPr>
          <w:b/>
          <w:caps/>
        </w:rPr>
        <w:t xml:space="preserve"> biudžeto </w:t>
      </w:r>
      <w:r w:rsidR="004E5E6C" w:rsidRPr="00AB371B">
        <w:rPr>
          <w:b/>
          <w:caps/>
        </w:rPr>
        <w:t>tvirtinimo“</w:t>
      </w:r>
      <w:r w:rsidRPr="00AB371B">
        <w:rPr>
          <w:b/>
          <w:caps/>
        </w:rPr>
        <w:t xml:space="preserve"> pa</w:t>
      </w:r>
      <w:r w:rsidR="001A301F" w:rsidRPr="00AB371B">
        <w:rPr>
          <w:b/>
          <w:caps/>
        </w:rPr>
        <w:t>keit</w:t>
      </w:r>
      <w:r w:rsidRPr="00AB371B">
        <w:rPr>
          <w:b/>
          <w:caps/>
        </w:rPr>
        <w:t>imo“</w:t>
      </w:r>
    </w:p>
    <w:p w14:paraId="7330D7A5" w14:textId="77777777" w:rsidR="00C2297C" w:rsidRPr="00AB371B" w:rsidRDefault="00C2297C" w:rsidP="00DF3EAD">
      <w:pPr>
        <w:spacing w:after="0"/>
        <w:rPr>
          <w:b/>
          <w:caps/>
        </w:rPr>
      </w:pPr>
    </w:p>
    <w:p w14:paraId="33CDD897" w14:textId="27FB945D" w:rsidR="00C2297C" w:rsidRPr="00AB371B" w:rsidRDefault="00C2297C" w:rsidP="00C2297C">
      <w:pPr>
        <w:spacing w:after="0"/>
        <w:jc w:val="center"/>
        <w:rPr>
          <w:caps/>
        </w:rPr>
      </w:pPr>
      <w:r w:rsidRPr="00AB371B">
        <w:rPr>
          <w:caps/>
        </w:rPr>
        <w:t>20</w:t>
      </w:r>
      <w:r w:rsidR="006E2261" w:rsidRPr="00AB371B">
        <w:rPr>
          <w:caps/>
        </w:rPr>
        <w:t>2</w:t>
      </w:r>
      <w:r w:rsidR="000A7D44">
        <w:rPr>
          <w:caps/>
        </w:rPr>
        <w:t>3</w:t>
      </w:r>
      <w:r w:rsidRPr="00AB371B">
        <w:rPr>
          <w:caps/>
        </w:rPr>
        <w:t>-</w:t>
      </w:r>
      <w:r w:rsidR="008E34AA" w:rsidRPr="00AB371B">
        <w:rPr>
          <w:caps/>
        </w:rPr>
        <w:t>0</w:t>
      </w:r>
      <w:r w:rsidR="006E1D6F">
        <w:rPr>
          <w:caps/>
        </w:rPr>
        <w:t>6</w:t>
      </w:r>
      <w:r w:rsidR="007E1C2D" w:rsidRPr="00AB371B">
        <w:rPr>
          <w:caps/>
        </w:rPr>
        <w:t>-</w:t>
      </w:r>
      <w:r w:rsidR="006E1D6F">
        <w:rPr>
          <w:caps/>
        </w:rPr>
        <w:t>0</w:t>
      </w:r>
      <w:r w:rsidR="00B349A7">
        <w:rPr>
          <w:caps/>
        </w:rPr>
        <w:t>5</w:t>
      </w:r>
    </w:p>
    <w:p w14:paraId="7AFAF83C" w14:textId="77777777" w:rsidR="00126B0C" w:rsidRPr="00AB371B" w:rsidRDefault="00126B0C" w:rsidP="00C2297C">
      <w:pPr>
        <w:spacing w:after="0"/>
        <w:jc w:val="center"/>
      </w:pPr>
      <w:r w:rsidRPr="00AB371B">
        <w:t>Kretinga</w:t>
      </w:r>
    </w:p>
    <w:p w14:paraId="09121EC5" w14:textId="77777777" w:rsidR="00DC72AD" w:rsidRPr="00AB371B" w:rsidRDefault="00DC72AD" w:rsidP="00DF3EAD">
      <w:pPr>
        <w:spacing w:after="0"/>
        <w:rPr>
          <w:b/>
          <w:caps/>
          <w:sz w:val="26"/>
        </w:rPr>
      </w:pPr>
    </w:p>
    <w:p w14:paraId="1733208B" w14:textId="77777777" w:rsidR="00C2297C" w:rsidRPr="00685089" w:rsidRDefault="00C2297C" w:rsidP="00126B0C">
      <w:pPr>
        <w:pStyle w:val="Betarp"/>
        <w:ind w:firstLine="851"/>
        <w:jc w:val="both"/>
        <w:rPr>
          <w:rFonts w:ascii="Times New Roman" w:hAnsi="Times New Roman" w:cs="Times New Roman"/>
          <w:b/>
          <w:caps/>
          <w:sz w:val="24"/>
          <w:szCs w:val="24"/>
        </w:rPr>
      </w:pPr>
      <w:r w:rsidRPr="00685089">
        <w:rPr>
          <w:rFonts w:ascii="Times New Roman" w:hAnsi="Times New Roman" w:cs="Times New Roman"/>
          <w:b/>
          <w:sz w:val="24"/>
          <w:szCs w:val="24"/>
        </w:rPr>
        <w:t>1. Parengto projekto tikslas ir uždaviniai.</w:t>
      </w:r>
    </w:p>
    <w:p w14:paraId="68141747" w14:textId="53868BBB" w:rsidR="00DF3EAD" w:rsidRPr="00685089" w:rsidRDefault="00703DC5" w:rsidP="00DF3EAD">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Pakeis</w:t>
      </w:r>
      <w:r w:rsidR="002D0A94" w:rsidRPr="00685089">
        <w:rPr>
          <w:rFonts w:ascii="Times New Roman" w:hAnsi="Times New Roman" w:cs="Times New Roman"/>
          <w:sz w:val="24"/>
          <w:szCs w:val="24"/>
        </w:rPr>
        <w:t>ti Kretingos rajono savivaldybės 20</w:t>
      </w:r>
      <w:r w:rsidR="00E124F9" w:rsidRPr="00685089">
        <w:rPr>
          <w:rFonts w:ascii="Times New Roman" w:hAnsi="Times New Roman" w:cs="Times New Roman"/>
          <w:sz w:val="24"/>
          <w:szCs w:val="24"/>
        </w:rPr>
        <w:t>2</w:t>
      </w:r>
      <w:r w:rsidR="007D7901" w:rsidRPr="00685089">
        <w:rPr>
          <w:rFonts w:ascii="Times New Roman" w:hAnsi="Times New Roman" w:cs="Times New Roman"/>
          <w:sz w:val="24"/>
          <w:szCs w:val="24"/>
        </w:rPr>
        <w:t>3</w:t>
      </w:r>
      <w:r w:rsidR="002D0A94" w:rsidRPr="00685089">
        <w:rPr>
          <w:rFonts w:ascii="Times New Roman" w:hAnsi="Times New Roman" w:cs="Times New Roman"/>
          <w:sz w:val="24"/>
          <w:szCs w:val="24"/>
        </w:rPr>
        <w:t xml:space="preserve"> m. biudžeto </w:t>
      </w:r>
      <w:r w:rsidR="00CD25A2" w:rsidRPr="00685089">
        <w:rPr>
          <w:rFonts w:ascii="Times New Roman" w:hAnsi="Times New Roman" w:cs="Times New Roman"/>
          <w:sz w:val="24"/>
          <w:szCs w:val="24"/>
        </w:rPr>
        <w:t>pajam</w:t>
      </w:r>
      <w:r w:rsidR="00D334D8" w:rsidRPr="00685089">
        <w:rPr>
          <w:rFonts w:ascii="Times New Roman" w:hAnsi="Times New Roman" w:cs="Times New Roman"/>
          <w:sz w:val="24"/>
          <w:szCs w:val="24"/>
        </w:rPr>
        <w:t>a</w:t>
      </w:r>
      <w:r w:rsidR="00CD25A2" w:rsidRPr="00685089">
        <w:rPr>
          <w:rFonts w:ascii="Times New Roman" w:hAnsi="Times New Roman" w:cs="Times New Roman"/>
          <w:sz w:val="24"/>
          <w:szCs w:val="24"/>
        </w:rPr>
        <w:t xml:space="preserve">s ir </w:t>
      </w:r>
      <w:r w:rsidR="005C468B" w:rsidRPr="00685089">
        <w:rPr>
          <w:rFonts w:ascii="Times New Roman" w:hAnsi="Times New Roman" w:cs="Times New Roman"/>
          <w:sz w:val="24"/>
          <w:szCs w:val="24"/>
        </w:rPr>
        <w:t>asignavimus</w:t>
      </w:r>
      <w:r w:rsidR="00E7212A" w:rsidRPr="00685089">
        <w:rPr>
          <w:rFonts w:ascii="Times New Roman" w:hAnsi="Times New Roman" w:cs="Times New Roman"/>
          <w:sz w:val="24"/>
          <w:szCs w:val="24"/>
        </w:rPr>
        <w:t xml:space="preserve">, </w:t>
      </w:r>
      <w:r w:rsidR="00676ACD" w:rsidRPr="00685089">
        <w:rPr>
          <w:rFonts w:ascii="Times New Roman" w:hAnsi="Times New Roman" w:cs="Times New Roman"/>
          <w:sz w:val="24"/>
          <w:szCs w:val="24"/>
        </w:rPr>
        <w:t>atsižvelgiant į</w:t>
      </w:r>
      <w:r w:rsidR="00FA12C7" w:rsidRPr="00685089">
        <w:rPr>
          <w:rFonts w:ascii="Times New Roman" w:hAnsi="Times New Roman" w:cs="Times New Roman"/>
          <w:sz w:val="24"/>
          <w:szCs w:val="24"/>
        </w:rPr>
        <w:t xml:space="preserve"> </w:t>
      </w:r>
      <w:r w:rsidR="00CD25A2" w:rsidRPr="00685089">
        <w:rPr>
          <w:rFonts w:ascii="Times New Roman" w:hAnsi="Times New Roman" w:cs="Times New Roman"/>
          <w:sz w:val="24"/>
          <w:szCs w:val="24"/>
        </w:rPr>
        <w:t xml:space="preserve">priimtus teisės aktus bei </w:t>
      </w:r>
      <w:r w:rsidR="0090402C" w:rsidRPr="00685089">
        <w:rPr>
          <w:rFonts w:ascii="Times New Roman" w:hAnsi="Times New Roman" w:cs="Times New Roman"/>
          <w:sz w:val="24"/>
          <w:szCs w:val="24"/>
        </w:rPr>
        <w:t xml:space="preserve">susidariusius </w:t>
      </w:r>
      <w:r w:rsidR="0093393E" w:rsidRPr="00685089">
        <w:rPr>
          <w:rFonts w:ascii="Times New Roman" w:hAnsi="Times New Roman" w:cs="Times New Roman"/>
          <w:sz w:val="24"/>
          <w:szCs w:val="24"/>
        </w:rPr>
        <w:t xml:space="preserve">asignavimų valdytojų poreikius, patikslinti </w:t>
      </w:r>
      <w:r w:rsidR="007A07B5" w:rsidRPr="00685089">
        <w:rPr>
          <w:rFonts w:ascii="Times New Roman" w:hAnsi="Times New Roman" w:cs="Times New Roman"/>
          <w:sz w:val="24"/>
          <w:szCs w:val="24"/>
        </w:rPr>
        <w:t xml:space="preserve">savivaldybės </w:t>
      </w:r>
      <w:r w:rsidR="0093393E" w:rsidRPr="00685089">
        <w:rPr>
          <w:rFonts w:ascii="Times New Roman" w:hAnsi="Times New Roman" w:cs="Times New Roman"/>
          <w:sz w:val="24"/>
          <w:szCs w:val="24"/>
        </w:rPr>
        <w:t>biudžetą.</w:t>
      </w:r>
    </w:p>
    <w:p w14:paraId="0DF1D8B9" w14:textId="44D75E8E" w:rsidR="004B62E6" w:rsidRPr="00685089" w:rsidRDefault="004B62E6" w:rsidP="004B62E6">
      <w:pPr>
        <w:spacing w:after="0" w:line="240" w:lineRule="auto"/>
        <w:ind w:firstLine="851"/>
        <w:jc w:val="both"/>
        <w:rPr>
          <w:b/>
        </w:rPr>
      </w:pPr>
      <w:r w:rsidRPr="00685089">
        <w:rPr>
          <w:b/>
        </w:rPr>
        <w:t>2.Siūlomos teisinio reguliavimo nuostatos, šiuo metu esantis teisinis reglamentavimas, kokie šios srities teisės aktai tebegalioja ir kokius teisės aktus būtina pakeisti ar panaikinti, priėmus teikiamą tarybos sprendimo projektą.</w:t>
      </w:r>
    </w:p>
    <w:p w14:paraId="48985153" w14:textId="1BFBF9E7" w:rsidR="002D0A94" w:rsidRPr="00685089" w:rsidRDefault="00C71BFA" w:rsidP="004B62E6">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Vadovaujamasi Lietuvos Respublikos vietos savivaldos įstatymo 15 straipsnio 2 dalies 12 punkt</w:t>
      </w:r>
      <w:r w:rsidR="00D44972">
        <w:rPr>
          <w:rFonts w:ascii="Times New Roman" w:hAnsi="Times New Roman" w:cs="Times New Roman"/>
          <w:sz w:val="24"/>
          <w:szCs w:val="24"/>
        </w:rPr>
        <w:t>u</w:t>
      </w:r>
      <w:r w:rsidRPr="00685089">
        <w:rPr>
          <w:rFonts w:ascii="Times New Roman" w:hAnsi="Times New Roman" w:cs="Times New Roman"/>
          <w:sz w:val="24"/>
          <w:szCs w:val="24"/>
        </w:rPr>
        <w:t>, kuri</w:t>
      </w:r>
      <w:r w:rsidR="00D44972">
        <w:rPr>
          <w:rFonts w:ascii="Times New Roman" w:hAnsi="Times New Roman" w:cs="Times New Roman"/>
          <w:sz w:val="24"/>
          <w:szCs w:val="24"/>
        </w:rPr>
        <w:t xml:space="preserve">s apibrėžia </w:t>
      </w:r>
      <w:r w:rsidRPr="00685089">
        <w:rPr>
          <w:rFonts w:ascii="Times New Roman" w:hAnsi="Times New Roman" w:cs="Times New Roman"/>
          <w:sz w:val="24"/>
          <w:szCs w:val="24"/>
        </w:rPr>
        <w:t>tarybos kompetencij</w:t>
      </w:r>
      <w:r w:rsidR="00D44972">
        <w:rPr>
          <w:rFonts w:ascii="Times New Roman" w:hAnsi="Times New Roman" w:cs="Times New Roman"/>
          <w:sz w:val="24"/>
          <w:szCs w:val="24"/>
        </w:rPr>
        <w:t>ą</w:t>
      </w:r>
      <w:r w:rsidRPr="00685089">
        <w:rPr>
          <w:rFonts w:ascii="Times New Roman" w:hAnsi="Times New Roman" w:cs="Times New Roman"/>
          <w:sz w:val="24"/>
          <w:szCs w:val="24"/>
        </w:rPr>
        <w:t xml:space="preserve"> tikslinti biudžetą</w:t>
      </w:r>
      <w:r w:rsidR="00CF2591" w:rsidRPr="00685089">
        <w:rPr>
          <w:rFonts w:ascii="Times New Roman" w:hAnsi="Times New Roman" w:cs="Times New Roman"/>
          <w:sz w:val="24"/>
          <w:szCs w:val="24"/>
        </w:rPr>
        <w:t xml:space="preserve">. </w:t>
      </w:r>
      <w:r w:rsidR="00D44972">
        <w:rPr>
          <w:rFonts w:ascii="Times New Roman" w:hAnsi="Times New Roman" w:cs="Times New Roman"/>
          <w:sz w:val="24"/>
          <w:szCs w:val="24"/>
        </w:rPr>
        <w:t>Šiuo metu galioja Kretingos rajono savivaldybės tarybos 2023 m. vasario 9 d. sprendimas Nr.</w:t>
      </w:r>
      <w:r w:rsidR="0016496B">
        <w:rPr>
          <w:rFonts w:ascii="Times New Roman" w:hAnsi="Times New Roman" w:cs="Times New Roman"/>
          <w:sz w:val="24"/>
          <w:szCs w:val="24"/>
        </w:rPr>
        <w:t xml:space="preserve"> </w:t>
      </w:r>
      <w:r w:rsidR="00D44972">
        <w:rPr>
          <w:rFonts w:ascii="Times New Roman" w:hAnsi="Times New Roman" w:cs="Times New Roman"/>
          <w:sz w:val="24"/>
          <w:szCs w:val="24"/>
        </w:rPr>
        <w:t>T2-21 „Dėl Kretingos rajono savivaldybės 2023 metų biudžeto tvirtinimo</w:t>
      </w:r>
      <w:r w:rsidR="00270CCA">
        <w:rPr>
          <w:rFonts w:ascii="Times New Roman" w:hAnsi="Times New Roman" w:cs="Times New Roman"/>
          <w:sz w:val="24"/>
          <w:szCs w:val="24"/>
        </w:rPr>
        <w:t>“</w:t>
      </w:r>
      <w:r w:rsidR="00D44972">
        <w:rPr>
          <w:rFonts w:ascii="Times New Roman" w:hAnsi="Times New Roman" w:cs="Times New Roman"/>
          <w:sz w:val="24"/>
          <w:szCs w:val="24"/>
        </w:rPr>
        <w:t xml:space="preserve"> su papildymais ir pakeitimais.</w:t>
      </w:r>
    </w:p>
    <w:p w14:paraId="5AE25C4B" w14:textId="361E8F96" w:rsidR="00DF3EAD" w:rsidRPr="00685089" w:rsidRDefault="00EF103B" w:rsidP="00DF3EAD">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3</w:t>
      </w:r>
      <w:r w:rsidR="002D0A94" w:rsidRPr="00685089">
        <w:rPr>
          <w:rFonts w:ascii="Times New Roman" w:hAnsi="Times New Roman" w:cs="Times New Roman"/>
          <w:b/>
          <w:sz w:val="24"/>
          <w:szCs w:val="24"/>
        </w:rPr>
        <w:t>.</w:t>
      </w:r>
      <w:r w:rsidR="004B62E6" w:rsidRPr="00685089">
        <w:rPr>
          <w:rFonts w:ascii="Times New Roman" w:hAnsi="Times New Roman" w:cs="Times New Roman"/>
          <w:b/>
          <w:sz w:val="24"/>
          <w:szCs w:val="24"/>
        </w:rPr>
        <w:t xml:space="preserve"> Kokių rezultatų laukiama</w:t>
      </w:r>
      <w:r w:rsidR="006D79AC" w:rsidRPr="00685089">
        <w:rPr>
          <w:rFonts w:ascii="Times New Roman" w:hAnsi="Times New Roman" w:cs="Times New Roman"/>
          <w:b/>
          <w:sz w:val="24"/>
          <w:szCs w:val="24"/>
        </w:rPr>
        <w:t>.</w:t>
      </w:r>
    </w:p>
    <w:p w14:paraId="78DECD1A" w14:textId="0B4CB551" w:rsidR="00E560FD" w:rsidRPr="00685089" w:rsidRDefault="00E560FD" w:rsidP="001B749A">
      <w:pPr>
        <w:pStyle w:val="prastasiniatinklio"/>
        <w:spacing w:before="0" w:beforeAutospacing="0" w:after="0" w:afterAutospacing="0"/>
        <w:ind w:firstLine="851"/>
        <w:jc w:val="both"/>
        <w:rPr>
          <w:b/>
        </w:rPr>
      </w:pPr>
      <w:r w:rsidRPr="00685089">
        <w:t>Šio sprendimo rezultatas – asignavimų valdytojams paskirstytos iš valstybės biudžeto gautos lėšos numatytiems tikslams finansuoti</w:t>
      </w:r>
      <w:r w:rsidR="00D90AF6">
        <w:t>, paskirstytos viršplaninės lėšos būtiniausioms asignavimų valdytojų reikmėms tenkinti</w:t>
      </w:r>
      <w:r w:rsidR="006F6CF7" w:rsidRPr="00685089">
        <w:t xml:space="preserve"> bei patikslinti asignavimai pagal asignavimų valdytojų pateiktus raštus. </w:t>
      </w:r>
      <w:r w:rsidR="005A2B8D" w:rsidRPr="00685089">
        <w:t xml:space="preserve">Atsižvelgiant į gautas pajamas ir paskirtus asignavimus, </w:t>
      </w:r>
      <w:r w:rsidR="00296FD2">
        <w:t xml:space="preserve">bus </w:t>
      </w:r>
      <w:r w:rsidR="005A2B8D" w:rsidRPr="00685089">
        <w:t>patikslintas Kretingos rajono savivaldybės 2023 m. biudžetas.</w:t>
      </w:r>
    </w:p>
    <w:p w14:paraId="7B600368" w14:textId="1AD7AA62" w:rsidR="00A95A70" w:rsidRPr="00685089" w:rsidRDefault="00A95A70" w:rsidP="007568B0">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4.</w:t>
      </w:r>
      <w:r w:rsidR="00655B25" w:rsidRPr="00685089">
        <w:rPr>
          <w:rFonts w:ascii="Times New Roman" w:hAnsi="Times New Roman" w:cs="Times New Roman"/>
          <w:b/>
          <w:sz w:val="24"/>
          <w:szCs w:val="24"/>
        </w:rPr>
        <w:t>Lėšų poreikis ir šaltiniai</w:t>
      </w:r>
      <w:r w:rsidRPr="00685089">
        <w:rPr>
          <w:rFonts w:ascii="Times New Roman" w:hAnsi="Times New Roman" w:cs="Times New Roman"/>
          <w:b/>
          <w:sz w:val="24"/>
          <w:szCs w:val="24"/>
        </w:rPr>
        <w:t>.</w:t>
      </w:r>
    </w:p>
    <w:p w14:paraId="34354109" w14:textId="2321F462" w:rsidR="00B032C0" w:rsidRPr="00685089" w:rsidRDefault="00B032C0" w:rsidP="00B032C0">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Šiuo sprendimo projektu savivaldybės biudžetą numatoma didinti atsižvelgiant į priimtus teisės aktus</w:t>
      </w:r>
      <w:r w:rsidR="00751CD4">
        <w:rPr>
          <w:rFonts w:ascii="Times New Roman" w:hAnsi="Times New Roman" w:cs="Times New Roman"/>
          <w:sz w:val="24"/>
          <w:szCs w:val="24"/>
        </w:rPr>
        <w:t xml:space="preserve"> bei gautas viršplanines </w:t>
      </w:r>
      <w:r w:rsidR="00550B90">
        <w:rPr>
          <w:rFonts w:ascii="Times New Roman" w:hAnsi="Times New Roman" w:cs="Times New Roman"/>
          <w:sz w:val="24"/>
          <w:szCs w:val="24"/>
        </w:rPr>
        <w:t xml:space="preserve">savivaldybės biudžeto </w:t>
      </w:r>
      <w:r w:rsidR="00751CD4">
        <w:rPr>
          <w:rFonts w:ascii="Times New Roman" w:hAnsi="Times New Roman" w:cs="Times New Roman"/>
          <w:sz w:val="24"/>
          <w:szCs w:val="24"/>
        </w:rPr>
        <w:t>pajamas</w:t>
      </w:r>
      <w:r w:rsidRPr="00685089">
        <w:rPr>
          <w:rFonts w:ascii="Times New Roman" w:hAnsi="Times New Roman" w:cs="Times New Roman"/>
          <w:sz w:val="24"/>
          <w:szCs w:val="24"/>
        </w:rPr>
        <w:t xml:space="preserve">. </w:t>
      </w:r>
      <w:r w:rsidR="0093270D" w:rsidRPr="00685089">
        <w:rPr>
          <w:rFonts w:ascii="Times New Roman" w:hAnsi="Times New Roman" w:cs="Times New Roman"/>
          <w:sz w:val="24"/>
          <w:szCs w:val="24"/>
        </w:rPr>
        <w:t xml:space="preserve">Iš viso iš Valstybės biudžeto gauta </w:t>
      </w:r>
      <w:r w:rsidR="00847DEC" w:rsidRPr="00D84765">
        <w:rPr>
          <w:rFonts w:ascii="Times New Roman" w:hAnsi="Times New Roman" w:cs="Times New Roman"/>
          <w:sz w:val="24"/>
          <w:szCs w:val="24"/>
        </w:rPr>
        <w:t>3</w:t>
      </w:r>
      <w:r w:rsidR="00952AEF">
        <w:rPr>
          <w:rFonts w:ascii="Times New Roman" w:hAnsi="Times New Roman" w:cs="Times New Roman"/>
          <w:sz w:val="24"/>
          <w:szCs w:val="24"/>
        </w:rPr>
        <w:t>55</w:t>
      </w:r>
      <w:r w:rsidR="0093270D" w:rsidRPr="00D84765">
        <w:rPr>
          <w:rFonts w:ascii="Times New Roman" w:hAnsi="Times New Roman" w:cs="Times New Roman"/>
          <w:sz w:val="24"/>
          <w:szCs w:val="24"/>
        </w:rPr>
        <w:t>,</w:t>
      </w:r>
      <w:r w:rsidR="00952AEF">
        <w:rPr>
          <w:rFonts w:ascii="Times New Roman" w:hAnsi="Times New Roman" w:cs="Times New Roman"/>
          <w:sz w:val="24"/>
          <w:szCs w:val="24"/>
        </w:rPr>
        <w:t>579</w:t>
      </w:r>
      <w:r w:rsidR="0093270D" w:rsidRPr="00D84765">
        <w:rPr>
          <w:rFonts w:ascii="Times New Roman" w:hAnsi="Times New Roman" w:cs="Times New Roman"/>
          <w:sz w:val="24"/>
          <w:szCs w:val="24"/>
        </w:rPr>
        <w:t xml:space="preserve"> </w:t>
      </w:r>
      <w:r w:rsidRPr="00685089">
        <w:rPr>
          <w:rFonts w:ascii="Times New Roman" w:hAnsi="Times New Roman" w:cs="Times New Roman"/>
          <w:sz w:val="24"/>
          <w:szCs w:val="24"/>
        </w:rPr>
        <w:t xml:space="preserve">tūkst. Eur </w:t>
      </w:r>
      <w:r w:rsidR="0093270D" w:rsidRPr="00685089">
        <w:rPr>
          <w:rFonts w:ascii="Times New Roman" w:hAnsi="Times New Roman" w:cs="Times New Roman"/>
          <w:sz w:val="24"/>
          <w:szCs w:val="24"/>
        </w:rPr>
        <w:t>tikslinės paskirties lėšų</w:t>
      </w:r>
      <w:r w:rsidR="00534C51">
        <w:rPr>
          <w:rFonts w:ascii="Times New Roman" w:hAnsi="Times New Roman" w:cs="Times New Roman"/>
          <w:sz w:val="24"/>
          <w:szCs w:val="24"/>
        </w:rPr>
        <w:t>,</w:t>
      </w:r>
      <w:r w:rsidR="007415AE">
        <w:rPr>
          <w:rFonts w:ascii="Times New Roman" w:hAnsi="Times New Roman" w:cs="Times New Roman"/>
          <w:sz w:val="24"/>
          <w:szCs w:val="24"/>
        </w:rPr>
        <w:t xml:space="preserve"> </w:t>
      </w:r>
      <w:r w:rsidR="0016496B">
        <w:rPr>
          <w:rFonts w:ascii="Times New Roman" w:hAnsi="Times New Roman" w:cs="Times New Roman"/>
          <w:sz w:val="24"/>
          <w:szCs w:val="24"/>
        </w:rPr>
        <w:t>pa</w:t>
      </w:r>
      <w:r w:rsidR="00751CD4">
        <w:rPr>
          <w:rFonts w:ascii="Times New Roman" w:hAnsi="Times New Roman" w:cs="Times New Roman"/>
          <w:sz w:val="24"/>
          <w:szCs w:val="24"/>
        </w:rPr>
        <w:t xml:space="preserve">skirstoma </w:t>
      </w:r>
      <w:r w:rsidR="00D84765" w:rsidRPr="00D84765">
        <w:rPr>
          <w:rFonts w:ascii="Times New Roman" w:hAnsi="Times New Roman" w:cs="Times New Roman"/>
          <w:sz w:val="24"/>
          <w:szCs w:val="24"/>
        </w:rPr>
        <w:t>4</w:t>
      </w:r>
      <w:r w:rsidR="00751CD4" w:rsidRPr="00D84765">
        <w:rPr>
          <w:rFonts w:ascii="Times New Roman" w:hAnsi="Times New Roman" w:cs="Times New Roman"/>
          <w:sz w:val="24"/>
          <w:szCs w:val="24"/>
        </w:rPr>
        <w:t xml:space="preserve">00,000 </w:t>
      </w:r>
      <w:r w:rsidR="00751CD4">
        <w:rPr>
          <w:rFonts w:ascii="Times New Roman" w:hAnsi="Times New Roman" w:cs="Times New Roman"/>
          <w:sz w:val="24"/>
          <w:szCs w:val="24"/>
        </w:rPr>
        <w:t xml:space="preserve">tūkst. Eur viršplaninių </w:t>
      </w:r>
      <w:r w:rsidR="00D84765">
        <w:rPr>
          <w:rFonts w:ascii="Times New Roman" w:hAnsi="Times New Roman" w:cs="Times New Roman"/>
          <w:sz w:val="24"/>
          <w:szCs w:val="24"/>
        </w:rPr>
        <w:t>gyventojų pajamų mokesčio</w:t>
      </w:r>
      <w:r w:rsidR="00952AEF">
        <w:rPr>
          <w:rFonts w:ascii="Times New Roman" w:hAnsi="Times New Roman" w:cs="Times New Roman"/>
          <w:sz w:val="24"/>
          <w:szCs w:val="24"/>
        </w:rPr>
        <w:t>,</w:t>
      </w:r>
      <w:r w:rsidR="00D84765">
        <w:rPr>
          <w:rFonts w:ascii="Times New Roman" w:hAnsi="Times New Roman" w:cs="Times New Roman"/>
          <w:sz w:val="24"/>
          <w:szCs w:val="24"/>
        </w:rPr>
        <w:t xml:space="preserve"> 52,084 tūkst. Eur nekilnojamojo turto mokesčio </w:t>
      </w:r>
      <w:r w:rsidR="00751CD4">
        <w:rPr>
          <w:rFonts w:ascii="Times New Roman" w:hAnsi="Times New Roman" w:cs="Times New Roman"/>
          <w:sz w:val="24"/>
          <w:szCs w:val="24"/>
        </w:rPr>
        <w:t>pajamų</w:t>
      </w:r>
      <w:r w:rsidR="00952AEF">
        <w:rPr>
          <w:rFonts w:ascii="Times New Roman" w:hAnsi="Times New Roman" w:cs="Times New Roman"/>
          <w:sz w:val="24"/>
          <w:szCs w:val="24"/>
        </w:rPr>
        <w:t xml:space="preserve">. </w:t>
      </w:r>
      <w:r w:rsidR="003601DE">
        <w:rPr>
          <w:rFonts w:ascii="Times New Roman" w:hAnsi="Times New Roman" w:cs="Times New Roman"/>
          <w:sz w:val="24"/>
          <w:szCs w:val="24"/>
        </w:rPr>
        <w:t>Be to</w:t>
      </w:r>
      <w:r w:rsidR="00952AEF">
        <w:rPr>
          <w:rFonts w:ascii="Times New Roman" w:hAnsi="Times New Roman" w:cs="Times New Roman"/>
          <w:sz w:val="24"/>
          <w:szCs w:val="24"/>
        </w:rPr>
        <w:t xml:space="preserve"> biudžetas didinamas 8,000 Eur lopšelio-darželio „Ąžuoliukas</w:t>
      </w:r>
      <w:r w:rsidR="003601DE">
        <w:rPr>
          <w:rFonts w:ascii="Times New Roman" w:hAnsi="Times New Roman" w:cs="Times New Roman"/>
          <w:sz w:val="24"/>
          <w:szCs w:val="24"/>
        </w:rPr>
        <w:t>“</w:t>
      </w:r>
      <w:r w:rsidR="00952AEF">
        <w:rPr>
          <w:rFonts w:ascii="Times New Roman" w:hAnsi="Times New Roman" w:cs="Times New Roman"/>
          <w:sz w:val="24"/>
          <w:szCs w:val="24"/>
        </w:rPr>
        <w:t xml:space="preserve"> viršplaninėmis įstaigos veiklos pajamomis, </w:t>
      </w:r>
      <w:r w:rsidR="00685D90">
        <w:rPr>
          <w:rFonts w:ascii="Times New Roman" w:hAnsi="Times New Roman" w:cs="Times New Roman"/>
          <w:sz w:val="24"/>
          <w:szCs w:val="24"/>
        </w:rPr>
        <w:t>11,9</w:t>
      </w:r>
      <w:r w:rsidR="006E237F">
        <w:rPr>
          <w:rFonts w:ascii="Times New Roman" w:hAnsi="Times New Roman" w:cs="Times New Roman"/>
          <w:sz w:val="24"/>
          <w:szCs w:val="24"/>
        </w:rPr>
        <w:t>90</w:t>
      </w:r>
      <w:r w:rsidR="00685D90">
        <w:rPr>
          <w:rFonts w:ascii="Times New Roman" w:hAnsi="Times New Roman" w:cs="Times New Roman"/>
          <w:sz w:val="24"/>
          <w:szCs w:val="24"/>
        </w:rPr>
        <w:t xml:space="preserve"> tūkst. Eur Europos Sąjungos finansinės paramos lėšomis projekto „P</w:t>
      </w:r>
      <w:r w:rsidR="003601DE">
        <w:rPr>
          <w:rFonts w:ascii="Times New Roman" w:hAnsi="Times New Roman" w:cs="Times New Roman"/>
          <w:sz w:val="24"/>
          <w:szCs w:val="24"/>
        </w:rPr>
        <w:t>a</w:t>
      </w:r>
      <w:r w:rsidR="00685D90">
        <w:rPr>
          <w:rFonts w:ascii="Times New Roman" w:hAnsi="Times New Roman" w:cs="Times New Roman"/>
          <w:sz w:val="24"/>
          <w:szCs w:val="24"/>
        </w:rPr>
        <w:t>bėgėlių</w:t>
      </w:r>
      <w:r w:rsidR="003601DE">
        <w:rPr>
          <w:rFonts w:ascii="Times New Roman" w:hAnsi="Times New Roman" w:cs="Times New Roman"/>
          <w:sz w:val="24"/>
          <w:szCs w:val="24"/>
        </w:rPr>
        <w:t xml:space="preserve"> iš</w:t>
      </w:r>
      <w:r w:rsidR="00685D90">
        <w:rPr>
          <w:rFonts w:ascii="Times New Roman" w:hAnsi="Times New Roman" w:cs="Times New Roman"/>
          <w:sz w:val="24"/>
          <w:szCs w:val="24"/>
        </w:rPr>
        <w:t xml:space="preserve"> Ukrainos priėmimas ir ankstyva integracija</w:t>
      </w:r>
      <w:r w:rsidR="003601DE">
        <w:rPr>
          <w:rFonts w:ascii="Times New Roman" w:hAnsi="Times New Roman" w:cs="Times New Roman"/>
          <w:sz w:val="24"/>
          <w:szCs w:val="24"/>
        </w:rPr>
        <w:t xml:space="preserve">“ </w:t>
      </w:r>
      <w:r w:rsidR="00685D90">
        <w:rPr>
          <w:rFonts w:ascii="Times New Roman" w:hAnsi="Times New Roman" w:cs="Times New Roman"/>
          <w:sz w:val="24"/>
          <w:szCs w:val="24"/>
        </w:rPr>
        <w:t>įgyvendinimui</w:t>
      </w:r>
      <w:r w:rsidR="003601DE">
        <w:rPr>
          <w:rFonts w:ascii="Times New Roman" w:hAnsi="Times New Roman" w:cs="Times New Roman"/>
          <w:sz w:val="24"/>
          <w:szCs w:val="24"/>
        </w:rPr>
        <w:t xml:space="preserve"> </w:t>
      </w:r>
      <w:r w:rsidR="0093270D" w:rsidRPr="003601DE">
        <w:rPr>
          <w:rFonts w:ascii="Times New Roman" w:hAnsi="Times New Roman" w:cs="Times New Roman"/>
          <w:b/>
          <w:sz w:val="24"/>
          <w:szCs w:val="24"/>
        </w:rPr>
        <w:t>(1 priedas)</w:t>
      </w:r>
      <w:r w:rsidRPr="003601DE">
        <w:rPr>
          <w:rFonts w:ascii="Times New Roman" w:hAnsi="Times New Roman" w:cs="Times New Roman"/>
          <w:b/>
          <w:sz w:val="24"/>
          <w:szCs w:val="24"/>
        </w:rPr>
        <w:t>.</w:t>
      </w:r>
    </w:p>
    <w:p w14:paraId="7A0CC2B1" w14:textId="493A477C" w:rsidR="00B032C0" w:rsidRPr="0016496B" w:rsidRDefault="00B032C0" w:rsidP="00B032C0">
      <w:pPr>
        <w:pStyle w:val="Betarp"/>
        <w:ind w:firstLine="851"/>
        <w:jc w:val="both"/>
        <w:rPr>
          <w:rFonts w:ascii="Times New Roman" w:hAnsi="Times New Roman" w:cs="Times New Roman"/>
          <w:sz w:val="24"/>
          <w:szCs w:val="24"/>
          <w:lang w:val="en-US"/>
        </w:rPr>
      </w:pPr>
      <w:r w:rsidRPr="00685089">
        <w:rPr>
          <w:rFonts w:ascii="Times New Roman" w:hAnsi="Times New Roman" w:cs="Times New Roman"/>
          <w:sz w:val="24"/>
          <w:szCs w:val="24"/>
        </w:rPr>
        <w:t xml:space="preserve">Atsižvelgiant į tai, savivaldybės biudžeto pajamos ir išlaidos didėja </w:t>
      </w:r>
      <w:r w:rsidR="00764850" w:rsidRPr="00764850">
        <w:rPr>
          <w:rFonts w:ascii="Times New Roman" w:hAnsi="Times New Roman" w:cs="Times New Roman"/>
          <w:b/>
          <w:sz w:val="24"/>
          <w:szCs w:val="24"/>
        </w:rPr>
        <w:t>825,55</w:t>
      </w:r>
      <w:r w:rsidR="007861FF">
        <w:rPr>
          <w:rFonts w:ascii="Times New Roman" w:hAnsi="Times New Roman" w:cs="Times New Roman"/>
          <w:b/>
          <w:sz w:val="24"/>
          <w:szCs w:val="24"/>
        </w:rPr>
        <w:t>3</w:t>
      </w:r>
      <w:r w:rsidR="004862BB">
        <w:rPr>
          <w:rFonts w:ascii="Times New Roman" w:hAnsi="Times New Roman" w:cs="Times New Roman"/>
          <w:sz w:val="24"/>
          <w:szCs w:val="24"/>
        </w:rPr>
        <w:t xml:space="preserve"> </w:t>
      </w:r>
      <w:r w:rsidRPr="00685089">
        <w:rPr>
          <w:rFonts w:ascii="Times New Roman" w:hAnsi="Times New Roman" w:cs="Times New Roman"/>
          <w:sz w:val="24"/>
          <w:szCs w:val="24"/>
        </w:rPr>
        <w:t xml:space="preserve">tūkst. Eur. Patvirtinus šį sprendimo projektą, Kretingos rajono savivaldybės biudžeto pajamos ir asignavimai sudarys </w:t>
      </w:r>
      <w:r w:rsidR="004862BB" w:rsidRPr="004862BB">
        <w:rPr>
          <w:rFonts w:ascii="Times New Roman" w:hAnsi="Times New Roman" w:cs="Times New Roman"/>
          <w:b/>
          <w:sz w:val="24"/>
          <w:szCs w:val="24"/>
        </w:rPr>
        <w:t>70</w:t>
      </w:r>
      <w:r w:rsidRPr="004862BB">
        <w:rPr>
          <w:rFonts w:ascii="Times New Roman" w:hAnsi="Times New Roman" w:cs="Times New Roman"/>
          <w:b/>
          <w:sz w:val="24"/>
          <w:szCs w:val="24"/>
        </w:rPr>
        <w:t xml:space="preserve"> </w:t>
      </w:r>
      <w:r w:rsidR="004862BB" w:rsidRPr="004862BB">
        <w:rPr>
          <w:rFonts w:ascii="Times New Roman" w:hAnsi="Times New Roman" w:cs="Times New Roman"/>
          <w:b/>
          <w:sz w:val="24"/>
          <w:szCs w:val="24"/>
        </w:rPr>
        <w:t>6</w:t>
      </w:r>
      <w:r w:rsidR="007C73D8">
        <w:rPr>
          <w:rFonts w:ascii="Times New Roman" w:hAnsi="Times New Roman" w:cs="Times New Roman"/>
          <w:b/>
          <w:sz w:val="24"/>
          <w:szCs w:val="24"/>
        </w:rPr>
        <w:t>35</w:t>
      </w:r>
      <w:r w:rsidRPr="004862BB">
        <w:rPr>
          <w:rFonts w:ascii="Times New Roman" w:hAnsi="Times New Roman" w:cs="Times New Roman"/>
          <w:b/>
          <w:sz w:val="24"/>
          <w:szCs w:val="24"/>
        </w:rPr>
        <w:t>,</w:t>
      </w:r>
      <w:r w:rsidR="004862BB" w:rsidRPr="004862BB">
        <w:rPr>
          <w:rFonts w:ascii="Times New Roman" w:hAnsi="Times New Roman" w:cs="Times New Roman"/>
          <w:b/>
          <w:sz w:val="24"/>
          <w:szCs w:val="24"/>
        </w:rPr>
        <w:t>4</w:t>
      </w:r>
      <w:r w:rsidR="007C73D8">
        <w:rPr>
          <w:rFonts w:ascii="Times New Roman" w:hAnsi="Times New Roman" w:cs="Times New Roman"/>
          <w:b/>
          <w:sz w:val="24"/>
          <w:szCs w:val="24"/>
        </w:rPr>
        <w:t>9</w:t>
      </w:r>
      <w:r w:rsidR="007861FF">
        <w:rPr>
          <w:rFonts w:ascii="Times New Roman" w:hAnsi="Times New Roman" w:cs="Times New Roman"/>
          <w:b/>
          <w:sz w:val="24"/>
          <w:szCs w:val="24"/>
        </w:rPr>
        <w:t>7</w:t>
      </w:r>
      <w:r w:rsidRPr="004862BB">
        <w:rPr>
          <w:rFonts w:ascii="Times New Roman" w:hAnsi="Times New Roman" w:cs="Times New Roman"/>
          <w:b/>
          <w:sz w:val="24"/>
          <w:szCs w:val="24"/>
        </w:rPr>
        <w:t xml:space="preserve"> </w:t>
      </w:r>
      <w:r w:rsidRPr="00685089">
        <w:rPr>
          <w:rFonts w:ascii="Times New Roman" w:hAnsi="Times New Roman" w:cs="Times New Roman"/>
          <w:b/>
          <w:sz w:val="24"/>
          <w:szCs w:val="24"/>
        </w:rPr>
        <w:t>tūkst. Eur</w:t>
      </w:r>
      <w:r w:rsidRPr="00685089">
        <w:rPr>
          <w:rFonts w:ascii="Times New Roman" w:hAnsi="Times New Roman" w:cs="Times New Roman"/>
          <w:sz w:val="24"/>
          <w:szCs w:val="24"/>
        </w:rPr>
        <w:t xml:space="preserve"> (iki šio sprendimo projekto patvirtintas 2023 m. biudžetas buvo </w:t>
      </w:r>
      <w:r w:rsidRPr="0016496B">
        <w:rPr>
          <w:rFonts w:ascii="Times New Roman" w:hAnsi="Times New Roman" w:cs="Times New Roman"/>
          <w:sz w:val="24"/>
          <w:szCs w:val="24"/>
        </w:rPr>
        <w:t>6</w:t>
      </w:r>
      <w:r w:rsidR="0093270D" w:rsidRPr="0016496B">
        <w:rPr>
          <w:rFonts w:ascii="Times New Roman" w:hAnsi="Times New Roman" w:cs="Times New Roman"/>
          <w:sz w:val="24"/>
          <w:szCs w:val="24"/>
        </w:rPr>
        <w:t>9</w:t>
      </w:r>
      <w:r w:rsidR="00C315BF" w:rsidRPr="0016496B">
        <w:rPr>
          <w:rFonts w:ascii="Times New Roman" w:hAnsi="Times New Roman" w:cs="Times New Roman"/>
          <w:sz w:val="24"/>
          <w:szCs w:val="24"/>
        </w:rPr>
        <w:t> 809,944</w:t>
      </w:r>
      <w:r w:rsidRPr="0016496B">
        <w:rPr>
          <w:rFonts w:ascii="Times New Roman" w:hAnsi="Times New Roman" w:cs="Times New Roman"/>
          <w:sz w:val="24"/>
          <w:szCs w:val="24"/>
        </w:rPr>
        <w:t>+</w:t>
      </w:r>
      <w:r w:rsidR="004862BB" w:rsidRPr="0016496B">
        <w:rPr>
          <w:rFonts w:ascii="Times New Roman" w:hAnsi="Times New Roman" w:cs="Times New Roman"/>
          <w:sz w:val="24"/>
          <w:szCs w:val="24"/>
        </w:rPr>
        <w:t>400,0+52,084+</w:t>
      </w:r>
      <w:r w:rsidR="00764850" w:rsidRPr="0016496B">
        <w:rPr>
          <w:rFonts w:ascii="Times New Roman" w:hAnsi="Times New Roman" w:cs="Times New Roman"/>
          <w:sz w:val="24"/>
          <w:szCs w:val="24"/>
        </w:rPr>
        <w:t>8,0</w:t>
      </w:r>
      <w:r w:rsidR="007827D0" w:rsidRPr="0016496B">
        <w:rPr>
          <w:rFonts w:ascii="Times New Roman" w:hAnsi="Times New Roman" w:cs="Times New Roman"/>
          <w:sz w:val="24"/>
          <w:szCs w:val="24"/>
        </w:rPr>
        <w:t>−</w:t>
      </w:r>
      <w:r w:rsidR="00764850" w:rsidRPr="0016496B">
        <w:rPr>
          <w:rFonts w:ascii="Times New Roman" w:hAnsi="Times New Roman" w:cs="Times New Roman"/>
          <w:sz w:val="24"/>
          <w:szCs w:val="24"/>
        </w:rPr>
        <w:t>2,1+</w:t>
      </w:r>
      <w:r w:rsidR="004862BB" w:rsidRPr="0016496B">
        <w:rPr>
          <w:rFonts w:ascii="Times New Roman" w:hAnsi="Times New Roman" w:cs="Times New Roman"/>
          <w:sz w:val="24"/>
          <w:szCs w:val="24"/>
        </w:rPr>
        <w:t>3</w:t>
      </w:r>
      <w:r w:rsidR="00764850" w:rsidRPr="0016496B">
        <w:rPr>
          <w:rFonts w:ascii="Times New Roman" w:hAnsi="Times New Roman" w:cs="Times New Roman"/>
          <w:sz w:val="24"/>
          <w:szCs w:val="24"/>
        </w:rPr>
        <w:t>55,579+11,9</w:t>
      </w:r>
      <w:r w:rsidR="007861FF" w:rsidRPr="0016496B">
        <w:rPr>
          <w:rFonts w:ascii="Times New Roman" w:hAnsi="Times New Roman" w:cs="Times New Roman"/>
          <w:sz w:val="24"/>
          <w:szCs w:val="24"/>
        </w:rPr>
        <w:t>90</w:t>
      </w:r>
      <w:r w:rsidR="0093270D" w:rsidRPr="0016496B">
        <w:rPr>
          <w:rFonts w:ascii="Times New Roman" w:hAnsi="Times New Roman" w:cs="Times New Roman"/>
          <w:sz w:val="24"/>
          <w:szCs w:val="24"/>
        </w:rPr>
        <w:t>)</w:t>
      </w:r>
      <w:r w:rsidRPr="0016496B">
        <w:rPr>
          <w:rFonts w:ascii="Times New Roman" w:hAnsi="Times New Roman" w:cs="Times New Roman"/>
          <w:sz w:val="24"/>
          <w:szCs w:val="24"/>
        </w:rPr>
        <w:t>.</w:t>
      </w:r>
    </w:p>
    <w:p w14:paraId="41701BD0" w14:textId="77777777" w:rsidR="00655B25" w:rsidRDefault="00655B25" w:rsidP="00655B25">
      <w:pPr>
        <w:pStyle w:val="Sraopastraipa"/>
        <w:spacing w:after="0" w:line="240" w:lineRule="auto"/>
        <w:ind w:left="851"/>
        <w:jc w:val="both"/>
        <w:rPr>
          <w:rFonts w:ascii="Times New Roman" w:hAnsi="Times New Roman" w:cs="Times New Roman"/>
          <w:b/>
          <w:sz w:val="24"/>
          <w:szCs w:val="24"/>
        </w:rPr>
      </w:pPr>
      <w:r w:rsidRPr="00685089">
        <w:rPr>
          <w:rFonts w:ascii="Times New Roman" w:hAnsi="Times New Roman" w:cs="Times New Roman"/>
          <w:b/>
          <w:sz w:val="24"/>
          <w:szCs w:val="24"/>
        </w:rPr>
        <w:t>5</w:t>
      </w:r>
      <w:r w:rsidR="002D0A94" w:rsidRPr="00685089">
        <w:rPr>
          <w:rFonts w:ascii="Times New Roman" w:hAnsi="Times New Roman" w:cs="Times New Roman"/>
          <w:b/>
          <w:sz w:val="24"/>
          <w:szCs w:val="24"/>
        </w:rPr>
        <w:t>.</w:t>
      </w:r>
      <w:r w:rsidRPr="00685089">
        <w:rPr>
          <w:rFonts w:ascii="Times New Roman" w:hAnsi="Times New Roman" w:cs="Times New Roman"/>
          <w:b/>
          <w:sz w:val="24"/>
          <w:szCs w:val="24"/>
        </w:rPr>
        <w:t xml:space="preserve"> Kiti sprendimui priimti reikalingi pagrindimai, skaičiavimai ar paaiškinimai.</w:t>
      </w:r>
    </w:p>
    <w:p w14:paraId="57AF440F" w14:textId="5450CDF0" w:rsidR="00066206" w:rsidRPr="001C0117" w:rsidRDefault="00066206" w:rsidP="000B4D44">
      <w:pPr>
        <w:pStyle w:val="prastasiniatinklio"/>
        <w:spacing w:before="0" w:beforeAutospacing="0" w:after="0" w:afterAutospacing="0"/>
        <w:ind w:firstLine="851"/>
        <w:jc w:val="both"/>
        <w:rPr>
          <w:lang w:val="en-US"/>
        </w:rPr>
      </w:pPr>
      <w:r>
        <w:rPr>
          <w:b/>
        </w:rPr>
        <w:t>2</w:t>
      </w:r>
      <w:r w:rsidRPr="00685089">
        <w:rPr>
          <w:b/>
        </w:rPr>
        <w:t xml:space="preserve"> priedas.</w:t>
      </w:r>
      <w:r w:rsidRPr="00685089">
        <w:t xml:space="preserve"> </w:t>
      </w:r>
      <w:r w:rsidRPr="0016496B">
        <w:rPr>
          <w:bCs/>
        </w:rPr>
        <w:t>L</w:t>
      </w:r>
      <w:r>
        <w:t>opšelis-darželis „Ąžuoliukas“ surinko viršplaninių įstaigos veiklos pajamų, kuri</w:t>
      </w:r>
      <w:r w:rsidR="00D20540">
        <w:t>omis</w:t>
      </w:r>
      <w:r>
        <w:t xml:space="preserve"> numato </w:t>
      </w:r>
      <w:r w:rsidR="00D20540">
        <w:t xml:space="preserve">padengti </w:t>
      </w:r>
      <w:r>
        <w:t>mitybos išlaid</w:t>
      </w:r>
      <w:r w:rsidR="00D20540">
        <w:t>a</w:t>
      </w:r>
      <w:r w:rsidR="00D507D5">
        <w:t>s</w:t>
      </w:r>
      <w:r>
        <w:t>.</w:t>
      </w:r>
    </w:p>
    <w:p w14:paraId="743455F5" w14:textId="1A171AD1" w:rsidR="000B4D44" w:rsidRDefault="000B4D44" w:rsidP="000B4D44">
      <w:pPr>
        <w:pStyle w:val="prastasiniatinklio"/>
        <w:spacing w:before="0" w:beforeAutospacing="0" w:after="0" w:afterAutospacing="0"/>
        <w:ind w:firstLine="851"/>
        <w:jc w:val="both"/>
      </w:pPr>
      <w:r w:rsidRPr="00685089">
        <w:rPr>
          <w:b/>
        </w:rPr>
        <w:t>3 priedas.</w:t>
      </w:r>
      <w:r w:rsidRPr="00685089">
        <w:t xml:space="preserve"> Šiame suvestiniame priede atsispindi 1 priede gautų </w:t>
      </w:r>
      <w:r w:rsidR="008C26A9">
        <w:t>pajamų</w:t>
      </w:r>
      <w:r w:rsidRPr="00685089">
        <w:t xml:space="preserve"> paskirstymas asignavimų valdytojams bei pasikeitimai pagal asignavimų valdytojų raštus, pasikeitimai</w:t>
      </w:r>
      <w:r w:rsidR="00FE55CE" w:rsidRPr="00685089">
        <w:t xml:space="preserve"> </w:t>
      </w:r>
      <w:r w:rsidR="00015301">
        <w:t xml:space="preserve">2, </w:t>
      </w:r>
      <w:r w:rsidR="00B12CF2">
        <w:t xml:space="preserve">4, </w:t>
      </w:r>
      <w:r w:rsidR="00450A32">
        <w:t xml:space="preserve">5, </w:t>
      </w:r>
      <w:r w:rsidR="00015301">
        <w:t xml:space="preserve">6, </w:t>
      </w:r>
      <w:r w:rsidR="00B12CF2">
        <w:t>7</w:t>
      </w:r>
      <w:r w:rsidRPr="00685089">
        <w:t xml:space="preserve"> prieduose.</w:t>
      </w:r>
    </w:p>
    <w:p w14:paraId="5D5884D4" w14:textId="3AF94ED3" w:rsidR="000269FD" w:rsidRDefault="000269FD" w:rsidP="00430E2F">
      <w:pPr>
        <w:pStyle w:val="prastasiniatinklio"/>
        <w:spacing w:before="0" w:beforeAutospacing="0" w:after="0" w:afterAutospacing="0"/>
        <w:ind w:firstLine="851"/>
        <w:jc w:val="both"/>
      </w:pPr>
      <w:r>
        <w:t>Vietinio ūkio ir turto valdymo programoje (Nr.</w:t>
      </w:r>
      <w:r w:rsidR="0016496B">
        <w:t xml:space="preserve"> </w:t>
      </w:r>
      <w:r>
        <w:t>05) asignavimai didinami 325,610 tūkst. Eur d</w:t>
      </w:r>
      <w:r w:rsidRPr="000269FD">
        <w:t>otacijo</w:t>
      </w:r>
      <w:r>
        <w:t>mis</w:t>
      </w:r>
      <w:r w:rsidRPr="000269FD">
        <w:t xml:space="preserve"> iš Aplinkos projektų valdymo agentūros projektams pagal finansavimo sutartis finansuoti (biologinių atliekų surinkimo priemonių įsigijimui, tekstilės atliekų surinkimo konteinerių įsigijimui, individualių namų valdų savininkų aprūpinimui antrinių žaliavų surinkimo konteineriais, naudotų padangų tvarkymui)</w:t>
      </w:r>
      <w:r>
        <w:t>.</w:t>
      </w:r>
    </w:p>
    <w:p w14:paraId="3D2E8511" w14:textId="0D3013F8" w:rsidR="00430E2F" w:rsidRDefault="00430E2F" w:rsidP="00430E2F">
      <w:pPr>
        <w:pStyle w:val="prastasiniatinklio"/>
        <w:spacing w:before="0" w:beforeAutospacing="0" w:after="0" w:afterAutospacing="0"/>
        <w:ind w:firstLine="851"/>
        <w:jc w:val="both"/>
      </w:pPr>
      <w:r>
        <w:t>Viršplanines gyventojų pajamų mokesčio pajamas numatoma panaudoti kompensacijoms už būsto šildymą ir socialinėms pašalpoms mokėti.</w:t>
      </w:r>
    </w:p>
    <w:p w14:paraId="74DA2C77" w14:textId="4923FCD0" w:rsidR="00F124D1" w:rsidRDefault="00430E2F" w:rsidP="000B4D44">
      <w:pPr>
        <w:pStyle w:val="prastasiniatinklio"/>
        <w:spacing w:before="0" w:beforeAutospacing="0" w:after="0" w:afterAutospacing="0"/>
        <w:ind w:firstLine="851"/>
        <w:jc w:val="both"/>
      </w:pPr>
      <w:r>
        <w:lastRenderedPageBreak/>
        <w:t>P</w:t>
      </w:r>
      <w:r w:rsidR="008C26A9">
        <w:t xml:space="preserve">agal Kretingos rajono savivaldybės administracijos </w:t>
      </w:r>
      <w:r w:rsidR="0016496B">
        <w:t>S</w:t>
      </w:r>
      <w:r w:rsidR="008C26A9">
        <w:t>ocialinės paramos skyriaus vedėjo pateiktą informaciją</w:t>
      </w:r>
      <w:r w:rsidR="001526B8">
        <w:t xml:space="preserve"> (raštas pridedamas)</w:t>
      </w:r>
      <w:r w:rsidR="000469F2">
        <w:t>,</w:t>
      </w:r>
      <w:r w:rsidR="008C26A9">
        <w:t xml:space="preserve"> </w:t>
      </w:r>
      <w:r w:rsidR="00F124D1">
        <w:t xml:space="preserve">kad galėtume </w:t>
      </w:r>
      <w:r w:rsidR="009E2EC4">
        <w:t xml:space="preserve">išmokėti kompensacijas </w:t>
      </w:r>
      <w:r w:rsidR="00F124D1">
        <w:t>už kietą kurą, malkas už 2022</w:t>
      </w:r>
      <w:r w:rsidR="0016496B">
        <w:t>–</w:t>
      </w:r>
      <w:r w:rsidR="00F124D1">
        <w:t>2023 m. šildymo sezoną, papildomai reik</w:t>
      </w:r>
      <w:r w:rsidR="009E2EC4">
        <w:t>i</w:t>
      </w:r>
      <w:r w:rsidR="00F124D1">
        <w:t>a 20,0 tūkst. Eur.</w:t>
      </w:r>
    </w:p>
    <w:p w14:paraId="21F8A03B" w14:textId="52C3E7AF" w:rsidR="0004066D" w:rsidRDefault="00F124D1" w:rsidP="000B4D44">
      <w:pPr>
        <w:pStyle w:val="prastasiniatinklio"/>
        <w:spacing w:before="0" w:beforeAutospacing="0" w:after="0" w:afterAutospacing="0"/>
        <w:ind w:firstLine="851"/>
        <w:jc w:val="both"/>
      </w:pPr>
      <w:r>
        <w:t>Informuojame,</w:t>
      </w:r>
      <w:r w:rsidR="000469F2">
        <w:t xml:space="preserve"> </w:t>
      </w:r>
      <w:r>
        <w:t>kad 2022 m. spalio 27 d. Kretingos rajono savivaldybės tarybos sprendimu Nr. T2-279 „D</w:t>
      </w:r>
      <w:r w:rsidR="008C26A9">
        <w:t xml:space="preserve">ėl </w:t>
      </w:r>
      <w:r w:rsidR="00BE6856">
        <w:t xml:space="preserve">kietojo kuro (malkų) </w:t>
      </w:r>
      <w:r>
        <w:t xml:space="preserve">vidutinės kainos, taikomos kompensacijoms skaičiuoti, patvirtinimo“, taryba patvirtino 89,00 Eur vidutinę kietojo kuro (malkų) kubinio metro (su pridėtinės vertės mokesčiu) kainą, </w:t>
      </w:r>
      <w:r w:rsidR="0016496B">
        <w:t xml:space="preserve">todėl </w:t>
      </w:r>
      <w:r>
        <w:t xml:space="preserve">kompensacijos suma gyventojams </w:t>
      </w:r>
      <w:r w:rsidR="00430E2F">
        <w:t>pa</w:t>
      </w:r>
      <w:r>
        <w:t>didėj</w:t>
      </w:r>
      <w:r w:rsidR="00430E2F">
        <w:t>o</w:t>
      </w:r>
      <w:r>
        <w:t xml:space="preserve"> 2,56 karto. Todėl </w:t>
      </w:r>
      <w:r w:rsidRPr="0016496B">
        <w:rPr>
          <w:bCs/>
        </w:rPr>
        <w:t>būtina</w:t>
      </w:r>
      <w:r w:rsidRPr="0004066D">
        <w:t xml:space="preserve"> </w:t>
      </w:r>
      <w:r>
        <w:t>prieš pradedant 2023</w:t>
      </w:r>
      <w:r w:rsidR="0016496B">
        <w:t>Ѿ</w:t>
      </w:r>
      <w:r>
        <w:t>2024 m. šildymo sezoną per š</w:t>
      </w:r>
      <w:r w:rsidR="0004066D">
        <w:t xml:space="preserve">ių </w:t>
      </w:r>
      <w:r>
        <w:t>m</w:t>
      </w:r>
      <w:r w:rsidR="0004066D">
        <w:t>etų</w:t>
      </w:r>
      <w:r>
        <w:t xml:space="preserve"> rugpjūčio</w:t>
      </w:r>
      <w:r w:rsidR="0016496B">
        <w:t>–</w:t>
      </w:r>
      <w:r>
        <w:t xml:space="preserve">rugsėjo mėnesius sumažinti minėtu sprendimu patvirtintą </w:t>
      </w:r>
      <w:r w:rsidR="0004066D">
        <w:t xml:space="preserve">vidutinę kietojo kuro (malkų) kubinio metro kainą. Nesumažinus kainų, biudžetas </w:t>
      </w:r>
      <w:r w:rsidR="008B067E">
        <w:t xml:space="preserve">2023 m. IV ketvirtį </w:t>
      </w:r>
      <w:r w:rsidR="0004066D">
        <w:t>bus nepajėgus išmokėti 830, tūkst. Eur kompensacijų už šildymą</w:t>
      </w:r>
      <w:r w:rsidR="001265F9">
        <w:t>, nes šios lėšos nenumatytos 2023 m. patvirtintame biudžete.</w:t>
      </w:r>
    </w:p>
    <w:p w14:paraId="4A78AA40" w14:textId="7B4CA007" w:rsidR="008C26A9" w:rsidRPr="00685089" w:rsidRDefault="0004066D" w:rsidP="000B4D44">
      <w:pPr>
        <w:pStyle w:val="prastasiniatinklio"/>
        <w:spacing w:before="0" w:beforeAutospacing="0" w:after="0" w:afterAutospacing="0"/>
        <w:ind w:firstLine="851"/>
        <w:jc w:val="both"/>
      </w:pPr>
      <w:r>
        <w:t xml:space="preserve">Socialinėms pašalpoms šiuo sprendimo projektu siūloma </w:t>
      </w:r>
      <w:r w:rsidR="008820B5">
        <w:t xml:space="preserve">papildomai </w:t>
      </w:r>
      <w:r>
        <w:t>skirti 380,0 tūkst. Eur, nes 2023</w:t>
      </w:r>
      <w:r w:rsidR="00430E2F">
        <w:t xml:space="preserve"> </w:t>
      </w:r>
      <w:r>
        <w:t>m</w:t>
      </w:r>
      <w:r w:rsidR="00430E2F">
        <w:t>etams</w:t>
      </w:r>
      <w:r>
        <w:t xml:space="preserve"> skirtos lėšos socialinėms pašalpoms bus išmokėtos </w:t>
      </w:r>
      <w:r w:rsidR="000469F2">
        <w:t xml:space="preserve">jau </w:t>
      </w:r>
      <w:r>
        <w:t>birželio mėnesį (birželi</w:t>
      </w:r>
      <w:r w:rsidR="0016496B">
        <w:t>o mėn.</w:t>
      </w:r>
      <w:r>
        <w:t xml:space="preserve"> dar trūks 20,0 tūkst. Eur) ir </w:t>
      </w:r>
      <w:r w:rsidR="0016496B">
        <w:t xml:space="preserve">nebus galima </w:t>
      </w:r>
      <w:r>
        <w:t>atsiskaityti</w:t>
      </w:r>
      <w:r w:rsidR="00CB044D">
        <w:t xml:space="preserve"> už liepos</w:t>
      </w:r>
      <w:r w:rsidR="0016496B">
        <w:t>–</w:t>
      </w:r>
      <w:r w:rsidR="00CB044D">
        <w:t>gruodžio mėn. Todėl siūlom</w:t>
      </w:r>
      <w:r w:rsidR="0016496B">
        <w:t>a</w:t>
      </w:r>
      <w:r w:rsidR="00CB044D">
        <w:t xml:space="preserve"> skirti dalinį finansavimą, kad </w:t>
      </w:r>
      <w:r w:rsidR="0016496B">
        <w:t xml:space="preserve">būtų galima </w:t>
      </w:r>
      <w:r w:rsidR="00CB044D">
        <w:t xml:space="preserve">atsiskaityti už 06 mėn. – 20,0 tūkst. Eur, 07 mėn. – 120,0 tūkst. Eur, už 08 mėn. – 120,0 tūkst. Eur, 09 mėn. </w:t>
      </w:r>
      <w:r w:rsidR="008B067E">
        <w:t xml:space="preserve">– </w:t>
      </w:r>
      <w:r w:rsidR="00CB044D">
        <w:t xml:space="preserve">120,0 tūkst. Eur. 2023 m. spalio mėn. </w:t>
      </w:r>
      <w:r w:rsidR="0016496B">
        <w:t xml:space="preserve">bus reikalinga </w:t>
      </w:r>
      <w:r w:rsidR="00CB044D">
        <w:t xml:space="preserve">tikslinti biudžetą </w:t>
      </w:r>
      <w:r w:rsidR="0016496B">
        <w:t xml:space="preserve">bei numatyti </w:t>
      </w:r>
      <w:r w:rsidR="00CB044D">
        <w:t xml:space="preserve">lėšų, kad </w:t>
      </w:r>
      <w:r w:rsidR="0016496B">
        <w:t xml:space="preserve">būtų </w:t>
      </w:r>
      <w:r w:rsidR="00CB044D">
        <w:t>gal</w:t>
      </w:r>
      <w:r w:rsidR="0016496B">
        <w:t>ima</w:t>
      </w:r>
      <w:r w:rsidR="00CB044D">
        <w:t xml:space="preserve"> išmokėti socialines pašalpas ir atsiskaityti už 2023 m. spalio</w:t>
      </w:r>
      <w:r w:rsidR="008B067E">
        <w:t>–</w:t>
      </w:r>
      <w:r w:rsidR="00CB044D">
        <w:t>gruodžio mėn.</w:t>
      </w:r>
    </w:p>
    <w:p w14:paraId="0B6387A2" w14:textId="1E23DD2F" w:rsidR="000244B1" w:rsidRDefault="000244B1" w:rsidP="000B4D44">
      <w:pPr>
        <w:pStyle w:val="prastasiniatinklio"/>
        <w:spacing w:before="0" w:beforeAutospacing="0" w:after="0" w:afterAutospacing="0"/>
        <w:ind w:firstLine="851"/>
        <w:jc w:val="both"/>
      </w:pPr>
      <w:r>
        <w:t>Viršplanin</w:t>
      </w:r>
      <w:r w:rsidR="001D1E02">
        <w:t>e</w:t>
      </w:r>
      <w:r>
        <w:t xml:space="preserve">s nekilnojamojo turto </w:t>
      </w:r>
      <w:r w:rsidR="006B0FEF">
        <w:t xml:space="preserve">mokesčio </w:t>
      </w:r>
      <w:r w:rsidR="00533BCF">
        <w:t>pajam</w:t>
      </w:r>
      <w:r w:rsidR="001D1E02">
        <w:t>a</w:t>
      </w:r>
      <w:r w:rsidR="00533BCF">
        <w:t>s</w:t>
      </w:r>
      <w:r>
        <w:t xml:space="preserve"> </w:t>
      </w:r>
      <w:r w:rsidR="001D1E02">
        <w:t xml:space="preserve">numatoma </w:t>
      </w:r>
      <w:r>
        <w:t>paskirstyt</w:t>
      </w:r>
      <w:r w:rsidR="001D1E02">
        <w:t>i</w:t>
      </w:r>
      <w:r>
        <w:t xml:space="preserve"> taip:</w:t>
      </w:r>
    </w:p>
    <w:p w14:paraId="0D795B7F" w14:textId="79539811" w:rsidR="000244B1" w:rsidRDefault="000244B1" w:rsidP="000B4D44">
      <w:pPr>
        <w:pStyle w:val="prastasiniatinklio"/>
        <w:spacing w:before="0" w:beforeAutospacing="0" w:after="0" w:afterAutospacing="0"/>
        <w:ind w:firstLine="851"/>
        <w:jc w:val="both"/>
      </w:pPr>
      <w:r>
        <w:t>15,255 tūkst. Eur skirta Savivaldybės administracijai Vietinio ūkio programai (Nr. 05), priemonei 2.1.2.10 „Sodininkų bendrijų rėmimas“ SB „Minija“ gatvių apšvietimo modernizavimui;</w:t>
      </w:r>
    </w:p>
    <w:p w14:paraId="09A1229A" w14:textId="5902D954" w:rsidR="000244B1" w:rsidRDefault="000244B1" w:rsidP="000B4D44">
      <w:pPr>
        <w:pStyle w:val="prastasiniatinklio"/>
        <w:spacing w:before="0" w:beforeAutospacing="0" w:after="0" w:afterAutospacing="0"/>
        <w:ind w:firstLine="851"/>
        <w:jc w:val="both"/>
      </w:pPr>
      <w:r>
        <w:t>3,0 tūkst. Eur −</w:t>
      </w:r>
      <w:r w:rsidRPr="000244B1">
        <w:t xml:space="preserve"> </w:t>
      </w:r>
      <w:r>
        <w:t xml:space="preserve">Savivaldybės administracijai Kūno kultūros ir sporto programai (Nr.10) priemonei </w:t>
      </w:r>
      <w:r w:rsidR="00626FE4">
        <w:t>1.1.4.10 „</w:t>
      </w:r>
      <w:r w:rsidR="00626FE4" w:rsidRPr="00626FE4">
        <w:t xml:space="preserve">VšĮ </w:t>
      </w:r>
      <w:r w:rsidR="0016496B">
        <w:t>‚</w:t>
      </w:r>
      <w:r w:rsidR="00626FE4" w:rsidRPr="00626FE4">
        <w:t>Minijos futbolo akademija</w:t>
      </w:r>
      <w:r w:rsidR="0016496B">
        <w:t>“</w:t>
      </w:r>
      <w:r w:rsidR="00626FE4" w:rsidRPr="00626FE4">
        <w:t xml:space="preserve"> išlaikymui</w:t>
      </w:r>
      <w:r w:rsidR="00626FE4">
        <w:t>“</w:t>
      </w:r>
      <w:r w:rsidR="00D06086">
        <w:t>;</w:t>
      </w:r>
    </w:p>
    <w:p w14:paraId="293F1276" w14:textId="07E83269" w:rsidR="00D06086" w:rsidRDefault="00D06086" w:rsidP="000B4D44">
      <w:pPr>
        <w:pStyle w:val="prastasiniatinklio"/>
        <w:spacing w:before="0" w:beforeAutospacing="0" w:after="0" w:afterAutospacing="0"/>
        <w:ind w:firstLine="851"/>
        <w:jc w:val="both"/>
      </w:pPr>
      <w:r>
        <w:t>10,752 tūkst. Eur – Kultūros programai (Nr. 07) Kretingos muziejui penkioms ekspozicinėms vitrinoms pagaminti</w:t>
      </w:r>
      <w:r w:rsidR="00313AAF">
        <w:t xml:space="preserve"> su reikalaujama apsaugos signalizacija</w:t>
      </w:r>
      <w:r>
        <w:t>;</w:t>
      </w:r>
    </w:p>
    <w:p w14:paraId="78F33FDC" w14:textId="20A2AC20" w:rsidR="00D06086" w:rsidRDefault="00D06086" w:rsidP="000B4D44">
      <w:pPr>
        <w:pStyle w:val="prastasiniatinklio"/>
        <w:spacing w:before="0" w:beforeAutospacing="0" w:after="0" w:afterAutospacing="0"/>
        <w:ind w:firstLine="851"/>
        <w:jc w:val="both"/>
      </w:pPr>
      <w:r>
        <w:t xml:space="preserve">23,077 tūkst. Eur – Socialinės paramos programai (Nr.09), Dienos veiklos centrui </w:t>
      </w:r>
      <w:r w:rsidR="0016496B">
        <w:t>A</w:t>
      </w:r>
      <w:r>
        <w:t>tviro jaunimo centro patalpų remontui ir reikiamų priemonių įsigijimui.</w:t>
      </w:r>
    </w:p>
    <w:p w14:paraId="09103EFB" w14:textId="40DB18CE" w:rsidR="007B1735" w:rsidRPr="0016496B" w:rsidRDefault="000F13BC" w:rsidP="000D00DF">
      <w:pPr>
        <w:pStyle w:val="Betarp"/>
        <w:ind w:firstLine="851"/>
        <w:jc w:val="both"/>
        <w:rPr>
          <w:rFonts w:ascii="Times New Roman" w:hAnsi="Times New Roman" w:cs="Times New Roman"/>
          <w:sz w:val="24"/>
          <w:szCs w:val="24"/>
        </w:rPr>
      </w:pPr>
      <w:r w:rsidRPr="0016496B">
        <w:rPr>
          <w:rFonts w:ascii="Times New Roman" w:hAnsi="Times New Roman" w:cs="Times New Roman"/>
          <w:b/>
          <w:sz w:val="24"/>
          <w:szCs w:val="24"/>
        </w:rPr>
        <w:t>4</w:t>
      </w:r>
      <w:r w:rsidR="00355A04" w:rsidRPr="0016496B">
        <w:rPr>
          <w:rFonts w:ascii="Times New Roman" w:hAnsi="Times New Roman" w:cs="Times New Roman"/>
          <w:b/>
          <w:sz w:val="24"/>
          <w:szCs w:val="24"/>
        </w:rPr>
        <w:t xml:space="preserve"> priedas. </w:t>
      </w:r>
      <w:r w:rsidR="00496420" w:rsidRPr="0016496B">
        <w:rPr>
          <w:rFonts w:ascii="Times New Roman" w:hAnsi="Times New Roman" w:cs="Times New Roman"/>
          <w:sz w:val="24"/>
          <w:szCs w:val="24"/>
        </w:rPr>
        <w:t>T</w:t>
      </w:r>
      <w:r w:rsidR="000D00DF" w:rsidRPr="0016496B">
        <w:rPr>
          <w:rFonts w:ascii="Times New Roman" w:hAnsi="Times New Roman" w:cs="Times New Roman"/>
          <w:sz w:val="24"/>
          <w:szCs w:val="24"/>
        </w:rPr>
        <w:t xml:space="preserve">ikslinamos valstybės deleguotoms funkcijoms skirtos lėšos: </w:t>
      </w:r>
      <w:r w:rsidR="00BD4CDA" w:rsidRPr="0016496B">
        <w:rPr>
          <w:rFonts w:ascii="Times New Roman" w:hAnsi="Times New Roman" w:cs="Times New Roman"/>
          <w:sz w:val="24"/>
          <w:szCs w:val="24"/>
        </w:rPr>
        <w:t xml:space="preserve">2,1 tūkst. Eur mažinamos lėšos karo prievolei ir mobilizacijai, </w:t>
      </w:r>
      <w:r w:rsidR="000D00DF" w:rsidRPr="0016496B">
        <w:rPr>
          <w:rFonts w:ascii="Times New Roman" w:hAnsi="Times New Roman" w:cs="Times New Roman"/>
          <w:sz w:val="24"/>
          <w:szCs w:val="24"/>
        </w:rPr>
        <w:t xml:space="preserve">Kretingos socialinių paslaugų centrui 29,1 tūkst. Eur mažinamos </w:t>
      </w:r>
      <w:r w:rsidR="00F92838" w:rsidRPr="0016496B">
        <w:rPr>
          <w:rFonts w:ascii="Times New Roman" w:hAnsi="Times New Roman" w:cs="Times New Roman"/>
          <w:sz w:val="24"/>
          <w:szCs w:val="24"/>
        </w:rPr>
        <w:t xml:space="preserve">socialinio darbo socialinės rizikos šeimose </w:t>
      </w:r>
      <w:r w:rsidR="000D00DF" w:rsidRPr="0016496B">
        <w:rPr>
          <w:rFonts w:ascii="Times New Roman" w:hAnsi="Times New Roman" w:cs="Times New Roman"/>
          <w:sz w:val="24"/>
          <w:szCs w:val="24"/>
        </w:rPr>
        <w:t>finansuoti skirto</w:t>
      </w:r>
      <w:r w:rsidR="00F92838" w:rsidRPr="0016496B">
        <w:rPr>
          <w:rFonts w:ascii="Times New Roman" w:hAnsi="Times New Roman" w:cs="Times New Roman"/>
          <w:sz w:val="24"/>
          <w:szCs w:val="24"/>
        </w:rPr>
        <w:t>s</w:t>
      </w:r>
      <w:r w:rsidR="000D00DF" w:rsidRPr="0016496B">
        <w:rPr>
          <w:rFonts w:ascii="Times New Roman" w:hAnsi="Times New Roman" w:cs="Times New Roman"/>
          <w:sz w:val="24"/>
          <w:szCs w:val="24"/>
        </w:rPr>
        <w:t xml:space="preserve"> lėšos, atitinkamai </w:t>
      </w:r>
      <w:r w:rsidR="005258F5" w:rsidRPr="0016496B">
        <w:rPr>
          <w:rFonts w:ascii="Times New Roman" w:hAnsi="Times New Roman" w:cs="Times New Roman"/>
          <w:sz w:val="24"/>
          <w:szCs w:val="24"/>
        </w:rPr>
        <w:t>ši suma</w:t>
      </w:r>
      <w:r w:rsidR="000D00DF" w:rsidRPr="0016496B">
        <w:rPr>
          <w:rFonts w:ascii="Times New Roman" w:hAnsi="Times New Roman" w:cs="Times New Roman"/>
          <w:sz w:val="24"/>
          <w:szCs w:val="24"/>
        </w:rPr>
        <w:t xml:space="preserve"> perkeliam</w:t>
      </w:r>
      <w:r w:rsidR="005258F5" w:rsidRPr="0016496B">
        <w:rPr>
          <w:rFonts w:ascii="Times New Roman" w:hAnsi="Times New Roman" w:cs="Times New Roman"/>
          <w:sz w:val="24"/>
          <w:szCs w:val="24"/>
        </w:rPr>
        <w:t>a</w:t>
      </w:r>
      <w:r w:rsidR="000D00DF" w:rsidRPr="0016496B">
        <w:rPr>
          <w:rFonts w:ascii="Times New Roman" w:hAnsi="Times New Roman" w:cs="Times New Roman"/>
          <w:sz w:val="24"/>
          <w:szCs w:val="24"/>
        </w:rPr>
        <w:t xml:space="preserve"> Savivaldybės administracijai Socialinės paramos programai (Nr.</w:t>
      </w:r>
      <w:r w:rsidR="0016496B">
        <w:rPr>
          <w:rFonts w:ascii="Times New Roman" w:hAnsi="Times New Roman" w:cs="Times New Roman"/>
          <w:sz w:val="24"/>
          <w:szCs w:val="24"/>
        </w:rPr>
        <w:t xml:space="preserve"> </w:t>
      </w:r>
      <w:r w:rsidR="000D00DF" w:rsidRPr="0016496B">
        <w:rPr>
          <w:rFonts w:ascii="Times New Roman" w:hAnsi="Times New Roman" w:cs="Times New Roman"/>
          <w:sz w:val="24"/>
          <w:szCs w:val="24"/>
        </w:rPr>
        <w:t>09) socialinėms paslaugoms finansuoti</w:t>
      </w:r>
      <w:r w:rsidR="00434081" w:rsidRPr="0016496B">
        <w:rPr>
          <w:rFonts w:ascii="Times New Roman" w:hAnsi="Times New Roman" w:cs="Times New Roman"/>
          <w:sz w:val="24"/>
          <w:szCs w:val="24"/>
        </w:rPr>
        <w:t xml:space="preserve"> (</w:t>
      </w:r>
      <w:proofErr w:type="spellStart"/>
      <w:r w:rsidR="00434081" w:rsidRPr="0016496B">
        <w:rPr>
          <w:rFonts w:ascii="Times New Roman" w:hAnsi="Times New Roman" w:cs="Times New Roman"/>
          <w:sz w:val="24"/>
          <w:szCs w:val="24"/>
        </w:rPr>
        <w:t>priem</w:t>
      </w:r>
      <w:proofErr w:type="spellEnd"/>
      <w:r w:rsidR="00434081" w:rsidRPr="0016496B">
        <w:rPr>
          <w:rFonts w:ascii="Times New Roman" w:hAnsi="Times New Roman" w:cs="Times New Roman"/>
          <w:sz w:val="24"/>
          <w:szCs w:val="24"/>
        </w:rPr>
        <w:t>. 1.3.1.9.2</w:t>
      </w:r>
      <w:r w:rsidR="002063D1" w:rsidRPr="0016496B">
        <w:rPr>
          <w:rFonts w:ascii="Times New Roman" w:hAnsi="Times New Roman" w:cs="Times New Roman"/>
          <w:sz w:val="24"/>
          <w:szCs w:val="24"/>
        </w:rPr>
        <w:t xml:space="preserve"> </w:t>
      </w:r>
      <w:r w:rsidR="00E42A61" w:rsidRPr="0016496B">
        <w:rPr>
          <w:rFonts w:ascii="Times New Roman" w:hAnsi="Times New Roman" w:cs="Times New Roman"/>
          <w:sz w:val="24"/>
          <w:szCs w:val="24"/>
        </w:rPr>
        <w:t>„I</w:t>
      </w:r>
      <w:r w:rsidR="00434081" w:rsidRPr="0016496B">
        <w:rPr>
          <w:rFonts w:ascii="Times New Roman" w:hAnsi="Times New Roman" w:cs="Times New Roman"/>
          <w:sz w:val="24"/>
          <w:szCs w:val="24"/>
        </w:rPr>
        <w:t>lgalaikės ir trumpalaikės socialinės globos, asmeninės pagalbos teikimo organizavimas</w:t>
      </w:r>
      <w:r w:rsidR="00E42A61" w:rsidRPr="0016496B">
        <w:rPr>
          <w:rFonts w:ascii="Times New Roman" w:hAnsi="Times New Roman" w:cs="Times New Roman"/>
          <w:sz w:val="24"/>
          <w:szCs w:val="24"/>
        </w:rPr>
        <w:t>“)</w:t>
      </w:r>
      <w:r w:rsidR="000D00DF" w:rsidRPr="0016496B">
        <w:rPr>
          <w:rFonts w:ascii="Times New Roman" w:hAnsi="Times New Roman" w:cs="Times New Roman"/>
          <w:sz w:val="24"/>
          <w:szCs w:val="24"/>
        </w:rPr>
        <w:t>.</w:t>
      </w:r>
    </w:p>
    <w:p w14:paraId="37868BF2" w14:textId="0E583487" w:rsidR="000D00DF" w:rsidRDefault="007B1735" w:rsidP="000D00DF">
      <w:pPr>
        <w:pStyle w:val="Betarp"/>
        <w:ind w:firstLine="851"/>
        <w:jc w:val="both"/>
        <w:rPr>
          <w:rFonts w:ascii="Times New Roman" w:hAnsi="Times New Roman" w:cs="Times New Roman"/>
          <w:sz w:val="24"/>
          <w:szCs w:val="24"/>
        </w:rPr>
      </w:pPr>
      <w:r w:rsidRPr="0016496B">
        <w:rPr>
          <w:rFonts w:ascii="Times New Roman" w:hAnsi="Times New Roman" w:cs="Times New Roman"/>
          <w:b/>
          <w:sz w:val="24"/>
          <w:szCs w:val="24"/>
        </w:rPr>
        <w:t>5 priedas</w:t>
      </w:r>
      <w:r w:rsidRPr="0016496B">
        <w:rPr>
          <w:rFonts w:ascii="Times New Roman" w:hAnsi="Times New Roman" w:cs="Times New Roman"/>
          <w:sz w:val="24"/>
          <w:szCs w:val="24"/>
        </w:rPr>
        <w:t>.</w:t>
      </w:r>
      <w:r w:rsidR="005258F5" w:rsidRPr="0016496B">
        <w:rPr>
          <w:rFonts w:ascii="Times New Roman" w:hAnsi="Times New Roman" w:cs="Times New Roman"/>
          <w:sz w:val="24"/>
          <w:szCs w:val="24"/>
        </w:rPr>
        <w:t xml:space="preserve"> </w:t>
      </w:r>
      <w:r w:rsidR="004A1BFA" w:rsidRPr="0016496B">
        <w:rPr>
          <w:rFonts w:ascii="Times New Roman" w:hAnsi="Times New Roman" w:cs="Times New Roman"/>
          <w:sz w:val="24"/>
          <w:szCs w:val="24"/>
        </w:rPr>
        <w:t>Švietimo įstaigos</w:t>
      </w:r>
      <w:r w:rsidR="004A1BFA">
        <w:rPr>
          <w:rFonts w:ascii="Times New Roman" w:hAnsi="Times New Roman" w:cs="Times New Roman"/>
          <w:sz w:val="24"/>
          <w:szCs w:val="24"/>
        </w:rPr>
        <w:t xml:space="preserve"> tikslina </w:t>
      </w:r>
      <w:r w:rsidR="004A1BFA" w:rsidRPr="0026449F">
        <w:rPr>
          <w:rFonts w:ascii="Times New Roman" w:hAnsi="Times New Roman" w:cs="Times New Roman"/>
          <w:sz w:val="24"/>
          <w:szCs w:val="24"/>
        </w:rPr>
        <w:t>ugdymo reikmėms skirtus asignavimus</w:t>
      </w:r>
      <w:r w:rsidR="004A1BFA">
        <w:rPr>
          <w:rFonts w:ascii="Times New Roman" w:hAnsi="Times New Roman" w:cs="Times New Roman"/>
          <w:sz w:val="24"/>
          <w:szCs w:val="24"/>
        </w:rPr>
        <w:t xml:space="preserve"> tarp straipsnių: </w:t>
      </w:r>
      <w:r w:rsidR="00514BC0" w:rsidRPr="0026449F">
        <w:rPr>
          <w:rFonts w:ascii="Times New Roman" w:hAnsi="Times New Roman" w:cs="Times New Roman"/>
          <w:sz w:val="24"/>
          <w:szCs w:val="24"/>
        </w:rPr>
        <w:t xml:space="preserve">mažina asignavimus darbo užmokesčiui, didina </w:t>
      </w:r>
      <w:r w:rsidR="0026449F" w:rsidRPr="0026449F">
        <w:rPr>
          <w:rFonts w:ascii="Times New Roman" w:hAnsi="Times New Roman" w:cs="Times New Roman"/>
          <w:sz w:val="24"/>
          <w:szCs w:val="24"/>
        </w:rPr>
        <w:t xml:space="preserve">darbdavių socialinės paramos pinigais lėšas, iš kurių mokama darbuotojams už pirmas dvi nedarbingumo dienas, </w:t>
      </w:r>
      <w:r w:rsidR="004A1BFA">
        <w:rPr>
          <w:rFonts w:ascii="Times New Roman" w:hAnsi="Times New Roman" w:cs="Times New Roman"/>
          <w:sz w:val="24"/>
          <w:szCs w:val="24"/>
        </w:rPr>
        <w:t>didina lėšas kitiems straipsniams pagal poreikį</w:t>
      </w:r>
      <w:r w:rsidR="0026449F" w:rsidRPr="0026449F">
        <w:rPr>
          <w:rFonts w:ascii="Times New Roman" w:hAnsi="Times New Roman" w:cs="Times New Roman"/>
          <w:sz w:val="24"/>
          <w:szCs w:val="24"/>
        </w:rPr>
        <w:t>.</w:t>
      </w:r>
    </w:p>
    <w:p w14:paraId="615ED4B4" w14:textId="68E3E1BA" w:rsidR="00C4280E" w:rsidRPr="005338B9" w:rsidRDefault="00C4280E" w:rsidP="000D00DF">
      <w:pPr>
        <w:pStyle w:val="Betarp"/>
        <w:ind w:firstLine="851"/>
        <w:jc w:val="both"/>
        <w:rPr>
          <w:rFonts w:ascii="Times New Roman" w:hAnsi="Times New Roman" w:cs="Times New Roman"/>
          <w:b/>
          <w:sz w:val="24"/>
          <w:szCs w:val="24"/>
        </w:rPr>
      </w:pPr>
      <w:r w:rsidRPr="00C4280E">
        <w:rPr>
          <w:rFonts w:ascii="Times New Roman" w:hAnsi="Times New Roman" w:cs="Times New Roman"/>
          <w:b/>
          <w:sz w:val="24"/>
          <w:szCs w:val="24"/>
        </w:rPr>
        <w:t>6 priedas.</w:t>
      </w:r>
      <w:r w:rsidRPr="00C4280E">
        <w:rPr>
          <w:rFonts w:ascii="Times New Roman" w:hAnsi="Times New Roman" w:cs="Times New Roman"/>
          <w:sz w:val="24"/>
          <w:szCs w:val="24"/>
        </w:rPr>
        <w:t xml:space="preserve"> </w:t>
      </w:r>
      <w:r>
        <w:rPr>
          <w:rFonts w:ascii="Times New Roman" w:hAnsi="Times New Roman" w:cs="Times New Roman"/>
          <w:sz w:val="24"/>
          <w:szCs w:val="24"/>
        </w:rPr>
        <w:t xml:space="preserve">Švietimo įstaigos tikslina savarankiškoms funkcijoms vykdyti </w:t>
      </w:r>
      <w:r w:rsidRPr="0026449F">
        <w:rPr>
          <w:rFonts w:ascii="Times New Roman" w:hAnsi="Times New Roman" w:cs="Times New Roman"/>
          <w:sz w:val="24"/>
          <w:szCs w:val="24"/>
        </w:rPr>
        <w:t>skirtus asignavimus</w:t>
      </w:r>
      <w:r>
        <w:rPr>
          <w:rFonts w:ascii="Times New Roman" w:hAnsi="Times New Roman" w:cs="Times New Roman"/>
          <w:sz w:val="24"/>
          <w:szCs w:val="24"/>
        </w:rPr>
        <w:t xml:space="preserve"> tarp straipsnių</w:t>
      </w:r>
      <w:r w:rsidR="005338B9">
        <w:rPr>
          <w:rFonts w:ascii="Times New Roman" w:hAnsi="Times New Roman" w:cs="Times New Roman"/>
          <w:sz w:val="24"/>
          <w:szCs w:val="24"/>
        </w:rPr>
        <w:t>, šiame priede atsispindi ir l</w:t>
      </w:r>
      <w:r w:rsidR="005338B9" w:rsidRPr="005338B9">
        <w:rPr>
          <w:rFonts w:ascii="Times New Roman" w:hAnsi="Times New Roman" w:cs="Times New Roman"/>
          <w:sz w:val="24"/>
          <w:szCs w:val="24"/>
        </w:rPr>
        <w:t>opšeli</w:t>
      </w:r>
      <w:r w:rsidR="005338B9">
        <w:rPr>
          <w:rFonts w:ascii="Times New Roman" w:hAnsi="Times New Roman" w:cs="Times New Roman"/>
          <w:sz w:val="24"/>
          <w:szCs w:val="24"/>
        </w:rPr>
        <w:t>o</w:t>
      </w:r>
      <w:r w:rsidR="005338B9" w:rsidRPr="005338B9">
        <w:rPr>
          <w:rFonts w:ascii="Times New Roman" w:hAnsi="Times New Roman" w:cs="Times New Roman"/>
          <w:sz w:val="24"/>
          <w:szCs w:val="24"/>
        </w:rPr>
        <w:t>-darželi</w:t>
      </w:r>
      <w:r w:rsidR="005338B9">
        <w:rPr>
          <w:rFonts w:ascii="Times New Roman" w:hAnsi="Times New Roman" w:cs="Times New Roman"/>
          <w:sz w:val="24"/>
          <w:szCs w:val="24"/>
        </w:rPr>
        <w:t>o</w:t>
      </w:r>
      <w:r w:rsidR="005338B9" w:rsidRPr="005338B9">
        <w:rPr>
          <w:rFonts w:ascii="Times New Roman" w:hAnsi="Times New Roman" w:cs="Times New Roman"/>
          <w:sz w:val="24"/>
          <w:szCs w:val="24"/>
        </w:rPr>
        <w:t xml:space="preserve"> „Ąžuoliukas“ </w:t>
      </w:r>
      <w:r w:rsidR="005338B9">
        <w:rPr>
          <w:rFonts w:ascii="Times New Roman" w:hAnsi="Times New Roman" w:cs="Times New Roman"/>
          <w:sz w:val="24"/>
          <w:szCs w:val="24"/>
        </w:rPr>
        <w:t xml:space="preserve">asignavimai iš </w:t>
      </w:r>
      <w:r w:rsidR="005338B9" w:rsidRPr="005338B9">
        <w:rPr>
          <w:rFonts w:ascii="Times New Roman" w:hAnsi="Times New Roman" w:cs="Times New Roman"/>
          <w:sz w:val="24"/>
          <w:szCs w:val="24"/>
        </w:rPr>
        <w:t>viršplanin</w:t>
      </w:r>
      <w:r w:rsidR="005338B9">
        <w:rPr>
          <w:rFonts w:ascii="Times New Roman" w:hAnsi="Times New Roman" w:cs="Times New Roman"/>
          <w:sz w:val="24"/>
          <w:szCs w:val="24"/>
        </w:rPr>
        <w:t>ių</w:t>
      </w:r>
      <w:r w:rsidR="005338B9" w:rsidRPr="005338B9">
        <w:rPr>
          <w:rFonts w:ascii="Times New Roman" w:hAnsi="Times New Roman" w:cs="Times New Roman"/>
          <w:sz w:val="24"/>
          <w:szCs w:val="24"/>
        </w:rPr>
        <w:t xml:space="preserve"> įstaigos veiklos pajamų</w:t>
      </w:r>
      <w:r w:rsidR="005338B9">
        <w:rPr>
          <w:rFonts w:ascii="Times New Roman" w:hAnsi="Times New Roman" w:cs="Times New Roman"/>
          <w:sz w:val="24"/>
          <w:szCs w:val="24"/>
        </w:rPr>
        <w:t>.</w:t>
      </w:r>
    </w:p>
    <w:p w14:paraId="1560A720" w14:textId="45AD36CA" w:rsidR="00ED2E65" w:rsidRDefault="0097574F" w:rsidP="0097574F">
      <w:pPr>
        <w:pStyle w:val="prastasiniatinklio"/>
        <w:spacing w:before="0" w:beforeAutospacing="0" w:after="0" w:afterAutospacing="0"/>
        <w:ind w:firstLine="851"/>
        <w:jc w:val="both"/>
      </w:pPr>
      <w:r>
        <w:rPr>
          <w:b/>
        </w:rPr>
        <w:t>7</w:t>
      </w:r>
      <w:r w:rsidR="000B4D44" w:rsidRPr="00685089">
        <w:rPr>
          <w:b/>
        </w:rPr>
        <w:t xml:space="preserve"> priedas. </w:t>
      </w:r>
      <w:r w:rsidR="00ED2E65" w:rsidRPr="00ED2E65">
        <w:t>Šiame priede</w:t>
      </w:r>
      <w:r w:rsidR="00ED2E65">
        <w:t xml:space="preserve"> </w:t>
      </w:r>
      <w:r w:rsidR="00321BED">
        <w:t xml:space="preserve">pasirodo </w:t>
      </w:r>
      <w:r w:rsidR="00ED2E65">
        <w:t xml:space="preserve">viršplaninių lėšų skyrimas </w:t>
      </w:r>
      <w:r w:rsidRPr="00ED2E65">
        <w:t>Kultūros</w:t>
      </w:r>
      <w:r>
        <w:t xml:space="preserve"> program</w:t>
      </w:r>
      <w:r w:rsidR="00ED2E65">
        <w:t>oje (Nr. 07) Kretingos muziejui ir Socialinės paramos programoje (Nr.</w:t>
      </w:r>
      <w:r w:rsidR="0016496B">
        <w:t xml:space="preserve"> </w:t>
      </w:r>
      <w:r w:rsidR="00ED2E65">
        <w:t>09) Dienos veiklos centrui.</w:t>
      </w:r>
    </w:p>
    <w:p w14:paraId="60D4A88F" w14:textId="427A7266" w:rsidR="0097574F" w:rsidRDefault="001C0117" w:rsidP="0097574F">
      <w:pPr>
        <w:pStyle w:val="prastasiniatinklio"/>
        <w:spacing w:before="0" w:beforeAutospacing="0" w:after="0" w:afterAutospacing="0"/>
        <w:ind w:firstLine="851"/>
        <w:jc w:val="both"/>
      </w:pPr>
      <w:r>
        <w:t xml:space="preserve">Salantų kultūros centras </w:t>
      </w:r>
      <w:r w:rsidR="007306ED">
        <w:t xml:space="preserve">prašo leisti </w:t>
      </w:r>
      <w:r>
        <w:t>darbo užmokesčio lėšas perkel</w:t>
      </w:r>
      <w:r w:rsidR="00ED2E65">
        <w:t>ti</w:t>
      </w:r>
      <w:r>
        <w:t xml:space="preserve"> į straipsnį „Darbdavi</w:t>
      </w:r>
      <w:r w:rsidR="00ED2E65">
        <w:t>ų</w:t>
      </w:r>
      <w:r>
        <w:t xml:space="preserve"> socialinė parama pinigais“ direktor</w:t>
      </w:r>
      <w:r w:rsidR="0016496B">
        <w:t>iaus</w:t>
      </w:r>
      <w:r>
        <w:t xml:space="preserve"> išeitinei išmokai išmokėti.</w:t>
      </w:r>
    </w:p>
    <w:p w14:paraId="57505B4B" w14:textId="71193A04" w:rsidR="00655B25" w:rsidRPr="00685089" w:rsidRDefault="00655B25" w:rsidP="00655B25">
      <w:pPr>
        <w:spacing w:after="0" w:line="240" w:lineRule="auto"/>
        <w:ind w:firstLine="851"/>
        <w:jc w:val="both"/>
        <w:rPr>
          <w:b/>
        </w:rPr>
      </w:pPr>
      <w:r w:rsidRPr="00685089">
        <w:rPr>
          <w:b/>
        </w:rPr>
        <w:t>6.</w:t>
      </w:r>
      <w:r w:rsidR="002D0A94" w:rsidRPr="00685089">
        <w:rPr>
          <w:b/>
        </w:rPr>
        <w:t xml:space="preserve"> Teisės akto projekto antikorupcinio vertinimo išvada</w:t>
      </w:r>
      <w:r w:rsidRPr="00685089">
        <w:rPr>
          <w:b/>
        </w:rPr>
        <w:t xml:space="preserve"> dėl sprendimo projekto teikimo antikorupciniam vertinimui.</w:t>
      </w:r>
    </w:p>
    <w:p w14:paraId="6C7856BD" w14:textId="77777777" w:rsidR="002D0A94" w:rsidRPr="00685089" w:rsidRDefault="002D0A94" w:rsidP="00C84B3A">
      <w:pPr>
        <w:pStyle w:val="Betarp"/>
        <w:ind w:left="851"/>
        <w:jc w:val="both"/>
        <w:rPr>
          <w:rFonts w:ascii="Times New Roman" w:hAnsi="Times New Roman" w:cs="Times New Roman"/>
          <w:sz w:val="24"/>
          <w:szCs w:val="24"/>
        </w:rPr>
      </w:pPr>
      <w:r w:rsidRPr="00685089">
        <w:rPr>
          <w:rFonts w:ascii="Times New Roman" w:hAnsi="Times New Roman" w:cs="Times New Roman"/>
          <w:sz w:val="24"/>
          <w:szCs w:val="24"/>
        </w:rPr>
        <w:t>Teisės akto projektas antikorupciniam vertinimui neteikiamas.</w:t>
      </w:r>
    </w:p>
    <w:p w14:paraId="5FA474B0" w14:textId="277591E2" w:rsidR="002D0A94" w:rsidRPr="00685089" w:rsidRDefault="00655B25" w:rsidP="00C84B3A">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7</w:t>
      </w:r>
      <w:r w:rsidR="002D0A94" w:rsidRPr="00685089">
        <w:rPr>
          <w:rFonts w:ascii="Times New Roman" w:hAnsi="Times New Roman" w:cs="Times New Roman"/>
          <w:b/>
          <w:sz w:val="24"/>
          <w:szCs w:val="24"/>
        </w:rPr>
        <w:t>. Autorius ar autorių grupės.</w:t>
      </w:r>
    </w:p>
    <w:p w14:paraId="72E087E8" w14:textId="09578FBD" w:rsidR="004A1BFA" w:rsidRPr="00685089" w:rsidRDefault="002437B5" w:rsidP="0016496B">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Ekonomikos ir biudžeto skyriaus vedėjas Gvidas Jonauskas, vyr. specialistė Edita Samalienė.</w:t>
      </w:r>
    </w:p>
    <w:sectPr w:rsidR="004A1BFA" w:rsidRPr="00685089" w:rsidSect="00F540C9">
      <w:headerReference w:type="first" r:id="rId11"/>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EE566" w14:textId="77777777" w:rsidR="00D7439B" w:rsidRDefault="00D7439B" w:rsidP="00D766E1">
      <w:pPr>
        <w:spacing w:after="0" w:line="240" w:lineRule="auto"/>
      </w:pPr>
      <w:r>
        <w:separator/>
      </w:r>
    </w:p>
  </w:endnote>
  <w:endnote w:type="continuationSeparator" w:id="0">
    <w:p w14:paraId="25D87D98" w14:textId="77777777" w:rsidR="00D7439B" w:rsidRDefault="00D7439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196AA" w14:textId="77777777" w:rsidR="00D7439B" w:rsidRDefault="00D7439B" w:rsidP="00D766E1">
      <w:pPr>
        <w:spacing w:after="0" w:line="240" w:lineRule="auto"/>
      </w:pPr>
      <w:r>
        <w:separator/>
      </w:r>
    </w:p>
  </w:footnote>
  <w:footnote w:type="continuationSeparator" w:id="0">
    <w:p w14:paraId="68A4FD2D" w14:textId="77777777" w:rsidR="00D7439B" w:rsidRDefault="00D7439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6415435"/>
      <w:docPartObj>
        <w:docPartGallery w:val="Page Numbers (Top of Page)"/>
        <w:docPartUnique/>
      </w:docPartObj>
    </w:sdtPr>
    <w:sdtEndPr>
      <w:rPr>
        <w:rStyle w:val="Puslapionumeris"/>
      </w:rPr>
    </w:sdtEndPr>
    <w:sdtContent>
      <w:p w14:paraId="19109140" w14:textId="586396B7" w:rsidR="007415AE" w:rsidRDefault="007415AE"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E1A8AC" w14:textId="77777777" w:rsidR="007415AE" w:rsidRDefault="007415A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65743310"/>
      <w:docPartObj>
        <w:docPartGallery w:val="Page Numbers (Top of Page)"/>
        <w:docPartUnique/>
      </w:docPartObj>
    </w:sdtPr>
    <w:sdtEndPr>
      <w:rPr>
        <w:rStyle w:val="Puslapionumeris"/>
      </w:rPr>
    </w:sdtEndPr>
    <w:sdtContent>
      <w:p w14:paraId="26FF616B" w14:textId="7A6A705B" w:rsidR="007415AE" w:rsidRDefault="007415AE"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54B4C">
          <w:rPr>
            <w:rStyle w:val="Puslapionumeris"/>
            <w:noProof/>
          </w:rPr>
          <w:t>2</w:t>
        </w:r>
        <w:r>
          <w:rPr>
            <w:rStyle w:val="Puslapionumeris"/>
          </w:rPr>
          <w:fldChar w:fldCharType="end"/>
        </w:r>
      </w:p>
    </w:sdtContent>
  </w:sdt>
  <w:p w14:paraId="144C258F" w14:textId="77777777" w:rsidR="007415AE" w:rsidRPr="00D766E1" w:rsidRDefault="007415AE"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29AC" w14:textId="77777777" w:rsidR="007415AE" w:rsidRPr="0090179E" w:rsidRDefault="007415AE" w:rsidP="0090179E">
    <w:pPr>
      <w:pStyle w:val="Antrats"/>
      <w:jc w:val="right"/>
      <w:rPr>
        <w:b/>
      </w:rPr>
    </w:pPr>
    <w:r w:rsidRPr="00D766E1">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618" w14:textId="77777777" w:rsidR="007415AE" w:rsidRPr="0090179E" w:rsidRDefault="007415AE"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3"/>
  </w:num>
  <w:num w:numId="4">
    <w:abstractNumId w:val="9"/>
  </w:num>
  <w:num w:numId="5">
    <w:abstractNumId w:val="3"/>
  </w:num>
  <w:num w:numId="6">
    <w:abstractNumId w:val="11"/>
  </w:num>
  <w:num w:numId="7">
    <w:abstractNumId w:val="14"/>
  </w:num>
  <w:num w:numId="8">
    <w:abstractNumId w:val="6"/>
  </w:num>
  <w:num w:numId="9">
    <w:abstractNumId w:val="10"/>
  </w:num>
  <w:num w:numId="10">
    <w:abstractNumId w:val="4"/>
  </w:num>
  <w:num w:numId="11">
    <w:abstractNumId w:val="5"/>
  </w:num>
  <w:num w:numId="12">
    <w:abstractNumId w:val="8"/>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4FC"/>
    <w:rsid w:val="0000095E"/>
    <w:rsid w:val="00000C31"/>
    <w:rsid w:val="000017A1"/>
    <w:rsid w:val="00001BDE"/>
    <w:rsid w:val="00003804"/>
    <w:rsid w:val="00010033"/>
    <w:rsid w:val="0001082B"/>
    <w:rsid w:val="000108FD"/>
    <w:rsid w:val="00012A72"/>
    <w:rsid w:val="0001414F"/>
    <w:rsid w:val="00014308"/>
    <w:rsid w:val="00014E5D"/>
    <w:rsid w:val="00015301"/>
    <w:rsid w:val="000157B0"/>
    <w:rsid w:val="00020152"/>
    <w:rsid w:val="00021981"/>
    <w:rsid w:val="000229B7"/>
    <w:rsid w:val="00022A25"/>
    <w:rsid w:val="0002449A"/>
    <w:rsid w:val="000244B1"/>
    <w:rsid w:val="000255F2"/>
    <w:rsid w:val="00025704"/>
    <w:rsid w:val="00026491"/>
    <w:rsid w:val="000269FD"/>
    <w:rsid w:val="00030011"/>
    <w:rsid w:val="0003184D"/>
    <w:rsid w:val="00031D69"/>
    <w:rsid w:val="000330F0"/>
    <w:rsid w:val="00033D9B"/>
    <w:rsid w:val="000362AC"/>
    <w:rsid w:val="000362E4"/>
    <w:rsid w:val="0004066D"/>
    <w:rsid w:val="0004247D"/>
    <w:rsid w:val="000425BA"/>
    <w:rsid w:val="00043B24"/>
    <w:rsid w:val="000469F2"/>
    <w:rsid w:val="0005070B"/>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12C8"/>
    <w:rsid w:val="00092573"/>
    <w:rsid w:val="0009338D"/>
    <w:rsid w:val="00094269"/>
    <w:rsid w:val="000949A2"/>
    <w:rsid w:val="00095361"/>
    <w:rsid w:val="00095871"/>
    <w:rsid w:val="000960B5"/>
    <w:rsid w:val="000976B1"/>
    <w:rsid w:val="00097F81"/>
    <w:rsid w:val="000A000D"/>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C085B"/>
    <w:rsid w:val="000C0F91"/>
    <w:rsid w:val="000C1936"/>
    <w:rsid w:val="000C1E0A"/>
    <w:rsid w:val="000C319E"/>
    <w:rsid w:val="000C584D"/>
    <w:rsid w:val="000C77FE"/>
    <w:rsid w:val="000C7A9F"/>
    <w:rsid w:val="000D00D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EDA"/>
    <w:rsid w:val="000E6ED6"/>
    <w:rsid w:val="000E730E"/>
    <w:rsid w:val="000E776A"/>
    <w:rsid w:val="000F13BC"/>
    <w:rsid w:val="000F1642"/>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B9B"/>
    <w:rsid w:val="00140C95"/>
    <w:rsid w:val="00140EF4"/>
    <w:rsid w:val="00142456"/>
    <w:rsid w:val="00142923"/>
    <w:rsid w:val="00143BC9"/>
    <w:rsid w:val="00145910"/>
    <w:rsid w:val="00146DE3"/>
    <w:rsid w:val="00147BB1"/>
    <w:rsid w:val="0015003A"/>
    <w:rsid w:val="001519AE"/>
    <w:rsid w:val="00151B70"/>
    <w:rsid w:val="00151CB5"/>
    <w:rsid w:val="00151D9F"/>
    <w:rsid w:val="001526B8"/>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496B"/>
    <w:rsid w:val="00165D2C"/>
    <w:rsid w:val="00166817"/>
    <w:rsid w:val="00167278"/>
    <w:rsid w:val="001708CD"/>
    <w:rsid w:val="00170960"/>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117"/>
    <w:rsid w:val="001C0BBD"/>
    <w:rsid w:val="001C1536"/>
    <w:rsid w:val="001C16FF"/>
    <w:rsid w:val="001C1979"/>
    <w:rsid w:val="001C4573"/>
    <w:rsid w:val="001C4933"/>
    <w:rsid w:val="001C5B42"/>
    <w:rsid w:val="001D0BAF"/>
    <w:rsid w:val="001D1E02"/>
    <w:rsid w:val="001D2E42"/>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1E7F"/>
    <w:rsid w:val="0020257F"/>
    <w:rsid w:val="002046D6"/>
    <w:rsid w:val="00204991"/>
    <w:rsid w:val="00205C3F"/>
    <w:rsid w:val="002063D1"/>
    <w:rsid w:val="002068B5"/>
    <w:rsid w:val="00207B29"/>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AE7"/>
    <w:rsid w:val="00242D5C"/>
    <w:rsid w:val="002437B5"/>
    <w:rsid w:val="002439EC"/>
    <w:rsid w:val="00244228"/>
    <w:rsid w:val="00244B82"/>
    <w:rsid w:val="00245169"/>
    <w:rsid w:val="002460E7"/>
    <w:rsid w:val="00246E1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3D69"/>
    <w:rsid w:val="002956D2"/>
    <w:rsid w:val="00295A1C"/>
    <w:rsid w:val="00296FD2"/>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938"/>
    <w:rsid w:val="002C6201"/>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445"/>
    <w:rsid w:val="00311813"/>
    <w:rsid w:val="00313AAF"/>
    <w:rsid w:val="00313E8C"/>
    <w:rsid w:val="00314D4E"/>
    <w:rsid w:val="0032044F"/>
    <w:rsid w:val="00321264"/>
    <w:rsid w:val="00321BED"/>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A04"/>
    <w:rsid w:val="00355B4F"/>
    <w:rsid w:val="00356462"/>
    <w:rsid w:val="00357770"/>
    <w:rsid w:val="003601DE"/>
    <w:rsid w:val="0036263D"/>
    <w:rsid w:val="003628F4"/>
    <w:rsid w:val="00365043"/>
    <w:rsid w:val="0036505A"/>
    <w:rsid w:val="003652D8"/>
    <w:rsid w:val="00365647"/>
    <w:rsid w:val="0036568C"/>
    <w:rsid w:val="003667D3"/>
    <w:rsid w:val="003671A1"/>
    <w:rsid w:val="00367B69"/>
    <w:rsid w:val="0037053A"/>
    <w:rsid w:val="0037198B"/>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F1"/>
    <w:rsid w:val="00390590"/>
    <w:rsid w:val="00391763"/>
    <w:rsid w:val="003929E2"/>
    <w:rsid w:val="00394E60"/>
    <w:rsid w:val="00395C45"/>
    <w:rsid w:val="003A167D"/>
    <w:rsid w:val="003A1FA0"/>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988"/>
    <w:rsid w:val="003F2F17"/>
    <w:rsid w:val="003F311C"/>
    <w:rsid w:val="003F4C56"/>
    <w:rsid w:val="003F6960"/>
    <w:rsid w:val="003F7105"/>
    <w:rsid w:val="003F7A09"/>
    <w:rsid w:val="00402A3A"/>
    <w:rsid w:val="004057CF"/>
    <w:rsid w:val="00406845"/>
    <w:rsid w:val="00406D73"/>
    <w:rsid w:val="00407774"/>
    <w:rsid w:val="00410540"/>
    <w:rsid w:val="00411782"/>
    <w:rsid w:val="00411C88"/>
    <w:rsid w:val="00412EFA"/>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39EC"/>
    <w:rsid w:val="00424A86"/>
    <w:rsid w:val="00424B0B"/>
    <w:rsid w:val="00426AF5"/>
    <w:rsid w:val="00426BF8"/>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500E"/>
    <w:rsid w:val="00435779"/>
    <w:rsid w:val="00435BE7"/>
    <w:rsid w:val="00435FDF"/>
    <w:rsid w:val="0043778F"/>
    <w:rsid w:val="00437BC1"/>
    <w:rsid w:val="00440425"/>
    <w:rsid w:val="00444814"/>
    <w:rsid w:val="0044509D"/>
    <w:rsid w:val="00445749"/>
    <w:rsid w:val="00447345"/>
    <w:rsid w:val="004500C3"/>
    <w:rsid w:val="00450653"/>
    <w:rsid w:val="00450A32"/>
    <w:rsid w:val="00452AB8"/>
    <w:rsid w:val="00453538"/>
    <w:rsid w:val="00453F69"/>
    <w:rsid w:val="00460BFD"/>
    <w:rsid w:val="00461837"/>
    <w:rsid w:val="00461BBA"/>
    <w:rsid w:val="004652F7"/>
    <w:rsid w:val="00465E26"/>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91E0F"/>
    <w:rsid w:val="00492011"/>
    <w:rsid w:val="00493023"/>
    <w:rsid w:val="004948AB"/>
    <w:rsid w:val="0049528B"/>
    <w:rsid w:val="0049559B"/>
    <w:rsid w:val="00495B1F"/>
    <w:rsid w:val="00496420"/>
    <w:rsid w:val="0049671E"/>
    <w:rsid w:val="00496FB2"/>
    <w:rsid w:val="0049728A"/>
    <w:rsid w:val="00497B81"/>
    <w:rsid w:val="004A0606"/>
    <w:rsid w:val="004A0BCF"/>
    <w:rsid w:val="004A0C06"/>
    <w:rsid w:val="004A0F5E"/>
    <w:rsid w:val="004A1018"/>
    <w:rsid w:val="004A1BFA"/>
    <w:rsid w:val="004A2C4A"/>
    <w:rsid w:val="004A37A8"/>
    <w:rsid w:val="004A387B"/>
    <w:rsid w:val="004A44DD"/>
    <w:rsid w:val="004A620C"/>
    <w:rsid w:val="004A7474"/>
    <w:rsid w:val="004B0A71"/>
    <w:rsid w:val="004B0C6E"/>
    <w:rsid w:val="004B0F1A"/>
    <w:rsid w:val="004B1914"/>
    <w:rsid w:val="004B195F"/>
    <w:rsid w:val="004B2B44"/>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E0966"/>
    <w:rsid w:val="004E16A7"/>
    <w:rsid w:val="004E1836"/>
    <w:rsid w:val="004E1C95"/>
    <w:rsid w:val="004E20DB"/>
    <w:rsid w:val="004E3963"/>
    <w:rsid w:val="004E3E8D"/>
    <w:rsid w:val="004E5B03"/>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8C6"/>
    <w:rsid w:val="00527984"/>
    <w:rsid w:val="00531F06"/>
    <w:rsid w:val="00531F8F"/>
    <w:rsid w:val="005336F1"/>
    <w:rsid w:val="005338B9"/>
    <w:rsid w:val="00533BCF"/>
    <w:rsid w:val="005340D0"/>
    <w:rsid w:val="00534916"/>
    <w:rsid w:val="00534C51"/>
    <w:rsid w:val="00534F69"/>
    <w:rsid w:val="00535BF8"/>
    <w:rsid w:val="00537518"/>
    <w:rsid w:val="005402CB"/>
    <w:rsid w:val="005408E9"/>
    <w:rsid w:val="005409D0"/>
    <w:rsid w:val="005443F2"/>
    <w:rsid w:val="00544C43"/>
    <w:rsid w:val="005455CE"/>
    <w:rsid w:val="00546150"/>
    <w:rsid w:val="00546F29"/>
    <w:rsid w:val="0054719F"/>
    <w:rsid w:val="005505B0"/>
    <w:rsid w:val="00550B90"/>
    <w:rsid w:val="00553811"/>
    <w:rsid w:val="00553C89"/>
    <w:rsid w:val="00553D16"/>
    <w:rsid w:val="005545AF"/>
    <w:rsid w:val="005548EC"/>
    <w:rsid w:val="005553B2"/>
    <w:rsid w:val="005557A4"/>
    <w:rsid w:val="00555813"/>
    <w:rsid w:val="0056013A"/>
    <w:rsid w:val="005609B7"/>
    <w:rsid w:val="00561200"/>
    <w:rsid w:val="00561A11"/>
    <w:rsid w:val="00562262"/>
    <w:rsid w:val="005631FB"/>
    <w:rsid w:val="005639C3"/>
    <w:rsid w:val="0056451E"/>
    <w:rsid w:val="00564D56"/>
    <w:rsid w:val="00564FCE"/>
    <w:rsid w:val="0056508C"/>
    <w:rsid w:val="00567141"/>
    <w:rsid w:val="005676DC"/>
    <w:rsid w:val="00570082"/>
    <w:rsid w:val="0057276A"/>
    <w:rsid w:val="005737D8"/>
    <w:rsid w:val="005743B4"/>
    <w:rsid w:val="005750A8"/>
    <w:rsid w:val="0057559A"/>
    <w:rsid w:val="00575895"/>
    <w:rsid w:val="0057622B"/>
    <w:rsid w:val="0057658A"/>
    <w:rsid w:val="00576B73"/>
    <w:rsid w:val="00577767"/>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A0A69"/>
    <w:rsid w:val="005A0D41"/>
    <w:rsid w:val="005A1495"/>
    <w:rsid w:val="005A1645"/>
    <w:rsid w:val="005A1C94"/>
    <w:rsid w:val="005A2B8D"/>
    <w:rsid w:val="005A3E6D"/>
    <w:rsid w:val="005A439C"/>
    <w:rsid w:val="005A5D4F"/>
    <w:rsid w:val="005A5F6F"/>
    <w:rsid w:val="005A61E2"/>
    <w:rsid w:val="005A63F4"/>
    <w:rsid w:val="005A64B2"/>
    <w:rsid w:val="005A6C34"/>
    <w:rsid w:val="005B095A"/>
    <w:rsid w:val="005B2C8B"/>
    <w:rsid w:val="005B450E"/>
    <w:rsid w:val="005B4DB2"/>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6FE4"/>
    <w:rsid w:val="00627819"/>
    <w:rsid w:val="00630362"/>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4B4C"/>
    <w:rsid w:val="00655B25"/>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5089"/>
    <w:rsid w:val="00685D90"/>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30DE"/>
    <w:rsid w:val="006A378C"/>
    <w:rsid w:val="006A3874"/>
    <w:rsid w:val="006A3F55"/>
    <w:rsid w:val="006A5771"/>
    <w:rsid w:val="006A5B58"/>
    <w:rsid w:val="006A6005"/>
    <w:rsid w:val="006A6B26"/>
    <w:rsid w:val="006A74C6"/>
    <w:rsid w:val="006A771A"/>
    <w:rsid w:val="006B0700"/>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79AC"/>
    <w:rsid w:val="006E0506"/>
    <w:rsid w:val="006E1CD5"/>
    <w:rsid w:val="006E1D6F"/>
    <w:rsid w:val="006E2261"/>
    <w:rsid w:val="006E237F"/>
    <w:rsid w:val="006E3C28"/>
    <w:rsid w:val="006E4207"/>
    <w:rsid w:val="006E444C"/>
    <w:rsid w:val="006E548E"/>
    <w:rsid w:val="006E57D8"/>
    <w:rsid w:val="006E58BF"/>
    <w:rsid w:val="006E5B6B"/>
    <w:rsid w:val="006E75F8"/>
    <w:rsid w:val="006F07DC"/>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106F0"/>
    <w:rsid w:val="0071380F"/>
    <w:rsid w:val="007145E9"/>
    <w:rsid w:val="00715A3B"/>
    <w:rsid w:val="00715AC7"/>
    <w:rsid w:val="00716083"/>
    <w:rsid w:val="00717D7A"/>
    <w:rsid w:val="00723A55"/>
    <w:rsid w:val="007240D5"/>
    <w:rsid w:val="0072419B"/>
    <w:rsid w:val="00724DF0"/>
    <w:rsid w:val="00726BA9"/>
    <w:rsid w:val="007306ED"/>
    <w:rsid w:val="007312CA"/>
    <w:rsid w:val="0073172A"/>
    <w:rsid w:val="00731ACF"/>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FAD"/>
    <w:rsid w:val="00751CD4"/>
    <w:rsid w:val="007521B3"/>
    <w:rsid w:val="0075234F"/>
    <w:rsid w:val="00752EC7"/>
    <w:rsid w:val="00752F5D"/>
    <w:rsid w:val="0075503F"/>
    <w:rsid w:val="00755085"/>
    <w:rsid w:val="0075519F"/>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27D0"/>
    <w:rsid w:val="00785910"/>
    <w:rsid w:val="00785D5D"/>
    <w:rsid w:val="007861FF"/>
    <w:rsid w:val="00786EB7"/>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A6B"/>
    <w:rsid w:val="007C416E"/>
    <w:rsid w:val="007C4EB7"/>
    <w:rsid w:val="007C73D8"/>
    <w:rsid w:val="007C76BA"/>
    <w:rsid w:val="007C79F1"/>
    <w:rsid w:val="007C7EF2"/>
    <w:rsid w:val="007D11BE"/>
    <w:rsid w:val="007D1550"/>
    <w:rsid w:val="007D176A"/>
    <w:rsid w:val="007D2833"/>
    <w:rsid w:val="007D2934"/>
    <w:rsid w:val="007D2948"/>
    <w:rsid w:val="007D2CF4"/>
    <w:rsid w:val="007D33A5"/>
    <w:rsid w:val="007D352B"/>
    <w:rsid w:val="007D4151"/>
    <w:rsid w:val="007D5423"/>
    <w:rsid w:val="007D5C79"/>
    <w:rsid w:val="007D6360"/>
    <w:rsid w:val="007D6A50"/>
    <w:rsid w:val="007D6E41"/>
    <w:rsid w:val="007D6F62"/>
    <w:rsid w:val="007D7069"/>
    <w:rsid w:val="007D7901"/>
    <w:rsid w:val="007D7BA8"/>
    <w:rsid w:val="007E0343"/>
    <w:rsid w:val="007E1347"/>
    <w:rsid w:val="007E1405"/>
    <w:rsid w:val="007E1C2D"/>
    <w:rsid w:val="007E1C39"/>
    <w:rsid w:val="007E1CC8"/>
    <w:rsid w:val="007E1D4B"/>
    <w:rsid w:val="007E4756"/>
    <w:rsid w:val="007E62C3"/>
    <w:rsid w:val="007E659F"/>
    <w:rsid w:val="007E77D5"/>
    <w:rsid w:val="007F0432"/>
    <w:rsid w:val="007F445F"/>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0D2D"/>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47DEC"/>
    <w:rsid w:val="00850F02"/>
    <w:rsid w:val="00851512"/>
    <w:rsid w:val="00851F01"/>
    <w:rsid w:val="0085225A"/>
    <w:rsid w:val="008523F5"/>
    <w:rsid w:val="00855DE4"/>
    <w:rsid w:val="00856749"/>
    <w:rsid w:val="00856946"/>
    <w:rsid w:val="008577D1"/>
    <w:rsid w:val="00860940"/>
    <w:rsid w:val="008619AA"/>
    <w:rsid w:val="00862610"/>
    <w:rsid w:val="008637CC"/>
    <w:rsid w:val="00870346"/>
    <w:rsid w:val="008708B0"/>
    <w:rsid w:val="008715B6"/>
    <w:rsid w:val="00871752"/>
    <w:rsid w:val="008725FF"/>
    <w:rsid w:val="00872CCA"/>
    <w:rsid w:val="008742D6"/>
    <w:rsid w:val="0087435C"/>
    <w:rsid w:val="008746A3"/>
    <w:rsid w:val="00881392"/>
    <w:rsid w:val="008820B5"/>
    <w:rsid w:val="00882526"/>
    <w:rsid w:val="00882E8C"/>
    <w:rsid w:val="00883597"/>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067E"/>
    <w:rsid w:val="008B2DE9"/>
    <w:rsid w:val="008B57EF"/>
    <w:rsid w:val="008B7005"/>
    <w:rsid w:val="008B708B"/>
    <w:rsid w:val="008B7439"/>
    <w:rsid w:val="008B7B89"/>
    <w:rsid w:val="008C0A1B"/>
    <w:rsid w:val="008C0EB2"/>
    <w:rsid w:val="008C16F8"/>
    <w:rsid w:val="008C1C6F"/>
    <w:rsid w:val="008C26A9"/>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CCC"/>
    <w:rsid w:val="008F4EFE"/>
    <w:rsid w:val="008F5A60"/>
    <w:rsid w:val="008F5BFA"/>
    <w:rsid w:val="008F6E90"/>
    <w:rsid w:val="008F75C9"/>
    <w:rsid w:val="0090122D"/>
    <w:rsid w:val="0090179E"/>
    <w:rsid w:val="00901B8E"/>
    <w:rsid w:val="00901C48"/>
    <w:rsid w:val="00901CA6"/>
    <w:rsid w:val="00902CB9"/>
    <w:rsid w:val="00903CAA"/>
    <w:rsid w:val="0090402C"/>
    <w:rsid w:val="00904A01"/>
    <w:rsid w:val="00905377"/>
    <w:rsid w:val="009060BB"/>
    <w:rsid w:val="00907F1E"/>
    <w:rsid w:val="00910381"/>
    <w:rsid w:val="0091052D"/>
    <w:rsid w:val="009110F9"/>
    <w:rsid w:val="0091112A"/>
    <w:rsid w:val="009116D9"/>
    <w:rsid w:val="0091262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525A"/>
    <w:rsid w:val="009357F9"/>
    <w:rsid w:val="00935B18"/>
    <w:rsid w:val="00936526"/>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105F"/>
    <w:rsid w:val="00961FE2"/>
    <w:rsid w:val="00962DFE"/>
    <w:rsid w:val="009632CE"/>
    <w:rsid w:val="009636E3"/>
    <w:rsid w:val="009639F0"/>
    <w:rsid w:val="00964037"/>
    <w:rsid w:val="00964D10"/>
    <w:rsid w:val="00966BBE"/>
    <w:rsid w:val="0097145A"/>
    <w:rsid w:val="00971B66"/>
    <w:rsid w:val="00972706"/>
    <w:rsid w:val="009735AD"/>
    <w:rsid w:val="009747E3"/>
    <w:rsid w:val="0097574F"/>
    <w:rsid w:val="00975BF9"/>
    <w:rsid w:val="009760E8"/>
    <w:rsid w:val="0098085E"/>
    <w:rsid w:val="009810C1"/>
    <w:rsid w:val="009812DE"/>
    <w:rsid w:val="00982653"/>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60B2"/>
    <w:rsid w:val="009E655D"/>
    <w:rsid w:val="009E68C6"/>
    <w:rsid w:val="009F0852"/>
    <w:rsid w:val="009F08CC"/>
    <w:rsid w:val="009F0AEA"/>
    <w:rsid w:val="009F0B6C"/>
    <w:rsid w:val="009F155E"/>
    <w:rsid w:val="009F1FAD"/>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9F4"/>
    <w:rsid w:val="00A05F25"/>
    <w:rsid w:val="00A0643E"/>
    <w:rsid w:val="00A06B2E"/>
    <w:rsid w:val="00A07B94"/>
    <w:rsid w:val="00A10D73"/>
    <w:rsid w:val="00A1244A"/>
    <w:rsid w:val="00A12B42"/>
    <w:rsid w:val="00A13C23"/>
    <w:rsid w:val="00A13F97"/>
    <w:rsid w:val="00A15465"/>
    <w:rsid w:val="00A17C75"/>
    <w:rsid w:val="00A20A26"/>
    <w:rsid w:val="00A22550"/>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3A45"/>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6482"/>
    <w:rsid w:val="00A764A0"/>
    <w:rsid w:val="00A76615"/>
    <w:rsid w:val="00A76989"/>
    <w:rsid w:val="00A80107"/>
    <w:rsid w:val="00A8457C"/>
    <w:rsid w:val="00A84CA2"/>
    <w:rsid w:val="00A86B3A"/>
    <w:rsid w:val="00A87197"/>
    <w:rsid w:val="00A872AE"/>
    <w:rsid w:val="00A87576"/>
    <w:rsid w:val="00A87F8A"/>
    <w:rsid w:val="00A901E3"/>
    <w:rsid w:val="00A904D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D7"/>
    <w:rsid w:val="00B212FC"/>
    <w:rsid w:val="00B22913"/>
    <w:rsid w:val="00B22B3E"/>
    <w:rsid w:val="00B23EAB"/>
    <w:rsid w:val="00B25912"/>
    <w:rsid w:val="00B27014"/>
    <w:rsid w:val="00B30735"/>
    <w:rsid w:val="00B330B7"/>
    <w:rsid w:val="00B349A7"/>
    <w:rsid w:val="00B35352"/>
    <w:rsid w:val="00B35EFD"/>
    <w:rsid w:val="00B36DEB"/>
    <w:rsid w:val="00B373A1"/>
    <w:rsid w:val="00B37906"/>
    <w:rsid w:val="00B37AEC"/>
    <w:rsid w:val="00B41037"/>
    <w:rsid w:val="00B410AE"/>
    <w:rsid w:val="00B41C41"/>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72"/>
    <w:rsid w:val="00B846E5"/>
    <w:rsid w:val="00B84B3D"/>
    <w:rsid w:val="00B8543B"/>
    <w:rsid w:val="00B8616A"/>
    <w:rsid w:val="00B86C80"/>
    <w:rsid w:val="00B8769C"/>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6424"/>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DC9"/>
    <w:rsid w:val="00BC23D5"/>
    <w:rsid w:val="00BC286F"/>
    <w:rsid w:val="00BC295F"/>
    <w:rsid w:val="00BC38B3"/>
    <w:rsid w:val="00BC560F"/>
    <w:rsid w:val="00BC5845"/>
    <w:rsid w:val="00BC724A"/>
    <w:rsid w:val="00BC734B"/>
    <w:rsid w:val="00BC75D5"/>
    <w:rsid w:val="00BC772D"/>
    <w:rsid w:val="00BD00AB"/>
    <w:rsid w:val="00BD0238"/>
    <w:rsid w:val="00BD0658"/>
    <w:rsid w:val="00BD2AD9"/>
    <w:rsid w:val="00BD481C"/>
    <w:rsid w:val="00BD4C4C"/>
    <w:rsid w:val="00BD4CDA"/>
    <w:rsid w:val="00BD6423"/>
    <w:rsid w:val="00BD7750"/>
    <w:rsid w:val="00BE0BC3"/>
    <w:rsid w:val="00BE18CB"/>
    <w:rsid w:val="00BE4D8B"/>
    <w:rsid w:val="00BE4FBD"/>
    <w:rsid w:val="00BE5C13"/>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13FF"/>
    <w:rsid w:val="00C01B53"/>
    <w:rsid w:val="00C02FB6"/>
    <w:rsid w:val="00C030F5"/>
    <w:rsid w:val="00C03463"/>
    <w:rsid w:val="00C035E6"/>
    <w:rsid w:val="00C03F0D"/>
    <w:rsid w:val="00C045BA"/>
    <w:rsid w:val="00C045FD"/>
    <w:rsid w:val="00C056C8"/>
    <w:rsid w:val="00C07DB6"/>
    <w:rsid w:val="00C10B6B"/>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71BFA"/>
    <w:rsid w:val="00C726ED"/>
    <w:rsid w:val="00C75756"/>
    <w:rsid w:val="00C77250"/>
    <w:rsid w:val="00C8011A"/>
    <w:rsid w:val="00C823C0"/>
    <w:rsid w:val="00C83D1F"/>
    <w:rsid w:val="00C84B3A"/>
    <w:rsid w:val="00C85048"/>
    <w:rsid w:val="00C857F0"/>
    <w:rsid w:val="00C86E62"/>
    <w:rsid w:val="00C8741C"/>
    <w:rsid w:val="00C9115D"/>
    <w:rsid w:val="00C914CA"/>
    <w:rsid w:val="00C91C77"/>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3A85"/>
    <w:rsid w:val="00CC44A8"/>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3DD3"/>
    <w:rsid w:val="00CE3E96"/>
    <w:rsid w:val="00CE4835"/>
    <w:rsid w:val="00CE49EC"/>
    <w:rsid w:val="00CE506E"/>
    <w:rsid w:val="00CF032E"/>
    <w:rsid w:val="00CF2591"/>
    <w:rsid w:val="00CF2DB5"/>
    <w:rsid w:val="00CF33C9"/>
    <w:rsid w:val="00CF37CA"/>
    <w:rsid w:val="00CF4AC4"/>
    <w:rsid w:val="00CF57A0"/>
    <w:rsid w:val="00CF5BDF"/>
    <w:rsid w:val="00CF6950"/>
    <w:rsid w:val="00CF7758"/>
    <w:rsid w:val="00D009B9"/>
    <w:rsid w:val="00D014C6"/>
    <w:rsid w:val="00D0173D"/>
    <w:rsid w:val="00D023E3"/>
    <w:rsid w:val="00D02477"/>
    <w:rsid w:val="00D035CA"/>
    <w:rsid w:val="00D0394D"/>
    <w:rsid w:val="00D05F04"/>
    <w:rsid w:val="00D06086"/>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1F28"/>
    <w:rsid w:val="00D4298D"/>
    <w:rsid w:val="00D43614"/>
    <w:rsid w:val="00D44972"/>
    <w:rsid w:val="00D44BA3"/>
    <w:rsid w:val="00D45488"/>
    <w:rsid w:val="00D5022D"/>
    <w:rsid w:val="00D507D5"/>
    <w:rsid w:val="00D515A2"/>
    <w:rsid w:val="00D515C8"/>
    <w:rsid w:val="00D521C5"/>
    <w:rsid w:val="00D52BAE"/>
    <w:rsid w:val="00D53844"/>
    <w:rsid w:val="00D568FA"/>
    <w:rsid w:val="00D61319"/>
    <w:rsid w:val="00D61E70"/>
    <w:rsid w:val="00D620DD"/>
    <w:rsid w:val="00D64823"/>
    <w:rsid w:val="00D6540E"/>
    <w:rsid w:val="00D664E3"/>
    <w:rsid w:val="00D66EFD"/>
    <w:rsid w:val="00D67057"/>
    <w:rsid w:val="00D67C55"/>
    <w:rsid w:val="00D67C5C"/>
    <w:rsid w:val="00D71B6C"/>
    <w:rsid w:val="00D721C4"/>
    <w:rsid w:val="00D726C8"/>
    <w:rsid w:val="00D7439B"/>
    <w:rsid w:val="00D75C29"/>
    <w:rsid w:val="00D766E1"/>
    <w:rsid w:val="00D77F39"/>
    <w:rsid w:val="00D804FB"/>
    <w:rsid w:val="00D80D8C"/>
    <w:rsid w:val="00D80E34"/>
    <w:rsid w:val="00D820FF"/>
    <w:rsid w:val="00D8214F"/>
    <w:rsid w:val="00D822AC"/>
    <w:rsid w:val="00D824FD"/>
    <w:rsid w:val="00D82B4A"/>
    <w:rsid w:val="00D831F6"/>
    <w:rsid w:val="00D832A6"/>
    <w:rsid w:val="00D84765"/>
    <w:rsid w:val="00D847AD"/>
    <w:rsid w:val="00D86AA1"/>
    <w:rsid w:val="00D87686"/>
    <w:rsid w:val="00D90AF6"/>
    <w:rsid w:val="00D92E7A"/>
    <w:rsid w:val="00D94999"/>
    <w:rsid w:val="00D94C00"/>
    <w:rsid w:val="00D9577F"/>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986"/>
    <w:rsid w:val="00DB4A7B"/>
    <w:rsid w:val="00DB4DF8"/>
    <w:rsid w:val="00DB7626"/>
    <w:rsid w:val="00DC00A9"/>
    <w:rsid w:val="00DC1D64"/>
    <w:rsid w:val="00DC246C"/>
    <w:rsid w:val="00DC36D5"/>
    <w:rsid w:val="00DC433E"/>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622B"/>
    <w:rsid w:val="00E37A8F"/>
    <w:rsid w:val="00E37B67"/>
    <w:rsid w:val="00E40C11"/>
    <w:rsid w:val="00E415C2"/>
    <w:rsid w:val="00E42A61"/>
    <w:rsid w:val="00E42FA5"/>
    <w:rsid w:val="00E433A1"/>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4FF2"/>
    <w:rsid w:val="00E857D8"/>
    <w:rsid w:val="00E85AB0"/>
    <w:rsid w:val="00E85E93"/>
    <w:rsid w:val="00E85F3F"/>
    <w:rsid w:val="00E903C1"/>
    <w:rsid w:val="00E908B3"/>
    <w:rsid w:val="00E92B0B"/>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3F5"/>
    <w:rsid w:val="00EB360D"/>
    <w:rsid w:val="00EB461E"/>
    <w:rsid w:val="00EB4D9B"/>
    <w:rsid w:val="00EB56EF"/>
    <w:rsid w:val="00EC1056"/>
    <w:rsid w:val="00EC2178"/>
    <w:rsid w:val="00EC2A83"/>
    <w:rsid w:val="00EC544E"/>
    <w:rsid w:val="00EC655C"/>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90D"/>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363"/>
    <w:rsid w:val="00F4157B"/>
    <w:rsid w:val="00F4234B"/>
    <w:rsid w:val="00F4291F"/>
    <w:rsid w:val="00F42A6C"/>
    <w:rsid w:val="00F4344F"/>
    <w:rsid w:val="00F4599B"/>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61BF"/>
    <w:rsid w:val="00F86479"/>
    <w:rsid w:val="00F864B7"/>
    <w:rsid w:val="00F86D15"/>
    <w:rsid w:val="00F873C0"/>
    <w:rsid w:val="00F8798D"/>
    <w:rsid w:val="00F90F3B"/>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1B96"/>
    <w:rsid w:val="00FE2182"/>
    <w:rsid w:val="00FE2AEC"/>
    <w:rsid w:val="00FE3080"/>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15:docId w15:val="{3181588C-A148-429E-A8B1-0ABDF294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3BD6-AB9A-4BA8-A219-B0CA3D20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11</TotalTime>
  <Pages>1</Pages>
  <Words>6673</Words>
  <Characters>3804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4</cp:revision>
  <cp:lastPrinted>2023-05-22T10:53:00Z</cp:lastPrinted>
  <dcterms:created xsi:type="dcterms:W3CDTF">2023-06-06T12:54:00Z</dcterms:created>
  <dcterms:modified xsi:type="dcterms:W3CDTF">2023-06-07T05:40:00Z</dcterms:modified>
</cp:coreProperties>
</file>