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0B41" w14:textId="77777777" w:rsidR="00F9499E" w:rsidRPr="009F14A4" w:rsidRDefault="00F9499E" w:rsidP="00F9499E">
      <w:pPr>
        <w:jc w:val="center"/>
        <w:rPr>
          <w:b/>
          <w:bCs/>
          <w:sz w:val="28"/>
          <w:szCs w:val="28"/>
        </w:rPr>
      </w:pPr>
      <w:r w:rsidRPr="009F14A4">
        <w:rPr>
          <w:b/>
          <w:bCs/>
          <w:sz w:val="28"/>
          <w:szCs w:val="28"/>
        </w:rPr>
        <w:t>KRETINGOS RAJONO SAVIVALDYBĖS TARYBA</w:t>
      </w:r>
    </w:p>
    <w:p w14:paraId="6569B193" w14:textId="77777777" w:rsidR="00F9499E" w:rsidRPr="00F9499E" w:rsidRDefault="00F9499E" w:rsidP="00F9499E">
      <w:pPr>
        <w:rPr>
          <w:b/>
          <w:bCs/>
        </w:rPr>
      </w:pPr>
    </w:p>
    <w:p w14:paraId="22CE4300" w14:textId="77777777" w:rsidR="00F9499E" w:rsidRPr="00F9499E" w:rsidRDefault="00F9499E" w:rsidP="00F9499E">
      <w:pPr>
        <w:jc w:val="center"/>
        <w:rPr>
          <w:b/>
          <w:bCs/>
        </w:rPr>
      </w:pPr>
      <w:r w:rsidRPr="00F9499E">
        <w:rPr>
          <w:b/>
          <w:bCs/>
        </w:rPr>
        <w:t>SPRENDIMAS</w:t>
      </w:r>
    </w:p>
    <w:p w14:paraId="72BA746B" w14:textId="7A1B482A" w:rsidR="000A05BB" w:rsidRPr="00F9499E" w:rsidRDefault="00F9499E" w:rsidP="00D61474">
      <w:pPr>
        <w:jc w:val="center"/>
        <w:rPr>
          <w:b/>
          <w:bCs/>
        </w:rPr>
      </w:pPr>
      <w:r w:rsidRPr="00F9499E">
        <w:rPr>
          <w:b/>
          <w:bCs/>
        </w:rPr>
        <w:t>DĖL</w:t>
      </w:r>
      <w:r w:rsidR="00D61474">
        <w:rPr>
          <w:b/>
          <w:bCs/>
        </w:rPr>
        <w:t xml:space="preserve"> </w:t>
      </w:r>
      <w:r w:rsidR="004E0F47" w:rsidRPr="004E0F47">
        <w:rPr>
          <w:b/>
          <w:bCs/>
        </w:rPr>
        <w:t>TEISĖS AKT</w:t>
      </w:r>
      <w:r w:rsidR="004E0F47">
        <w:rPr>
          <w:b/>
          <w:bCs/>
        </w:rPr>
        <w:t>O</w:t>
      </w:r>
      <w:r w:rsidR="004E0F47" w:rsidRPr="004E0F47">
        <w:rPr>
          <w:b/>
          <w:bCs/>
        </w:rPr>
        <w:t xml:space="preserve"> PRIPAŽINIMO</w:t>
      </w:r>
      <w:r w:rsidR="00D61474">
        <w:rPr>
          <w:b/>
          <w:bCs/>
        </w:rPr>
        <w:t xml:space="preserve"> </w:t>
      </w:r>
      <w:r w:rsidR="004E0F47" w:rsidRPr="004E0F47">
        <w:rPr>
          <w:b/>
          <w:bCs/>
        </w:rPr>
        <w:t>NETEKUSI</w:t>
      </w:r>
      <w:r w:rsidR="004E0F47">
        <w:rPr>
          <w:b/>
          <w:bCs/>
        </w:rPr>
        <w:t>U</w:t>
      </w:r>
      <w:r w:rsidR="004E0F47" w:rsidRPr="004E0F47">
        <w:rPr>
          <w:b/>
          <w:bCs/>
        </w:rPr>
        <w:t xml:space="preserve"> GALIOS</w:t>
      </w:r>
    </w:p>
    <w:p w14:paraId="2F015AFB" w14:textId="77777777" w:rsidR="00F9499E" w:rsidRPr="00C75DA8" w:rsidRDefault="00F9499E" w:rsidP="00F9499E"/>
    <w:p w14:paraId="761126A0" w14:textId="6970B804" w:rsidR="000A05BB" w:rsidRPr="00C75DA8" w:rsidRDefault="000A05BB" w:rsidP="000A05BB">
      <w:pPr>
        <w:jc w:val="center"/>
      </w:pPr>
      <w:r w:rsidRPr="00C75DA8">
        <w:t>202</w:t>
      </w:r>
      <w:r w:rsidR="007A2D59">
        <w:t>3</w:t>
      </w:r>
      <w:r w:rsidRPr="00C75DA8">
        <w:t xml:space="preserve"> m. </w:t>
      </w:r>
      <w:r w:rsidR="00D61474">
        <w:t>gegužės</w:t>
      </w:r>
      <w:r w:rsidR="004F25CE">
        <w:t xml:space="preserve"> </w:t>
      </w:r>
      <w:r w:rsidR="00E26A49">
        <w:t>17</w:t>
      </w:r>
      <w:bookmarkStart w:id="0" w:name="_GoBack"/>
      <w:bookmarkEnd w:id="0"/>
      <w:r w:rsidRPr="00C75DA8">
        <w:t xml:space="preserve"> d.  Nr.</w:t>
      </w:r>
      <w:r w:rsidR="009D76AD" w:rsidRPr="00C75DA8">
        <w:t xml:space="preserve"> </w:t>
      </w:r>
      <w:r w:rsidR="004F25CE">
        <w:t>T1-</w:t>
      </w:r>
      <w:r w:rsidR="00E26A49">
        <w:t>183</w:t>
      </w:r>
    </w:p>
    <w:p w14:paraId="0B03CEC6" w14:textId="77777777" w:rsidR="000A05BB" w:rsidRPr="00C75DA8" w:rsidRDefault="000A05BB" w:rsidP="000A05BB">
      <w:pPr>
        <w:jc w:val="center"/>
      </w:pPr>
      <w:r w:rsidRPr="00C75DA8">
        <w:t>Kretinga</w:t>
      </w:r>
    </w:p>
    <w:p w14:paraId="2C204524" w14:textId="77777777" w:rsidR="000A05BB" w:rsidRPr="00C75DA8" w:rsidRDefault="000A05BB" w:rsidP="00F9499E"/>
    <w:p w14:paraId="26C6029B" w14:textId="431B7A58" w:rsidR="00D61474" w:rsidRDefault="00657887" w:rsidP="00D61474">
      <w:pPr>
        <w:ind w:firstLine="851"/>
        <w:jc w:val="both"/>
      </w:pPr>
      <w:r>
        <w:t>A</w:t>
      </w:r>
      <w:r w:rsidR="000A05BB" w:rsidRPr="00C75DA8">
        <w:t xml:space="preserve">tsižvelgdama į </w:t>
      </w:r>
      <w:r w:rsidR="004E0F47">
        <w:t>Kretingos moterų informacijos ir mokymo centro</w:t>
      </w:r>
      <w:r w:rsidR="007A2D59">
        <w:t xml:space="preserve"> 2023 m. </w:t>
      </w:r>
      <w:r w:rsidR="00D61474">
        <w:t>balandžio</w:t>
      </w:r>
      <w:r w:rsidR="007A2D59">
        <w:t xml:space="preserve"> </w:t>
      </w:r>
      <w:r w:rsidR="00D61474">
        <w:t>27</w:t>
      </w:r>
      <w:r w:rsidR="007A2D59">
        <w:t xml:space="preserve"> d. prašymą Nr.</w:t>
      </w:r>
      <w:r w:rsidR="004E0F47">
        <w:t xml:space="preserve"> 1</w:t>
      </w:r>
      <w:r w:rsidR="00D61474">
        <w:t>36</w:t>
      </w:r>
      <w:r w:rsidR="007A2D59">
        <w:t xml:space="preserve"> „Dėl </w:t>
      </w:r>
      <w:r w:rsidR="0039052A">
        <w:t>pa</w:t>
      </w:r>
      <w:r w:rsidR="004E0F47">
        <w:t xml:space="preserve">talpų </w:t>
      </w:r>
      <w:r w:rsidR="00D61474">
        <w:t>panaudos sutarties pasirašymo</w:t>
      </w:r>
      <w:r w:rsidR="007A2D59">
        <w:t>“</w:t>
      </w:r>
      <w:r w:rsidR="000A05BB" w:rsidRPr="00C75DA8">
        <w:t>, Kretingos rajono savivaldybės taryba</w:t>
      </w:r>
      <w:r w:rsidR="00903727" w:rsidRPr="00C75DA8">
        <w:t xml:space="preserve"> </w:t>
      </w:r>
      <w:r w:rsidR="000A05BB" w:rsidRPr="00730D77">
        <w:rPr>
          <w:spacing w:val="40"/>
        </w:rPr>
        <w:t>nusprendžia</w:t>
      </w:r>
      <w:r w:rsidR="000A05BB" w:rsidRPr="00C75DA8">
        <w:t>:</w:t>
      </w:r>
    </w:p>
    <w:p w14:paraId="646C749A" w14:textId="0F2B9AFF" w:rsidR="004E0F47" w:rsidRDefault="004E0F47" w:rsidP="00D61474">
      <w:pPr>
        <w:pStyle w:val="Sraopastraipa"/>
        <w:numPr>
          <w:ilvl w:val="0"/>
          <w:numId w:val="1"/>
        </w:numPr>
        <w:tabs>
          <w:tab w:val="left" w:pos="1134"/>
        </w:tabs>
        <w:ind w:left="0" w:firstLine="851"/>
        <w:jc w:val="both"/>
      </w:pPr>
      <w:r>
        <w:t>Pripažinti netekusiu galios Kretingos rajono savivaldybės tarybos 20</w:t>
      </w:r>
      <w:r w:rsidR="00D61474">
        <w:t>23</w:t>
      </w:r>
      <w:r>
        <w:t xml:space="preserve"> m. </w:t>
      </w:r>
      <w:r w:rsidR="00D61474">
        <w:t>vasario</w:t>
      </w:r>
      <w:r>
        <w:t xml:space="preserve"> 2</w:t>
      </w:r>
      <w:r w:rsidR="00D61474">
        <w:t>3</w:t>
      </w:r>
      <w:r>
        <w:t xml:space="preserve"> d. sprendimą Nr. T2-</w:t>
      </w:r>
      <w:r w:rsidR="00D61474">
        <w:t>54</w:t>
      </w:r>
      <w:r>
        <w:t xml:space="preserve"> „Dėl </w:t>
      </w:r>
      <w:r w:rsidR="002052B1">
        <w:t xml:space="preserve">Kretingos rajono savivaldybės </w:t>
      </w:r>
      <w:r w:rsidR="00D61474">
        <w:t>turto perdavimo valdyti panaudos pagrindais ir teisės akto pripažinimo netekusiu galios</w:t>
      </w:r>
      <w:r>
        <w:t>“.</w:t>
      </w:r>
    </w:p>
    <w:p w14:paraId="2D104BF7" w14:textId="08E215D6" w:rsidR="000A05BB" w:rsidRPr="004E0F47" w:rsidRDefault="00840D8C" w:rsidP="004E0F47">
      <w:pPr>
        <w:pStyle w:val="Sraopastraipa"/>
        <w:numPr>
          <w:ilvl w:val="0"/>
          <w:numId w:val="1"/>
        </w:numPr>
        <w:tabs>
          <w:tab w:val="left" w:pos="1134"/>
        </w:tabs>
        <w:ind w:left="0" w:firstLine="851"/>
        <w:jc w:val="both"/>
      </w:pPr>
      <w:r w:rsidRPr="00D35990">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0A05BB" w:rsidRPr="004E0F47">
        <w:rPr>
          <w:rFonts w:eastAsia="Calibri"/>
        </w:rPr>
        <w:t>.</w:t>
      </w:r>
    </w:p>
    <w:p w14:paraId="3FBC6FC8" w14:textId="77777777" w:rsidR="000A05BB" w:rsidRPr="00C75DA8" w:rsidRDefault="000A05BB" w:rsidP="00F9499E">
      <w:pPr>
        <w:pStyle w:val="Pagrindinistekstas"/>
        <w:rPr>
          <w:lang w:val="lt-LT"/>
        </w:rPr>
      </w:pPr>
    </w:p>
    <w:p w14:paraId="40BCE917" w14:textId="48744303" w:rsidR="00F9499E" w:rsidRPr="00D049CA" w:rsidRDefault="000A05BB" w:rsidP="00D049CA">
      <w:pPr>
        <w:pStyle w:val="Pagrindinistekstas"/>
        <w:rPr>
          <w:lang w:val="lt-LT"/>
        </w:rPr>
      </w:pPr>
      <w:r w:rsidRPr="00C75DA8">
        <w:rPr>
          <w:lang w:val="lt-LT"/>
        </w:rPr>
        <w:t>Savivaldybės meras</w:t>
      </w:r>
    </w:p>
    <w:p w14:paraId="1E321174" w14:textId="77777777" w:rsidR="00D049CA" w:rsidRDefault="00D049CA" w:rsidP="00F75C19"/>
    <w:p w14:paraId="4B088B2E" w14:textId="77777777" w:rsidR="00BC7FED" w:rsidRDefault="00BC7FED" w:rsidP="00F75C19"/>
    <w:p w14:paraId="4C352323" w14:textId="77777777" w:rsidR="00BC7FED" w:rsidRDefault="00BC7FED" w:rsidP="00F75C19"/>
    <w:p w14:paraId="4DDA0C00" w14:textId="77777777" w:rsidR="00BC7FED" w:rsidRDefault="00BC7FED" w:rsidP="00F75C19"/>
    <w:p w14:paraId="64CFD9C7" w14:textId="77777777" w:rsidR="00BC7FED" w:rsidRDefault="00BC7FED" w:rsidP="00F75C19"/>
    <w:p w14:paraId="42822F6A" w14:textId="1761DB90" w:rsidR="000B2816" w:rsidRDefault="000B2816" w:rsidP="00F75C19"/>
    <w:p w14:paraId="08164C14" w14:textId="77777777" w:rsidR="00D61474" w:rsidRDefault="00D61474" w:rsidP="00F75C19"/>
    <w:p w14:paraId="488A7953" w14:textId="77777777" w:rsidR="00D61474" w:rsidRDefault="00D61474" w:rsidP="00F75C19"/>
    <w:p w14:paraId="2A8010DF" w14:textId="77777777" w:rsidR="00D61474" w:rsidRDefault="00D61474" w:rsidP="00F75C19"/>
    <w:p w14:paraId="2FFE4892" w14:textId="77777777" w:rsidR="00D61474" w:rsidRDefault="00D61474" w:rsidP="00F75C19"/>
    <w:p w14:paraId="4005C59C" w14:textId="77777777" w:rsidR="00D61474" w:rsidRDefault="00D61474" w:rsidP="00F75C19"/>
    <w:p w14:paraId="58CD1E8C" w14:textId="77777777" w:rsidR="00D61474" w:rsidRDefault="00D61474" w:rsidP="00F75C19"/>
    <w:p w14:paraId="0738C9E6" w14:textId="77777777" w:rsidR="00D61474" w:rsidRDefault="00D61474" w:rsidP="00F75C19"/>
    <w:p w14:paraId="0C95BD2C" w14:textId="77777777" w:rsidR="00D61474" w:rsidRDefault="00D61474" w:rsidP="00F75C19"/>
    <w:p w14:paraId="427F2075" w14:textId="77777777" w:rsidR="00D61474" w:rsidRDefault="00D61474" w:rsidP="00F75C19"/>
    <w:p w14:paraId="68399A79" w14:textId="77777777" w:rsidR="00D61474" w:rsidRDefault="00D61474" w:rsidP="00F75C19"/>
    <w:p w14:paraId="5679D925" w14:textId="77777777" w:rsidR="00D61474" w:rsidRDefault="00D61474" w:rsidP="00F75C19"/>
    <w:p w14:paraId="6C881AA1" w14:textId="77777777" w:rsidR="00D61474" w:rsidRDefault="00D61474" w:rsidP="00F75C19"/>
    <w:p w14:paraId="10479B16" w14:textId="77777777" w:rsidR="00D61474" w:rsidRDefault="00D61474" w:rsidP="00F75C19"/>
    <w:p w14:paraId="1AEBBDB5" w14:textId="77777777" w:rsidR="00D61474" w:rsidRDefault="00D61474" w:rsidP="00F75C19"/>
    <w:p w14:paraId="149EFCAA" w14:textId="77777777" w:rsidR="00D61474" w:rsidRDefault="00D61474" w:rsidP="00F75C19"/>
    <w:p w14:paraId="3B72F713" w14:textId="77777777" w:rsidR="00D61474" w:rsidRDefault="00D61474" w:rsidP="00F75C19"/>
    <w:p w14:paraId="1C88B0F2" w14:textId="77777777" w:rsidR="00D61474" w:rsidRDefault="00D61474" w:rsidP="00F75C19"/>
    <w:p w14:paraId="64303DB6" w14:textId="77777777" w:rsidR="00D61474" w:rsidRDefault="00D61474" w:rsidP="00F75C19"/>
    <w:p w14:paraId="2030E5ED" w14:textId="77777777" w:rsidR="000B2816" w:rsidRDefault="000B2816" w:rsidP="00F75C19"/>
    <w:p w14:paraId="31125FE7" w14:textId="77777777" w:rsidR="00BC7FED" w:rsidRDefault="00BC7FED" w:rsidP="00F75C19"/>
    <w:p w14:paraId="5400F311" w14:textId="0AA32D6D" w:rsidR="00F9499E" w:rsidRDefault="00F75C19" w:rsidP="00F75C19">
      <w:pPr>
        <w:sectPr w:rsidR="00F9499E" w:rsidSect="004466F0">
          <w:headerReference w:type="default" r:id="rId7"/>
          <w:pgSz w:w="12240" w:h="15840"/>
          <w:pgMar w:top="1135" w:right="567" w:bottom="851" w:left="1701" w:header="708" w:footer="708" w:gutter="0"/>
          <w:cols w:space="708"/>
          <w:docGrid w:linePitch="360"/>
        </w:sectPr>
      </w:pPr>
      <w:r w:rsidRPr="00C75DA8">
        <w:t>G. Butavičiūtė</w:t>
      </w:r>
    </w:p>
    <w:p w14:paraId="30331F75" w14:textId="7DD99C25" w:rsidR="00C55A05" w:rsidRPr="00C75DA8" w:rsidRDefault="00C55A05" w:rsidP="00C55A05">
      <w:pPr>
        <w:jc w:val="center"/>
        <w:outlineLvl w:val="0"/>
        <w:rPr>
          <w:b/>
          <w:bCs/>
        </w:rPr>
      </w:pPr>
      <w:r w:rsidRPr="00C75DA8">
        <w:rPr>
          <w:b/>
          <w:bCs/>
        </w:rPr>
        <w:lastRenderedPageBreak/>
        <w:t>AIŠKINAMASIS RAŠTAS</w:t>
      </w:r>
    </w:p>
    <w:p w14:paraId="2A6800B4" w14:textId="77777777" w:rsidR="00F9499E" w:rsidRDefault="00C55A05" w:rsidP="00C55A05">
      <w:pPr>
        <w:jc w:val="center"/>
        <w:rPr>
          <w:b/>
        </w:rPr>
      </w:pPr>
      <w:r w:rsidRPr="00C75DA8">
        <w:rPr>
          <w:b/>
        </w:rPr>
        <w:t>PRIE KRETINGOS RAJONO SAVIVALDYBĖS TARYBOS SPRENDIMO PROJEKTO</w:t>
      </w:r>
    </w:p>
    <w:p w14:paraId="344A8CFE" w14:textId="103161BB" w:rsidR="00C55A05" w:rsidRPr="007B31F0" w:rsidRDefault="00C55A05" w:rsidP="007B31F0">
      <w:pPr>
        <w:jc w:val="center"/>
        <w:rPr>
          <w:b/>
          <w:bCs/>
          <w:caps/>
        </w:rPr>
      </w:pPr>
      <w:r w:rsidRPr="00C75DA8">
        <w:rPr>
          <w:b/>
        </w:rPr>
        <w:t>„</w:t>
      </w:r>
      <w:r w:rsidR="007B31F0" w:rsidRPr="007B31F0">
        <w:rPr>
          <w:b/>
          <w:bCs/>
          <w:caps/>
        </w:rPr>
        <w:t>DĖL TEISĖS AKTO PRIPAŽINIMO NETEKUSIU GALIOS</w:t>
      </w:r>
      <w:r w:rsidRPr="00C75DA8">
        <w:rPr>
          <w:b/>
          <w:caps/>
        </w:rPr>
        <w:t>“</w:t>
      </w:r>
    </w:p>
    <w:p w14:paraId="2B0FBCAC" w14:textId="77777777" w:rsidR="00C55A05" w:rsidRPr="004466F0" w:rsidRDefault="00C55A05" w:rsidP="00F9499E">
      <w:pPr>
        <w:pStyle w:val="Pagrindinistekstas"/>
        <w:rPr>
          <w:bCs/>
          <w:szCs w:val="24"/>
          <w:lang w:val="lt-LT"/>
        </w:rPr>
      </w:pPr>
    </w:p>
    <w:p w14:paraId="15C5E881" w14:textId="56545450" w:rsidR="00C55A05" w:rsidRPr="00C75DA8" w:rsidRDefault="00C55A05" w:rsidP="00C55A05">
      <w:pPr>
        <w:pStyle w:val="Pagrindinistekstas"/>
        <w:jc w:val="center"/>
        <w:rPr>
          <w:szCs w:val="24"/>
          <w:lang w:val="lt-LT"/>
        </w:rPr>
      </w:pPr>
      <w:r w:rsidRPr="00C75DA8">
        <w:rPr>
          <w:szCs w:val="24"/>
          <w:lang w:val="lt-LT"/>
        </w:rPr>
        <w:t>202</w:t>
      </w:r>
      <w:r w:rsidR="00DB720D">
        <w:rPr>
          <w:szCs w:val="24"/>
          <w:lang w:val="lt-LT"/>
        </w:rPr>
        <w:t>3</w:t>
      </w:r>
      <w:r w:rsidRPr="00C75DA8">
        <w:rPr>
          <w:szCs w:val="24"/>
          <w:lang w:val="lt-LT"/>
        </w:rPr>
        <w:t xml:space="preserve"> m. </w:t>
      </w:r>
      <w:r w:rsidR="007B31F0">
        <w:rPr>
          <w:szCs w:val="24"/>
          <w:lang w:val="lt-LT"/>
        </w:rPr>
        <w:t>gegužės</w:t>
      </w:r>
      <w:r w:rsidRPr="00C75DA8">
        <w:rPr>
          <w:szCs w:val="24"/>
          <w:lang w:val="lt-LT"/>
        </w:rPr>
        <w:t xml:space="preserve"> </w:t>
      </w:r>
      <w:r w:rsidR="007B31F0">
        <w:rPr>
          <w:szCs w:val="24"/>
          <w:lang w:val="lt-LT"/>
        </w:rPr>
        <w:t xml:space="preserve">    </w:t>
      </w:r>
      <w:r w:rsidRPr="00C75DA8">
        <w:rPr>
          <w:szCs w:val="24"/>
          <w:lang w:val="lt-LT"/>
        </w:rPr>
        <w:t xml:space="preserve"> d.</w:t>
      </w:r>
    </w:p>
    <w:p w14:paraId="6475646B" w14:textId="2DA566B5" w:rsidR="00C55A05" w:rsidRDefault="00C55A05" w:rsidP="00C55A05">
      <w:pPr>
        <w:pStyle w:val="Pagrindinistekstas"/>
        <w:jc w:val="center"/>
        <w:rPr>
          <w:szCs w:val="24"/>
          <w:lang w:val="lt-LT"/>
        </w:rPr>
      </w:pPr>
      <w:r w:rsidRPr="00C75DA8">
        <w:rPr>
          <w:szCs w:val="24"/>
          <w:lang w:val="lt-LT"/>
        </w:rPr>
        <w:t>Kretinga</w:t>
      </w:r>
    </w:p>
    <w:p w14:paraId="3D61FE61" w14:textId="77777777" w:rsidR="004466F0" w:rsidRPr="00C75DA8" w:rsidRDefault="004466F0" w:rsidP="004466F0">
      <w:pPr>
        <w:pStyle w:val="Pagrindinistekstas"/>
        <w:rPr>
          <w:szCs w:val="24"/>
          <w:lang w:val="lt-LT"/>
        </w:rPr>
      </w:pPr>
    </w:p>
    <w:p w14:paraId="3F19712B" w14:textId="77777777" w:rsidR="00D61474" w:rsidRPr="00C75DA8" w:rsidRDefault="00D61474" w:rsidP="00D61474">
      <w:pPr>
        <w:ind w:firstLine="851"/>
        <w:jc w:val="both"/>
        <w:rPr>
          <w:b/>
          <w:bCs/>
        </w:rPr>
      </w:pPr>
      <w:r w:rsidRPr="00C75DA8">
        <w:rPr>
          <w:b/>
        </w:rPr>
        <w:t>1.</w:t>
      </w:r>
      <w:r w:rsidRPr="00C75DA8">
        <w:t xml:space="preserve"> </w:t>
      </w:r>
      <w:r w:rsidRPr="00C75DA8">
        <w:rPr>
          <w:b/>
        </w:rPr>
        <w:t>Parengto sprendimo p</w:t>
      </w:r>
      <w:r w:rsidRPr="00C75DA8">
        <w:rPr>
          <w:b/>
          <w:bCs/>
        </w:rPr>
        <w:t>rojekto tikslas ir uždaviniai.</w:t>
      </w:r>
    </w:p>
    <w:p w14:paraId="4E17517E" w14:textId="0E1A1FDD" w:rsidR="00D61474" w:rsidRPr="00C75DA8" w:rsidRDefault="00D61474" w:rsidP="00D61474">
      <w:pPr>
        <w:pStyle w:val="Pagrindinistekstas"/>
        <w:ind w:firstLine="851"/>
        <w:rPr>
          <w:lang w:val="lt-LT"/>
        </w:rPr>
      </w:pPr>
      <w:r>
        <w:rPr>
          <w:bCs/>
          <w:szCs w:val="24"/>
          <w:lang w:val="lt-LT"/>
        </w:rPr>
        <w:t xml:space="preserve">Parengto tarybos sprendimo projekto tikslas – </w:t>
      </w:r>
      <w:r w:rsidR="007B31F0">
        <w:rPr>
          <w:bCs/>
          <w:szCs w:val="24"/>
          <w:lang w:val="lt-LT"/>
        </w:rPr>
        <w:t>pripažinti netekusiu galios</w:t>
      </w:r>
      <w:r w:rsidR="007B31F0" w:rsidRPr="007B31F0">
        <w:rPr>
          <w:szCs w:val="24"/>
          <w:lang w:val="lt-LT"/>
        </w:rPr>
        <w:t xml:space="preserve"> </w:t>
      </w:r>
      <w:bookmarkStart w:id="1" w:name="_Hlk135124839"/>
      <w:r w:rsidR="007B31F0" w:rsidRPr="007B31F0">
        <w:rPr>
          <w:bCs/>
          <w:szCs w:val="24"/>
          <w:lang w:val="lt-LT"/>
        </w:rPr>
        <w:t>Kretingos rajono savivaldybės tarybos 2023 m. vasario 23 d. sprendimą Nr. T2-54 „Dėl Kretingos rajono savivaldybės turto perdavimo valdyti panaudos pagrindais ir teisės akto pripažinimo netekusiu galios“</w:t>
      </w:r>
      <w:bookmarkEnd w:id="1"/>
      <w:r w:rsidRPr="00C75DA8">
        <w:rPr>
          <w:lang w:val="lt-LT"/>
        </w:rPr>
        <w:t>.</w:t>
      </w:r>
    </w:p>
    <w:p w14:paraId="6F9E2490" w14:textId="77777777" w:rsidR="00D61474" w:rsidRPr="00D63770" w:rsidRDefault="00D61474" w:rsidP="00D61474">
      <w:pPr>
        <w:pStyle w:val="Pagrindinistekstas"/>
        <w:ind w:firstLine="851"/>
        <w:rPr>
          <w:lang w:val="lt-LT"/>
        </w:rPr>
      </w:pPr>
      <w:r w:rsidRPr="00C75DA8">
        <w:rPr>
          <w:b/>
          <w:lang w:val="lt-LT"/>
        </w:rPr>
        <w:t xml:space="preserve">2. </w:t>
      </w:r>
      <w:r w:rsidRPr="00A5403F">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1251AC04" w14:textId="77777777" w:rsidR="00657887" w:rsidRDefault="007B31F0" w:rsidP="00637CF6">
      <w:pPr>
        <w:pStyle w:val="Pagrindinistekstas"/>
        <w:ind w:firstLine="851"/>
        <w:rPr>
          <w:iCs/>
          <w:lang w:val="lt-LT"/>
        </w:rPr>
      </w:pPr>
      <w:r w:rsidRPr="007B31F0">
        <w:rPr>
          <w:bCs/>
          <w:lang w:val="lt-LT"/>
        </w:rPr>
        <w:t>Kretingos moterų informacijos ir mokymo centr</w:t>
      </w:r>
      <w:r>
        <w:rPr>
          <w:bCs/>
          <w:lang w:val="lt-LT"/>
        </w:rPr>
        <w:t>as</w:t>
      </w:r>
      <w:r w:rsidRPr="007B31F0">
        <w:rPr>
          <w:bCs/>
          <w:lang w:val="lt-LT"/>
        </w:rPr>
        <w:t xml:space="preserve"> 2023 m. balandžio 27 d. </w:t>
      </w:r>
      <w:r>
        <w:rPr>
          <w:bCs/>
          <w:lang w:val="lt-LT"/>
        </w:rPr>
        <w:t>raštu</w:t>
      </w:r>
      <w:r w:rsidRPr="007B31F0">
        <w:rPr>
          <w:bCs/>
          <w:lang w:val="lt-LT"/>
        </w:rPr>
        <w:t xml:space="preserve"> Nr. 136 „Dėl patalpų panaudos sutarties pasirašymo“</w:t>
      </w:r>
      <w:r>
        <w:rPr>
          <w:bCs/>
          <w:iCs/>
          <w:lang w:val="lt-LT"/>
        </w:rPr>
        <w:t xml:space="preserve"> informavo, kad atsisako sudaryti negyvenamųjų patalpų panaudos sutartį dėl 69,49 m</w:t>
      </w:r>
      <w:r w:rsidRPr="007B31F0">
        <w:rPr>
          <w:bCs/>
          <w:iCs/>
          <w:vertAlign w:val="superscript"/>
          <w:lang w:val="lt-LT"/>
        </w:rPr>
        <w:t>2</w:t>
      </w:r>
      <w:r>
        <w:rPr>
          <w:bCs/>
          <w:iCs/>
          <w:lang w:val="lt-LT"/>
        </w:rPr>
        <w:t xml:space="preserve"> ploto patalpų adresu Vilniaus g. 8, Kretinga. Vadovaujantis </w:t>
      </w:r>
      <w:r w:rsidRPr="007B31F0">
        <w:rPr>
          <w:bCs/>
          <w:iCs/>
          <w:lang w:val="lt-LT"/>
        </w:rPr>
        <w:t>Kretingos rajono savivaldybės tarybos 2023 m. vasario 23 d. sprendim</w:t>
      </w:r>
      <w:r>
        <w:rPr>
          <w:bCs/>
          <w:iCs/>
          <w:lang w:val="lt-LT"/>
        </w:rPr>
        <w:t>u</w:t>
      </w:r>
      <w:r w:rsidRPr="007B31F0">
        <w:rPr>
          <w:bCs/>
          <w:iCs/>
          <w:lang w:val="lt-LT"/>
        </w:rPr>
        <w:t xml:space="preserve"> Nr. T2-54 „Dėl Kretingos rajono savivaldybės turto perdavimo valdyti panaudos pagrindais ir teisės akto pripažinimo netekusiu galios“ </w:t>
      </w:r>
      <w:r w:rsidR="00637CF6">
        <w:rPr>
          <w:bCs/>
          <w:iCs/>
          <w:lang w:val="lt-LT"/>
        </w:rPr>
        <w:t>š</w:t>
      </w:r>
      <w:r>
        <w:rPr>
          <w:bCs/>
          <w:iCs/>
          <w:lang w:val="lt-LT"/>
        </w:rPr>
        <w:t xml:space="preserve">ios patalpos </w:t>
      </w:r>
      <w:r w:rsidR="00637CF6">
        <w:rPr>
          <w:bCs/>
          <w:iCs/>
          <w:lang w:val="lt-LT"/>
        </w:rPr>
        <w:t xml:space="preserve">buvo skirtos </w:t>
      </w:r>
      <w:r w:rsidR="00637CF6" w:rsidRPr="00637CF6">
        <w:rPr>
          <w:bCs/>
          <w:iCs/>
          <w:lang w:val="lt-LT"/>
        </w:rPr>
        <w:t>Kretingos moterų informacijos ir mokymo centr</w:t>
      </w:r>
      <w:r w:rsidR="00637CF6">
        <w:rPr>
          <w:bCs/>
          <w:iCs/>
          <w:lang w:val="lt-LT"/>
        </w:rPr>
        <w:t xml:space="preserve">ui </w:t>
      </w:r>
      <w:r>
        <w:rPr>
          <w:bCs/>
          <w:iCs/>
          <w:lang w:val="lt-LT"/>
        </w:rPr>
        <w:t xml:space="preserve">10 metų laikotarpiui </w:t>
      </w:r>
      <w:r w:rsidR="00637CF6">
        <w:rPr>
          <w:bCs/>
          <w:iCs/>
          <w:lang w:val="lt-LT"/>
        </w:rPr>
        <w:t xml:space="preserve">veiklai – </w:t>
      </w:r>
      <w:r w:rsidR="00637CF6" w:rsidRPr="00637CF6">
        <w:rPr>
          <w:bCs/>
          <w:iCs/>
          <w:lang w:val="lt-LT"/>
        </w:rPr>
        <w:t>teikti pagalbą nusikaltimų aukoms ir (arba) smurtą artimoje aplinkoje patyrusiems asmenims</w:t>
      </w:r>
      <w:r w:rsidR="00637CF6">
        <w:rPr>
          <w:bCs/>
          <w:iCs/>
          <w:lang w:val="lt-LT"/>
        </w:rPr>
        <w:t xml:space="preserve"> </w:t>
      </w:r>
      <w:r w:rsidR="00637CF6">
        <w:rPr>
          <w:iCs/>
          <w:lang w:val="lt-LT"/>
        </w:rPr>
        <w:t>– vykdyti.</w:t>
      </w:r>
    </w:p>
    <w:p w14:paraId="16FD33F3" w14:textId="3D4707A4" w:rsidR="00D61474" w:rsidRPr="001B25BE" w:rsidRDefault="00D61474" w:rsidP="00D61474">
      <w:pPr>
        <w:pStyle w:val="Pagrindinistekstas"/>
        <w:ind w:firstLine="851"/>
        <w:rPr>
          <w:szCs w:val="24"/>
          <w:lang w:val="lt-LT"/>
        </w:rPr>
      </w:pPr>
      <w:r w:rsidRPr="00C75DA8">
        <w:rPr>
          <w:b/>
          <w:szCs w:val="24"/>
          <w:lang w:val="lt-LT"/>
        </w:rPr>
        <w:t xml:space="preserve">3. </w:t>
      </w:r>
      <w:r>
        <w:rPr>
          <w:b/>
          <w:szCs w:val="24"/>
          <w:lang w:val="lt-LT"/>
        </w:rPr>
        <w:t>Kokių rezultatų laukiama</w:t>
      </w:r>
      <w:r w:rsidRPr="00C75DA8">
        <w:rPr>
          <w:b/>
          <w:szCs w:val="24"/>
          <w:lang w:val="lt-LT"/>
        </w:rPr>
        <w:t>.</w:t>
      </w:r>
      <w:r>
        <w:rPr>
          <w:szCs w:val="24"/>
          <w:lang w:val="lt-LT"/>
        </w:rPr>
        <w:t xml:space="preserve"> Patenkintas </w:t>
      </w:r>
      <w:r w:rsidR="00657887" w:rsidRPr="00657887">
        <w:rPr>
          <w:bCs/>
          <w:szCs w:val="24"/>
          <w:lang w:val="lt-LT"/>
        </w:rPr>
        <w:t>Kretingos moterų informacijos ir mokymo centr</w:t>
      </w:r>
      <w:r w:rsidR="00657887">
        <w:rPr>
          <w:bCs/>
          <w:szCs w:val="24"/>
          <w:lang w:val="lt-LT"/>
        </w:rPr>
        <w:t>o</w:t>
      </w:r>
      <w:r w:rsidR="00657887" w:rsidRPr="00657887">
        <w:rPr>
          <w:bCs/>
          <w:szCs w:val="24"/>
          <w:lang w:val="lt-LT"/>
        </w:rPr>
        <w:t xml:space="preserve"> </w:t>
      </w:r>
      <w:r>
        <w:rPr>
          <w:bCs/>
          <w:szCs w:val="24"/>
          <w:lang w:val="lt-LT"/>
        </w:rPr>
        <w:t>prašymas</w:t>
      </w:r>
      <w:r w:rsidRPr="001B25BE">
        <w:rPr>
          <w:szCs w:val="24"/>
          <w:lang w:val="lt-LT"/>
        </w:rPr>
        <w:t>.</w:t>
      </w:r>
    </w:p>
    <w:p w14:paraId="0ABEBD68" w14:textId="7DC58D46" w:rsidR="00D61474" w:rsidRPr="001B25BE" w:rsidRDefault="00D61474" w:rsidP="00D61474">
      <w:pPr>
        <w:pStyle w:val="Pagrindinistekstas"/>
        <w:ind w:firstLine="851"/>
        <w:rPr>
          <w:szCs w:val="24"/>
          <w:lang w:val="lt-LT"/>
        </w:rPr>
      </w:pPr>
      <w:r w:rsidRPr="00C75DA8">
        <w:rPr>
          <w:b/>
          <w:szCs w:val="24"/>
          <w:lang w:val="lt-LT"/>
        </w:rPr>
        <w:t xml:space="preserve">4. </w:t>
      </w:r>
      <w:r>
        <w:rPr>
          <w:b/>
          <w:szCs w:val="24"/>
          <w:lang w:val="lt-LT"/>
        </w:rPr>
        <w:t>Lėšų poreikis ir šaltiniai</w:t>
      </w:r>
      <w:r w:rsidRPr="00C75DA8">
        <w:rPr>
          <w:b/>
          <w:szCs w:val="24"/>
          <w:lang w:val="lt-LT"/>
        </w:rPr>
        <w:t xml:space="preserve">. </w:t>
      </w:r>
      <w:r w:rsidRPr="00C75DA8">
        <w:rPr>
          <w:szCs w:val="24"/>
          <w:lang w:val="lt-LT"/>
        </w:rPr>
        <w:t>Savivaldybės biudžeto lėšų nereikės.</w:t>
      </w:r>
    </w:p>
    <w:p w14:paraId="5275073C" w14:textId="77777777" w:rsidR="00D61474" w:rsidRPr="00C75DA8" w:rsidRDefault="00D61474" w:rsidP="00D61474">
      <w:pPr>
        <w:pStyle w:val="Pagrindinistekstas"/>
        <w:ind w:firstLine="851"/>
        <w:rPr>
          <w:bCs/>
          <w:szCs w:val="24"/>
          <w:lang w:val="lt-LT"/>
        </w:rPr>
      </w:pPr>
      <w:r w:rsidRPr="00C75DA8">
        <w:rPr>
          <w:b/>
          <w:bCs/>
          <w:szCs w:val="24"/>
          <w:lang w:val="lt-LT"/>
        </w:rPr>
        <w:t xml:space="preserve">5. </w:t>
      </w:r>
      <w:r>
        <w:rPr>
          <w:b/>
          <w:bCs/>
          <w:szCs w:val="24"/>
          <w:lang w:val="lt-LT"/>
        </w:rPr>
        <w:t>Kiti sprendimui priimti reikalingi pagrindimai, skaičiavimai ir paaiškinimai</w:t>
      </w:r>
      <w:r w:rsidRPr="00C75DA8">
        <w:rPr>
          <w:bCs/>
          <w:szCs w:val="24"/>
          <w:lang w:val="lt-LT"/>
        </w:rPr>
        <w:t xml:space="preserve">. </w:t>
      </w:r>
      <w:r>
        <w:rPr>
          <w:bCs/>
          <w:szCs w:val="24"/>
          <w:lang w:val="lt-LT"/>
        </w:rPr>
        <w:t>Nėra.</w:t>
      </w:r>
    </w:p>
    <w:p w14:paraId="6EA37B6F" w14:textId="77777777" w:rsidR="00D61474" w:rsidRPr="00C75DA8" w:rsidRDefault="00D61474" w:rsidP="00D61474">
      <w:pPr>
        <w:pStyle w:val="Pagrindinistekstas"/>
        <w:ind w:firstLine="851"/>
        <w:rPr>
          <w:b/>
          <w:bCs/>
          <w:szCs w:val="24"/>
          <w:lang w:val="lt-LT"/>
        </w:rPr>
      </w:pPr>
      <w:r>
        <w:rPr>
          <w:b/>
          <w:bCs/>
          <w:szCs w:val="24"/>
          <w:lang w:val="lt-LT"/>
        </w:rPr>
        <w:t>6</w:t>
      </w:r>
      <w:r w:rsidRPr="00C75DA8">
        <w:rPr>
          <w:b/>
          <w:bCs/>
          <w:szCs w:val="24"/>
          <w:lang w:val="lt-LT"/>
        </w:rPr>
        <w:t>. Teisės akto projekto antikorupcinis vertinimo išvada dėl sprendimo projekto teikimo antikorupciniam vertinimui.</w:t>
      </w:r>
    </w:p>
    <w:p w14:paraId="10C34E15" w14:textId="77777777" w:rsidR="00D61474" w:rsidRPr="00C75DA8" w:rsidRDefault="00D61474" w:rsidP="00D61474">
      <w:pPr>
        <w:pStyle w:val="Pagrindinistekstas"/>
        <w:ind w:firstLine="851"/>
        <w:rPr>
          <w:b/>
          <w:bCs/>
          <w:color w:val="000000"/>
          <w:szCs w:val="24"/>
          <w:lang w:val="lt-LT"/>
        </w:rPr>
      </w:pPr>
      <w:r w:rsidRPr="00C75DA8">
        <w:rPr>
          <w:color w:val="000000"/>
          <w:szCs w:val="24"/>
          <w:lang w:val="lt-LT"/>
        </w:rPr>
        <w:t>Teisės aktų projektų antikorupcinio vertinimo taisyklėse antikorupcinis vertinimas nenumatytas.</w:t>
      </w:r>
    </w:p>
    <w:p w14:paraId="3C30071C" w14:textId="4A85EEEB" w:rsidR="005F5D63" w:rsidRPr="00730D77" w:rsidRDefault="00D61474" w:rsidP="00730D77">
      <w:pPr>
        <w:pStyle w:val="Pagrindinistekstas"/>
        <w:ind w:firstLine="851"/>
        <w:rPr>
          <w:bCs/>
          <w:szCs w:val="24"/>
          <w:lang w:val="lt-LT"/>
        </w:rPr>
      </w:pPr>
      <w:r>
        <w:rPr>
          <w:b/>
          <w:bCs/>
          <w:szCs w:val="24"/>
          <w:lang w:val="lt-LT"/>
        </w:rPr>
        <w:t>7</w:t>
      </w:r>
      <w:r w:rsidRPr="00C75DA8">
        <w:rPr>
          <w:b/>
          <w:bCs/>
          <w:szCs w:val="24"/>
          <w:lang w:val="lt-LT"/>
        </w:rPr>
        <w:t>.</w:t>
      </w:r>
      <w:r w:rsidRPr="00C75DA8">
        <w:rPr>
          <w:bCs/>
          <w:szCs w:val="24"/>
          <w:lang w:val="lt-LT"/>
        </w:rPr>
        <w:t xml:space="preserve"> </w:t>
      </w:r>
      <w:r w:rsidRPr="00C75DA8">
        <w:rPr>
          <w:b/>
          <w:bCs/>
          <w:szCs w:val="24"/>
          <w:lang w:val="lt-LT"/>
        </w:rPr>
        <w:t>Autorius ar autorių grupė.</w:t>
      </w:r>
      <w:r w:rsidRPr="00C75DA8">
        <w:rPr>
          <w:bCs/>
          <w:lang w:val="lt-LT"/>
        </w:rPr>
        <w:t xml:space="preserve"> </w:t>
      </w:r>
      <w:r w:rsidRPr="00C75DA8">
        <w:rPr>
          <w:bCs/>
          <w:szCs w:val="24"/>
          <w:lang w:val="lt-LT"/>
        </w:rPr>
        <w:t>Vietinio ūkio ir turto valdymo skyriaus vedėjo pavaduotoja Gintautė Butavičiūtė.</w:t>
      </w:r>
    </w:p>
    <w:sectPr w:rsidR="005F5D63" w:rsidRPr="00730D77" w:rsidSect="009F14A4">
      <w:headerReference w:type="default" r:id="rId8"/>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D1D34" w14:textId="77777777" w:rsidR="00AF06D1" w:rsidRDefault="00AF06D1" w:rsidP="000A05BB">
      <w:r>
        <w:separator/>
      </w:r>
    </w:p>
  </w:endnote>
  <w:endnote w:type="continuationSeparator" w:id="0">
    <w:p w14:paraId="08612211" w14:textId="77777777" w:rsidR="00AF06D1" w:rsidRDefault="00AF06D1"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0FC46" w14:textId="77777777" w:rsidR="00AF06D1" w:rsidRDefault="00AF06D1" w:rsidP="000A05BB">
      <w:r>
        <w:separator/>
      </w:r>
    </w:p>
  </w:footnote>
  <w:footnote w:type="continuationSeparator" w:id="0">
    <w:p w14:paraId="781EC401" w14:textId="77777777" w:rsidR="00AF06D1" w:rsidRDefault="00AF06D1"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F69EA"/>
    <w:multiLevelType w:val="multilevel"/>
    <w:tmpl w:val="FBBE2EAA"/>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20F57"/>
    <w:rsid w:val="0002755A"/>
    <w:rsid w:val="00052415"/>
    <w:rsid w:val="0006720D"/>
    <w:rsid w:val="0007007F"/>
    <w:rsid w:val="000A05BB"/>
    <w:rsid w:val="000A6D61"/>
    <w:rsid w:val="000B2816"/>
    <w:rsid w:val="000B289E"/>
    <w:rsid w:val="000E1048"/>
    <w:rsid w:val="000E4B92"/>
    <w:rsid w:val="000E7F03"/>
    <w:rsid w:val="00102EEF"/>
    <w:rsid w:val="001246B8"/>
    <w:rsid w:val="00133D39"/>
    <w:rsid w:val="00141E08"/>
    <w:rsid w:val="001456E3"/>
    <w:rsid w:val="0018516B"/>
    <w:rsid w:val="00185EB6"/>
    <w:rsid w:val="001F4A7E"/>
    <w:rsid w:val="00203BBE"/>
    <w:rsid w:val="002052B1"/>
    <w:rsid w:val="00207092"/>
    <w:rsid w:val="002525A2"/>
    <w:rsid w:val="002554CC"/>
    <w:rsid w:val="00296BC0"/>
    <w:rsid w:val="002D7551"/>
    <w:rsid w:val="002E1231"/>
    <w:rsid w:val="003357DD"/>
    <w:rsid w:val="00347E73"/>
    <w:rsid w:val="00356CB3"/>
    <w:rsid w:val="00363E1A"/>
    <w:rsid w:val="0039052A"/>
    <w:rsid w:val="00422952"/>
    <w:rsid w:val="004252B6"/>
    <w:rsid w:val="00431EA1"/>
    <w:rsid w:val="004352E0"/>
    <w:rsid w:val="004466F0"/>
    <w:rsid w:val="004B527C"/>
    <w:rsid w:val="004D71DD"/>
    <w:rsid w:val="004E0F47"/>
    <w:rsid w:val="004E7AD1"/>
    <w:rsid w:val="004F25CE"/>
    <w:rsid w:val="004F391C"/>
    <w:rsid w:val="004F4410"/>
    <w:rsid w:val="00511086"/>
    <w:rsid w:val="005722C8"/>
    <w:rsid w:val="005A0AA6"/>
    <w:rsid w:val="005C30AA"/>
    <w:rsid w:val="005E181D"/>
    <w:rsid w:val="005F5D63"/>
    <w:rsid w:val="005F6AA0"/>
    <w:rsid w:val="006205CC"/>
    <w:rsid w:val="00637CF6"/>
    <w:rsid w:val="00651589"/>
    <w:rsid w:val="006563BE"/>
    <w:rsid w:val="00657887"/>
    <w:rsid w:val="00671ED7"/>
    <w:rsid w:val="006967C0"/>
    <w:rsid w:val="006A38CC"/>
    <w:rsid w:val="006D4314"/>
    <w:rsid w:val="00730D77"/>
    <w:rsid w:val="0073664C"/>
    <w:rsid w:val="007807BA"/>
    <w:rsid w:val="007961A1"/>
    <w:rsid w:val="007A2D59"/>
    <w:rsid w:val="007A70A6"/>
    <w:rsid w:val="007B31F0"/>
    <w:rsid w:val="007D2F35"/>
    <w:rsid w:val="007D34BE"/>
    <w:rsid w:val="007D3AE0"/>
    <w:rsid w:val="007F5B82"/>
    <w:rsid w:val="008032A8"/>
    <w:rsid w:val="008116E9"/>
    <w:rsid w:val="00833C7A"/>
    <w:rsid w:val="008366D9"/>
    <w:rsid w:val="00840D8C"/>
    <w:rsid w:val="00841D1D"/>
    <w:rsid w:val="0084389E"/>
    <w:rsid w:val="00875654"/>
    <w:rsid w:val="00893BCF"/>
    <w:rsid w:val="008B0D2E"/>
    <w:rsid w:val="008D31F4"/>
    <w:rsid w:val="008F628A"/>
    <w:rsid w:val="00903727"/>
    <w:rsid w:val="00921CB3"/>
    <w:rsid w:val="009230C0"/>
    <w:rsid w:val="0093455E"/>
    <w:rsid w:val="009533C3"/>
    <w:rsid w:val="009608CB"/>
    <w:rsid w:val="00987C54"/>
    <w:rsid w:val="009A2EEC"/>
    <w:rsid w:val="009C4805"/>
    <w:rsid w:val="009D76AD"/>
    <w:rsid w:val="009F14A4"/>
    <w:rsid w:val="00A138E0"/>
    <w:rsid w:val="00A263FD"/>
    <w:rsid w:val="00A26A64"/>
    <w:rsid w:val="00AF06D1"/>
    <w:rsid w:val="00B06298"/>
    <w:rsid w:val="00B10396"/>
    <w:rsid w:val="00B953FE"/>
    <w:rsid w:val="00BA78E3"/>
    <w:rsid w:val="00BC7FED"/>
    <w:rsid w:val="00C04021"/>
    <w:rsid w:val="00C207FC"/>
    <w:rsid w:val="00C41D49"/>
    <w:rsid w:val="00C4422F"/>
    <w:rsid w:val="00C55A05"/>
    <w:rsid w:val="00C65227"/>
    <w:rsid w:val="00C75DA8"/>
    <w:rsid w:val="00CA2E3A"/>
    <w:rsid w:val="00CA5B34"/>
    <w:rsid w:val="00CB4882"/>
    <w:rsid w:val="00CD74C7"/>
    <w:rsid w:val="00CE1A88"/>
    <w:rsid w:val="00CE4F8D"/>
    <w:rsid w:val="00D049CA"/>
    <w:rsid w:val="00D10487"/>
    <w:rsid w:val="00D14245"/>
    <w:rsid w:val="00D17E14"/>
    <w:rsid w:val="00D24554"/>
    <w:rsid w:val="00D3497D"/>
    <w:rsid w:val="00D42096"/>
    <w:rsid w:val="00D61474"/>
    <w:rsid w:val="00D63770"/>
    <w:rsid w:val="00D86BD8"/>
    <w:rsid w:val="00DB26EE"/>
    <w:rsid w:val="00DB501D"/>
    <w:rsid w:val="00DB720D"/>
    <w:rsid w:val="00DC1A94"/>
    <w:rsid w:val="00DC5961"/>
    <w:rsid w:val="00E26A49"/>
    <w:rsid w:val="00E369FC"/>
    <w:rsid w:val="00E415F6"/>
    <w:rsid w:val="00E46C85"/>
    <w:rsid w:val="00E83A31"/>
    <w:rsid w:val="00EB46BC"/>
    <w:rsid w:val="00EC0E84"/>
    <w:rsid w:val="00EC4933"/>
    <w:rsid w:val="00F526C1"/>
    <w:rsid w:val="00F75C19"/>
    <w:rsid w:val="00F84635"/>
    <w:rsid w:val="00F9499E"/>
    <w:rsid w:val="00F96182"/>
    <w:rsid w:val="00FB0C82"/>
    <w:rsid w:val="00FD5AA4"/>
    <w:rsid w:val="00FE4555"/>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1989</Words>
  <Characters>1134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3</cp:revision>
  <cp:lastPrinted>2022-09-14T08:50:00Z</cp:lastPrinted>
  <dcterms:created xsi:type="dcterms:W3CDTF">2023-05-16T10:51:00Z</dcterms:created>
  <dcterms:modified xsi:type="dcterms:W3CDTF">2023-05-17T10:16:00Z</dcterms:modified>
</cp:coreProperties>
</file>