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277C" w14:textId="77777777" w:rsidR="00301897" w:rsidRPr="003E0835" w:rsidRDefault="00301897" w:rsidP="00301897">
      <w:pPr>
        <w:jc w:val="center"/>
        <w:rPr>
          <w:b/>
          <w:caps/>
          <w:sz w:val="28"/>
          <w:szCs w:val="28"/>
        </w:rPr>
      </w:pPr>
      <w:r w:rsidRPr="003E0835">
        <w:rPr>
          <w:b/>
          <w:caps/>
          <w:sz w:val="28"/>
          <w:szCs w:val="28"/>
        </w:rPr>
        <w:t>KRETINGOS RAJONO SAVIVALDYBĖS taryba</w:t>
      </w:r>
    </w:p>
    <w:p w14:paraId="6AA4984F" w14:textId="77777777" w:rsidR="00301897" w:rsidRPr="00110D2D" w:rsidRDefault="00301897" w:rsidP="00110D2D">
      <w:pPr>
        <w:rPr>
          <w:szCs w:val="24"/>
        </w:rPr>
      </w:pPr>
    </w:p>
    <w:p w14:paraId="47740DDA" w14:textId="77777777" w:rsidR="00301897" w:rsidRPr="00301897" w:rsidRDefault="00301897" w:rsidP="00301897">
      <w:pPr>
        <w:jc w:val="center"/>
        <w:rPr>
          <w:b/>
          <w:szCs w:val="24"/>
        </w:rPr>
      </w:pPr>
      <w:r w:rsidRPr="00301897">
        <w:rPr>
          <w:b/>
          <w:szCs w:val="24"/>
        </w:rPr>
        <w:t>SPRENDIMAS</w:t>
      </w:r>
    </w:p>
    <w:p w14:paraId="4A444766" w14:textId="0FD2CD01" w:rsidR="00417F76" w:rsidRPr="00832D25" w:rsidRDefault="00C9798B" w:rsidP="00417F76">
      <w:pPr>
        <w:jc w:val="center"/>
        <w:rPr>
          <w:b/>
        </w:rPr>
      </w:pPr>
      <w:r w:rsidRPr="00D32F06">
        <w:rPr>
          <w:b/>
        </w:rPr>
        <w:t xml:space="preserve">DĖL </w:t>
      </w:r>
      <w:r w:rsidR="00536F45">
        <w:rPr>
          <w:b/>
        </w:rPr>
        <w:t>SUTIKIMO</w:t>
      </w:r>
      <w:r w:rsidR="00442366">
        <w:rPr>
          <w:b/>
        </w:rPr>
        <w:t xml:space="preserve"> </w:t>
      </w:r>
      <w:r w:rsidR="004B3B27">
        <w:rPr>
          <w:b/>
        </w:rPr>
        <w:t>REORGANIZUOTI VIEŠĄSIAS</w:t>
      </w:r>
      <w:r w:rsidR="00EA7A3C">
        <w:rPr>
          <w:b/>
        </w:rPr>
        <w:t xml:space="preserve"> KRETINGOS RAJONO </w:t>
      </w:r>
      <w:r w:rsidR="008371F2">
        <w:rPr>
          <w:b/>
        </w:rPr>
        <w:t xml:space="preserve">SAVIVALDYBĖS </w:t>
      </w:r>
      <w:r w:rsidR="00EA7A3C">
        <w:rPr>
          <w:b/>
        </w:rPr>
        <w:t>ASMENS SVEIKATOS PRIEŽIŪROS ĮSTAIGAS</w:t>
      </w:r>
      <w:r w:rsidR="00F83346">
        <w:rPr>
          <w:b/>
        </w:rPr>
        <w:t>, TEIKIANČIAS PIRMINES ASMENS SVEIKATOS PRIEŽIŪROS PASLAUGAS</w:t>
      </w:r>
      <w:r w:rsidR="00335774">
        <w:rPr>
          <w:b/>
        </w:rPr>
        <w:t>,</w:t>
      </w:r>
      <w:r w:rsidR="00597964">
        <w:rPr>
          <w:b/>
        </w:rPr>
        <w:t xml:space="preserve"> PRIJUNGIMO BŪDU</w:t>
      </w:r>
    </w:p>
    <w:p w14:paraId="387400C7" w14:textId="77777777" w:rsidR="00417F76" w:rsidRPr="00832D25" w:rsidRDefault="00417F76" w:rsidP="00110D2D">
      <w:pPr>
        <w:rPr>
          <w:szCs w:val="24"/>
        </w:rPr>
      </w:pPr>
    </w:p>
    <w:p w14:paraId="554E9B46" w14:textId="62D61BF9" w:rsidR="008D59AF" w:rsidRPr="00832D25" w:rsidRDefault="008D59AF" w:rsidP="008D59AF">
      <w:pPr>
        <w:jc w:val="center"/>
        <w:rPr>
          <w:szCs w:val="24"/>
        </w:rPr>
      </w:pPr>
      <w:r w:rsidRPr="00832D25">
        <w:rPr>
          <w:szCs w:val="24"/>
        </w:rPr>
        <w:t>20</w:t>
      </w:r>
      <w:r w:rsidR="00110D2D">
        <w:rPr>
          <w:szCs w:val="24"/>
        </w:rPr>
        <w:t>23</w:t>
      </w:r>
      <w:r w:rsidR="00C9798B">
        <w:rPr>
          <w:szCs w:val="24"/>
        </w:rPr>
        <w:t xml:space="preserve"> m. </w:t>
      </w:r>
      <w:r w:rsidR="00EA7A3C">
        <w:rPr>
          <w:szCs w:val="24"/>
        </w:rPr>
        <w:t>gegužės</w:t>
      </w:r>
      <w:r w:rsidR="00D85D3B">
        <w:rPr>
          <w:szCs w:val="24"/>
        </w:rPr>
        <w:t xml:space="preserve"> 10</w:t>
      </w:r>
      <w:r w:rsidR="000E33E0">
        <w:rPr>
          <w:szCs w:val="24"/>
        </w:rPr>
        <w:t xml:space="preserve"> </w:t>
      </w:r>
      <w:r w:rsidRPr="00832D25">
        <w:rPr>
          <w:szCs w:val="24"/>
        </w:rPr>
        <w:t xml:space="preserve">d. Nr. </w:t>
      </w:r>
      <w:r w:rsidR="00110D2D">
        <w:rPr>
          <w:szCs w:val="24"/>
        </w:rPr>
        <w:t>T1</w:t>
      </w:r>
      <w:r w:rsidR="00085E9C">
        <w:rPr>
          <w:szCs w:val="24"/>
        </w:rPr>
        <w:t>-</w:t>
      </w:r>
      <w:r w:rsidR="00D85D3B">
        <w:rPr>
          <w:szCs w:val="24"/>
        </w:rPr>
        <w:t>169</w:t>
      </w:r>
    </w:p>
    <w:p w14:paraId="43A7A31F" w14:textId="77777777" w:rsidR="008D59AF" w:rsidRPr="00832D25" w:rsidRDefault="008D59AF" w:rsidP="008D59AF">
      <w:pPr>
        <w:jc w:val="center"/>
        <w:rPr>
          <w:szCs w:val="24"/>
        </w:rPr>
      </w:pPr>
      <w:r w:rsidRPr="00832D25">
        <w:rPr>
          <w:szCs w:val="24"/>
        </w:rPr>
        <w:t>Kretinga</w:t>
      </w:r>
    </w:p>
    <w:p w14:paraId="1129BC2C" w14:textId="77777777" w:rsidR="00417F76" w:rsidRPr="00832D25" w:rsidRDefault="00417F76" w:rsidP="007F6102">
      <w:pPr>
        <w:jc w:val="both"/>
        <w:rPr>
          <w:szCs w:val="24"/>
        </w:rPr>
      </w:pPr>
    </w:p>
    <w:p w14:paraId="0924AAA5" w14:textId="01D54956" w:rsidR="00085E9C" w:rsidRDefault="007D3049" w:rsidP="00085E9C">
      <w:pPr>
        <w:ind w:firstLine="851"/>
        <w:jc w:val="both"/>
      </w:pPr>
      <w:r>
        <w:rPr>
          <w:szCs w:val="24"/>
        </w:rPr>
        <w:t xml:space="preserve">Vadovaudamasi </w:t>
      </w:r>
      <w:r w:rsidR="00A82FC1">
        <w:rPr>
          <w:szCs w:val="24"/>
        </w:rPr>
        <w:t>Lietuvos Respublikos vietos savivaldos įstatymo 15 straipsnio 2 dalies 16 punktu</w:t>
      </w:r>
      <w:r w:rsidR="00722F6B">
        <w:rPr>
          <w:szCs w:val="24"/>
        </w:rPr>
        <w:t>, Lietuvos Respublikos civilinio kodekso 2.96 straipsniu</w:t>
      </w:r>
      <w:r w:rsidR="00D62EAA">
        <w:rPr>
          <w:szCs w:val="24"/>
        </w:rPr>
        <w:t>, 2.97 straipsnio 3</w:t>
      </w:r>
      <w:r w:rsidR="006E31DA">
        <w:rPr>
          <w:szCs w:val="24"/>
        </w:rPr>
        <w:t xml:space="preserve"> dalimi,</w:t>
      </w:r>
      <w:r w:rsidR="00D62EAA">
        <w:rPr>
          <w:szCs w:val="24"/>
        </w:rPr>
        <w:t xml:space="preserve"> 2.99 straipsnio 1 ir 2 dalimis,</w:t>
      </w:r>
      <w:r w:rsidR="006E31DA">
        <w:rPr>
          <w:szCs w:val="24"/>
        </w:rPr>
        <w:t xml:space="preserve"> </w:t>
      </w:r>
      <w:r>
        <w:rPr>
          <w:szCs w:val="24"/>
        </w:rPr>
        <w:t xml:space="preserve">Lietuvos Respublikos </w:t>
      </w:r>
      <w:r w:rsidR="008371F2">
        <w:rPr>
          <w:szCs w:val="24"/>
        </w:rPr>
        <w:t xml:space="preserve">viešųjų įstaigų įstatymo </w:t>
      </w:r>
      <w:r w:rsidR="00D62EAA">
        <w:rPr>
          <w:szCs w:val="24"/>
        </w:rPr>
        <w:t>10 straipsnio 1 dalies 10</w:t>
      </w:r>
      <w:r w:rsidR="00EB3FB9">
        <w:rPr>
          <w:szCs w:val="24"/>
        </w:rPr>
        <w:t xml:space="preserve"> papunkčiu</w:t>
      </w:r>
      <w:r w:rsidR="00D62EAA">
        <w:rPr>
          <w:szCs w:val="24"/>
        </w:rPr>
        <w:t xml:space="preserve"> ir</w:t>
      </w:r>
      <w:r w:rsidR="00EB3FB9">
        <w:rPr>
          <w:szCs w:val="24"/>
        </w:rPr>
        <w:t xml:space="preserve"> 15 straipsniu, </w:t>
      </w:r>
      <w:r w:rsidR="00D62EAA">
        <w:rPr>
          <w:szCs w:val="24"/>
        </w:rPr>
        <w:t xml:space="preserve">Lietuvos Respublikos sveikatos priežiūros įstaigų įstatymo 28 straipsnio 9 dalimi, Lietuvos Respublikos sveikatos sistemos įstatymo 63 straipsnio 1 dalies 7 punktu, </w:t>
      </w:r>
      <w:r w:rsidR="008A5DF3">
        <w:t>Kretingos rajono savivaldybė</w:t>
      </w:r>
      <w:r w:rsidR="0055518C">
        <w:t>s taryba</w:t>
      </w:r>
      <w:r w:rsidR="008A5DF3">
        <w:t xml:space="preserve"> </w:t>
      </w:r>
      <w:r w:rsidR="008A5DF3" w:rsidRPr="007F6102">
        <w:rPr>
          <w:spacing w:val="40"/>
        </w:rPr>
        <w:t>n</w:t>
      </w:r>
      <w:r w:rsidR="007F6102" w:rsidRPr="007F6102">
        <w:rPr>
          <w:spacing w:val="40"/>
        </w:rPr>
        <w:t>usprendži</w:t>
      </w:r>
      <w:r w:rsidR="008A5DF3" w:rsidRPr="007F6102">
        <w:rPr>
          <w:spacing w:val="40"/>
        </w:rPr>
        <w:t>a</w:t>
      </w:r>
      <w:r w:rsidR="008A5DF3">
        <w:t>:</w:t>
      </w:r>
    </w:p>
    <w:p w14:paraId="2F33BFA3" w14:textId="3CF90748" w:rsidR="002F0E8F" w:rsidRPr="00AE4EBB" w:rsidRDefault="00AE4EBB" w:rsidP="00AE4EBB">
      <w:pPr>
        <w:pStyle w:val="Sraopastraipa"/>
        <w:numPr>
          <w:ilvl w:val="0"/>
          <w:numId w:val="9"/>
        </w:numPr>
        <w:ind w:left="0" w:firstLine="851"/>
        <w:jc w:val="both"/>
        <w:rPr>
          <w:szCs w:val="24"/>
        </w:rPr>
      </w:pPr>
      <w:r>
        <w:rPr>
          <w:szCs w:val="24"/>
        </w:rPr>
        <w:t xml:space="preserve">Sutikti, kad </w:t>
      </w:r>
      <w:r w:rsidR="00597964">
        <w:t xml:space="preserve">iki 2024 m. sausio 1 d. </w:t>
      </w:r>
      <w:r w:rsidR="00B71024">
        <w:t xml:space="preserve">viešosios Kretingos </w:t>
      </w:r>
      <w:r>
        <w:t xml:space="preserve">rajono savivaldybės </w:t>
      </w:r>
      <w:r w:rsidR="00B71024">
        <w:t xml:space="preserve">pirminės sveikatos priežiūros </w:t>
      </w:r>
      <w:r>
        <w:t>įstaigos</w:t>
      </w:r>
      <w:r w:rsidR="002C7C56">
        <w:t>:</w:t>
      </w:r>
      <w:r w:rsidR="00B71024">
        <w:t xml:space="preserve"> </w:t>
      </w:r>
      <w:r>
        <w:rPr>
          <w:szCs w:val="24"/>
        </w:rPr>
        <w:t xml:space="preserve">Kartenos pirminės sveikatos priežiūros centras (juridinio asmens kodas 190301520), Kretingos psichikos sveikatos centras (juridinio asmens kodas 164677578) ir Salantų pirminės sveikatos priežiūros centras (juridinio asmens kodas 190300952) </w:t>
      </w:r>
      <w:r>
        <w:t xml:space="preserve">būtų </w:t>
      </w:r>
      <w:r w:rsidR="00B71024">
        <w:t>r</w:t>
      </w:r>
      <w:r w:rsidR="002C7C56">
        <w:t>eorganizuotos</w:t>
      </w:r>
      <w:r>
        <w:t xml:space="preserve"> </w:t>
      </w:r>
      <w:r w:rsidR="00597964">
        <w:t>pri</w:t>
      </w:r>
      <w:r>
        <w:t>jungimo būdu</w:t>
      </w:r>
      <w:r w:rsidR="00BA0964">
        <w:t xml:space="preserve"> </w:t>
      </w:r>
      <w:r w:rsidR="002C7C56">
        <w:t>ir prijungtos</w:t>
      </w:r>
      <w:r>
        <w:t xml:space="preserve"> prie </w:t>
      </w:r>
      <w:r>
        <w:rPr>
          <w:szCs w:val="24"/>
        </w:rPr>
        <w:t>Kretingos pirminės sveikatos priežiūros centro (juridinio asmens kodas 164272081), kuriam pereitų visos VšĮ Kartenos pirminės sveikatos priežiūros centro, VšĮ Kretingos psichikos sveikatos centro ir VšĮ Salantų pirminės sveikatos priežiūros centro teisės ir pareigos.</w:t>
      </w:r>
    </w:p>
    <w:p w14:paraId="23207852" w14:textId="373A5028" w:rsidR="008371F2" w:rsidRDefault="00BA0964" w:rsidP="002F0E8F">
      <w:pPr>
        <w:pStyle w:val="Sraopastraipa"/>
        <w:numPr>
          <w:ilvl w:val="0"/>
          <w:numId w:val="9"/>
        </w:numPr>
        <w:ind w:left="0" w:firstLine="851"/>
        <w:jc w:val="both"/>
        <w:rPr>
          <w:szCs w:val="24"/>
        </w:rPr>
      </w:pPr>
      <w:r>
        <w:rPr>
          <w:szCs w:val="24"/>
        </w:rPr>
        <w:t>Nustatyti, kad:</w:t>
      </w:r>
    </w:p>
    <w:p w14:paraId="5321EB4B" w14:textId="38993391" w:rsidR="00BA0964" w:rsidRDefault="00B71024" w:rsidP="00BA0964">
      <w:pPr>
        <w:pStyle w:val="Sraopastraipa"/>
        <w:numPr>
          <w:ilvl w:val="1"/>
          <w:numId w:val="9"/>
        </w:numPr>
        <w:ind w:left="0" w:firstLine="851"/>
        <w:jc w:val="both"/>
        <w:rPr>
          <w:szCs w:val="24"/>
        </w:rPr>
      </w:pPr>
      <w:r>
        <w:rPr>
          <w:szCs w:val="24"/>
        </w:rPr>
        <w:t>r</w:t>
      </w:r>
      <w:r w:rsidR="00BA0964">
        <w:rPr>
          <w:szCs w:val="24"/>
        </w:rPr>
        <w:t>eorganizavimo tikslas</w:t>
      </w:r>
      <w:r>
        <w:rPr>
          <w:szCs w:val="24"/>
        </w:rPr>
        <w:t xml:space="preserve"> – prijungti </w:t>
      </w:r>
      <w:r w:rsidR="00470E4D">
        <w:rPr>
          <w:szCs w:val="24"/>
        </w:rPr>
        <w:t>VšĮ Kartenos pirminės sveikatos priežiūros centrą</w:t>
      </w:r>
      <w:r>
        <w:rPr>
          <w:szCs w:val="24"/>
        </w:rPr>
        <w:t>,</w:t>
      </w:r>
      <w:r w:rsidR="00470E4D">
        <w:rPr>
          <w:szCs w:val="24"/>
        </w:rPr>
        <w:t xml:space="preserve"> VšĮ Kretingos psichikos sveikatos centrą</w:t>
      </w:r>
      <w:r>
        <w:rPr>
          <w:szCs w:val="24"/>
        </w:rPr>
        <w:t xml:space="preserve"> ir </w:t>
      </w:r>
      <w:r w:rsidR="00470E4D">
        <w:rPr>
          <w:szCs w:val="24"/>
        </w:rPr>
        <w:t xml:space="preserve">VšĮ Salantų pirminės sveikatos priežiūros </w:t>
      </w:r>
      <w:r w:rsidR="00747DAE">
        <w:rPr>
          <w:szCs w:val="24"/>
        </w:rPr>
        <w:t xml:space="preserve">centrą prie </w:t>
      </w:r>
      <w:r w:rsidR="00470E4D">
        <w:rPr>
          <w:szCs w:val="24"/>
        </w:rPr>
        <w:t>VšĮ  Kretingos pirminės sveikatos priežiūros centro</w:t>
      </w:r>
      <w:r>
        <w:rPr>
          <w:szCs w:val="24"/>
        </w:rPr>
        <w:t>, siekiant optimizu</w:t>
      </w:r>
      <w:r w:rsidR="00AE4EBB">
        <w:rPr>
          <w:szCs w:val="24"/>
        </w:rPr>
        <w:t xml:space="preserve">oti prijungiamų įstaigų valdymą ir veiklą, racionaliau naudoti materialinius, finansinius ir žmogiškuosius išteklius </w:t>
      </w:r>
      <w:r>
        <w:rPr>
          <w:szCs w:val="24"/>
        </w:rPr>
        <w:t>bei užtikrinti</w:t>
      </w:r>
      <w:r w:rsidR="00AE4EBB">
        <w:rPr>
          <w:szCs w:val="24"/>
        </w:rPr>
        <w:t xml:space="preserve"> ir gerinti</w:t>
      </w:r>
      <w:r>
        <w:rPr>
          <w:szCs w:val="24"/>
        </w:rPr>
        <w:t xml:space="preserve"> ambulatorinių pirminės asmens sveikatos priežiūros paslaugų Kretingos rajono gyventojams prieinamumą ir kokybę;</w:t>
      </w:r>
    </w:p>
    <w:p w14:paraId="3306210B" w14:textId="07E8C990" w:rsidR="00B71024" w:rsidRDefault="00B71024" w:rsidP="00BA0964">
      <w:pPr>
        <w:pStyle w:val="Sraopastraipa"/>
        <w:numPr>
          <w:ilvl w:val="1"/>
          <w:numId w:val="9"/>
        </w:numPr>
        <w:ind w:left="0" w:firstLine="851"/>
        <w:jc w:val="both"/>
        <w:rPr>
          <w:szCs w:val="24"/>
        </w:rPr>
      </w:pPr>
      <w:r>
        <w:rPr>
          <w:szCs w:val="24"/>
        </w:rPr>
        <w:t>reorganizavimo būdas – prijungimas;</w:t>
      </w:r>
    </w:p>
    <w:p w14:paraId="36D1C386" w14:textId="2FD4F16C" w:rsidR="009F3ED1" w:rsidRPr="0035286D" w:rsidRDefault="00AE4EBB" w:rsidP="0035286D">
      <w:pPr>
        <w:pStyle w:val="Sraopastraipa"/>
        <w:numPr>
          <w:ilvl w:val="1"/>
          <w:numId w:val="9"/>
        </w:numPr>
        <w:ind w:left="0" w:firstLine="851"/>
        <w:jc w:val="both"/>
        <w:rPr>
          <w:szCs w:val="24"/>
        </w:rPr>
      </w:pPr>
      <w:r w:rsidRPr="0035286D">
        <w:rPr>
          <w:szCs w:val="24"/>
        </w:rPr>
        <w:t xml:space="preserve">reorganizuojamos viešosios Kretingos rajono savivaldybės įstaigos: </w:t>
      </w:r>
      <w:r w:rsidR="009F3ED1" w:rsidRPr="0035286D">
        <w:rPr>
          <w:szCs w:val="24"/>
        </w:rPr>
        <w:t xml:space="preserve">Kartenos pirminės sveikatos priežiūros centras, </w:t>
      </w:r>
      <w:r w:rsidR="00EB3FEF" w:rsidRPr="0035286D">
        <w:rPr>
          <w:szCs w:val="24"/>
        </w:rPr>
        <w:t xml:space="preserve">juridinio asmens kodas 190301520, adresas: </w:t>
      </w:r>
      <w:r w:rsidR="009F3ED1" w:rsidRPr="0035286D">
        <w:rPr>
          <w:szCs w:val="24"/>
        </w:rPr>
        <w:t>Mokyklos g. 22,</w:t>
      </w:r>
      <w:r w:rsidR="0035286D" w:rsidRPr="0035286D">
        <w:rPr>
          <w:szCs w:val="24"/>
        </w:rPr>
        <w:t xml:space="preserve"> Kartena, LT-97340 Kretingos r., </w:t>
      </w:r>
      <w:r w:rsidR="009F3ED1" w:rsidRPr="0035286D">
        <w:rPr>
          <w:szCs w:val="24"/>
        </w:rPr>
        <w:t xml:space="preserve">Kretingos psichikos sveikatos centras, </w:t>
      </w:r>
      <w:r w:rsidR="00EB3FEF" w:rsidRPr="0035286D">
        <w:rPr>
          <w:szCs w:val="24"/>
        </w:rPr>
        <w:t xml:space="preserve">juridinio asmens kodas 164677578, </w:t>
      </w:r>
      <w:r w:rsidR="009F3ED1" w:rsidRPr="0035286D">
        <w:rPr>
          <w:szCs w:val="24"/>
        </w:rPr>
        <w:t>adresas: Že</w:t>
      </w:r>
      <w:r w:rsidR="0035286D" w:rsidRPr="0035286D">
        <w:rPr>
          <w:szCs w:val="24"/>
        </w:rPr>
        <w:t xml:space="preserve">maitės al. 1, LT-97106 Kretinga, </w:t>
      </w:r>
      <w:r w:rsidR="009F3ED1" w:rsidRPr="0035286D">
        <w:rPr>
          <w:szCs w:val="24"/>
        </w:rPr>
        <w:t xml:space="preserve">Salantų pirminės sveikatos priežiūros centras, </w:t>
      </w:r>
      <w:r w:rsidR="00EB3FEF" w:rsidRPr="0035286D">
        <w:rPr>
          <w:szCs w:val="24"/>
        </w:rPr>
        <w:t>juridinio asmens kodas 190300952</w:t>
      </w:r>
      <w:r w:rsidR="009F3ED1" w:rsidRPr="0035286D">
        <w:rPr>
          <w:szCs w:val="24"/>
        </w:rPr>
        <w:t>, adresas: S. Nėries g. 13A, Salantai, LT-97315 Kretingos r.</w:t>
      </w:r>
      <w:r w:rsidR="0035286D" w:rsidRPr="0035286D">
        <w:rPr>
          <w:szCs w:val="24"/>
        </w:rPr>
        <w:t>;</w:t>
      </w:r>
    </w:p>
    <w:p w14:paraId="59FE29DD" w14:textId="4CA854DC" w:rsidR="00EB3FEF" w:rsidRDefault="0035286D" w:rsidP="009F3ED1">
      <w:pPr>
        <w:pStyle w:val="Sraopastraipa"/>
        <w:numPr>
          <w:ilvl w:val="1"/>
          <w:numId w:val="9"/>
        </w:numPr>
        <w:ind w:left="0" w:firstLine="851"/>
        <w:jc w:val="both"/>
        <w:rPr>
          <w:szCs w:val="24"/>
        </w:rPr>
      </w:pPr>
      <w:r>
        <w:rPr>
          <w:szCs w:val="24"/>
        </w:rPr>
        <w:t>r</w:t>
      </w:r>
      <w:r w:rsidR="00EB3FEF">
        <w:rPr>
          <w:szCs w:val="24"/>
        </w:rPr>
        <w:t>eorganizavime dalyvaujanti viešoji Kretingos rajono savivaldybės įstaiga – Kretingos priminės sveikatos priežiūros centras;</w:t>
      </w:r>
    </w:p>
    <w:p w14:paraId="11C0B0DC" w14:textId="41EAF4C3" w:rsidR="00EB3FEF" w:rsidRDefault="009F3ED1" w:rsidP="009F3ED1">
      <w:pPr>
        <w:pStyle w:val="Sraopastraipa"/>
        <w:numPr>
          <w:ilvl w:val="1"/>
          <w:numId w:val="9"/>
        </w:numPr>
        <w:ind w:left="0" w:firstLine="851"/>
        <w:jc w:val="both"/>
        <w:rPr>
          <w:szCs w:val="24"/>
        </w:rPr>
      </w:pPr>
      <w:r>
        <w:rPr>
          <w:szCs w:val="24"/>
        </w:rPr>
        <w:t xml:space="preserve">po reorganizavimo veiksianti viešoji įstaiga – Kretingos </w:t>
      </w:r>
      <w:r w:rsidR="00094FBB">
        <w:rPr>
          <w:szCs w:val="24"/>
        </w:rPr>
        <w:t xml:space="preserve">pirminės </w:t>
      </w:r>
      <w:r>
        <w:rPr>
          <w:szCs w:val="24"/>
        </w:rPr>
        <w:t xml:space="preserve">sveikatos </w:t>
      </w:r>
      <w:r w:rsidR="00094FBB">
        <w:rPr>
          <w:szCs w:val="24"/>
        </w:rPr>
        <w:t xml:space="preserve">priežiūros </w:t>
      </w:r>
      <w:r>
        <w:rPr>
          <w:szCs w:val="24"/>
        </w:rPr>
        <w:t>centras, kodas 164272081, adresas: Žem</w:t>
      </w:r>
      <w:r w:rsidR="00EB3FEF">
        <w:rPr>
          <w:szCs w:val="24"/>
        </w:rPr>
        <w:t>aitės al. 1, LT-97106, Kretinga;</w:t>
      </w:r>
    </w:p>
    <w:p w14:paraId="6A4F52DC" w14:textId="7C4B9C49" w:rsidR="009F3ED1" w:rsidRDefault="009F3ED1" w:rsidP="009F3ED1">
      <w:pPr>
        <w:pStyle w:val="Sraopastraipa"/>
        <w:numPr>
          <w:ilvl w:val="1"/>
          <w:numId w:val="9"/>
        </w:numPr>
        <w:ind w:left="0" w:firstLine="851"/>
        <w:jc w:val="both"/>
        <w:rPr>
          <w:szCs w:val="24"/>
        </w:rPr>
      </w:pPr>
      <w:r>
        <w:rPr>
          <w:szCs w:val="24"/>
        </w:rPr>
        <w:t xml:space="preserve"> </w:t>
      </w:r>
      <w:r w:rsidR="00EB3FEF">
        <w:rPr>
          <w:szCs w:val="24"/>
        </w:rPr>
        <w:t xml:space="preserve">po reorganizavimo veiksianti viešoji įstaiga Kretingos </w:t>
      </w:r>
      <w:r w:rsidR="00094FBB">
        <w:rPr>
          <w:szCs w:val="24"/>
        </w:rPr>
        <w:t xml:space="preserve">pirminės </w:t>
      </w:r>
      <w:r w:rsidR="00EB3FEF">
        <w:rPr>
          <w:szCs w:val="24"/>
        </w:rPr>
        <w:t xml:space="preserve">sveikatos </w:t>
      </w:r>
      <w:r w:rsidR="00094FBB">
        <w:rPr>
          <w:szCs w:val="24"/>
        </w:rPr>
        <w:t xml:space="preserve">priežiūros </w:t>
      </w:r>
      <w:r w:rsidR="00EB3FEF">
        <w:rPr>
          <w:szCs w:val="24"/>
        </w:rPr>
        <w:t xml:space="preserve">centras </w:t>
      </w:r>
      <w:r w:rsidR="00335774">
        <w:rPr>
          <w:szCs w:val="24"/>
        </w:rPr>
        <w:t>teiks</w:t>
      </w:r>
      <w:r w:rsidR="00EB3FEF">
        <w:rPr>
          <w:szCs w:val="24"/>
        </w:rPr>
        <w:t xml:space="preserve"> Lietuvos Respublikos sveikatos sistemos įstatyme, Lietuvos Respublikos sveikatos priežiūros įstaigų įstatyme ir kituose teisės aktuose nustatytas </w:t>
      </w:r>
      <w:r w:rsidR="00335774">
        <w:rPr>
          <w:szCs w:val="24"/>
        </w:rPr>
        <w:t>paslaugas</w:t>
      </w:r>
      <w:r w:rsidR="00EB3FEF">
        <w:rPr>
          <w:szCs w:val="24"/>
        </w:rPr>
        <w:t xml:space="preserve"> </w:t>
      </w:r>
      <w:r>
        <w:rPr>
          <w:szCs w:val="24"/>
        </w:rPr>
        <w:t xml:space="preserve">pirminės sveikatos priežiūros </w:t>
      </w:r>
      <w:r w:rsidR="00AF6C7A">
        <w:rPr>
          <w:szCs w:val="24"/>
        </w:rPr>
        <w:t>srityje</w:t>
      </w:r>
      <w:r>
        <w:rPr>
          <w:szCs w:val="24"/>
        </w:rPr>
        <w:t xml:space="preserve">, </w:t>
      </w:r>
      <w:r w:rsidR="00AF6C7A">
        <w:rPr>
          <w:szCs w:val="24"/>
        </w:rPr>
        <w:t xml:space="preserve"> plėtojant </w:t>
      </w:r>
      <w:r w:rsidR="00335774">
        <w:rPr>
          <w:szCs w:val="24"/>
        </w:rPr>
        <w:t xml:space="preserve">pirminę </w:t>
      </w:r>
      <w:r w:rsidR="00AF6C7A">
        <w:rPr>
          <w:szCs w:val="24"/>
        </w:rPr>
        <w:t>ambulatorinę asmens sveikatos priežiūrą, pirminę</w:t>
      </w:r>
      <w:r w:rsidR="00335774">
        <w:rPr>
          <w:szCs w:val="24"/>
        </w:rPr>
        <w:t xml:space="preserve"> ambulatorinę</w:t>
      </w:r>
      <w:r w:rsidR="00AF6C7A">
        <w:rPr>
          <w:szCs w:val="24"/>
        </w:rPr>
        <w:t xml:space="preserve"> psichikos sveikatos priežiūrą, </w:t>
      </w:r>
      <w:r w:rsidR="00335774">
        <w:rPr>
          <w:szCs w:val="24"/>
        </w:rPr>
        <w:t>pirminę ambulatorinę odontologinę priežiūrą</w:t>
      </w:r>
      <w:r w:rsidR="006D1BDE">
        <w:rPr>
          <w:szCs w:val="24"/>
        </w:rPr>
        <w:t xml:space="preserve">, </w:t>
      </w:r>
      <w:r>
        <w:rPr>
          <w:szCs w:val="24"/>
        </w:rPr>
        <w:t xml:space="preserve">stacionarines palaikomojo gydymo ir </w:t>
      </w:r>
      <w:r w:rsidR="0067373A">
        <w:rPr>
          <w:szCs w:val="24"/>
        </w:rPr>
        <w:t xml:space="preserve">slaugos bei </w:t>
      </w:r>
      <w:proofErr w:type="spellStart"/>
      <w:r w:rsidR="0067373A">
        <w:rPr>
          <w:szCs w:val="24"/>
        </w:rPr>
        <w:t>paliatyviosios</w:t>
      </w:r>
      <w:proofErr w:type="spellEnd"/>
      <w:r w:rsidR="0067373A">
        <w:rPr>
          <w:szCs w:val="24"/>
        </w:rPr>
        <w:t xml:space="preserve"> pagalbos paslaugas</w:t>
      </w:r>
      <w:r w:rsidR="006D1BDE">
        <w:rPr>
          <w:szCs w:val="24"/>
        </w:rPr>
        <w:t>, trumpalaikės socialinės globos paslaugas</w:t>
      </w:r>
      <w:r w:rsidR="00177ACF">
        <w:rPr>
          <w:szCs w:val="24"/>
        </w:rPr>
        <w:t>;</w:t>
      </w:r>
    </w:p>
    <w:p w14:paraId="3CB6E9D8" w14:textId="52FF9764" w:rsidR="009F3ED1" w:rsidRPr="0067373A" w:rsidRDefault="0067373A" w:rsidP="0067373A">
      <w:pPr>
        <w:pStyle w:val="Sraopastraipa"/>
        <w:numPr>
          <w:ilvl w:val="1"/>
          <w:numId w:val="9"/>
        </w:numPr>
        <w:ind w:left="0" w:firstLine="851"/>
        <w:jc w:val="both"/>
        <w:rPr>
          <w:szCs w:val="24"/>
        </w:rPr>
      </w:pPr>
      <w:r>
        <w:rPr>
          <w:szCs w:val="24"/>
        </w:rPr>
        <w:t>po reorganizavimo veiksiančios viešosios įstaigos savininko teises ir pareigas įgyvendins Kretingos rajono savivaldybės taryba.</w:t>
      </w:r>
    </w:p>
    <w:p w14:paraId="1E02895D" w14:textId="6642BE0E" w:rsidR="001C6F6B" w:rsidRDefault="006D1BDE" w:rsidP="002F0E8F">
      <w:pPr>
        <w:pStyle w:val="Sraopastraipa"/>
        <w:numPr>
          <w:ilvl w:val="0"/>
          <w:numId w:val="9"/>
        </w:numPr>
        <w:ind w:left="0" w:firstLine="851"/>
        <w:jc w:val="both"/>
        <w:rPr>
          <w:szCs w:val="24"/>
        </w:rPr>
      </w:pPr>
      <w:r>
        <w:rPr>
          <w:szCs w:val="24"/>
        </w:rPr>
        <w:t>Įpareigoti:</w:t>
      </w:r>
    </w:p>
    <w:p w14:paraId="00630F5A" w14:textId="68BE1A20" w:rsidR="006D1BDE" w:rsidRDefault="006D1BDE" w:rsidP="006D1BDE">
      <w:pPr>
        <w:pStyle w:val="Sraopastraipa"/>
        <w:numPr>
          <w:ilvl w:val="1"/>
          <w:numId w:val="9"/>
        </w:numPr>
        <w:ind w:left="0" w:firstLine="851"/>
        <w:jc w:val="both"/>
        <w:rPr>
          <w:szCs w:val="24"/>
        </w:rPr>
      </w:pPr>
      <w:r>
        <w:rPr>
          <w:szCs w:val="24"/>
        </w:rPr>
        <w:lastRenderedPageBreak/>
        <w:t xml:space="preserve"> </w:t>
      </w:r>
      <w:r w:rsidR="0035286D">
        <w:rPr>
          <w:szCs w:val="24"/>
        </w:rPr>
        <w:t>š</w:t>
      </w:r>
      <w:r w:rsidR="00AF6C7A">
        <w:rPr>
          <w:szCs w:val="24"/>
        </w:rPr>
        <w:t>io sprendimo 1 punkte</w:t>
      </w:r>
      <w:r>
        <w:rPr>
          <w:szCs w:val="24"/>
        </w:rPr>
        <w:t xml:space="preserve"> minimų viešųjų Kretingos rajono savivaldybės asmens sveikatos priežiūros įstaigų vadovus</w:t>
      </w:r>
      <w:r w:rsidR="00D6037E">
        <w:rPr>
          <w:szCs w:val="24"/>
        </w:rPr>
        <w:t>:</w:t>
      </w:r>
    </w:p>
    <w:p w14:paraId="5AA6DE50" w14:textId="4128F406" w:rsidR="006D1BDE" w:rsidRPr="004B3B27" w:rsidRDefault="00AA2830" w:rsidP="004B3B27">
      <w:pPr>
        <w:pStyle w:val="Sraopastraipa"/>
        <w:numPr>
          <w:ilvl w:val="2"/>
          <w:numId w:val="9"/>
        </w:numPr>
        <w:tabs>
          <w:tab w:val="left" w:pos="1560"/>
        </w:tabs>
        <w:ind w:left="0" w:firstLine="851"/>
        <w:jc w:val="both"/>
        <w:rPr>
          <w:szCs w:val="24"/>
        </w:rPr>
      </w:pPr>
      <w:r w:rsidRPr="004B3B27">
        <w:rPr>
          <w:szCs w:val="24"/>
        </w:rPr>
        <w:t>Lietuvos Respublikos viešųjų įstaigų įstatymo nustatyta tvarka</w:t>
      </w:r>
      <w:r w:rsidR="00177ACF">
        <w:rPr>
          <w:szCs w:val="24"/>
        </w:rPr>
        <w:t>,</w:t>
      </w:r>
      <w:r w:rsidRPr="004B3B27">
        <w:rPr>
          <w:szCs w:val="24"/>
        </w:rPr>
        <w:t xml:space="preserve"> ne vėliau kaip prieš </w:t>
      </w:r>
      <w:r w:rsidR="0035286D">
        <w:rPr>
          <w:szCs w:val="24"/>
        </w:rPr>
        <w:t>30 dienų</w:t>
      </w:r>
      <w:r w:rsidR="00442366">
        <w:rPr>
          <w:szCs w:val="24"/>
        </w:rPr>
        <w:t xml:space="preserve"> iki</w:t>
      </w:r>
      <w:r w:rsidRPr="004B3B27">
        <w:rPr>
          <w:szCs w:val="24"/>
        </w:rPr>
        <w:t xml:space="preserve"> šio sprendimo 1 punkte nustatytos reorganizavimo datos, parengti ir pasirašyti VšĮ Kartenos pirminės sveikatos priežiūros centro, VšĮ Kretingos psichikos sveikatos centro ir VšĮ Salantų pirminės sveikatos priežiūros centro reorganizavimo, prijungiant juos prie VšĮ Kretingos pirminės sveikatos priežiūros centro, sąlygų aprašą;</w:t>
      </w:r>
    </w:p>
    <w:p w14:paraId="641F25FD" w14:textId="1B649893" w:rsidR="00AA2830" w:rsidRPr="004B3B27" w:rsidRDefault="00AA2830" w:rsidP="004B3B27">
      <w:pPr>
        <w:pStyle w:val="Sraopastraipa"/>
        <w:numPr>
          <w:ilvl w:val="2"/>
          <w:numId w:val="9"/>
        </w:numPr>
        <w:tabs>
          <w:tab w:val="left" w:pos="1560"/>
        </w:tabs>
        <w:ind w:left="0" w:firstLine="851"/>
        <w:jc w:val="both"/>
        <w:rPr>
          <w:szCs w:val="24"/>
        </w:rPr>
      </w:pPr>
      <w:r w:rsidRPr="004B3B27">
        <w:rPr>
          <w:szCs w:val="24"/>
        </w:rPr>
        <w:t>teisės aktų nustatyta tvarka</w:t>
      </w:r>
      <w:r w:rsidR="00177ACF">
        <w:rPr>
          <w:szCs w:val="24"/>
        </w:rPr>
        <w:t>,</w:t>
      </w:r>
      <w:r w:rsidRPr="004B3B27">
        <w:rPr>
          <w:szCs w:val="24"/>
        </w:rPr>
        <w:t xml:space="preserve"> ne vėliau kaip prieš </w:t>
      </w:r>
      <w:r w:rsidR="00442366">
        <w:rPr>
          <w:szCs w:val="24"/>
        </w:rPr>
        <w:t>30 dienų iki</w:t>
      </w:r>
      <w:r w:rsidRPr="004B3B27">
        <w:rPr>
          <w:szCs w:val="24"/>
        </w:rPr>
        <w:t xml:space="preserve"> šio sprendimo 1 punkte nustatytos reorganizavimo datos, viešai paskelbti apie VšĮ Kartenos pirminės sveikatos priežiūros centro, VšĮ Kretingos psichikos sveikatos centro ir VšĮ Salantų pirminės sveikatos priežiūros centro, prijungiant juos prie VšĮ Kretingos pirminės sveikatos priežiūros centro, reorganizavimo sąlygų parengimą ir pranešti šių įstaigų kreditoriams apie reorganizavimo sąlygų aprašo sudarymą ir kitą teisės aktuose nurodytą informaciją, susijusią su šių įstaigų reorganizavimu;</w:t>
      </w:r>
    </w:p>
    <w:p w14:paraId="2ECB394F" w14:textId="5CC24AE4" w:rsidR="00AA2830" w:rsidRDefault="00AA2830" w:rsidP="004B3B27">
      <w:pPr>
        <w:pStyle w:val="Sraopastraipa"/>
        <w:numPr>
          <w:ilvl w:val="2"/>
          <w:numId w:val="9"/>
        </w:numPr>
        <w:tabs>
          <w:tab w:val="left" w:pos="1560"/>
        </w:tabs>
        <w:ind w:left="0" w:firstLine="851"/>
        <w:jc w:val="both"/>
        <w:rPr>
          <w:szCs w:val="24"/>
        </w:rPr>
      </w:pPr>
      <w:r w:rsidRPr="004B3B27">
        <w:rPr>
          <w:szCs w:val="24"/>
        </w:rPr>
        <w:t>teisės aktų nustatyta tvarka</w:t>
      </w:r>
      <w:r w:rsidR="00177ACF">
        <w:rPr>
          <w:szCs w:val="24"/>
        </w:rPr>
        <w:t>,</w:t>
      </w:r>
      <w:r w:rsidRPr="004B3B27">
        <w:rPr>
          <w:szCs w:val="24"/>
        </w:rPr>
        <w:t xml:space="preserve"> pateikti reorganizavimo sąlygų aprašą Juridinių asmenų registrui ne vėliau kaip pirmą viešo paskelbimo apie jo parengimą dieną;</w:t>
      </w:r>
    </w:p>
    <w:p w14:paraId="19F272FF" w14:textId="7A66A4F3" w:rsidR="007A3157" w:rsidRDefault="007A3157" w:rsidP="004B3B27">
      <w:pPr>
        <w:pStyle w:val="Sraopastraipa"/>
        <w:numPr>
          <w:ilvl w:val="2"/>
          <w:numId w:val="9"/>
        </w:numPr>
        <w:tabs>
          <w:tab w:val="left" w:pos="1560"/>
        </w:tabs>
        <w:ind w:left="0" w:firstLine="851"/>
        <w:jc w:val="both"/>
        <w:rPr>
          <w:szCs w:val="24"/>
        </w:rPr>
      </w:pPr>
      <w:r>
        <w:rPr>
          <w:szCs w:val="24"/>
        </w:rPr>
        <w:t>informuoti darbuotojus apie pradedamas reorganizacijos procedūras;</w:t>
      </w:r>
    </w:p>
    <w:p w14:paraId="05326C05" w14:textId="0DDE78DA" w:rsidR="007A3157" w:rsidRDefault="007A3157" w:rsidP="004B3B27">
      <w:pPr>
        <w:pStyle w:val="Sraopastraipa"/>
        <w:numPr>
          <w:ilvl w:val="2"/>
          <w:numId w:val="9"/>
        </w:numPr>
        <w:tabs>
          <w:tab w:val="left" w:pos="1560"/>
        </w:tabs>
        <w:ind w:left="0" w:firstLine="851"/>
        <w:jc w:val="both"/>
        <w:rPr>
          <w:szCs w:val="24"/>
        </w:rPr>
      </w:pPr>
      <w:r>
        <w:rPr>
          <w:szCs w:val="24"/>
        </w:rPr>
        <w:t>atlikti kitas būtinas teisės aktuose numatytas procedūras;</w:t>
      </w:r>
    </w:p>
    <w:p w14:paraId="263A485D" w14:textId="61F9A668" w:rsidR="004B3B27" w:rsidRPr="004B3B27" w:rsidRDefault="004B3B27" w:rsidP="004B3B27">
      <w:pPr>
        <w:pStyle w:val="Sraopastraipa"/>
        <w:tabs>
          <w:tab w:val="left" w:pos="1560"/>
        </w:tabs>
        <w:ind w:left="0" w:firstLine="851"/>
        <w:jc w:val="both"/>
        <w:rPr>
          <w:szCs w:val="24"/>
        </w:rPr>
      </w:pPr>
      <w:r>
        <w:rPr>
          <w:szCs w:val="24"/>
        </w:rPr>
        <w:t>3.2. VšĮ Kretingos pirminės sveikatos priežiūros centro vyriausiąjį gydytoją</w:t>
      </w:r>
      <w:r w:rsidR="00177ACF">
        <w:rPr>
          <w:szCs w:val="24"/>
        </w:rPr>
        <w:t>,</w:t>
      </w:r>
      <w:r>
        <w:rPr>
          <w:szCs w:val="24"/>
        </w:rPr>
        <w:t xml:space="preserve"> ne vėliau kaip prieš vieną mėnesį šio sprendimo 1 punkte nustatytos reorganizavimo datos, pateikti tvirtinti Kretingos rajono savivaldybės tarybai</w:t>
      </w:r>
      <w:r w:rsidR="007A3157">
        <w:rPr>
          <w:szCs w:val="24"/>
        </w:rPr>
        <w:t xml:space="preserve"> po reorganizacijos veiksiančio </w:t>
      </w:r>
      <w:r w:rsidR="00094FBB">
        <w:rPr>
          <w:szCs w:val="24"/>
        </w:rPr>
        <w:t xml:space="preserve">viešosios įstaigos </w:t>
      </w:r>
      <w:r w:rsidR="007A3157">
        <w:rPr>
          <w:szCs w:val="24"/>
        </w:rPr>
        <w:t>Kretingos</w:t>
      </w:r>
      <w:r w:rsidR="00094FBB">
        <w:rPr>
          <w:szCs w:val="24"/>
        </w:rPr>
        <w:t xml:space="preserve"> pirminės</w:t>
      </w:r>
      <w:r w:rsidR="007A3157">
        <w:rPr>
          <w:szCs w:val="24"/>
        </w:rPr>
        <w:t xml:space="preserve"> sveikatos </w:t>
      </w:r>
      <w:r w:rsidR="00094FBB">
        <w:rPr>
          <w:szCs w:val="24"/>
        </w:rPr>
        <w:t xml:space="preserve">priežiūros </w:t>
      </w:r>
      <w:r w:rsidR="007A3157">
        <w:rPr>
          <w:szCs w:val="24"/>
        </w:rPr>
        <w:t>centro įstatus</w:t>
      </w:r>
      <w:r>
        <w:rPr>
          <w:szCs w:val="24"/>
        </w:rPr>
        <w:t>.</w:t>
      </w:r>
    </w:p>
    <w:p w14:paraId="0DF79BAC" w14:textId="4BD23C76" w:rsidR="004B3B27" w:rsidRDefault="00110D2D" w:rsidP="00110D2D">
      <w:pPr>
        <w:tabs>
          <w:tab w:val="left" w:pos="1276"/>
        </w:tabs>
        <w:ind w:firstLine="851"/>
        <w:jc w:val="both"/>
        <w:rPr>
          <w:rFonts w:eastAsia="Calibri"/>
        </w:rPr>
      </w:pPr>
      <w:r>
        <w:rPr>
          <w:rFonts w:eastAsia="Calibri"/>
        </w:rPr>
        <w:t>4</w:t>
      </w:r>
      <w:r w:rsidRPr="00110D2D">
        <w:rPr>
          <w:rFonts w:eastAsia="Calibri"/>
        </w:rPr>
        <w:t xml:space="preserve">. </w:t>
      </w:r>
      <w:r w:rsidR="004B3B27">
        <w:rPr>
          <w:rFonts w:eastAsia="Calibri"/>
        </w:rPr>
        <w:t xml:space="preserve">Nustatyti, kad Kretingos rajono savivaldybės </w:t>
      </w:r>
      <w:r w:rsidR="00442366">
        <w:rPr>
          <w:rFonts w:eastAsia="Calibri"/>
        </w:rPr>
        <w:t>meras</w:t>
      </w:r>
      <w:r w:rsidR="004B3B27">
        <w:rPr>
          <w:rFonts w:eastAsia="Calibri"/>
        </w:rPr>
        <w:t xml:space="preserve"> yra atsakinga</w:t>
      </w:r>
      <w:r w:rsidR="00442366">
        <w:rPr>
          <w:rFonts w:eastAsia="Calibri"/>
        </w:rPr>
        <w:t>s</w:t>
      </w:r>
      <w:r w:rsidR="004B3B27">
        <w:rPr>
          <w:rFonts w:eastAsia="Calibri"/>
        </w:rPr>
        <w:t xml:space="preserve"> už šio sprendimo įgyvendinimą.</w:t>
      </w:r>
    </w:p>
    <w:p w14:paraId="22E23997" w14:textId="5B666830" w:rsidR="004B3B27" w:rsidRDefault="004B3B27" w:rsidP="00110D2D">
      <w:pPr>
        <w:tabs>
          <w:tab w:val="left" w:pos="1276"/>
        </w:tabs>
        <w:ind w:firstLine="851"/>
        <w:jc w:val="both"/>
        <w:rPr>
          <w:rFonts w:eastAsia="Calibri"/>
        </w:rPr>
      </w:pPr>
      <w:r>
        <w:rPr>
          <w:rFonts w:eastAsia="Calibri"/>
        </w:rPr>
        <w:t>5. Teisės aktą skel</w:t>
      </w:r>
      <w:r w:rsidR="007A3157">
        <w:rPr>
          <w:rFonts w:eastAsia="Calibri"/>
        </w:rPr>
        <w:t>bti Teisės aktų registre (TAR) ir savivaldybės interneto svetainėje.</w:t>
      </w:r>
    </w:p>
    <w:p w14:paraId="6BD0620E" w14:textId="01DB7E28" w:rsidR="007A3157" w:rsidRPr="007A3157" w:rsidRDefault="007A3157" w:rsidP="007A3157">
      <w:pPr>
        <w:tabs>
          <w:tab w:val="left" w:pos="1276"/>
        </w:tabs>
        <w:ind w:firstLine="851"/>
        <w:jc w:val="both"/>
        <w:rPr>
          <w:rFonts w:eastAsia="Calibri"/>
          <w:szCs w:val="24"/>
        </w:rPr>
      </w:pPr>
      <w:r>
        <w:rPr>
          <w:rFonts w:eastAsia="Calibri"/>
        </w:rPr>
        <w:t xml:space="preserve">6. </w:t>
      </w:r>
      <w:r w:rsidRPr="007A3157">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883DA50" w14:textId="77777777" w:rsidR="00032B0D" w:rsidRPr="00584F80" w:rsidRDefault="00032B0D" w:rsidP="00584F80">
      <w:pPr>
        <w:jc w:val="both"/>
        <w:rPr>
          <w:szCs w:val="24"/>
        </w:rPr>
      </w:pPr>
    </w:p>
    <w:p w14:paraId="155AF068" w14:textId="77777777" w:rsidR="00417F76" w:rsidRPr="00832D25" w:rsidRDefault="00417F76" w:rsidP="006E2CDC">
      <w:pPr>
        <w:tabs>
          <w:tab w:val="center" w:pos="4820"/>
          <w:tab w:val="right" w:pos="9639"/>
        </w:tabs>
        <w:jc w:val="both"/>
      </w:pPr>
      <w:r w:rsidRPr="00832D25">
        <w:t>Savivaldybės meras</w:t>
      </w:r>
    </w:p>
    <w:p w14:paraId="5CC578E2" w14:textId="77777777" w:rsidR="00417F76" w:rsidRPr="00832D25" w:rsidRDefault="00417F76" w:rsidP="00417F76">
      <w:pPr>
        <w:jc w:val="both"/>
        <w:rPr>
          <w:szCs w:val="24"/>
        </w:rPr>
      </w:pPr>
    </w:p>
    <w:p w14:paraId="1EBB4B4C" w14:textId="77777777" w:rsidR="00417F76" w:rsidRPr="00832D25" w:rsidRDefault="00417F76" w:rsidP="00417F76">
      <w:pPr>
        <w:jc w:val="both"/>
        <w:rPr>
          <w:szCs w:val="24"/>
        </w:rPr>
      </w:pPr>
    </w:p>
    <w:p w14:paraId="12446A3E" w14:textId="77777777" w:rsidR="00417F76" w:rsidRPr="00832D25" w:rsidRDefault="00417F76" w:rsidP="00417F76">
      <w:pPr>
        <w:jc w:val="both"/>
        <w:rPr>
          <w:szCs w:val="24"/>
        </w:rPr>
      </w:pPr>
    </w:p>
    <w:p w14:paraId="65AC98E0" w14:textId="77777777" w:rsidR="00417F76" w:rsidRPr="00832D25" w:rsidRDefault="00417F76" w:rsidP="00417F76">
      <w:pPr>
        <w:jc w:val="both"/>
        <w:rPr>
          <w:szCs w:val="24"/>
        </w:rPr>
      </w:pPr>
    </w:p>
    <w:p w14:paraId="2971A6BD" w14:textId="77777777" w:rsidR="00417F76" w:rsidRPr="00832D25" w:rsidRDefault="00417F76" w:rsidP="00417F76">
      <w:pPr>
        <w:jc w:val="both"/>
        <w:rPr>
          <w:szCs w:val="24"/>
        </w:rPr>
      </w:pPr>
    </w:p>
    <w:p w14:paraId="08166094" w14:textId="77777777" w:rsidR="00417F76" w:rsidRPr="00832D25" w:rsidRDefault="00417F76" w:rsidP="00417F76">
      <w:pPr>
        <w:jc w:val="both"/>
        <w:rPr>
          <w:szCs w:val="24"/>
        </w:rPr>
      </w:pPr>
    </w:p>
    <w:p w14:paraId="5D83BEEB" w14:textId="77777777" w:rsidR="00417F76" w:rsidRPr="00832D25" w:rsidRDefault="00417F76" w:rsidP="00417F76">
      <w:pPr>
        <w:jc w:val="both"/>
        <w:rPr>
          <w:szCs w:val="24"/>
        </w:rPr>
      </w:pPr>
    </w:p>
    <w:p w14:paraId="22401D35" w14:textId="77777777" w:rsidR="00417F76" w:rsidRPr="00832D25" w:rsidRDefault="00417F76" w:rsidP="00417F76">
      <w:pPr>
        <w:jc w:val="both"/>
        <w:rPr>
          <w:szCs w:val="24"/>
        </w:rPr>
      </w:pPr>
    </w:p>
    <w:p w14:paraId="79812470" w14:textId="77777777" w:rsidR="00D5607B" w:rsidRDefault="00D5607B" w:rsidP="00417F76">
      <w:pPr>
        <w:jc w:val="both"/>
        <w:rPr>
          <w:szCs w:val="24"/>
        </w:rPr>
      </w:pPr>
    </w:p>
    <w:p w14:paraId="47989B72" w14:textId="77777777" w:rsidR="00A62B93" w:rsidRDefault="00A62B93" w:rsidP="00417F76">
      <w:pPr>
        <w:jc w:val="both"/>
        <w:rPr>
          <w:szCs w:val="24"/>
        </w:rPr>
      </w:pPr>
    </w:p>
    <w:p w14:paraId="6A5FE787" w14:textId="77777777" w:rsidR="00D5607B" w:rsidRPr="00832D25" w:rsidRDefault="00D5607B" w:rsidP="00417F76">
      <w:pPr>
        <w:jc w:val="both"/>
        <w:rPr>
          <w:szCs w:val="24"/>
        </w:rPr>
      </w:pPr>
    </w:p>
    <w:p w14:paraId="0EDBDFA3" w14:textId="77777777" w:rsidR="004B3B27" w:rsidRDefault="004B3B27" w:rsidP="004A7774">
      <w:pPr>
        <w:tabs>
          <w:tab w:val="left" w:pos="4927"/>
        </w:tabs>
        <w:rPr>
          <w:szCs w:val="24"/>
        </w:rPr>
      </w:pPr>
    </w:p>
    <w:p w14:paraId="241F324E" w14:textId="77777777" w:rsidR="004B3B27" w:rsidRDefault="004B3B27" w:rsidP="004A7774">
      <w:pPr>
        <w:tabs>
          <w:tab w:val="left" w:pos="4927"/>
        </w:tabs>
        <w:rPr>
          <w:szCs w:val="24"/>
        </w:rPr>
      </w:pPr>
    </w:p>
    <w:p w14:paraId="5BD995C1" w14:textId="77777777" w:rsidR="004B3B27" w:rsidRDefault="004B3B27" w:rsidP="004A7774">
      <w:pPr>
        <w:tabs>
          <w:tab w:val="left" w:pos="4927"/>
        </w:tabs>
        <w:rPr>
          <w:szCs w:val="24"/>
        </w:rPr>
      </w:pPr>
    </w:p>
    <w:p w14:paraId="4552E887" w14:textId="77777777" w:rsidR="004B3B27" w:rsidRDefault="004B3B27" w:rsidP="004A7774">
      <w:pPr>
        <w:tabs>
          <w:tab w:val="left" w:pos="4927"/>
        </w:tabs>
        <w:rPr>
          <w:szCs w:val="24"/>
        </w:rPr>
      </w:pPr>
    </w:p>
    <w:p w14:paraId="18AF4D99" w14:textId="77777777" w:rsidR="004B3B27" w:rsidRDefault="004B3B27" w:rsidP="004A7774">
      <w:pPr>
        <w:tabs>
          <w:tab w:val="left" w:pos="4927"/>
        </w:tabs>
        <w:rPr>
          <w:szCs w:val="24"/>
        </w:rPr>
      </w:pPr>
    </w:p>
    <w:p w14:paraId="4AAA2E13" w14:textId="7A056A63" w:rsidR="004B3B27" w:rsidRDefault="004B3B27" w:rsidP="004A7774">
      <w:pPr>
        <w:tabs>
          <w:tab w:val="left" w:pos="4927"/>
        </w:tabs>
        <w:rPr>
          <w:szCs w:val="24"/>
        </w:rPr>
      </w:pPr>
    </w:p>
    <w:p w14:paraId="7DB6776D" w14:textId="77777777" w:rsidR="004B3B27" w:rsidRDefault="004B3B27" w:rsidP="004A7774">
      <w:pPr>
        <w:tabs>
          <w:tab w:val="left" w:pos="4927"/>
        </w:tabs>
        <w:rPr>
          <w:szCs w:val="24"/>
        </w:rPr>
      </w:pPr>
    </w:p>
    <w:p w14:paraId="5C107959" w14:textId="77777777" w:rsidR="004B3B27" w:rsidRDefault="004B3B27" w:rsidP="004A7774">
      <w:pPr>
        <w:tabs>
          <w:tab w:val="left" w:pos="4927"/>
        </w:tabs>
        <w:rPr>
          <w:szCs w:val="24"/>
        </w:rPr>
      </w:pPr>
    </w:p>
    <w:p w14:paraId="393308EA" w14:textId="77777777" w:rsidR="00177ACF" w:rsidRDefault="00E21076" w:rsidP="004A7774">
      <w:pPr>
        <w:tabs>
          <w:tab w:val="left" w:pos="4927"/>
        </w:tabs>
        <w:rPr>
          <w:szCs w:val="24"/>
        </w:rPr>
        <w:sectPr w:rsidR="00177ACF" w:rsidSect="00177ACF">
          <w:headerReference w:type="default" r:id="rId8"/>
          <w:headerReference w:type="first" r:id="rId9"/>
          <w:pgSz w:w="11906" w:h="16838" w:code="9"/>
          <w:pgMar w:top="1134" w:right="567" w:bottom="1134" w:left="1701" w:header="567" w:footer="567" w:gutter="0"/>
          <w:cols w:space="1296"/>
          <w:titlePg/>
          <w:docGrid w:linePitch="360"/>
        </w:sectPr>
      </w:pPr>
      <w:r>
        <w:rPr>
          <w:szCs w:val="24"/>
        </w:rPr>
        <w:t>Z</w:t>
      </w:r>
      <w:r w:rsidR="00C9798B">
        <w:rPr>
          <w:szCs w:val="24"/>
        </w:rPr>
        <w:t>ita Abelkienė</w:t>
      </w:r>
    </w:p>
    <w:p w14:paraId="73B97941" w14:textId="77777777" w:rsidR="002B0A8D" w:rsidRPr="002B0A8D" w:rsidRDefault="002B0A8D" w:rsidP="00177ACF">
      <w:pPr>
        <w:jc w:val="center"/>
        <w:rPr>
          <w:b/>
          <w:szCs w:val="24"/>
        </w:rPr>
      </w:pPr>
      <w:r w:rsidRPr="002B0A8D">
        <w:rPr>
          <w:b/>
          <w:szCs w:val="24"/>
        </w:rPr>
        <w:lastRenderedPageBreak/>
        <w:t>AIŠKINAMASIS RAŠTAS</w:t>
      </w:r>
    </w:p>
    <w:p w14:paraId="2D6D9D3D" w14:textId="77777777" w:rsidR="002B0A8D" w:rsidRDefault="002B0A8D" w:rsidP="00177ACF">
      <w:pPr>
        <w:jc w:val="center"/>
        <w:rPr>
          <w:b/>
          <w:szCs w:val="24"/>
        </w:rPr>
      </w:pPr>
      <w:r w:rsidRPr="002B0A8D">
        <w:rPr>
          <w:b/>
          <w:szCs w:val="24"/>
        </w:rPr>
        <w:t>PRIE KRETINGOS RAJONO SAVIVALDYBĖS TARYBOS SPRENDIMO PROJEKTO</w:t>
      </w:r>
    </w:p>
    <w:p w14:paraId="64B33921" w14:textId="3CCF5612" w:rsidR="00F3397F" w:rsidRPr="00832D25" w:rsidRDefault="00F3397F" w:rsidP="00177ACF">
      <w:pPr>
        <w:jc w:val="center"/>
        <w:rPr>
          <w:b/>
        </w:rPr>
      </w:pPr>
      <w:r>
        <w:rPr>
          <w:b/>
        </w:rPr>
        <w:t>„</w:t>
      </w:r>
      <w:r w:rsidR="007A3157" w:rsidRPr="00D32F06">
        <w:rPr>
          <w:b/>
        </w:rPr>
        <w:t xml:space="preserve">DĖL </w:t>
      </w:r>
      <w:r w:rsidR="007A3157">
        <w:rPr>
          <w:b/>
        </w:rPr>
        <w:t>SUTIKIMO REORGANIZUOTI VIEŠĄSIAS KRETINGOS RAJONO SAVIVALDYBĖS ASMENS SVEIKATOS PRIEŽIŪROS ĮSTAIGAS, TEIKIANČIAS PIRMINES ASMENS SVEIKATOS PRIEŽIŪROS PASLAUGAS</w:t>
      </w:r>
      <w:r w:rsidR="00470E4D">
        <w:rPr>
          <w:b/>
        </w:rPr>
        <w:t>,</w:t>
      </w:r>
      <w:r w:rsidR="007A3157">
        <w:rPr>
          <w:b/>
        </w:rPr>
        <w:t xml:space="preserve"> PRIJUNGIMO BŪDU</w:t>
      </w:r>
      <w:r>
        <w:rPr>
          <w:b/>
        </w:rPr>
        <w:t>“</w:t>
      </w:r>
    </w:p>
    <w:p w14:paraId="6DB4FF54" w14:textId="77777777" w:rsidR="002B0A8D" w:rsidRPr="002B0A8D" w:rsidRDefault="002B0A8D" w:rsidP="00177ACF">
      <w:pPr>
        <w:rPr>
          <w:b/>
          <w:caps/>
          <w:szCs w:val="24"/>
        </w:rPr>
      </w:pPr>
    </w:p>
    <w:p w14:paraId="53B4312D" w14:textId="29D0BF73" w:rsidR="002B0A8D" w:rsidRPr="002B0A8D" w:rsidRDefault="000E33E0" w:rsidP="00177ACF">
      <w:pPr>
        <w:jc w:val="center"/>
        <w:rPr>
          <w:caps/>
          <w:szCs w:val="24"/>
        </w:rPr>
      </w:pPr>
      <w:r>
        <w:rPr>
          <w:caps/>
          <w:szCs w:val="24"/>
        </w:rPr>
        <w:t>20</w:t>
      </w:r>
      <w:r w:rsidR="007A3157">
        <w:rPr>
          <w:caps/>
          <w:szCs w:val="24"/>
        </w:rPr>
        <w:t>23-05</w:t>
      </w:r>
      <w:r w:rsidR="008A5DF3">
        <w:rPr>
          <w:caps/>
          <w:szCs w:val="24"/>
        </w:rPr>
        <w:t>-</w:t>
      </w:r>
      <w:r w:rsidR="00690F0E">
        <w:rPr>
          <w:caps/>
          <w:szCs w:val="24"/>
        </w:rPr>
        <w:t>08</w:t>
      </w:r>
    </w:p>
    <w:p w14:paraId="0880BD59" w14:textId="77777777" w:rsidR="004B3B27" w:rsidRDefault="004B3B27" w:rsidP="00177ACF">
      <w:pPr>
        <w:rPr>
          <w:b/>
          <w:caps/>
          <w:szCs w:val="24"/>
        </w:rPr>
      </w:pPr>
    </w:p>
    <w:p w14:paraId="0F210384"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 xml:space="preserve">Parengto sprendimo projekto tikslas ir uždaviniai. </w:t>
      </w:r>
    </w:p>
    <w:p w14:paraId="0090A996" w14:textId="380ABFDC" w:rsidR="004B3B27" w:rsidRDefault="00C54FE4" w:rsidP="00177ACF">
      <w:pPr>
        <w:ind w:firstLine="851"/>
        <w:contextualSpacing/>
        <w:jc w:val="both"/>
        <w:rPr>
          <w:szCs w:val="24"/>
        </w:rPr>
      </w:pPr>
      <w:r>
        <w:rPr>
          <w:rFonts w:eastAsia="Calibri"/>
          <w:szCs w:val="24"/>
        </w:rPr>
        <w:t xml:space="preserve">Sprendimo tikslas – </w:t>
      </w:r>
      <w:r w:rsidR="00470E4D">
        <w:rPr>
          <w:rFonts w:eastAsia="Calibri"/>
          <w:szCs w:val="24"/>
        </w:rPr>
        <w:t>s</w:t>
      </w:r>
      <w:r w:rsidR="000B4AF4">
        <w:rPr>
          <w:rFonts w:eastAsia="Calibri"/>
          <w:szCs w:val="24"/>
        </w:rPr>
        <w:t xml:space="preserve">utikti pradėti viešųjų Kretingos rajono savivaldybės pirminių asmens sveikatos priežiūros įstaigų reorganizacijos procesą ir </w:t>
      </w:r>
      <w:r w:rsidR="000B4AF4">
        <w:rPr>
          <w:szCs w:val="24"/>
        </w:rPr>
        <w:t xml:space="preserve">prijungti </w:t>
      </w:r>
      <w:r w:rsidR="00470E4D">
        <w:rPr>
          <w:szCs w:val="24"/>
        </w:rPr>
        <w:t>Kartenos pirminės sveikatos priežiūros centrą, Kretingos psichikos sveikatos centrą ir Salantų pirminės sveikatos priežiūros centrą prie Kretingos pirminės sveikatos priežiūros centro</w:t>
      </w:r>
      <w:r w:rsidR="000B4AF4">
        <w:rPr>
          <w:szCs w:val="24"/>
        </w:rPr>
        <w:t>, siekiant optimizuoti prijungiamų įstaigų valdymą ir veiklą, racionaliau naudoti materialinius, finansinius ir žmogiškuosius išteklius bei užtikrinti ir gerinti ambulatorinių pirminės asmens sveikatos priežiūros paslaugų Kretingos rajono gyventojams prieinamumą ir kokybę.</w:t>
      </w:r>
    </w:p>
    <w:p w14:paraId="75D10C1B" w14:textId="259CB7DB" w:rsidR="00C54FE4" w:rsidRPr="004B3B27" w:rsidRDefault="00C54FE4" w:rsidP="00177ACF">
      <w:pPr>
        <w:ind w:firstLine="851"/>
        <w:contextualSpacing/>
        <w:jc w:val="both"/>
        <w:rPr>
          <w:rFonts w:eastAsia="Calibri"/>
          <w:szCs w:val="24"/>
        </w:rPr>
      </w:pPr>
      <w:r>
        <w:rPr>
          <w:szCs w:val="24"/>
        </w:rPr>
        <w:t xml:space="preserve">Sprendimo uždaviniai: pradėti vykdyti Kretingos rajono savivaldybės viešųjų pirminių asmens sveikatos priežiūros įstaigų reorganizavimo procedūras, parengti po reorganizacijos </w:t>
      </w:r>
      <w:r w:rsidR="00335774">
        <w:rPr>
          <w:szCs w:val="24"/>
        </w:rPr>
        <w:t>veiksiančios</w:t>
      </w:r>
      <w:r>
        <w:rPr>
          <w:szCs w:val="24"/>
        </w:rPr>
        <w:t xml:space="preserve"> viešosios įstaigos Kretingos sveikatos centro įstatus, įstaigos </w:t>
      </w:r>
      <w:r w:rsidR="00335774">
        <w:rPr>
          <w:szCs w:val="24"/>
        </w:rPr>
        <w:t>struktūrą</w:t>
      </w:r>
      <w:r>
        <w:rPr>
          <w:szCs w:val="24"/>
        </w:rPr>
        <w:t xml:space="preserve">. </w:t>
      </w:r>
      <w:r w:rsidR="00335774">
        <w:rPr>
          <w:szCs w:val="24"/>
        </w:rPr>
        <w:t>Pakeisti kitus teisės aktus, reikalingus reorganizuotos įstaigos veiklai užtikrinti.</w:t>
      </w:r>
    </w:p>
    <w:p w14:paraId="48C68FAC"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Siūlomos teisinio reguliavimo nuostatos, šiuo metu esantis teisinis reglamentavimas, kokie šios srities teisės aktai tebegalioja ir kokius teisės aktus būtina pakeisti ar panaikinti, priėmus teikiamą tarybos sprendimo projektą.</w:t>
      </w:r>
    </w:p>
    <w:p w14:paraId="16A649C3" w14:textId="0F6F1C6A" w:rsidR="00C54FE4" w:rsidRPr="00C54FE4" w:rsidRDefault="00C54FE4" w:rsidP="007F6102">
      <w:pPr>
        <w:ind w:firstLine="851"/>
        <w:contextualSpacing/>
        <w:jc w:val="both"/>
        <w:rPr>
          <w:rFonts w:eastAsia="Calibri"/>
          <w:szCs w:val="24"/>
        </w:rPr>
      </w:pPr>
      <w:r>
        <w:rPr>
          <w:rFonts w:eastAsia="Calibri"/>
          <w:szCs w:val="24"/>
        </w:rPr>
        <w:t>Sprendimo projektas parengtas vadovaujantis Lietuvos Respublikos civilinio kodekso, Lietuvos Respublikos vietos savivaldos įstatymo, Lietuvos Respublikos viešųjų įstaigų įstatymo, Lietuvos Respublikos sveikatos sistemos įstatymu, Lietuvos Respublikos sveikatos priežiūros įstaigų įstatymu bei atsižvelgiant į Lietuvos Respublikos sveikatos apsaugos ministerijos inicijuojamą Lietuvos sveikatos sistemos reformą.</w:t>
      </w:r>
    </w:p>
    <w:p w14:paraId="1267B12F" w14:textId="37CC5A01" w:rsidR="000B4AF4" w:rsidRDefault="000B4AF4" w:rsidP="00177ACF">
      <w:pPr>
        <w:ind w:firstLine="851"/>
        <w:contextualSpacing/>
        <w:jc w:val="both"/>
        <w:rPr>
          <w:rFonts w:eastAsia="Calibri"/>
          <w:szCs w:val="24"/>
        </w:rPr>
      </w:pPr>
      <w:r>
        <w:rPr>
          <w:rFonts w:eastAsia="Calibri"/>
          <w:szCs w:val="24"/>
        </w:rPr>
        <w:t xml:space="preserve">Šiuo metu pirmines asmens sveikatos priežiūros pasaugas teikiančios keturios viešosios Kretingos rajono savivaldybės įstaigos veikia </w:t>
      </w:r>
      <w:r w:rsidR="00470E4D">
        <w:rPr>
          <w:rFonts w:eastAsia="Calibri"/>
          <w:szCs w:val="24"/>
        </w:rPr>
        <w:t>kaip atskiri juridiniai asmenys</w:t>
      </w:r>
      <w:r w:rsidR="00BC141C">
        <w:rPr>
          <w:rFonts w:eastAsia="Calibri"/>
          <w:szCs w:val="24"/>
        </w:rPr>
        <w:t xml:space="preserve">, vadovaujantis </w:t>
      </w:r>
      <w:r w:rsidR="00F81A84">
        <w:rPr>
          <w:rFonts w:eastAsia="Calibri"/>
          <w:szCs w:val="24"/>
        </w:rPr>
        <w:t xml:space="preserve">1997 m. rugsėjo 18 d. Kretingos rajono savivaldybės tarybos sprendimu Nr. 60 „Dėl Kretingos rajono asmens sveikatos priežiūros įstaigų reorganizavimo, atskiriant pirminio sveikatos priežiūros </w:t>
      </w:r>
      <w:r w:rsidR="0093503C">
        <w:rPr>
          <w:rFonts w:eastAsia="Calibri"/>
          <w:szCs w:val="24"/>
        </w:rPr>
        <w:t xml:space="preserve">lygio įstaigas nuo antrinio“, 2000 m. gruodžio 21 d. Kretingos rajono savivaldybės tarybos sprendimu Nr. 236 „Dėl Kretingos rajono savivaldybės viešosios įstaigos Kretingos PSPC reorganizavimo ir Kretingos rajono savivaldybės viešosios įstaigos Kretingos psichikos sveikatos centro steigimo“ </w:t>
      </w:r>
      <w:r w:rsidR="00F81A84">
        <w:rPr>
          <w:rFonts w:eastAsia="Calibri"/>
          <w:szCs w:val="24"/>
        </w:rPr>
        <w:t>ir Kretingos rajono savivaldybės tary</w:t>
      </w:r>
      <w:r w:rsidR="000144D8">
        <w:rPr>
          <w:rFonts w:eastAsia="Calibri"/>
          <w:szCs w:val="24"/>
        </w:rPr>
        <w:t>bos patvirtintais</w:t>
      </w:r>
      <w:r w:rsidR="0093503C">
        <w:rPr>
          <w:rFonts w:eastAsia="Calibri"/>
          <w:szCs w:val="24"/>
        </w:rPr>
        <w:t xml:space="preserve"> viešųjų asmens sveikatos priežiūros įstaigų</w:t>
      </w:r>
      <w:r w:rsidR="000144D8">
        <w:rPr>
          <w:rFonts w:eastAsia="Calibri"/>
          <w:szCs w:val="24"/>
        </w:rPr>
        <w:t xml:space="preserve"> įstatais: 2016</w:t>
      </w:r>
      <w:r w:rsidR="00F81A84">
        <w:rPr>
          <w:rFonts w:eastAsia="Calibri"/>
          <w:szCs w:val="24"/>
        </w:rPr>
        <w:t xml:space="preserve"> m. </w:t>
      </w:r>
      <w:r w:rsidR="000144D8">
        <w:rPr>
          <w:rFonts w:eastAsia="Calibri"/>
          <w:szCs w:val="24"/>
        </w:rPr>
        <w:t>vasario 25 d. sprendimas Nr. T2-58</w:t>
      </w:r>
      <w:r w:rsidR="00F81A84">
        <w:rPr>
          <w:rFonts w:eastAsia="Calibri"/>
          <w:szCs w:val="24"/>
        </w:rPr>
        <w:t xml:space="preserve"> „Dėl Kretingos rajono savivaldybės viešosios įstaigos Kretingos pirminės sveikatos priežiūros centro įstatų </w:t>
      </w:r>
      <w:r w:rsidR="000144D8">
        <w:rPr>
          <w:rFonts w:eastAsia="Calibri"/>
          <w:szCs w:val="24"/>
        </w:rPr>
        <w:t>tvirtinimo“ (2021 m. rugpjūčio 26 d. sprendimo Nr. T2-263 redakcija), 2016 m. vasario 25 d. sprendimas Nr. T2-59 „Dėl Kretingos rajono savivaldybės viešosios įstaigos Kartenos pirminės sveikatos priežiūros centro įstatų tvirtinimo“ (2021 m. birželio 30 d. sprendimo Nr. T2-230 redakcija), 2015 m. gruodžio 17 d. sprendimas Nr. T2-323</w:t>
      </w:r>
      <w:r w:rsidR="00B95D8E">
        <w:rPr>
          <w:rFonts w:eastAsia="Calibri"/>
          <w:szCs w:val="24"/>
        </w:rPr>
        <w:t xml:space="preserve"> „Dėl Kretingos rajono savivaldybės viešosios įstaigos Kretingos psichikos sveikatos centro įstatų tvirtinimo“ (2021 m. birželio 30 d. sprendimo Nr. T2-229 redakcija)</w:t>
      </w:r>
      <w:r w:rsidR="00E84A2A">
        <w:rPr>
          <w:rFonts w:eastAsia="Calibri"/>
          <w:szCs w:val="24"/>
        </w:rPr>
        <w:t xml:space="preserve">, 2015 m. rugsėjo 24 d. sprendimas Nr. T2-259 „Dėl Kretingos rajono savivaldybės viešosios įstaigos Salantų pirminės sveikatos priežiūros centro įstatų tvirtinimo“ (2021 m. balandžio 30 d. sprendimo Nr. T2-151 redakcija). </w:t>
      </w:r>
    </w:p>
    <w:p w14:paraId="1F0284A3" w14:textId="3B318284" w:rsidR="0093503C" w:rsidRPr="004B3B27" w:rsidRDefault="0093503C" w:rsidP="00177ACF">
      <w:pPr>
        <w:ind w:firstLine="851"/>
        <w:contextualSpacing/>
        <w:jc w:val="both"/>
        <w:rPr>
          <w:rFonts w:eastAsia="Calibri"/>
          <w:szCs w:val="24"/>
        </w:rPr>
      </w:pPr>
      <w:r>
        <w:rPr>
          <w:rFonts w:eastAsia="Calibri"/>
          <w:szCs w:val="24"/>
        </w:rPr>
        <w:t>Pritarus šiam sprendimui</w:t>
      </w:r>
      <w:r w:rsidR="00177ACF">
        <w:rPr>
          <w:rFonts w:eastAsia="Calibri"/>
          <w:szCs w:val="24"/>
        </w:rPr>
        <w:t>,</w:t>
      </w:r>
      <w:r>
        <w:rPr>
          <w:rFonts w:eastAsia="Calibri"/>
          <w:szCs w:val="24"/>
        </w:rPr>
        <w:t xml:space="preserve"> bus ruošiamas reorganizacijos planas bei po reorganizacijos veiksiančios įstaigos </w:t>
      </w:r>
      <w:r w:rsidR="005C1D39">
        <w:rPr>
          <w:rFonts w:eastAsia="Calibri"/>
          <w:szCs w:val="24"/>
        </w:rPr>
        <w:t>įstatai, įstaigos struktūra bei darbuotojų pareigybių struktūra.</w:t>
      </w:r>
    </w:p>
    <w:p w14:paraId="1F2CE1DF"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Kokių rezultatų laukiama.</w:t>
      </w:r>
    </w:p>
    <w:p w14:paraId="5556A236" w14:textId="50076BF9" w:rsidR="00A772EC" w:rsidRDefault="00A772EC" w:rsidP="00177ACF">
      <w:pPr>
        <w:ind w:firstLine="851"/>
        <w:contextualSpacing/>
        <w:jc w:val="both"/>
        <w:rPr>
          <w:rFonts w:eastAsia="Calibri"/>
          <w:szCs w:val="24"/>
        </w:rPr>
      </w:pPr>
      <w:r>
        <w:rPr>
          <w:rFonts w:eastAsia="Calibri"/>
          <w:szCs w:val="24"/>
        </w:rPr>
        <w:t xml:space="preserve">Priėmus savivaldybės tarybos sprendimą dėl savininko teises ir pareigas įgyvendinančios institucijos sutikimo reorganizuoti įstaigas, bus pradėtos vykdyti reorganizavimo procedūros: paskelbtas reorganizavimo sąlygų aprašas, kurį pagal teisės aktus privalo paruošti ir paskelbti </w:t>
      </w:r>
      <w:r>
        <w:rPr>
          <w:rFonts w:eastAsia="Calibri"/>
          <w:szCs w:val="24"/>
        </w:rPr>
        <w:lastRenderedPageBreak/>
        <w:t>reorganizavime dalyvaujančių įstaigų vadovai, ne vėliau kaip po 30 dienų bus teikiamas sprendimo projektas savivaldybės tarybai dėl įstaigų reorganizavimo, sąlygų aprašo patvirtinimo ir po reorganizavimo veiksiančios įstaigos nuostatų patvirtinimo.</w:t>
      </w:r>
    </w:p>
    <w:p w14:paraId="17E1DDBD" w14:textId="1D7DFA2D" w:rsidR="004B3B27" w:rsidRPr="004B3B27" w:rsidRDefault="00BC141C" w:rsidP="00177ACF">
      <w:pPr>
        <w:ind w:firstLine="851"/>
        <w:contextualSpacing/>
        <w:jc w:val="both"/>
        <w:rPr>
          <w:rFonts w:eastAsia="Calibri"/>
          <w:szCs w:val="24"/>
        </w:rPr>
      </w:pPr>
      <w:r>
        <w:rPr>
          <w:rFonts w:eastAsia="Calibri"/>
          <w:szCs w:val="24"/>
        </w:rPr>
        <w:t xml:space="preserve">Po reorganizacijos tikimasi </w:t>
      </w:r>
      <w:r>
        <w:rPr>
          <w:szCs w:val="24"/>
        </w:rPr>
        <w:t xml:space="preserve">optimizuoti prijungiamų įstaigų valdymą ir veiklą, racionaliau naudoti materialinius, finansinius ir žmogiškuosius išteklius, bei užtikrinti ir gerinti </w:t>
      </w:r>
      <w:r w:rsidR="00335774">
        <w:rPr>
          <w:szCs w:val="24"/>
        </w:rPr>
        <w:t xml:space="preserve">pirminių </w:t>
      </w:r>
      <w:r>
        <w:rPr>
          <w:szCs w:val="24"/>
        </w:rPr>
        <w:t xml:space="preserve">ambulatorinių pirminės asmens sveikatos priežiūros paslaugų Kretingos rajono gyventojams prieinamumą ir kokybę. </w:t>
      </w:r>
      <w:r w:rsidR="007D64D2">
        <w:rPr>
          <w:szCs w:val="24"/>
        </w:rPr>
        <w:t xml:space="preserve">Bus </w:t>
      </w:r>
      <w:r w:rsidR="005C1D39">
        <w:rPr>
          <w:szCs w:val="24"/>
        </w:rPr>
        <w:t>peržiūrimos pareigybės, suvienodinami</w:t>
      </w:r>
      <w:r w:rsidR="007D64D2">
        <w:rPr>
          <w:szCs w:val="24"/>
        </w:rPr>
        <w:t xml:space="preserve"> atitinkamų grupių darbuotojų darbo užmokesčiai, </w:t>
      </w:r>
      <w:r w:rsidR="00C541CD">
        <w:rPr>
          <w:szCs w:val="24"/>
        </w:rPr>
        <w:t xml:space="preserve">todėl </w:t>
      </w:r>
      <w:r w:rsidR="007D64D2">
        <w:rPr>
          <w:szCs w:val="24"/>
        </w:rPr>
        <w:t xml:space="preserve">daliai darbuotojų </w:t>
      </w:r>
      <w:r w:rsidR="00C541CD">
        <w:rPr>
          <w:szCs w:val="24"/>
        </w:rPr>
        <w:t xml:space="preserve">didės </w:t>
      </w:r>
      <w:r w:rsidR="007D64D2">
        <w:rPr>
          <w:szCs w:val="24"/>
        </w:rPr>
        <w:t>darbo užmokestis.</w:t>
      </w:r>
    </w:p>
    <w:p w14:paraId="4F045834"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Lėšų poreikis ir šaltiniai.</w:t>
      </w:r>
    </w:p>
    <w:p w14:paraId="74B893BC" w14:textId="04F35F2D" w:rsidR="004B3B27" w:rsidRPr="004B3B27" w:rsidRDefault="00690F0E" w:rsidP="00177ACF">
      <w:pPr>
        <w:ind w:firstLine="851"/>
        <w:contextualSpacing/>
        <w:jc w:val="both"/>
        <w:rPr>
          <w:rFonts w:eastAsia="Calibri"/>
          <w:szCs w:val="24"/>
        </w:rPr>
      </w:pPr>
      <w:r>
        <w:rPr>
          <w:rFonts w:eastAsia="Calibri"/>
          <w:szCs w:val="24"/>
        </w:rPr>
        <w:t>Lėšų poreikis reorganizacijai taps aiškus po to, kai bus parengtas reorganizacijos planas.</w:t>
      </w:r>
    </w:p>
    <w:p w14:paraId="6808931F"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Kiti sprendimui priimti reikalingi pagrindimai, skaičiavimai ar paaiškinimai.</w:t>
      </w:r>
    </w:p>
    <w:p w14:paraId="0E694B39" w14:textId="4ED88B7F" w:rsidR="007D64D2" w:rsidRDefault="009F3984" w:rsidP="007F6102">
      <w:pPr>
        <w:ind w:firstLine="851"/>
        <w:contextualSpacing/>
        <w:jc w:val="both"/>
        <w:rPr>
          <w:rFonts w:eastAsia="Calibri"/>
          <w:szCs w:val="24"/>
        </w:rPr>
      </w:pPr>
      <w:r w:rsidRPr="009F3984">
        <w:rPr>
          <w:rFonts w:eastAsia="Calibri"/>
          <w:szCs w:val="24"/>
        </w:rPr>
        <w:t>VšĮ</w:t>
      </w:r>
      <w:r w:rsidR="00CF48F5">
        <w:rPr>
          <w:rFonts w:eastAsia="Calibri"/>
          <w:szCs w:val="24"/>
        </w:rPr>
        <w:t xml:space="preserve"> Kretingos psichikos sveikatos centras 2023 metų pradžioje susidūrė su problema, kai prarado apie 5000 prisirašiusių gyventojų, už kuriuos nebegauna</w:t>
      </w:r>
      <w:r w:rsidR="001007C5">
        <w:rPr>
          <w:rFonts w:eastAsia="Calibri"/>
          <w:szCs w:val="24"/>
        </w:rPr>
        <w:t>mas finansavimas</w:t>
      </w:r>
      <w:r w:rsidR="00CF48F5">
        <w:rPr>
          <w:rFonts w:eastAsia="Calibri"/>
          <w:szCs w:val="24"/>
        </w:rPr>
        <w:t xml:space="preserve"> iš TLK. Nors buvo dėtos pastangos gyventojus pasikviesti atgal, deja</w:t>
      </w:r>
      <w:r w:rsidR="00C541CD">
        <w:rPr>
          <w:rFonts w:eastAsia="Calibri"/>
          <w:szCs w:val="24"/>
        </w:rPr>
        <w:t>,</w:t>
      </w:r>
      <w:r w:rsidR="00CF48F5">
        <w:rPr>
          <w:rFonts w:eastAsia="Calibri"/>
          <w:szCs w:val="24"/>
        </w:rPr>
        <w:t xml:space="preserve"> sugrįžo labai mažai, palyginus su tuo, kiek išėjo (ne savo noru). Galimai išėję asmenys sugrįš, bet tik tada, kai jiems prireiks psichikos sveikatos centro teikiamų paslaugų. Šis prisirašiusių asmenų praradimas įstaigai neša apie 40 tūkst. eurų nuostolį per metus. Aptarnaujamų asmenų skaičiaus sumažėjimas lemia per didelį </w:t>
      </w:r>
      <w:r w:rsidR="00F81A84">
        <w:rPr>
          <w:rFonts w:eastAsia="Calibri"/>
          <w:szCs w:val="24"/>
        </w:rPr>
        <w:t>esamų</w:t>
      </w:r>
      <w:r w:rsidR="00CF48F5">
        <w:rPr>
          <w:rFonts w:eastAsia="Calibri"/>
          <w:szCs w:val="24"/>
        </w:rPr>
        <w:t xml:space="preserve"> darbuotojų skaičių įstaigai (vienas </w:t>
      </w:r>
      <w:r w:rsidR="00F81A84">
        <w:rPr>
          <w:rFonts w:eastAsia="Calibri"/>
          <w:szCs w:val="24"/>
        </w:rPr>
        <w:t xml:space="preserve">kiekvienos srities </w:t>
      </w:r>
      <w:r w:rsidR="00CF48F5">
        <w:rPr>
          <w:rFonts w:eastAsia="Calibri"/>
          <w:szCs w:val="24"/>
        </w:rPr>
        <w:t>darbuotojas priskiriamas 17 tūkst. prisirašius</w:t>
      </w:r>
      <w:r w:rsidR="005C1D39">
        <w:rPr>
          <w:rFonts w:eastAsia="Calibri"/>
          <w:szCs w:val="24"/>
        </w:rPr>
        <w:t xml:space="preserve">iųjų), </w:t>
      </w:r>
      <w:r w:rsidR="00C541CD">
        <w:rPr>
          <w:rFonts w:eastAsia="Calibri"/>
          <w:szCs w:val="24"/>
        </w:rPr>
        <w:t xml:space="preserve">todėl </w:t>
      </w:r>
      <w:r w:rsidR="005C1D39">
        <w:rPr>
          <w:rFonts w:eastAsia="Calibri"/>
          <w:szCs w:val="24"/>
        </w:rPr>
        <w:t>darbuotojai turi</w:t>
      </w:r>
      <w:r w:rsidR="00CF48F5">
        <w:rPr>
          <w:rFonts w:eastAsia="Calibri"/>
          <w:szCs w:val="24"/>
        </w:rPr>
        <w:t xml:space="preserve"> būti atleidžiami, nes įstaiga nebus pajėgi dirbti nenuostolingai. </w:t>
      </w:r>
      <w:r w:rsidR="00F81A84">
        <w:rPr>
          <w:rFonts w:eastAsia="Calibri"/>
          <w:szCs w:val="24"/>
        </w:rPr>
        <w:t>Be to, ši įstaiga metai iš metų turi pernelyg dideles valdymo išlaidas, k</w:t>
      </w:r>
      <w:r w:rsidR="00C541CD">
        <w:rPr>
          <w:rFonts w:eastAsia="Calibri"/>
          <w:szCs w:val="24"/>
        </w:rPr>
        <w:t>urios</w:t>
      </w:r>
      <w:r w:rsidR="00F81A84">
        <w:rPr>
          <w:rFonts w:eastAsia="Calibri"/>
          <w:szCs w:val="24"/>
        </w:rPr>
        <w:t xml:space="preserve"> lemia Sveikatos apsaugos ministro įsakymu nustatytų vienos iš siektinų reikšmių neįvykdymą. </w:t>
      </w:r>
      <w:r w:rsidR="00335774">
        <w:rPr>
          <w:rFonts w:eastAsia="Calibri"/>
          <w:szCs w:val="24"/>
        </w:rPr>
        <w:t xml:space="preserve">Pažymėtina ir tai, kad centras įsikūręs tuo pačiu adresu, kaip ir </w:t>
      </w:r>
      <w:r w:rsidR="00094FBB">
        <w:rPr>
          <w:rFonts w:eastAsia="Calibri"/>
          <w:szCs w:val="24"/>
        </w:rPr>
        <w:t>įstaiga, prie kurios bus prijungiama</w:t>
      </w:r>
      <w:r w:rsidR="00335774">
        <w:rPr>
          <w:rFonts w:eastAsia="Calibri"/>
          <w:szCs w:val="24"/>
        </w:rPr>
        <w:t>, todėl tikėtinas ir racionalesnis patalpų panaudojimas.</w:t>
      </w:r>
    </w:p>
    <w:p w14:paraId="2B2F9546" w14:textId="2A6BA4A5" w:rsidR="005C1D39" w:rsidRDefault="005C1D39" w:rsidP="007F6102">
      <w:pPr>
        <w:ind w:firstLine="851"/>
        <w:contextualSpacing/>
        <w:jc w:val="both"/>
        <w:rPr>
          <w:rFonts w:eastAsia="Calibri"/>
          <w:szCs w:val="24"/>
        </w:rPr>
      </w:pPr>
      <w:r>
        <w:rPr>
          <w:rFonts w:eastAsia="Calibri"/>
          <w:szCs w:val="24"/>
        </w:rPr>
        <w:t>VšĮ Kartenos pirminės sveikatos priežiūros centras susiduria su itin opia problema – šeimos gydytojų nepritraukimu dirbti į įstaigą. Šiuo metu ten dirbantys du gydytojai yra garbaus pensinio amžiaus</w:t>
      </w:r>
      <w:r w:rsidR="0014592D">
        <w:rPr>
          <w:rFonts w:eastAsia="Calibri"/>
          <w:szCs w:val="24"/>
        </w:rPr>
        <w:t xml:space="preserve">. </w:t>
      </w:r>
      <w:r w:rsidR="0055518C">
        <w:rPr>
          <w:rFonts w:eastAsia="Calibri"/>
          <w:szCs w:val="24"/>
        </w:rPr>
        <w:t xml:space="preserve">Jiems panorus išeiti į užtarnautą poilsį, įstaiga sulig diena </w:t>
      </w:r>
      <w:r w:rsidR="00335774">
        <w:rPr>
          <w:rFonts w:eastAsia="Calibri"/>
          <w:szCs w:val="24"/>
        </w:rPr>
        <w:t>nebegali teikti paslaugų.</w:t>
      </w:r>
    </w:p>
    <w:p w14:paraId="23985472" w14:textId="7E981831" w:rsidR="0014592D" w:rsidRDefault="0014592D" w:rsidP="007F6102">
      <w:pPr>
        <w:ind w:firstLine="851"/>
        <w:contextualSpacing/>
        <w:jc w:val="both"/>
        <w:rPr>
          <w:rFonts w:eastAsia="Calibri"/>
          <w:szCs w:val="24"/>
        </w:rPr>
      </w:pPr>
      <w:r>
        <w:rPr>
          <w:rFonts w:eastAsia="Calibri"/>
          <w:szCs w:val="24"/>
        </w:rPr>
        <w:t xml:space="preserve">VšĮ Salantų pirminės sveikatos priežiūros centras pastaraisiais metais susidūrė su pagalbinio personalo trūkumu bei papildomo 5 asmenų personalo įdarbinu pagal reikalaujamus normatyvus </w:t>
      </w:r>
      <w:r w:rsidR="0055518C">
        <w:rPr>
          <w:rFonts w:eastAsia="Calibri"/>
          <w:szCs w:val="24"/>
        </w:rPr>
        <w:t xml:space="preserve">įstaigoje </w:t>
      </w:r>
      <w:r>
        <w:rPr>
          <w:rFonts w:eastAsia="Calibri"/>
          <w:szCs w:val="24"/>
        </w:rPr>
        <w:t>esančioms 6 trumpalaikės globos vietoms.</w:t>
      </w:r>
    </w:p>
    <w:p w14:paraId="6A5A5DA7" w14:textId="2A16D813" w:rsidR="006447AA" w:rsidRDefault="006447AA" w:rsidP="007F6102">
      <w:pPr>
        <w:ind w:firstLine="851"/>
        <w:contextualSpacing/>
        <w:jc w:val="both"/>
        <w:rPr>
          <w:rFonts w:eastAsia="Calibri"/>
          <w:szCs w:val="24"/>
        </w:rPr>
      </w:pPr>
      <w:r>
        <w:rPr>
          <w:rFonts w:eastAsia="Calibri"/>
          <w:szCs w:val="24"/>
        </w:rPr>
        <w:t>VšĮ Kretingos pirminės sveikatos priežiūros centras susiduria su neefektyvia medicinos punktų veikla.</w:t>
      </w:r>
      <w:r w:rsidR="00F016A7">
        <w:rPr>
          <w:rFonts w:eastAsia="Calibri"/>
          <w:szCs w:val="24"/>
        </w:rPr>
        <w:t xml:space="preserve"> 2018 metų duomenimis 8 medicinos punktų veikla įstaigai nešė </w:t>
      </w:r>
      <w:r w:rsidR="001007C5">
        <w:rPr>
          <w:rFonts w:eastAsia="Calibri"/>
          <w:szCs w:val="24"/>
        </w:rPr>
        <w:t>-</w:t>
      </w:r>
      <w:r w:rsidR="00F016A7">
        <w:rPr>
          <w:rFonts w:eastAsia="Calibri"/>
          <w:szCs w:val="24"/>
        </w:rPr>
        <w:t xml:space="preserve">34327 eurų nuostolį per metus. 2022 metų duomenys rodo, kad natūraliai, dėl žmogiškųjų išteklių stokos, 4 iš 8 nebeveikiantys medicinos punktai sumažino nuostolį iki </w:t>
      </w:r>
      <w:r w:rsidR="001007C5">
        <w:rPr>
          <w:rFonts w:eastAsia="Calibri"/>
          <w:szCs w:val="24"/>
        </w:rPr>
        <w:t>-</w:t>
      </w:r>
      <w:r w:rsidR="00F016A7">
        <w:rPr>
          <w:rFonts w:eastAsia="Calibri"/>
          <w:szCs w:val="24"/>
        </w:rPr>
        <w:t>12574 eurų. Pažymėtina, kad tokie struktūriniai padaliniai kaip medicinos punktai Lietuvos nacionalinės sveikatos sistemos savivaldybių ir valstybės asmens sveikatos priežiūros viešųjų įstaigų nomenklatūroje neegzistuoja nuo 2010 m. liepos 1 d., ką reglamentuoja Lietuvos Respublikos sveikatos priežiūros įstaigų įstatymo 39 straipsnis. Nėra jokio kito pagalbinio teisės akto, nusakančio kaip medicinos pun</w:t>
      </w:r>
      <w:r w:rsidR="001007C5">
        <w:rPr>
          <w:rFonts w:eastAsia="Calibri"/>
          <w:szCs w:val="24"/>
        </w:rPr>
        <w:t>ktai turėtų</w:t>
      </w:r>
      <w:r w:rsidR="00F016A7">
        <w:rPr>
          <w:rFonts w:eastAsia="Calibri"/>
          <w:szCs w:val="24"/>
        </w:rPr>
        <w:t xml:space="preserve"> veikti, kaip jie turėtų būti aprūpinti ar kokias asmens sveikatos priežiūros </w:t>
      </w:r>
      <w:r w:rsidR="00C451F8">
        <w:rPr>
          <w:rFonts w:eastAsia="Calibri"/>
          <w:szCs w:val="24"/>
        </w:rPr>
        <w:t xml:space="preserve">paslaugas ten galima teikti. </w:t>
      </w:r>
      <w:r w:rsidR="00335774">
        <w:rPr>
          <w:rFonts w:eastAsia="Calibri"/>
          <w:szCs w:val="24"/>
        </w:rPr>
        <w:t xml:space="preserve">Per pastaruosius keturis metus keturiuose medicinos punktuose (Baubliuose, </w:t>
      </w:r>
      <w:proofErr w:type="spellStart"/>
      <w:r w:rsidR="00335774">
        <w:rPr>
          <w:rFonts w:eastAsia="Calibri"/>
          <w:szCs w:val="24"/>
        </w:rPr>
        <w:t>Laukžemėje</w:t>
      </w:r>
      <w:proofErr w:type="spellEnd"/>
      <w:r w:rsidR="00335774">
        <w:rPr>
          <w:rFonts w:eastAsia="Calibri"/>
          <w:szCs w:val="24"/>
        </w:rPr>
        <w:t>, Piliakalnyje ir Šukėje) veikla buvo sustabdyta dėl darbuotojų stokos. Atsižvelgiant į tai, reorganizuojant įstaigas medicinos punktų veikla įstaigos struktūroje naikinama.</w:t>
      </w:r>
    </w:p>
    <w:p w14:paraId="598B42B7" w14:textId="77777777" w:rsidR="00F81A84" w:rsidRPr="009F3984" w:rsidRDefault="00F81A84" w:rsidP="007F6102">
      <w:pPr>
        <w:contextualSpacing/>
        <w:jc w:val="both"/>
        <w:rPr>
          <w:rFonts w:eastAsia="Calibri"/>
          <w:szCs w:val="24"/>
        </w:rPr>
      </w:pPr>
    </w:p>
    <w:p w14:paraId="1C467786" w14:textId="658A02D3" w:rsidR="007D64D2" w:rsidRPr="00C451F8" w:rsidRDefault="007D64D2" w:rsidP="007F6102">
      <w:pPr>
        <w:ind w:left="851"/>
        <w:contextualSpacing/>
        <w:jc w:val="both"/>
        <w:rPr>
          <w:rFonts w:eastAsia="Calibri"/>
          <w:b/>
          <w:szCs w:val="24"/>
        </w:rPr>
      </w:pPr>
      <w:r w:rsidRPr="00C451F8">
        <w:rPr>
          <w:rFonts w:eastAsia="Calibri"/>
          <w:b/>
          <w:szCs w:val="24"/>
        </w:rPr>
        <w:t>Vidutiniai įstaigų darbuotojų darbo užmokesčiai 2022 metais:</w:t>
      </w:r>
    </w:p>
    <w:tbl>
      <w:tblPr>
        <w:tblStyle w:val="Lentelstinklelis"/>
        <w:tblW w:w="0" w:type="auto"/>
        <w:tblInd w:w="108" w:type="dxa"/>
        <w:tblLook w:val="04A0" w:firstRow="1" w:lastRow="0" w:firstColumn="1" w:lastColumn="0" w:noHBand="0" w:noVBand="1"/>
      </w:tblPr>
      <w:tblGrid>
        <w:gridCol w:w="1273"/>
        <w:gridCol w:w="1377"/>
        <w:gridCol w:w="1803"/>
        <w:gridCol w:w="1164"/>
        <w:gridCol w:w="1283"/>
        <w:gridCol w:w="1243"/>
        <w:gridCol w:w="1377"/>
      </w:tblGrid>
      <w:tr w:rsidR="007D64D2" w14:paraId="23C1D5CD" w14:textId="77777777" w:rsidTr="006447AA">
        <w:tc>
          <w:tcPr>
            <w:tcW w:w="1929" w:type="dxa"/>
          </w:tcPr>
          <w:p w14:paraId="6D765B35" w14:textId="239B54AC" w:rsidR="007D64D2" w:rsidRPr="00C451F8" w:rsidRDefault="00C451F8" w:rsidP="007F6102">
            <w:pPr>
              <w:contextualSpacing/>
              <w:jc w:val="both"/>
              <w:rPr>
                <w:rFonts w:eastAsia="Calibri"/>
                <w:b/>
                <w:szCs w:val="24"/>
              </w:rPr>
            </w:pPr>
            <w:r w:rsidRPr="00C451F8">
              <w:rPr>
                <w:rFonts w:eastAsia="Calibri"/>
                <w:b/>
                <w:szCs w:val="24"/>
              </w:rPr>
              <w:t>Įstaiga</w:t>
            </w:r>
          </w:p>
        </w:tc>
        <w:tc>
          <w:tcPr>
            <w:tcW w:w="1270" w:type="dxa"/>
          </w:tcPr>
          <w:p w14:paraId="7095E362" w14:textId="47D24465" w:rsidR="007D64D2" w:rsidRPr="00C451F8" w:rsidRDefault="007D64D2" w:rsidP="007F6102">
            <w:pPr>
              <w:contextualSpacing/>
              <w:jc w:val="both"/>
              <w:rPr>
                <w:rFonts w:eastAsia="Calibri"/>
                <w:b/>
                <w:szCs w:val="24"/>
              </w:rPr>
            </w:pPr>
            <w:r w:rsidRPr="00C451F8">
              <w:rPr>
                <w:rFonts w:eastAsia="Calibri"/>
                <w:b/>
                <w:szCs w:val="24"/>
              </w:rPr>
              <w:t>Vidutinis įstaigos darbuotojų DU</w:t>
            </w:r>
          </w:p>
        </w:tc>
        <w:tc>
          <w:tcPr>
            <w:tcW w:w="1683" w:type="dxa"/>
          </w:tcPr>
          <w:p w14:paraId="41410C6E" w14:textId="5D721C6E" w:rsidR="007D64D2" w:rsidRPr="00C451F8" w:rsidRDefault="007D64D2" w:rsidP="007F6102">
            <w:pPr>
              <w:contextualSpacing/>
              <w:jc w:val="both"/>
              <w:rPr>
                <w:rFonts w:eastAsia="Calibri"/>
                <w:b/>
                <w:szCs w:val="24"/>
              </w:rPr>
            </w:pPr>
            <w:r w:rsidRPr="00C451F8">
              <w:rPr>
                <w:rFonts w:eastAsia="Calibri"/>
                <w:b/>
                <w:szCs w:val="24"/>
              </w:rPr>
              <w:t>Vidutinis administracijos darbuotojų DU</w:t>
            </w:r>
          </w:p>
        </w:tc>
        <w:tc>
          <w:tcPr>
            <w:tcW w:w="1138" w:type="dxa"/>
          </w:tcPr>
          <w:p w14:paraId="7786AC1A" w14:textId="573C6C20" w:rsidR="007D64D2" w:rsidRPr="00C451F8" w:rsidRDefault="007D64D2" w:rsidP="007F6102">
            <w:pPr>
              <w:contextualSpacing/>
              <w:jc w:val="both"/>
              <w:rPr>
                <w:rFonts w:eastAsia="Calibri"/>
                <w:b/>
                <w:szCs w:val="24"/>
              </w:rPr>
            </w:pPr>
            <w:r w:rsidRPr="00C451F8">
              <w:rPr>
                <w:rFonts w:eastAsia="Calibri"/>
                <w:b/>
                <w:szCs w:val="24"/>
              </w:rPr>
              <w:t>Vidutinis gydytojų DU</w:t>
            </w:r>
          </w:p>
        </w:tc>
        <w:tc>
          <w:tcPr>
            <w:tcW w:w="1234" w:type="dxa"/>
          </w:tcPr>
          <w:p w14:paraId="048560FA" w14:textId="7A9580EE" w:rsidR="007D64D2" w:rsidRPr="00C451F8" w:rsidRDefault="007D64D2" w:rsidP="007F6102">
            <w:pPr>
              <w:contextualSpacing/>
              <w:jc w:val="both"/>
              <w:rPr>
                <w:rFonts w:eastAsia="Calibri"/>
                <w:b/>
                <w:szCs w:val="24"/>
              </w:rPr>
            </w:pPr>
            <w:r w:rsidRPr="00C451F8">
              <w:rPr>
                <w:rFonts w:eastAsia="Calibri"/>
                <w:b/>
                <w:szCs w:val="24"/>
              </w:rPr>
              <w:t>Vidutinis slaugytojų DU</w:t>
            </w:r>
          </w:p>
        </w:tc>
        <w:tc>
          <w:tcPr>
            <w:tcW w:w="1222" w:type="dxa"/>
          </w:tcPr>
          <w:p w14:paraId="0BE6104B" w14:textId="7F27CE6A" w:rsidR="007D64D2" w:rsidRPr="00C451F8" w:rsidRDefault="007D64D2" w:rsidP="007F6102">
            <w:pPr>
              <w:contextualSpacing/>
              <w:jc w:val="both"/>
              <w:rPr>
                <w:rFonts w:eastAsia="Calibri"/>
                <w:b/>
                <w:szCs w:val="24"/>
              </w:rPr>
            </w:pPr>
            <w:r w:rsidRPr="00C451F8">
              <w:rPr>
                <w:rFonts w:eastAsia="Calibri"/>
                <w:b/>
                <w:szCs w:val="24"/>
              </w:rPr>
              <w:t>Vidutinis kito medicinos personalo DU</w:t>
            </w:r>
          </w:p>
        </w:tc>
        <w:tc>
          <w:tcPr>
            <w:tcW w:w="1270" w:type="dxa"/>
          </w:tcPr>
          <w:p w14:paraId="140BCCF0" w14:textId="4613B1B3" w:rsidR="007D64D2" w:rsidRPr="00C451F8" w:rsidRDefault="007D64D2" w:rsidP="007F6102">
            <w:pPr>
              <w:contextualSpacing/>
              <w:jc w:val="both"/>
              <w:rPr>
                <w:rFonts w:eastAsia="Calibri"/>
                <w:b/>
                <w:szCs w:val="24"/>
              </w:rPr>
            </w:pPr>
            <w:r w:rsidRPr="00C451F8">
              <w:rPr>
                <w:rFonts w:eastAsia="Calibri"/>
                <w:b/>
                <w:szCs w:val="24"/>
              </w:rPr>
              <w:t>Vidutinis kitų darbuotojų DU</w:t>
            </w:r>
          </w:p>
        </w:tc>
      </w:tr>
      <w:tr w:rsidR="007D64D2" w14:paraId="4AEF7880" w14:textId="77777777" w:rsidTr="006447AA">
        <w:tc>
          <w:tcPr>
            <w:tcW w:w="1929" w:type="dxa"/>
          </w:tcPr>
          <w:p w14:paraId="5E33DF4E" w14:textId="6DAA0F55" w:rsidR="007D64D2" w:rsidRDefault="007D64D2" w:rsidP="007F6102">
            <w:pPr>
              <w:contextualSpacing/>
              <w:jc w:val="both"/>
              <w:rPr>
                <w:rFonts w:eastAsia="Calibri"/>
                <w:szCs w:val="24"/>
              </w:rPr>
            </w:pPr>
            <w:r>
              <w:rPr>
                <w:rFonts w:eastAsia="Calibri"/>
                <w:szCs w:val="24"/>
              </w:rPr>
              <w:t>Kartenos PSPC</w:t>
            </w:r>
          </w:p>
        </w:tc>
        <w:tc>
          <w:tcPr>
            <w:tcW w:w="1270" w:type="dxa"/>
            <w:vAlign w:val="center"/>
          </w:tcPr>
          <w:p w14:paraId="070A9845" w14:textId="7C95064D" w:rsidR="007D64D2" w:rsidRDefault="007D64D2" w:rsidP="007F6102">
            <w:pPr>
              <w:contextualSpacing/>
              <w:jc w:val="center"/>
              <w:rPr>
                <w:rFonts w:eastAsia="Calibri"/>
                <w:szCs w:val="24"/>
              </w:rPr>
            </w:pPr>
            <w:r>
              <w:rPr>
                <w:rFonts w:eastAsia="Calibri"/>
                <w:szCs w:val="24"/>
              </w:rPr>
              <w:t>2109</w:t>
            </w:r>
          </w:p>
        </w:tc>
        <w:tc>
          <w:tcPr>
            <w:tcW w:w="1683" w:type="dxa"/>
            <w:vAlign w:val="center"/>
          </w:tcPr>
          <w:p w14:paraId="3C8035E1" w14:textId="059D5367" w:rsidR="007D64D2" w:rsidRDefault="007D64D2" w:rsidP="007F6102">
            <w:pPr>
              <w:contextualSpacing/>
              <w:jc w:val="center"/>
              <w:rPr>
                <w:rFonts w:eastAsia="Calibri"/>
                <w:szCs w:val="24"/>
              </w:rPr>
            </w:pPr>
            <w:r>
              <w:rPr>
                <w:rFonts w:eastAsia="Calibri"/>
                <w:szCs w:val="24"/>
              </w:rPr>
              <w:t>2166</w:t>
            </w:r>
            <w:r w:rsidR="009F3984">
              <w:rPr>
                <w:rFonts w:eastAsia="Calibri"/>
                <w:szCs w:val="24"/>
              </w:rPr>
              <w:t>**</w:t>
            </w:r>
          </w:p>
        </w:tc>
        <w:tc>
          <w:tcPr>
            <w:tcW w:w="1138" w:type="dxa"/>
            <w:vAlign w:val="center"/>
          </w:tcPr>
          <w:p w14:paraId="1D9FD607" w14:textId="67904C07" w:rsidR="007D64D2" w:rsidRDefault="007D64D2" w:rsidP="007F6102">
            <w:pPr>
              <w:contextualSpacing/>
              <w:jc w:val="center"/>
              <w:rPr>
                <w:rFonts w:eastAsia="Calibri"/>
                <w:szCs w:val="24"/>
              </w:rPr>
            </w:pPr>
            <w:r>
              <w:rPr>
                <w:rFonts w:eastAsia="Calibri"/>
                <w:szCs w:val="24"/>
              </w:rPr>
              <w:t>3820</w:t>
            </w:r>
          </w:p>
        </w:tc>
        <w:tc>
          <w:tcPr>
            <w:tcW w:w="1234" w:type="dxa"/>
            <w:vAlign w:val="center"/>
          </w:tcPr>
          <w:p w14:paraId="17E2837E" w14:textId="25C18EAC" w:rsidR="007D64D2" w:rsidRDefault="007D64D2" w:rsidP="007F6102">
            <w:pPr>
              <w:contextualSpacing/>
              <w:jc w:val="center"/>
              <w:rPr>
                <w:rFonts w:eastAsia="Calibri"/>
                <w:szCs w:val="24"/>
              </w:rPr>
            </w:pPr>
            <w:r>
              <w:rPr>
                <w:rFonts w:eastAsia="Calibri"/>
                <w:szCs w:val="24"/>
              </w:rPr>
              <w:t>1701</w:t>
            </w:r>
          </w:p>
        </w:tc>
        <w:tc>
          <w:tcPr>
            <w:tcW w:w="1222" w:type="dxa"/>
            <w:vAlign w:val="center"/>
          </w:tcPr>
          <w:p w14:paraId="67DB2E0C" w14:textId="0D8B2611" w:rsidR="007D64D2" w:rsidRDefault="007D64D2" w:rsidP="007F6102">
            <w:pPr>
              <w:contextualSpacing/>
              <w:jc w:val="center"/>
              <w:rPr>
                <w:rFonts w:eastAsia="Calibri"/>
                <w:szCs w:val="24"/>
              </w:rPr>
            </w:pPr>
            <w:r>
              <w:rPr>
                <w:rFonts w:eastAsia="Calibri"/>
                <w:szCs w:val="24"/>
              </w:rPr>
              <w:t>1560</w:t>
            </w:r>
          </w:p>
        </w:tc>
        <w:tc>
          <w:tcPr>
            <w:tcW w:w="1270" w:type="dxa"/>
            <w:vAlign w:val="center"/>
          </w:tcPr>
          <w:p w14:paraId="5E8261D1" w14:textId="2E401BE4" w:rsidR="007D64D2" w:rsidRDefault="007D64D2" w:rsidP="007F6102">
            <w:pPr>
              <w:contextualSpacing/>
              <w:jc w:val="center"/>
              <w:rPr>
                <w:rFonts w:eastAsia="Calibri"/>
                <w:szCs w:val="24"/>
              </w:rPr>
            </w:pPr>
            <w:r>
              <w:rPr>
                <w:rFonts w:eastAsia="Calibri"/>
                <w:szCs w:val="24"/>
              </w:rPr>
              <w:t>1297</w:t>
            </w:r>
          </w:p>
        </w:tc>
      </w:tr>
      <w:tr w:rsidR="007D64D2" w14:paraId="335C691B" w14:textId="77777777" w:rsidTr="006447AA">
        <w:tc>
          <w:tcPr>
            <w:tcW w:w="1929" w:type="dxa"/>
          </w:tcPr>
          <w:p w14:paraId="5FEE9DB7" w14:textId="29FDE3D2" w:rsidR="007D64D2" w:rsidRDefault="007D64D2" w:rsidP="007F6102">
            <w:pPr>
              <w:contextualSpacing/>
              <w:jc w:val="both"/>
              <w:rPr>
                <w:rFonts w:eastAsia="Calibri"/>
                <w:szCs w:val="24"/>
              </w:rPr>
            </w:pPr>
            <w:r>
              <w:rPr>
                <w:rFonts w:eastAsia="Calibri"/>
                <w:szCs w:val="24"/>
              </w:rPr>
              <w:t xml:space="preserve">Kretingos </w:t>
            </w:r>
            <w:r>
              <w:rPr>
                <w:rFonts w:eastAsia="Calibri"/>
                <w:szCs w:val="24"/>
              </w:rPr>
              <w:lastRenderedPageBreak/>
              <w:t>PSPC</w:t>
            </w:r>
          </w:p>
        </w:tc>
        <w:tc>
          <w:tcPr>
            <w:tcW w:w="1270" w:type="dxa"/>
            <w:vAlign w:val="center"/>
          </w:tcPr>
          <w:p w14:paraId="60255FCD" w14:textId="6C7AB8C4" w:rsidR="007D64D2" w:rsidRDefault="007D64D2" w:rsidP="007F6102">
            <w:pPr>
              <w:contextualSpacing/>
              <w:jc w:val="center"/>
              <w:rPr>
                <w:rFonts w:eastAsia="Calibri"/>
                <w:szCs w:val="24"/>
              </w:rPr>
            </w:pPr>
            <w:r>
              <w:rPr>
                <w:rFonts w:eastAsia="Calibri"/>
                <w:szCs w:val="24"/>
              </w:rPr>
              <w:lastRenderedPageBreak/>
              <w:t>2083</w:t>
            </w:r>
          </w:p>
        </w:tc>
        <w:tc>
          <w:tcPr>
            <w:tcW w:w="1683" w:type="dxa"/>
            <w:vAlign w:val="center"/>
          </w:tcPr>
          <w:p w14:paraId="14D93203" w14:textId="2D9699F7" w:rsidR="007D64D2" w:rsidRPr="009F3984" w:rsidRDefault="007D64D2" w:rsidP="007F6102">
            <w:pPr>
              <w:contextualSpacing/>
              <w:jc w:val="center"/>
              <w:rPr>
                <w:rFonts w:eastAsia="Calibri"/>
                <w:b/>
                <w:szCs w:val="24"/>
              </w:rPr>
            </w:pPr>
            <w:r w:rsidRPr="009F3984">
              <w:rPr>
                <w:rFonts w:eastAsia="Calibri"/>
                <w:b/>
                <w:szCs w:val="24"/>
              </w:rPr>
              <w:t>2686</w:t>
            </w:r>
            <w:r w:rsidR="009F3984">
              <w:rPr>
                <w:rFonts w:eastAsia="Calibri"/>
                <w:b/>
                <w:szCs w:val="24"/>
              </w:rPr>
              <w:t>*</w:t>
            </w:r>
          </w:p>
        </w:tc>
        <w:tc>
          <w:tcPr>
            <w:tcW w:w="1138" w:type="dxa"/>
            <w:vAlign w:val="center"/>
          </w:tcPr>
          <w:p w14:paraId="6B605E33" w14:textId="4F607E76" w:rsidR="007D64D2" w:rsidRDefault="007D64D2" w:rsidP="007F6102">
            <w:pPr>
              <w:contextualSpacing/>
              <w:jc w:val="center"/>
              <w:rPr>
                <w:rFonts w:eastAsia="Calibri"/>
                <w:szCs w:val="24"/>
              </w:rPr>
            </w:pPr>
            <w:r>
              <w:rPr>
                <w:rFonts w:eastAsia="Calibri"/>
                <w:szCs w:val="24"/>
              </w:rPr>
              <w:t>3606</w:t>
            </w:r>
          </w:p>
        </w:tc>
        <w:tc>
          <w:tcPr>
            <w:tcW w:w="1234" w:type="dxa"/>
            <w:vAlign w:val="center"/>
          </w:tcPr>
          <w:p w14:paraId="6B0AC4CF" w14:textId="43E05D05" w:rsidR="007D64D2" w:rsidRDefault="007D64D2" w:rsidP="007F6102">
            <w:pPr>
              <w:contextualSpacing/>
              <w:jc w:val="center"/>
              <w:rPr>
                <w:rFonts w:eastAsia="Calibri"/>
                <w:szCs w:val="24"/>
              </w:rPr>
            </w:pPr>
            <w:r>
              <w:rPr>
                <w:rFonts w:eastAsia="Calibri"/>
                <w:szCs w:val="24"/>
              </w:rPr>
              <w:t>1780</w:t>
            </w:r>
          </w:p>
        </w:tc>
        <w:tc>
          <w:tcPr>
            <w:tcW w:w="1222" w:type="dxa"/>
            <w:vAlign w:val="center"/>
          </w:tcPr>
          <w:p w14:paraId="172D23D3" w14:textId="04B7E875" w:rsidR="007D64D2" w:rsidRDefault="007D64D2" w:rsidP="007F6102">
            <w:pPr>
              <w:contextualSpacing/>
              <w:jc w:val="center"/>
              <w:rPr>
                <w:rFonts w:eastAsia="Calibri"/>
                <w:szCs w:val="24"/>
              </w:rPr>
            </w:pPr>
            <w:r>
              <w:rPr>
                <w:rFonts w:eastAsia="Calibri"/>
                <w:szCs w:val="24"/>
              </w:rPr>
              <w:t>1378</w:t>
            </w:r>
            <w:r w:rsidR="009F3984">
              <w:rPr>
                <w:rFonts w:eastAsia="Calibri"/>
                <w:szCs w:val="24"/>
              </w:rPr>
              <w:t>**</w:t>
            </w:r>
          </w:p>
        </w:tc>
        <w:tc>
          <w:tcPr>
            <w:tcW w:w="1270" w:type="dxa"/>
            <w:vAlign w:val="center"/>
          </w:tcPr>
          <w:p w14:paraId="39C41B69" w14:textId="02EDD942" w:rsidR="007D64D2" w:rsidRPr="009F3984" w:rsidRDefault="007D64D2" w:rsidP="007F6102">
            <w:pPr>
              <w:contextualSpacing/>
              <w:jc w:val="center"/>
              <w:rPr>
                <w:rFonts w:eastAsia="Calibri"/>
                <w:b/>
                <w:szCs w:val="24"/>
              </w:rPr>
            </w:pPr>
            <w:r w:rsidRPr="009F3984">
              <w:rPr>
                <w:rFonts w:eastAsia="Calibri"/>
                <w:b/>
                <w:szCs w:val="24"/>
              </w:rPr>
              <w:t>1347</w:t>
            </w:r>
            <w:r w:rsidR="009F3984">
              <w:rPr>
                <w:rFonts w:eastAsia="Calibri"/>
                <w:b/>
                <w:szCs w:val="24"/>
              </w:rPr>
              <w:t>*</w:t>
            </w:r>
          </w:p>
        </w:tc>
      </w:tr>
      <w:tr w:rsidR="007D64D2" w14:paraId="0BEC45DE" w14:textId="77777777" w:rsidTr="006447AA">
        <w:tc>
          <w:tcPr>
            <w:tcW w:w="1929" w:type="dxa"/>
          </w:tcPr>
          <w:p w14:paraId="7B39021A" w14:textId="3A4493B5" w:rsidR="007D64D2" w:rsidRDefault="007D64D2" w:rsidP="007F6102">
            <w:pPr>
              <w:contextualSpacing/>
              <w:jc w:val="both"/>
              <w:rPr>
                <w:rFonts w:eastAsia="Calibri"/>
                <w:szCs w:val="24"/>
              </w:rPr>
            </w:pPr>
            <w:r>
              <w:rPr>
                <w:rFonts w:eastAsia="Calibri"/>
                <w:szCs w:val="24"/>
              </w:rPr>
              <w:t>Kretingos PSC</w:t>
            </w:r>
          </w:p>
        </w:tc>
        <w:tc>
          <w:tcPr>
            <w:tcW w:w="1270" w:type="dxa"/>
            <w:vAlign w:val="center"/>
          </w:tcPr>
          <w:p w14:paraId="5512A2B8" w14:textId="4157ECE2" w:rsidR="007D64D2" w:rsidRPr="007D64D2" w:rsidRDefault="007D64D2" w:rsidP="007F6102">
            <w:pPr>
              <w:contextualSpacing/>
              <w:jc w:val="center"/>
              <w:rPr>
                <w:rFonts w:eastAsia="Calibri"/>
                <w:b/>
                <w:szCs w:val="24"/>
              </w:rPr>
            </w:pPr>
            <w:r w:rsidRPr="007D64D2">
              <w:rPr>
                <w:rFonts w:eastAsia="Calibri"/>
                <w:b/>
                <w:szCs w:val="24"/>
              </w:rPr>
              <w:t>2137</w:t>
            </w:r>
            <w:r>
              <w:rPr>
                <w:rFonts w:eastAsia="Calibri"/>
                <w:b/>
                <w:szCs w:val="24"/>
              </w:rPr>
              <w:t>*</w:t>
            </w:r>
          </w:p>
        </w:tc>
        <w:tc>
          <w:tcPr>
            <w:tcW w:w="1683" w:type="dxa"/>
            <w:vAlign w:val="center"/>
          </w:tcPr>
          <w:p w14:paraId="46F94FAD" w14:textId="654012F2" w:rsidR="007D64D2" w:rsidRDefault="007D64D2" w:rsidP="007F6102">
            <w:pPr>
              <w:contextualSpacing/>
              <w:jc w:val="center"/>
              <w:rPr>
                <w:rFonts w:eastAsia="Calibri"/>
                <w:szCs w:val="24"/>
              </w:rPr>
            </w:pPr>
            <w:r>
              <w:rPr>
                <w:rFonts w:eastAsia="Calibri"/>
                <w:szCs w:val="24"/>
              </w:rPr>
              <w:t>2321</w:t>
            </w:r>
          </w:p>
        </w:tc>
        <w:tc>
          <w:tcPr>
            <w:tcW w:w="1138" w:type="dxa"/>
            <w:vAlign w:val="center"/>
          </w:tcPr>
          <w:p w14:paraId="657269BA" w14:textId="7F955282" w:rsidR="007D64D2" w:rsidRPr="009F3984" w:rsidRDefault="007D64D2" w:rsidP="007F6102">
            <w:pPr>
              <w:contextualSpacing/>
              <w:jc w:val="center"/>
              <w:rPr>
                <w:rFonts w:eastAsia="Calibri"/>
                <w:b/>
                <w:szCs w:val="24"/>
              </w:rPr>
            </w:pPr>
            <w:r w:rsidRPr="009F3984">
              <w:rPr>
                <w:rFonts w:eastAsia="Calibri"/>
                <w:b/>
                <w:szCs w:val="24"/>
              </w:rPr>
              <w:t>4003</w:t>
            </w:r>
            <w:r w:rsidR="009F3984">
              <w:rPr>
                <w:rFonts w:eastAsia="Calibri"/>
                <w:b/>
                <w:szCs w:val="24"/>
              </w:rPr>
              <w:t>*</w:t>
            </w:r>
          </w:p>
        </w:tc>
        <w:tc>
          <w:tcPr>
            <w:tcW w:w="1234" w:type="dxa"/>
            <w:vAlign w:val="center"/>
          </w:tcPr>
          <w:p w14:paraId="714EE227" w14:textId="14DC7C44" w:rsidR="007D64D2" w:rsidRDefault="007D64D2" w:rsidP="007F6102">
            <w:pPr>
              <w:contextualSpacing/>
              <w:jc w:val="center"/>
              <w:rPr>
                <w:rFonts w:eastAsia="Calibri"/>
                <w:szCs w:val="24"/>
              </w:rPr>
            </w:pPr>
            <w:r>
              <w:rPr>
                <w:rFonts w:eastAsia="Calibri"/>
                <w:szCs w:val="24"/>
              </w:rPr>
              <w:t>1608</w:t>
            </w:r>
            <w:r w:rsidR="009F3984">
              <w:rPr>
                <w:rFonts w:eastAsia="Calibri"/>
                <w:szCs w:val="24"/>
              </w:rPr>
              <w:t>**</w:t>
            </w:r>
          </w:p>
        </w:tc>
        <w:tc>
          <w:tcPr>
            <w:tcW w:w="1222" w:type="dxa"/>
            <w:vAlign w:val="center"/>
          </w:tcPr>
          <w:p w14:paraId="7A46ED59" w14:textId="6997EEFA" w:rsidR="007D64D2" w:rsidRPr="009F3984" w:rsidRDefault="007D64D2" w:rsidP="007F6102">
            <w:pPr>
              <w:contextualSpacing/>
              <w:jc w:val="center"/>
              <w:rPr>
                <w:rFonts w:eastAsia="Calibri"/>
                <w:b/>
                <w:szCs w:val="24"/>
              </w:rPr>
            </w:pPr>
            <w:r w:rsidRPr="009F3984">
              <w:rPr>
                <w:rFonts w:eastAsia="Calibri"/>
                <w:b/>
                <w:szCs w:val="24"/>
              </w:rPr>
              <w:t>1727</w:t>
            </w:r>
            <w:r w:rsidR="009F3984">
              <w:rPr>
                <w:rFonts w:eastAsia="Calibri"/>
                <w:b/>
                <w:szCs w:val="24"/>
              </w:rPr>
              <w:t>*</w:t>
            </w:r>
          </w:p>
        </w:tc>
        <w:tc>
          <w:tcPr>
            <w:tcW w:w="1270" w:type="dxa"/>
            <w:vAlign w:val="center"/>
          </w:tcPr>
          <w:p w14:paraId="0E0C60DA" w14:textId="1E5D78BE" w:rsidR="007D64D2" w:rsidRDefault="007D64D2" w:rsidP="007F6102">
            <w:pPr>
              <w:contextualSpacing/>
              <w:jc w:val="center"/>
              <w:rPr>
                <w:rFonts w:eastAsia="Calibri"/>
                <w:szCs w:val="24"/>
              </w:rPr>
            </w:pPr>
            <w:r>
              <w:rPr>
                <w:rFonts w:eastAsia="Calibri"/>
                <w:szCs w:val="24"/>
              </w:rPr>
              <w:t>810</w:t>
            </w:r>
            <w:r w:rsidR="009F3984">
              <w:rPr>
                <w:rFonts w:eastAsia="Calibri"/>
                <w:szCs w:val="24"/>
              </w:rPr>
              <w:t>**</w:t>
            </w:r>
          </w:p>
        </w:tc>
      </w:tr>
      <w:tr w:rsidR="007D64D2" w14:paraId="7603C177" w14:textId="77777777" w:rsidTr="006447AA">
        <w:tc>
          <w:tcPr>
            <w:tcW w:w="1929" w:type="dxa"/>
          </w:tcPr>
          <w:p w14:paraId="024111BF" w14:textId="682859EF" w:rsidR="007D64D2" w:rsidRDefault="007D64D2" w:rsidP="007F6102">
            <w:pPr>
              <w:contextualSpacing/>
              <w:jc w:val="both"/>
              <w:rPr>
                <w:rFonts w:eastAsia="Calibri"/>
                <w:szCs w:val="24"/>
              </w:rPr>
            </w:pPr>
            <w:r>
              <w:rPr>
                <w:rFonts w:eastAsia="Calibri"/>
                <w:szCs w:val="24"/>
              </w:rPr>
              <w:t>Salantų PSPC</w:t>
            </w:r>
          </w:p>
        </w:tc>
        <w:tc>
          <w:tcPr>
            <w:tcW w:w="1270" w:type="dxa"/>
            <w:vAlign w:val="center"/>
          </w:tcPr>
          <w:p w14:paraId="1552736D" w14:textId="65277AD5" w:rsidR="007D64D2" w:rsidRDefault="007D64D2" w:rsidP="007F6102">
            <w:pPr>
              <w:contextualSpacing/>
              <w:jc w:val="center"/>
              <w:rPr>
                <w:rFonts w:eastAsia="Calibri"/>
                <w:szCs w:val="24"/>
              </w:rPr>
            </w:pPr>
            <w:r>
              <w:rPr>
                <w:rFonts w:eastAsia="Calibri"/>
                <w:szCs w:val="24"/>
              </w:rPr>
              <w:t>1646**</w:t>
            </w:r>
          </w:p>
        </w:tc>
        <w:tc>
          <w:tcPr>
            <w:tcW w:w="1683" w:type="dxa"/>
            <w:vAlign w:val="center"/>
          </w:tcPr>
          <w:p w14:paraId="1722E86E" w14:textId="7DDB7654" w:rsidR="007D64D2" w:rsidRDefault="007D64D2" w:rsidP="007F6102">
            <w:pPr>
              <w:contextualSpacing/>
              <w:jc w:val="center"/>
              <w:rPr>
                <w:rFonts w:eastAsia="Calibri"/>
                <w:szCs w:val="24"/>
              </w:rPr>
            </w:pPr>
            <w:r>
              <w:rPr>
                <w:rFonts w:eastAsia="Calibri"/>
                <w:szCs w:val="24"/>
              </w:rPr>
              <w:t>2436</w:t>
            </w:r>
          </w:p>
        </w:tc>
        <w:tc>
          <w:tcPr>
            <w:tcW w:w="1138" w:type="dxa"/>
            <w:vAlign w:val="center"/>
          </w:tcPr>
          <w:p w14:paraId="313B878C" w14:textId="1E8B38FE" w:rsidR="007D64D2" w:rsidRDefault="007D64D2" w:rsidP="007F6102">
            <w:pPr>
              <w:contextualSpacing/>
              <w:jc w:val="center"/>
              <w:rPr>
                <w:rFonts w:eastAsia="Calibri"/>
                <w:szCs w:val="24"/>
              </w:rPr>
            </w:pPr>
            <w:r>
              <w:rPr>
                <w:rFonts w:eastAsia="Calibri"/>
                <w:szCs w:val="24"/>
              </w:rPr>
              <w:t>3094</w:t>
            </w:r>
            <w:r w:rsidR="009F3984">
              <w:rPr>
                <w:rFonts w:eastAsia="Calibri"/>
                <w:szCs w:val="24"/>
              </w:rPr>
              <w:t>**</w:t>
            </w:r>
          </w:p>
        </w:tc>
        <w:tc>
          <w:tcPr>
            <w:tcW w:w="1234" w:type="dxa"/>
            <w:vAlign w:val="center"/>
          </w:tcPr>
          <w:p w14:paraId="53CBD98E" w14:textId="5E16342D" w:rsidR="007D64D2" w:rsidRPr="009F3984" w:rsidRDefault="007D64D2" w:rsidP="007F6102">
            <w:pPr>
              <w:contextualSpacing/>
              <w:jc w:val="center"/>
              <w:rPr>
                <w:rFonts w:eastAsia="Calibri"/>
                <w:b/>
                <w:szCs w:val="24"/>
              </w:rPr>
            </w:pPr>
            <w:r w:rsidRPr="009F3984">
              <w:rPr>
                <w:rFonts w:eastAsia="Calibri"/>
                <w:b/>
                <w:szCs w:val="24"/>
              </w:rPr>
              <w:t>1827</w:t>
            </w:r>
            <w:r w:rsidR="009F3984">
              <w:rPr>
                <w:rFonts w:eastAsia="Calibri"/>
                <w:b/>
                <w:szCs w:val="24"/>
              </w:rPr>
              <w:t>*</w:t>
            </w:r>
          </w:p>
        </w:tc>
        <w:tc>
          <w:tcPr>
            <w:tcW w:w="1222" w:type="dxa"/>
            <w:vAlign w:val="center"/>
          </w:tcPr>
          <w:p w14:paraId="4E65F24E" w14:textId="43DBB606" w:rsidR="007D64D2" w:rsidRDefault="007D64D2" w:rsidP="007F6102">
            <w:pPr>
              <w:contextualSpacing/>
              <w:jc w:val="center"/>
              <w:rPr>
                <w:rFonts w:eastAsia="Calibri"/>
                <w:szCs w:val="24"/>
              </w:rPr>
            </w:pPr>
            <w:r>
              <w:rPr>
                <w:rFonts w:eastAsia="Calibri"/>
                <w:szCs w:val="24"/>
              </w:rPr>
              <w:t>1621</w:t>
            </w:r>
          </w:p>
        </w:tc>
        <w:tc>
          <w:tcPr>
            <w:tcW w:w="1270" w:type="dxa"/>
            <w:vAlign w:val="center"/>
          </w:tcPr>
          <w:p w14:paraId="380D6C62" w14:textId="5EE2E429" w:rsidR="007D64D2" w:rsidRDefault="007D64D2" w:rsidP="007F6102">
            <w:pPr>
              <w:contextualSpacing/>
              <w:jc w:val="center"/>
              <w:rPr>
                <w:rFonts w:eastAsia="Calibri"/>
                <w:szCs w:val="24"/>
              </w:rPr>
            </w:pPr>
            <w:r>
              <w:rPr>
                <w:rFonts w:eastAsia="Calibri"/>
                <w:szCs w:val="24"/>
              </w:rPr>
              <w:t>1117</w:t>
            </w:r>
          </w:p>
        </w:tc>
      </w:tr>
    </w:tbl>
    <w:p w14:paraId="7A9B40CD" w14:textId="1AB16B96" w:rsidR="007D64D2" w:rsidRDefault="009F3984" w:rsidP="007F6102">
      <w:pPr>
        <w:ind w:left="851"/>
        <w:contextualSpacing/>
        <w:jc w:val="both"/>
        <w:rPr>
          <w:rFonts w:eastAsia="Calibri"/>
          <w:szCs w:val="24"/>
        </w:rPr>
      </w:pPr>
      <w:r w:rsidRPr="006447AA">
        <w:rPr>
          <w:rFonts w:eastAsia="Calibri"/>
          <w:b/>
          <w:szCs w:val="24"/>
        </w:rPr>
        <w:t>*</w:t>
      </w:r>
      <w:r>
        <w:rPr>
          <w:rFonts w:eastAsia="Calibri"/>
          <w:szCs w:val="24"/>
        </w:rPr>
        <w:t xml:space="preserve"> didžiausias darbo užmokesčio vidurkis tarp įstaigų.</w:t>
      </w:r>
    </w:p>
    <w:p w14:paraId="0E95BEA9" w14:textId="23791523" w:rsidR="009F3984" w:rsidRPr="007D64D2" w:rsidRDefault="009F3984" w:rsidP="007F6102">
      <w:pPr>
        <w:ind w:left="851"/>
        <w:contextualSpacing/>
        <w:jc w:val="both"/>
        <w:rPr>
          <w:rFonts w:eastAsia="Calibri"/>
          <w:szCs w:val="24"/>
        </w:rPr>
      </w:pPr>
      <w:r>
        <w:rPr>
          <w:rFonts w:eastAsia="Calibri"/>
          <w:szCs w:val="24"/>
        </w:rPr>
        <w:t>** mažiausias darbo užmokesčio vidurkis tarp įstaigų.</w:t>
      </w:r>
    </w:p>
    <w:p w14:paraId="7877856C" w14:textId="77777777" w:rsidR="007D64D2" w:rsidRDefault="007D64D2" w:rsidP="007F6102">
      <w:pPr>
        <w:contextualSpacing/>
        <w:jc w:val="both"/>
        <w:rPr>
          <w:rFonts w:eastAsia="Calibri"/>
          <w:b/>
          <w:szCs w:val="24"/>
        </w:rPr>
      </w:pPr>
    </w:p>
    <w:p w14:paraId="11F071F2" w14:textId="2B018709" w:rsidR="006447AA" w:rsidRPr="006F61A1" w:rsidRDefault="006447AA" w:rsidP="007F6102">
      <w:pPr>
        <w:ind w:firstLine="851"/>
        <w:contextualSpacing/>
        <w:jc w:val="both"/>
        <w:rPr>
          <w:rFonts w:eastAsia="Calibri"/>
          <w:szCs w:val="24"/>
        </w:rPr>
      </w:pPr>
      <w:r>
        <w:rPr>
          <w:rFonts w:eastAsia="Calibri"/>
          <w:szCs w:val="24"/>
        </w:rPr>
        <w:t xml:space="preserve">Atsižvelgiant į šias </w:t>
      </w:r>
      <w:r w:rsidR="000D7CA6">
        <w:rPr>
          <w:rFonts w:eastAsia="Calibri"/>
          <w:szCs w:val="24"/>
        </w:rPr>
        <w:t xml:space="preserve">įstaigose </w:t>
      </w:r>
      <w:r>
        <w:rPr>
          <w:rFonts w:eastAsia="Calibri"/>
          <w:szCs w:val="24"/>
        </w:rPr>
        <w:t>iškilusias problemas ir Lietuvos Respublikos sveikatos apsaugos ministerijos inicijuojamą Lietuvos sveikatos apsaugos sistemos reformą, siūloma visas keturias Kretingos rajono savivaldybės viešąsias pirmines asmens sveiktos priežiūros paslaugas teikiančias įstaigas apjungti į vieną juridinį asmen</w:t>
      </w:r>
      <w:r w:rsidR="000D7CA6">
        <w:rPr>
          <w:rFonts w:eastAsia="Calibri"/>
          <w:szCs w:val="24"/>
        </w:rPr>
        <w:t xml:space="preserve">į – </w:t>
      </w:r>
      <w:r w:rsidR="00335774">
        <w:rPr>
          <w:rFonts w:eastAsia="Calibri"/>
          <w:szCs w:val="24"/>
        </w:rPr>
        <w:t xml:space="preserve">viešąją įstaigą </w:t>
      </w:r>
      <w:r w:rsidR="000D7CA6">
        <w:rPr>
          <w:rFonts w:eastAsia="Calibri"/>
          <w:szCs w:val="24"/>
        </w:rPr>
        <w:t xml:space="preserve">Kretingos </w:t>
      </w:r>
      <w:r w:rsidR="00094FBB">
        <w:rPr>
          <w:rFonts w:eastAsia="Calibri"/>
          <w:szCs w:val="24"/>
        </w:rPr>
        <w:t xml:space="preserve">pirminės </w:t>
      </w:r>
      <w:r w:rsidR="000D7CA6">
        <w:rPr>
          <w:rFonts w:eastAsia="Calibri"/>
          <w:szCs w:val="24"/>
        </w:rPr>
        <w:t xml:space="preserve">sveikatos </w:t>
      </w:r>
      <w:r w:rsidR="00094FBB">
        <w:rPr>
          <w:rFonts w:eastAsia="Calibri"/>
          <w:szCs w:val="24"/>
        </w:rPr>
        <w:t xml:space="preserve">priežiūros </w:t>
      </w:r>
      <w:r w:rsidR="000D7CA6">
        <w:rPr>
          <w:rFonts w:eastAsia="Calibri"/>
          <w:szCs w:val="24"/>
        </w:rPr>
        <w:t>centrą ir, bendradarbiavimo sutarties pagrindu dėl antrinių paslaugų teikimo su VšĮ Kretingos ligonine, teikti Lietuvos Respublikos sveikatos a</w:t>
      </w:r>
      <w:r w:rsidR="0055518C">
        <w:rPr>
          <w:rFonts w:eastAsia="Calibri"/>
          <w:szCs w:val="24"/>
        </w:rPr>
        <w:t>psaugos ministerijos patvirtinta</w:t>
      </w:r>
      <w:r w:rsidR="000D7CA6">
        <w:rPr>
          <w:rFonts w:eastAsia="Calibri"/>
          <w:szCs w:val="24"/>
        </w:rPr>
        <w:t xml:space="preserve">s minimalias privalomai teikiamas asmens sveikatos priežiūros paslaugas Kretingos rajono gyventojams. </w:t>
      </w:r>
    </w:p>
    <w:p w14:paraId="3E9B8AAA" w14:textId="77777777" w:rsidR="004B3B27" w:rsidRPr="007D64D2" w:rsidRDefault="004B3B27" w:rsidP="007F6102">
      <w:pPr>
        <w:numPr>
          <w:ilvl w:val="0"/>
          <w:numId w:val="10"/>
        </w:numPr>
        <w:ind w:left="0" w:firstLine="851"/>
        <w:contextualSpacing/>
        <w:jc w:val="both"/>
        <w:rPr>
          <w:rFonts w:eastAsia="Calibri"/>
          <w:b/>
          <w:szCs w:val="24"/>
        </w:rPr>
      </w:pPr>
      <w:r w:rsidRPr="007D64D2">
        <w:rPr>
          <w:rFonts w:eastAsia="Calibri"/>
          <w:b/>
          <w:szCs w:val="24"/>
        </w:rPr>
        <w:t>Teisės akto projekto antikorupcinio vertinimo išvada dėl sprendimo projekto teikimo antikorupciniam vertinimui.</w:t>
      </w:r>
    </w:p>
    <w:p w14:paraId="70235FDD" w14:textId="0F25484D" w:rsidR="004B3B27" w:rsidRPr="004B3B27" w:rsidRDefault="0055518C" w:rsidP="00177ACF">
      <w:pPr>
        <w:ind w:firstLine="851"/>
        <w:contextualSpacing/>
        <w:jc w:val="both"/>
        <w:rPr>
          <w:rFonts w:eastAsia="Calibri"/>
          <w:szCs w:val="24"/>
        </w:rPr>
      </w:pPr>
      <w:r>
        <w:rPr>
          <w:rFonts w:eastAsia="Calibri"/>
          <w:szCs w:val="24"/>
        </w:rPr>
        <w:t xml:space="preserve">Teisės akto projektas antikorupciniam vertinimui neteikiamas. </w:t>
      </w:r>
    </w:p>
    <w:p w14:paraId="1821A5C3"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Autorius ar autorių grupė.</w:t>
      </w:r>
    </w:p>
    <w:p w14:paraId="4DECC3D1" w14:textId="52E1ED07" w:rsidR="004B3B27" w:rsidRPr="002B0A8D" w:rsidRDefault="0055518C" w:rsidP="007F6102">
      <w:pPr>
        <w:ind w:firstLine="851"/>
        <w:contextualSpacing/>
        <w:jc w:val="both"/>
        <w:rPr>
          <w:b/>
          <w:caps/>
          <w:szCs w:val="24"/>
        </w:rPr>
      </w:pPr>
      <w:r>
        <w:rPr>
          <w:rFonts w:eastAsia="Calibri"/>
          <w:szCs w:val="24"/>
        </w:rPr>
        <w:t>Zita Abelkienė, Kretingos rajono savivaldybės administracijos savivaldybės gydytoja (vyriausioji specialistė).</w:t>
      </w:r>
    </w:p>
    <w:sectPr w:rsidR="004B3B27" w:rsidRPr="002B0A8D" w:rsidSect="007F6102">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09B1" w14:textId="77777777" w:rsidR="00094FBB" w:rsidRDefault="00094FBB" w:rsidP="00494D76">
      <w:r>
        <w:separator/>
      </w:r>
    </w:p>
  </w:endnote>
  <w:endnote w:type="continuationSeparator" w:id="0">
    <w:p w14:paraId="07692EF1" w14:textId="77777777" w:rsidR="00094FBB" w:rsidRDefault="00094FBB"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64E7" w14:textId="77777777" w:rsidR="00094FBB" w:rsidRDefault="00094FBB" w:rsidP="00494D76">
      <w:r>
        <w:separator/>
      </w:r>
    </w:p>
  </w:footnote>
  <w:footnote w:type="continuationSeparator" w:id="0">
    <w:p w14:paraId="298EE26E" w14:textId="77777777" w:rsidR="00094FBB" w:rsidRDefault="00094FBB"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762855"/>
      <w:docPartObj>
        <w:docPartGallery w:val="Page Numbers (Top of Page)"/>
        <w:docPartUnique/>
      </w:docPartObj>
    </w:sdtPr>
    <w:sdtEndPr/>
    <w:sdtContent>
      <w:p w14:paraId="0B0E2DB0" w14:textId="17231E7F" w:rsidR="00094FBB" w:rsidRDefault="00094FBB">
        <w:pPr>
          <w:pStyle w:val="Antrats"/>
          <w:jc w:val="center"/>
        </w:pPr>
        <w:r>
          <w:fldChar w:fldCharType="begin"/>
        </w:r>
        <w:r>
          <w:instrText>PAGE   \* MERGEFORMAT</w:instrText>
        </w:r>
        <w:r>
          <w:fldChar w:fldCharType="separate"/>
        </w:r>
        <w:r w:rsidR="00A5262D" w:rsidRPr="00A5262D">
          <w:rPr>
            <w:noProof/>
            <w:lang w:val="lt-LT"/>
          </w:rPr>
          <w:t>2</w:t>
        </w:r>
        <w:r>
          <w:fldChar w:fldCharType="end"/>
        </w:r>
      </w:p>
    </w:sdtContent>
  </w:sdt>
  <w:p w14:paraId="24119D41" w14:textId="77777777" w:rsidR="00094FBB" w:rsidRDefault="00094F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53725542"/>
      <w:docPartObj>
        <w:docPartGallery w:val="Page Numbers (Top of Page)"/>
        <w:docPartUnique/>
      </w:docPartObj>
    </w:sdtPr>
    <w:sdtEndPr/>
    <w:sdtContent>
      <w:p w14:paraId="4616BCE5" w14:textId="3B5A2ABE" w:rsidR="00094FBB" w:rsidRPr="007F6102" w:rsidRDefault="00094FBB" w:rsidP="00177ACF">
        <w:pPr>
          <w:pStyle w:val="Antrats"/>
          <w:jc w:val="right"/>
          <w:rPr>
            <w:b/>
            <w:bCs/>
          </w:rPr>
        </w:pPr>
        <w:r w:rsidRPr="007F6102">
          <w:rPr>
            <w:b/>
            <w:bCs/>
            <w:lang w:val="lt-LT"/>
          </w:rPr>
          <w:t>Projektas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8172"/>
      <w:docPartObj>
        <w:docPartGallery w:val="Page Numbers (Top of Page)"/>
        <w:docPartUnique/>
      </w:docPartObj>
    </w:sdtPr>
    <w:sdtEndPr/>
    <w:sdtContent>
      <w:p w14:paraId="6999B2A3" w14:textId="09B849E2" w:rsidR="00094FBB" w:rsidRDefault="00094FBB">
        <w:pPr>
          <w:pStyle w:val="Antrats"/>
          <w:jc w:val="center"/>
        </w:pPr>
        <w:r>
          <w:fldChar w:fldCharType="begin"/>
        </w:r>
        <w:r>
          <w:instrText>PAGE   \* MERGEFORMAT</w:instrText>
        </w:r>
        <w:r>
          <w:fldChar w:fldCharType="separate"/>
        </w:r>
        <w:r w:rsidR="00A5262D" w:rsidRPr="00A5262D">
          <w:rPr>
            <w:noProof/>
            <w:lang w:val="lt-LT"/>
          </w:rPr>
          <w:t>2</w:t>
        </w:r>
        <w:r>
          <w:fldChar w:fldCharType="end"/>
        </w:r>
      </w:p>
    </w:sdtContent>
  </w:sdt>
  <w:p w14:paraId="0C8611A2" w14:textId="77777777" w:rsidR="00094FBB" w:rsidRDefault="00094FB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A22F" w14:textId="69A2A093" w:rsidR="00094FBB" w:rsidRDefault="00094FBB">
    <w:pPr>
      <w:pStyle w:val="Antrats"/>
      <w:jc w:val="center"/>
    </w:pPr>
  </w:p>
  <w:p w14:paraId="122F8064" w14:textId="782B2E9F" w:rsidR="00094FBB" w:rsidRPr="00285D78" w:rsidRDefault="00094FBB" w:rsidP="00285D78">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4D10A5"/>
    <w:multiLevelType w:val="hybridMultilevel"/>
    <w:tmpl w:val="30EADFB8"/>
    <w:lvl w:ilvl="0" w:tplc="9266E268">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2934D51"/>
    <w:multiLevelType w:val="multilevel"/>
    <w:tmpl w:val="B8D66D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9" w15:restartNumberingAfterBreak="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16cid:durableId="949243018">
    <w:abstractNumId w:val="7"/>
  </w:num>
  <w:num w:numId="2" w16cid:durableId="891498651">
    <w:abstractNumId w:val="5"/>
  </w:num>
  <w:num w:numId="3" w16cid:durableId="1044989463">
    <w:abstractNumId w:val="6"/>
  </w:num>
  <w:num w:numId="4" w16cid:durableId="1639720333">
    <w:abstractNumId w:val="0"/>
  </w:num>
  <w:num w:numId="5" w16cid:durableId="1623264923">
    <w:abstractNumId w:val="2"/>
  </w:num>
  <w:num w:numId="6" w16cid:durableId="1667592758">
    <w:abstractNumId w:val="8"/>
  </w:num>
  <w:num w:numId="7" w16cid:durableId="807281047">
    <w:abstractNumId w:val="9"/>
  </w:num>
  <w:num w:numId="8" w16cid:durableId="229388107">
    <w:abstractNumId w:val="3"/>
  </w:num>
  <w:num w:numId="9" w16cid:durableId="230163601">
    <w:abstractNumId w:val="4"/>
  </w:num>
  <w:num w:numId="10" w16cid:durableId="88992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1F"/>
    <w:rsid w:val="00003A70"/>
    <w:rsid w:val="0001394A"/>
    <w:rsid w:val="000144D8"/>
    <w:rsid w:val="00026CD7"/>
    <w:rsid w:val="00032B0D"/>
    <w:rsid w:val="00037ECD"/>
    <w:rsid w:val="00063C17"/>
    <w:rsid w:val="000653FC"/>
    <w:rsid w:val="000769B4"/>
    <w:rsid w:val="00076C9D"/>
    <w:rsid w:val="00076D54"/>
    <w:rsid w:val="000800AC"/>
    <w:rsid w:val="00081B10"/>
    <w:rsid w:val="0008544F"/>
    <w:rsid w:val="00085E9C"/>
    <w:rsid w:val="00094FBB"/>
    <w:rsid w:val="000A22F7"/>
    <w:rsid w:val="000A55A7"/>
    <w:rsid w:val="000B4AF4"/>
    <w:rsid w:val="000B5748"/>
    <w:rsid w:val="000D223A"/>
    <w:rsid w:val="000D2CBE"/>
    <w:rsid w:val="000D7CA6"/>
    <w:rsid w:val="000E2DFD"/>
    <w:rsid w:val="000E33E0"/>
    <w:rsid w:val="000F0B6E"/>
    <w:rsid w:val="000F5CA6"/>
    <w:rsid w:val="001007C5"/>
    <w:rsid w:val="00101711"/>
    <w:rsid w:val="00110268"/>
    <w:rsid w:val="00110B71"/>
    <w:rsid w:val="00110D2D"/>
    <w:rsid w:val="0011793B"/>
    <w:rsid w:val="00122606"/>
    <w:rsid w:val="00124762"/>
    <w:rsid w:val="00125AFC"/>
    <w:rsid w:val="001316E3"/>
    <w:rsid w:val="00133FA7"/>
    <w:rsid w:val="0013749B"/>
    <w:rsid w:val="00141EB9"/>
    <w:rsid w:val="00142C0A"/>
    <w:rsid w:val="00144B52"/>
    <w:rsid w:val="0014592D"/>
    <w:rsid w:val="001506CC"/>
    <w:rsid w:val="001557DB"/>
    <w:rsid w:val="00160B8E"/>
    <w:rsid w:val="00167A95"/>
    <w:rsid w:val="00172681"/>
    <w:rsid w:val="00172EF1"/>
    <w:rsid w:val="00175D00"/>
    <w:rsid w:val="001761F2"/>
    <w:rsid w:val="00177ACF"/>
    <w:rsid w:val="00181866"/>
    <w:rsid w:val="00181F95"/>
    <w:rsid w:val="001A03EE"/>
    <w:rsid w:val="001A09C4"/>
    <w:rsid w:val="001B3E66"/>
    <w:rsid w:val="001B5E1F"/>
    <w:rsid w:val="001B7B14"/>
    <w:rsid w:val="001C308D"/>
    <w:rsid w:val="001C3B37"/>
    <w:rsid w:val="001C4449"/>
    <w:rsid w:val="001C6413"/>
    <w:rsid w:val="001C6F6B"/>
    <w:rsid w:val="001E7BD9"/>
    <w:rsid w:val="001F4192"/>
    <w:rsid w:val="00200B38"/>
    <w:rsid w:val="00204A66"/>
    <w:rsid w:val="002176B4"/>
    <w:rsid w:val="002608D9"/>
    <w:rsid w:val="00260C76"/>
    <w:rsid w:val="00263754"/>
    <w:rsid w:val="00275828"/>
    <w:rsid w:val="00275865"/>
    <w:rsid w:val="00285D78"/>
    <w:rsid w:val="0029484F"/>
    <w:rsid w:val="0029589A"/>
    <w:rsid w:val="002973BA"/>
    <w:rsid w:val="002974F8"/>
    <w:rsid w:val="002A1B56"/>
    <w:rsid w:val="002B0A8D"/>
    <w:rsid w:val="002B275E"/>
    <w:rsid w:val="002C7C24"/>
    <w:rsid w:val="002C7C56"/>
    <w:rsid w:val="002D1C2B"/>
    <w:rsid w:val="002E4A37"/>
    <w:rsid w:val="002F0350"/>
    <w:rsid w:val="002F0E8F"/>
    <w:rsid w:val="002F4CEC"/>
    <w:rsid w:val="00301897"/>
    <w:rsid w:val="00306A1F"/>
    <w:rsid w:val="0031440C"/>
    <w:rsid w:val="003154D4"/>
    <w:rsid w:val="00316DC5"/>
    <w:rsid w:val="00316DC7"/>
    <w:rsid w:val="00317AF9"/>
    <w:rsid w:val="003268C5"/>
    <w:rsid w:val="00330BB2"/>
    <w:rsid w:val="00331EA0"/>
    <w:rsid w:val="0033256E"/>
    <w:rsid w:val="00332853"/>
    <w:rsid w:val="00334B3A"/>
    <w:rsid w:val="00335774"/>
    <w:rsid w:val="00341212"/>
    <w:rsid w:val="00342761"/>
    <w:rsid w:val="003505D4"/>
    <w:rsid w:val="0035286D"/>
    <w:rsid w:val="003554BB"/>
    <w:rsid w:val="00355EB7"/>
    <w:rsid w:val="00364DF3"/>
    <w:rsid w:val="00367ADC"/>
    <w:rsid w:val="00372035"/>
    <w:rsid w:val="0037590D"/>
    <w:rsid w:val="00380670"/>
    <w:rsid w:val="00385349"/>
    <w:rsid w:val="0039083F"/>
    <w:rsid w:val="00394711"/>
    <w:rsid w:val="003A79D1"/>
    <w:rsid w:val="003C0417"/>
    <w:rsid w:val="003C0C69"/>
    <w:rsid w:val="003C32A0"/>
    <w:rsid w:val="003D27A6"/>
    <w:rsid w:val="003E0835"/>
    <w:rsid w:val="003E774B"/>
    <w:rsid w:val="003F2793"/>
    <w:rsid w:val="003F3419"/>
    <w:rsid w:val="003F3ACD"/>
    <w:rsid w:val="00404575"/>
    <w:rsid w:val="00417F76"/>
    <w:rsid w:val="00420F97"/>
    <w:rsid w:val="00434197"/>
    <w:rsid w:val="00437B81"/>
    <w:rsid w:val="00437C6C"/>
    <w:rsid w:val="00442366"/>
    <w:rsid w:val="00455526"/>
    <w:rsid w:val="0046406A"/>
    <w:rsid w:val="00466C9E"/>
    <w:rsid w:val="00470E4D"/>
    <w:rsid w:val="00471879"/>
    <w:rsid w:val="004867D0"/>
    <w:rsid w:val="00487785"/>
    <w:rsid w:val="00491945"/>
    <w:rsid w:val="004924EA"/>
    <w:rsid w:val="00494D76"/>
    <w:rsid w:val="004A7774"/>
    <w:rsid w:val="004A7CFE"/>
    <w:rsid w:val="004B3B27"/>
    <w:rsid w:val="004B609F"/>
    <w:rsid w:val="004D0546"/>
    <w:rsid w:val="004D3E59"/>
    <w:rsid w:val="004E67CE"/>
    <w:rsid w:val="004F4F1F"/>
    <w:rsid w:val="005013CA"/>
    <w:rsid w:val="0050509B"/>
    <w:rsid w:val="00505B80"/>
    <w:rsid w:val="00513465"/>
    <w:rsid w:val="00514D3A"/>
    <w:rsid w:val="0051616D"/>
    <w:rsid w:val="005271F1"/>
    <w:rsid w:val="00527AE4"/>
    <w:rsid w:val="00530F9D"/>
    <w:rsid w:val="00531127"/>
    <w:rsid w:val="00531B35"/>
    <w:rsid w:val="005357CB"/>
    <w:rsid w:val="00536F45"/>
    <w:rsid w:val="0055518C"/>
    <w:rsid w:val="005565A1"/>
    <w:rsid w:val="00567549"/>
    <w:rsid w:val="0057027E"/>
    <w:rsid w:val="00570A11"/>
    <w:rsid w:val="00573E9C"/>
    <w:rsid w:val="005761AA"/>
    <w:rsid w:val="00584F80"/>
    <w:rsid w:val="00592032"/>
    <w:rsid w:val="00593E5E"/>
    <w:rsid w:val="00596989"/>
    <w:rsid w:val="00597964"/>
    <w:rsid w:val="005B5B98"/>
    <w:rsid w:val="005C1899"/>
    <w:rsid w:val="005C1D39"/>
    <w:rsid w:val="005C315D"/>
    <w:rsid w:val="005D3142"/>
    <w:rsid w:val="005E3F95"/>
    <w:rsid w:val="005F3016"/>
    <w:rsid w:val="00601B03"/>
    <w:rsid w:val="00604194"/>
    <w:rsid w:val="00611482"/>
    <w:rsid w:val="00616B92"/>
    <w:rsid w:val="006265C1"/>
    <w:rsid w:val="00627480"/>
    <w:rsid w:val="00631AA7"/>
    <w:rsid w:val="006356D7"/>
    <w:rsid w:val="00640E0F"/>
    <w:rsid w:val="006447AA"/>
    <w:rsid w:val="00651B64"/>
    <w:rsid w:val="0065292D"/>
    <w:rsid w:val="00666261"/>
    <w:rsid w:val="00667BB3"/>
    <w:rsid w:val="00670C87"/>
    <w:rsid w:val="0067373A"/>
    <w:rsid w:val="006869C1"/>
    <w:rsid w:val="00687709"/>
    <w:rsid w:val="00690F0E"/>
    <w:rsid w:val="006948D5"/>
    <w:rsid w:val="006B096E"/>
    <w:rsid w:val="006C103D"/>
    <w:rsid w:val="006C18D1"/>
    <w:rsid w:val="006C6517"/>
    <w:rsid w:val="006D1BDE"/>
    <w:rsid w:val="006D6C14"/>
    <w:rsid w:val="006E2CDC"/>
    <w:rsid w:val="006E31DA"/>
    <w:rsid w:val="006E4206"/>
    <w:rsid w:val="006E5B94"/>
    <w:rsid w:val="006E6064"/>
    <w:rsid w:val="006E7364"/>
    <w:rsid w:val="006F2DC8"/>
    <w:rsid w:val="006F39D6"/>
    <w:rsid w:val="006F3FC8"/>
    <w:rsid w:val="006F61A1"/>
    <w:rsid w:val="007012B7"/>
    <w:rsid w:val="00705655"/>
    <w:rsid w:val="00722F6B"/>
    <w:rsid w:val="00726503"/>
    <w:rsid w:val="00733EC7"/>
    <w:rsid w:val="0073611B"/>
    <w:rsid w:val="00737C7B"/>
    <w:rsid w:val="007401FF"/>
    <w:rsid w:val="00747DAE"/>
    <w:rsid w:val="00751A54"/>
    <w:rsid w:val="00775A81"/>
    <w:rsid w:val="00777426"/>
    <w:rsid w:val="0079095A"/>
    <w:rsid w:val="00793DDB"/>
    <w:rsid w:val="00796D6E"/>
    <w:rsid w:val="007A15D2"/>
    <w:rsid w:val="007A3157"/>
    <w:rsid w:val="007A3F58"/>
    <w:rsid w:val="007B60A0"/>
    <w:rsid w:val="007D3049"/>
    <w:rsid w:val="007D64D2"/>
    <w:rsid w:val="007E296E"/>
    <w:rsid w:val="007E3DB6"/>
    <w:rsid w:val="007E697F"/>
    <w:rsid w:val="007F6102"/>
    <w:rsid w:val="00802B51"/>
    <w:rsid w:val="0081055E"/>
    <w:rsid w:val="00832D25"/>
    <w:rsid w:val="00835629"/>
    <w:rsid w:val="00835D2F"/>
    <w:rsid w:val="008371F2"/>
    <w:rsid w:val="00856042"/>
    <w:rsid w:val="008666C4"/>
    <w:rsid w:val="00867098"/>
    <w:rsid w:val="00874D41"/>
    <w:rsid w:val="008775CE"/>
    <w:rsid w:val="008A05E6"/>
    <w:rsid w:val="008A0B58"/>
    <w:rsid w:val="008A5DF3"/>
    <w:rsid w:val="008B2EEC"/>
    <w:rsid w:val="008C148A"/>
    <w:rsid w:val="008C68A2"/>
    <w:rsid w:val="008D3491"/>
    <w:rsid w:val="008D41BE"/>
    <w:rsid w:val="008D59AF"/>
    <w:rsid w:val="008D6188"/>
    <w:rsid w:val="008D63EC"/>
    <w:rsid w:val="008E3072"/>
    <w:rsid w:val="008E42DE"/>
    <w:rsid w:val="00910BE1"/>
    <w:rsid w:val="009111D8"/>
    <w:rsid w:val="00920307"/>
    <w:rsid w:val="0092172A"/>
    <w:rsid w:val="00922609"/>
    <w:rsid w:val="0092579F"/>
    <w:rsid w:val="00930D1F"/>
    <w:rsid w:val="0093503C"/>
    <w:rsid w:val="0095121F"/>
    <w:rsid w:val="00966F4F"/>
    <w:rsid w:val="009709E9"/>
    <w:rsid w:val="00971F67"/>
    <w:rsid w:val="00973D07"/>
    <w:rsid w:val="009863CF"/>
    <w:rsid w:val="00996712"/>
    <w:rsid w:val="0099795E"/>
    <w:rsid w:val="009C36EA"/>
    <w:rsid w:val="009C4C41"/>
    <w:rsid w:val="009C7E4E"/>
    <w:rsid w:val="009D5E7E"/>
    <w:rsid w:val="009E4D56"/>
    <w:rsid w:val="009F361E"/>
    <w:rsid w:val="009F3984"/>
    <w:rsid w:val="009F3ED1"/>
    <w:rsid w:val="00A0213A"/>
    <w:rsid w:val="00A16C74"/>
    <w:rsid w:val="00A213D6"/>
    <w:rsid w:val="00A26BD2"/>
    <w:rsid w:val="00A44045"/>
    <w:rsid w:val="00A44243"/>
    <w:rsid w:val="00A519DB"/>
    <w:rsid w:val="00A5262D"/>
    <w:rsid w:val="00A6241B"/>
    <w:rsid w:val="00A62B93"/>
    <w:rsid w:val="00A772EC"/>
    <w:rsid w:val="00A82FC1"/>
    <w:rsid w:val="00A9583C"/>
    <w:rsid w:val="00AA2830"/>
    <w:rsid w:val="00AA47FF"/>
    <w:rsid w:val="00AC2362"/>
    <w:rsid w:val="00AC6786"/>
    <w:rsid w:val="00AD7CDB"/>
    <w:rsid w:val="00AE4EBB"/>
    <w:rsid w:val="00AF6C7A"/>
    <w:rsid w:val="00AF7765"/>
    <w:rsid w:val="00B03248"/>
    <w:rsid w:val="00B043F0"/>
    <w:rsid w:val="00B05DE1"/>
    <w:rsid w:val="00B15380"/>
    <w:rsid w:val="00B25773"/>
    <w:rsid w:val="00B26182"/>
    <w:rsid w:val="00B3422D"/>
    <w:rsid w:val="00B45379"/>
    <w:rsid w:val="00B4614E"/>
    <w:rsid w:val="00B679F6"/>
    <w:rsid w:val="00B70438"/>
    <w:rsid w:val="00B71024"/>
    <w:rsid w:val="00B75C0E"/>
    <w:rsid w:val="00B8413C"/>
    <w:rsid w:val="00B855EC"/>
    <w:rsid w:val="00B872B6"/>
    <w:rsid w:val="00B9005E"/>
    <w:rsid w:val="00B91CCE"/>
    <w:rsid w:val="00B92EC6"/>
    <w:rsid w:val="00B93581"/>
    <w:rsid w:val="00B94E2F"/>
    <w:rsid w:val="00B95D8E"/>
    <w:rsid w:val="00BA0964"/>
    <w:rsid w:val="00BA71E4"/>
    <w:rsid w:val="00BB248F"/>
    <w:rsid w:val="00BC0897"/>
    <w:rsid w:val="00BC141C"/>
    <w:rsid w:val="00BD0133"/>
    <w:rsid w:val="00BE166F"/>
    <w:rsid w:val="00BF6155"/>
    <w:rsid w:val="00BF6923"/>
    <w:rsid w:val="00C066E4"/>
    <w:rsid w:val="00C07EAB"/>
    <w:rsid w:val="00C1049B"/>
    <w:rsid w:val="00C11DA0"/>
    <w:rsid w:val="00C142E6"/>
    <w:rsid w:val="00C151C8"/>
    <w:rsid w:val="00C23C0A"/>
    <w:rsid w:val="00C31CE6"/>
    <w:rsid w:val="00C32122"/>
    <w:rsid w:val="00C40765"/>
    <w:rsid w:val="00C451F8"/>
    <w:rsid w:val="00C50426"/>
    <w:rsid w:val="00C523AA"/>
    <w:rsid w:val="00C541CD"/>
    <w:rsid w:val="00C54FE4"/>
    <w:rsid w:val="00C705CA"/>
    <w:rsid w:val="00C76A55"/>
    <w:rsid w:val="00C81287"/>
    <w:rsid w:val="00C820E2"/>
    <w:rsid w:val="00C877B3"/>
    <w:rsid w:val="00C9798B"/>
    <w:rsid w:val="00CA1B6F"/>
    <w:rsid w:val="00CA6255"/>
    <w:rsid w:val="00CB1396"/>
    <w:rsid w:val="00CB3793"/>
    <w:rsid w:val="00CB577A"/>
    <w:rsid w:val="00CC2E3D"/>
    <w:rsid w:val="00CC724C"/>
    <w:rsid w:val="00CD1418"/>
    <w:rsid w:val="00CD4A16"/>
    <w:rsid w:val="00CF09BD"/>
    <w:rsid w:val="00CF11FE"/>
    <w:rsid w:val="00CF48F5"/>
    <w:rsid w:val="00CF5BE7"/>
    <w:rsid w:val="00CF708B"/>
    <w:rsid w:val="00CF7FC4"/>
    <w:rsid w:val="00D108E8"/>
    <w:rsid w:val="00D1227E"/>
    <w:rsid w:val="00D16B62"/>
    <w:rsid w:val="00D174D6"/>
    <w:rsid w:val="00D31D83"/>
    <w:rsid w:val="00D32F06"/>
    <w:rsid w:val="00D330C5"/>
    <w:rsid w:val="00D34B73"/>
    <w:rsid w:val="00D463E7"/>
    <w:rsid w:val="00D55E6D"/>
    <w:rsid w:val="00D5607B"/>
    <w:rsid w:val="00D6037E"/>
    <w:rsid w:val="00D62EAA"/>
    <w:rsid w:val="00D649C4"/>
    <w:rsid w:val="00D6759F"/>
    <w:rsid w:val="00D70CE7"/>
    <w:rsid w:val="00D7163C"/>
    <w:rsid w:val="00D76301"/>
    <w:rsid w:val="00D83A45"/>
    <w:rsid w:val="00D85D3B"/>
    <w:rsid w:val="00DB6241"/>
    <w:rsid w:val="00DB7D67"/>
    <w:rsid w:val="00DC3D7F"/>
    <w:rsid w:val="00DC67F0"/>
    <w:rsid w:val="00DD3162"/>
    <w:rsid w:val="00DD4F4F"/>
    <w:rsid w:val="00DD5C86"/>
    <w:rsid w:val="00DD7E04"/>
    <w:rsid w:val="00DE3870"/>
    <w:rsid w:val="00DF0AF2"/>
    <w:rsid w:val="00E03F17"/>
    <w:rsid w:val="00E123E9"/>
    <w:rsid w:val="00E13A68"/>
    <w:rsid w:val="00E1432D"/>
    <w:rsid w:val="00E21076"/>
    <w:rsid w:val="00E306EF"/>
    <w:rsid w:val="00E33E6A"/>
    <w:rsid w:val="00E5147D"/>
    <w:rsid w:val="00E533FF"/>
    <w:rsid w:val="00E566C8"/>
    <w:rsid w:val="00E60FEA"/>
    <w:rsid w:val="00E702AB"/>
    <w:rsid w:val="00E77526"/>
    <w:rsid w:val="00E80EB1"/>
    <w:rsid w:val="00E84A2A"/>
    <w:rsid w:val="00E9498D"/>
    <w:rsid w:val="00E9773E"/>
    <w:rsid w:val="00EA7A3C"/>
    <w:rsid w:val="00EB3FB9"/>
    <w:rsid w:val="00EB3FEF"/>
    <w:rsid w:val="00EC325B"/>
    <w:rsid w:val="00EC6FFB"/>
    <w:rsid w:val="00ED6131"/>
    <w:rsid w:val="00EE1887"/>
    <w:rsid w:val="00EF2829"/>
    <w:rsid w:val="00EF5399"/>
    <w:rsid w:val="00F016A7"/>
    <w:rsid w:val="00F13403"/>
    <w:rsid w:val="00F17CE7"/>
    <w:rsid w:val="00F22ED7"/>
    <w:rsid w:val="00F3397F"/>
    <w:rsid w:val="00F56550"/>
    <w:rsid w:val="00F64640"/>
    <w:rsid w:val="00F71066"/>
    <w:rsid w:val="00F74D09"/>
    <w:rsid w:val="00F816A1"/>
    <w:rsid w:val="00F81A84"/>
    <w:rsid w:val="00F81E51"/>
    <w:rsid w:val="00F83346"/>
    <w:rsid w:val="00F833E9"/>
    <w:rsid w:val="00F9087B"/>
    <w:rsid w:val="00F9641F"/>
    <w:rsid w:val="00FB52A7"/>
    <w:rsid w:val="00FB5676"/>
    <w:rsid w:val="00FB5772"/>
    <w:rsid w:val="00FB6083"/>
    <w:rsid w:val="00FB6A7E"/>
    <w:rsid w:val="00FC06D6"/>
    <w:rsid w:val="00FC700F"/>
    <w:rsid w:val="00FE06E4"/>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4A58"/>
  <w15:docId w15:val="{D41AF2FF-EB62-4CBB-9018-48134CB1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semiHidden/>
    <w:unhideWhenUsed/>
    <w:rsid w:val="0079095A"/>
    <w:rPr>
      <w:sz w:val="20"/>
    </w:rPr>
  </w:style>
  <w:style w:type="character" w:customStyle="1" w:styleId="KomentarotekstasDiagrama">
    <w:name w:val="Komentaro tekstas Diagrama"/>
    <w:basedOn w:val="Numatytasispastraiposriftas"/>
    <w:link w:val="Komentarotekstas"/>
    <w:semiHidden/>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 w:type="paragraph" w:styleId="Pataisymai">
    <w:name w:val="Revision"/>
    <w:hidden/>
    <w:uiPriority w:val="99"/>
    <w:semiHidden/>
    <w:rsid w:val="00747D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1ACF1-35A7-4559-ABB9-C44F725F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1</TotalTime>
  <Pages>5</Pages>
  <Words>9669</Words>
  <Characters>5512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15151</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Reda Pilelienė</cp:lastModifiedBy>
  <cp:revision>2</cp:revision>
  <cp:lastPrinted>2023-05-10T08:21:00Z</cp:lastPrinted>
  <dcterms:created xsi:type="dcterms:W3CDTF">2023-05-10T08:22:00Z</dcterms:created>
  <dcterms:modified xsi:type="dcterms:W3CDTF">2023-05-10T08:22:00Z</dcterms:modified>
</cp:coreProperties>
</file>