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24650" w14:textId="77777777" w:rsidR="008F0FC6" w:rsidRPr="00370276" w:rsidRDefault="008F0FC6" w:rsidP="008F0FC6">
      <w:pPr>
        <w:ind w:left="5103"/>
        <w:rPr>
          <w:noProof/>
          <w:szCs w:val="24"/>
        </w:rPr>
      </w:pPr>
      <w:r w:rsidRPr="00370276">
        <w:rPr>
          <w:noProof/>
          <w:szCs w:val="24"/>
        </w:rPr>
        <w:t>PATVIRTINTA</w:t>
      </w:r>
    </w:p>
    <w:p w14:paraId="34803C5C" w14:textId="77777777" w:rsidR="008F0FC6" w:rsidRPr="00370276" w:rsidRDefault="008F0FC6" w:rsidP="008F0FC6">
      <w:pPr>
        <w:ind w:left="5103"/>
        <w:rPr>
          <w:noProof/>
          <w:szCs w:val="24"/>
        </w:rPr>
      </w:pPr>
      <w:r w:rsidRPr="00370276">
        <w:rPr>
          <w:noProof/>
          <w:szCs w:val="24"/>
        </w:rPr>
        <w:t>Kretingos rajono savivaldybės tarybos</w:t>
      </w:r>
    </w:p>
    <w:p w14:paraId="36987255" w14:textId="5FEEA70E" w:rsidR="008F0FC6" w:rsidRPr="00370276" w:rsidRDefault="008F0FC6" w:rsidP="008F0FC6">
      <w:pPr>
        <w:ind w:left="5103"/>
        <w:rPr>
          <w:noProof/>
          <w:szCs w:val="24"/>
        </w:rPr>
      </w:pPr>
      <w:r w:rsidRPr="00370276">
        <w:rPr>
          <w:noProof/>
          <w:szCs w:val="24"/>
        </w:rPr>
        <w:t xml:space="preserve">2023 m. balandžio  d. sprendimu Nr. T2- </w:t>
      </w:r>
    </w:p>
    <w:p w14:paraId="25206260" w14:textId="64A07CA2" w:rsidR="00833A9C" w:rsidRPr="00370276" w:rsidRDefault="00833A9C" w:rsidP="006A3D7B">
      <w:pPr>
        <w:pStyle w:val="Antrat1"/>
      </w:pPr>
      <w:r w:rsidRPr="00370276">
        <w:t>UAB „KRETINGOS TURGUS“ 2022 METŲ metinė veiklos ATASKAITa</w:t>
      </w:r>
    </w:p>
    <w:p w14:paraId="2683584A" w14:textId="77777777" w:rsidR="00833A9C" w:rsidRPr="00370276" w:rsidRDefault="00833A9C" w:rsidP="00370276">
      <w:pPr>
        <w:shd w:val="clear" w:color="auto" w:fill="FFFFFF"/>
        <w:rPr>
          <w:rFonts w:cs="Calibri"/>
          <w:b/>
        </w:rPr>
      </w:pPr>
    </w:p>
    <w:p w14:paraId="17DEE667" w14:textId="77777777" w:rsidR="00833A9C" w:rsidRPr="00370276" w:rsidRDefault="00833A9C" w:rsidP="00370276">
      <w:pPr>
        <w:numPr>
          <w:ilvl w:val="1"/>
          <w:numId w:val="1"/>
        </w:numPr>
        <w:shd w:val="clear" w:color="auto" w:fill="FFFFFF"/>
        <w:tabs>
          <w:tab w:val="left" w:pos="0"/>
          <w:tab w:val="left" w:pos="426"/>
        </w:tabs>
        <w:ind w:left="0" w:firstLine="0"/>
        <w:jc w:val="center"/>
        <w:rPr>
          <w:rFonts w:cs="Calibri"/>
        </w:rPr>
      </w:pPr>
      <w:r w:rsidRPr="00370276">
        <w:rPr>
          <w:rFonts w:cs="Calibri"/>
          <w:b/>
        </w:rPr>
        <w:t>Bendroji dalis</w:t>
      </w:r>
    </w:p>
    <w:p w14:paraId="5D39B6E3" w14:textId="77777777" w:rsidR="00833A9C" w:rsidRPr="00370276" w:rsidRDefault="00833A9C" w:rsidP="00370276">
      <w:pPr>
        <w:shd w:val="clear" w:color="auto" w:fill="FFFFFF"/>
        <w:tabs>
          <w:tab w:val="left" w:pos="0"/>
          <w:tab w:val="left" w:pos="1134"/>
        </w:tabs>
        <w:rPr>
          <w:rFonts w:cs="Calibri"/>
        </w:rPr>
      </w:pPr>
    </w:p>
    <w:p w14:paraId="0A2A0885" w14:textId="77777777" w:rsidR="00833A9C" w:rsidRPr="00370276" w:rsidRDefault="00833A9C" w:rsidP="00370276">
      <w:pPr>
        <w:ind w:firstLine="851"/>
        <w:jc w:val="both"/>
      </w:pPr>
      <w:r w:rsidRPr="00370276">
        <w:t xml:space="preserve">UAB „Kretingos turgus“ yra ribotos civilinės atsakomybės privatusis juridinis asmuo, įregistruota Valstybės įmonės registrų centre ir pradėjusi savo veiklą 2006 m. vasario 1 d. Bendrovės veiklos laikotarpis yra neribotas. Pagrindinis akcininkas – Kretingos rajono savivaldybė – 100% emitento įstatinio kapitalo. </w:t>
      </w:r>
    </w:p>
    <w:p w14:paraId="099598EE" w14:textId="77777777" w:rsidR="00833A9C" w:rsidRPr="00370276" w:rsidRDefault="00833A9C" w:rsidP="00370276">
      <w:pPr>
        <w:ind w:firstLine="851"/>
        <w:jc w:val="both"/>
      </w:pPr>
      <w:r w:rsidRPr="00370276">
        <w:t xml:space="preserve">Bendrovės valdymo organai yra: visuotinis akcininkų susirinkimas, bendrovės direktorius. </w:t>
      </w:r>
    </w:p>
    <w:p w14:paraId="4B18A84B" w14:textId="77777777" w:rsidR="00833A9C" w:rsidRPr="00370276" w:rsidRDefault="00833A9C" w:rsidP="00370276">
      <w:pPr>
        <w:ind w:firstLine="851"/>
        <w:jc w:val="both"/>
      </w:pPr>
      <w:r w:rsidRPr="00370276">
        <w:t xml:space="preserve">UAB „Kretingos turgus“ veikla yra turgavietės eksploatavimas – nekilnojamojo turto, priklausančio nuosavybės ar kita teise, išnuomojimas. </w:t>
      </w:r>
    </w:p>
    <w:p w14:paraId="0BFD2A2E" w14:textId="4A1601E0" w:rsidR="00833A9C" w:rsidRPr="00370276" w:rsidRDefault="00833A9C" w:rsidP="00370276">
      <w:pPr>
        <w:ind w:firstLine="851"/>
        <w:jc w:val="both"/>
      </w:pPr>
      <w:r w:rsidRPr="00370276">
        <w:t>Nuo 2017 m. bendrovė vykdo papildomą veiklą – organizuoja komercines muges. 2022 m. buvo suorganizuotos 7 mugės.</w:t>
      </w:r>
    </w:p>
    <w:p w14:paraId="7FA46AF6" w14:textId="77777777" w:rsidR="00833A9C" w:rsidRPr="00370276" w:rsidRDefault="00833A9C" w:rsidP="00370276">
      <w:pPr>
        <w:shd w:val="clear" w:color="auto" w:fill="FFFFFF"/>
        <w:tabs>
          <w:tab w:val="left" w:pos="0"/>
          <w:tab w:val="left" w:pos="1134"/>
        </w:tabs>
        <w:jc w:val="both"/>
        <w:rPr>
          <w:rFonts w:cs="Calibri"/>
        </w:rPr>
      </w:pPr>
    </w:p>
    <w:p w14:paraId="61A8650A" w14:textId="77777777" w:rsidR="00833A9C" w:rsidRPr="00370276" w:rsidRDefault="00833A9C" w:rsidP="00370276">
      <w:pPr>
        <w:pStyle w:val="Sraopastraipa"/>
        <w:numPr>
          <w:ilvl w:val="1"/>
          <w:numId w:val="1"/>
        </w:numPr>
        <w:shd w:val="clear" w:color="auto" w:fill="FFFFFF"/>
        <w:tabs>
          <w:tab w:val="left" w:pos="426"/>
        </w:tabs>
        <w:ind w:left="0" w:firstLine="0"/>
        <w:jc w:val="center"/>
        <w:rPr>
          <w:rFonts w:cs="Calibri"/>
        </w:rPr>
      </w:pPr>
      <w:r w:rsidRPr="00370276">
        <w:rPr>
          <w:rFonts w:cs="Calibri"/>
          <w:b/>
        </w:rPr>
        <w:t>Finansiniai veiklos rezultatai</w:t>
      </w:r>
    </w:p>
    <w:p w14:paraId="14390C46" w14:textId="77777777" w:rsidR="00833A9C" w:rsidRPr="00370276" w:rsidRDefault="00833A9C" w:rsidP="00370276">
      <w:pPr>
        <w:shd w:val="clear" w:color="auto" w:fill="FFFFFF"/>
        <w:tabs>
          <w:tab w:val="left" w:pos="0"/>
          <w:tab w:val="left" w:pos="1134"/>
        </w:tabs>
        <w:rPr>
          <w:rFonts w:cs="Calibri"/>
        </w:rPr>
      </w:pPr>
    </w:p>
    <w:p w14:paraId="6B989286" w14:textId="77777777" w:rsidR="00833A9C" w:rsidRPr="00370276" w:rsidRDefault="00833A9C" w:rsidP="004B67F1">
      <w:pPr>
        <w:shd w:val="clear" w:color="auto" w:fill="FFFFFF"/>
        <w:tabs>
          <w:tab w:val="left" w:pos="0"/>
          <w:tab w:val="left" w:pos="1134"/>
        </w:tabs>
        <w:ind w:firstLine="851"/>
        <w:jc w:val="both"/>
        <w:rPr>
          <w:rFonts w:cs="Calibri"/>
        </w:rPr>
      </w:pPr>
      <w:r w:rsidRPr="00370276">
        <w:rPr>
          <w:rFonts w:cs="Calibri"/>
        </w:rPr>
        <w:t>Pajamos pagal veiklos sritis pateiktos 1 lentelėje.</w:t>
      </w:r>
    </w:p>
    <w:p w14:paraId="573A0841" w14:textId="77777777" w:rsidR="00833A9C" w:rsidRPr="00370276" w:rsidRDefault="00833A9C" w:rsidP="00370276">
      <w:pPr>
        <w:shd w:val="clear" w:color="auto" w:fill="FFFFFF"/>
        <w:tabs>
          <w:tab w:val="left" w:pos="0"/>
          <w:tab w:val="left" w:pos="1134"/>
        </w:tabs>
        <w:jc w:val="both"/>
        <w:rPr>
          <w:rFonts w:cs="Calibri"/>
        </w:rPr>
      </w:pPr>
    </w:p>
    <w:p w14:paraId="685B7CE7" w14:textId="77777777" w:rsidR="00833A9C" w:rsidRPr="00370276" w:rsidRDefault="00833A9C" w:rsidP="00DB56DA">
      <w:pPr>
        <w:shd w:val="clear" w:color="auto" w:fill="FFFFFF"/>
        <w:tabs>
          <w:tab w:val="left" w:pos="0"/>
          <w:tab w:val="left" w:pos="1134"/>
        </w:tabs>
        <w:jc w:val="right"/>
        <w:rPr>
          <w:rFonts w:cs="Calibri"/>
        </w:rPr>
      </w:pPr>
      <w:r w:rsidRPr="00370276">
        <w:rPr>
          <w:rFonts w:cs="Calibri"/>
        </w:rPr>
        <w:t xml:space="preserve">1 lentelė </w:t>
      </w:r>
    </w:p>
    <w:tbl>
      <w:tblPr>
        <w:tblW w:w="9073" w:type="dxa"/>
        <w:tblInd w:w="-5" w:type="dxa"/>
        <w:tblLayout w:type="fixed"/>
        <w:tblLook w:val="00A0" w:firstRow="1" w:lastRow="0" w:firstColumn="1" w:lastColumn="0" w:noHBand="0" w:noVBand="0"/>
      </w:tblPr>
      <w:tblGrid>
        <w:gridCol w:w="1843"/>
        <w:gridCol w:w="2410"/>
        <w:gridCol w:w="2410"/>
        <w:gridCol w:w="2410"/>
      </w:tblGrid>
      <w:tr w:rsidR="00833A9C" w:rsidRPr="00370276" w14:paraId="18435F29" w14:textId="77777777" w:rsidTr="00596DB5">
        <w:trPr>
          <w:cantSplit/>
          <w:trHeight w:val="225"/>
        </w:trPr>
        <w:tc>
          <w:tcPr>
            <w:tcW w:w="1843" w:type="dxa"/>
            <w:vMerge w:val="restart"/>
            <w:tcBorders>
              <w:top w:val="single" w:sz="4" w:space="0" w:color="auto"/>
              <w:left w:val="single" w:sz="4" w:space="0" w:color="auto"/>
              <w:bottom w:val="single" w:sz="4" w:space="0" w:color="auto"/>
              <w:right w:val="single" w:sz="4" w:space="0" w:color="auto"/>
            </w:tcBorders>
            <w:vAlign w:val="center"/>
          </w:tcPr>
          <w:p w14:paraId="18D39B36" w14:textId="77777777" w:rsidR="00833A9C" w:rsidRPr="00370276" w:rsidRDefault="00833A9C" w:rsidP="00DB56DA">
            <w:pPr>
              <w:rPr>
                <w:szCs w:val="22"/>
              </w:rPr>
            </w:pPr>
            <w:r w:rsidRPr="00370276">
              <w:rPr>
                <w:sz w:val="22"/>
                <w:szCs w:val="22"/>
              </w:rPr>
              <w:t>Veiklos sritis / padalinys (EVRK kodas)</w:t>
            </w:r>
          </w:p>
        </w:tc>
        <w:tc>
          <w:tcPr>
            <w:tcW w:w="2410" w:type="dxa"/>
            <w:tcBorders>
              <w:top w:val="single" w:sz="4" w:space="0" w:color="auto"/>
              <w:left w:val="single" w:sz="4" w:space="0" w:color="auto"/>
              <w:bottom w:val="single" w:sz="4" w:space="0" w:color="auto"/>
              <w:right w:val="single" w:sz="4" w:space="0" w:color="auto"/>
            </w:tcBorders>
            <w:vAlign w:val="center"/>
          </w:tcPr>
          <w:p w14:paraId="08F632AC" w14:textId="77777777" w:rsidR="00833A9C" w:rsidRPr="00370276" w:rsidRDefault="00833A9C" w:rsidP="00DB56DA">
            <w:pPr>
              <w:pStyle w:val="Pagrindiniotekstotrauka"/>
              <w:ind w:firstLine="0"/>
              <w:jc w:val="center"/>
              <w:rPr>
                <w:szCs w:val="22"/>
              </w:rPr>
            </w:pPr>
            <w:r w:rsidRPr="00370276">
              <w:rPr>
                <w:sz w:val="22"/>
                <w:szCs w:val="22"/>
              </w:rPr>
              <w:t>2 metai prieš ataskaitinius metus</w:t>
            </w:r>
          </w:p>
          <w:p w14:paraId="6802B1F8" w14:textId="77777777" w:rsidR="00833A9C" w:rsidRPr="00370276" w:rsidRDefault="00833A9C" w:rsidP="006A3D7B">
            <w:pPr>
              <w:pStyle w:val="Pagrindiniotekstotrauka"/>
              <w:ind w:firstLine="0"/>
              <w:jc w:val="center"/>
              <w:rPr>
                <w:szCs w:val="22"/>
              </w:rPr>
            </w:pPr>
            <w:r w:rsidRPr="00370276">
              <w:rPr>
                <w:sz w:val="22"/>
                <w:szCs w:val="22"/>
              </w:rPr>
              <w:t>(2020 m.)</w:t>
            </w:r>
          </w:p>
        </w:tc>
        <w:tc>
          <w:tcPr>
            <w:tcW w:w="2410" w:type="dxa"/>
            <w:tcBorders>
              <w:top w:val="single" w:sz="4" w:space="0" w:color="auto"/>
              <w:left w:val="nil"/>
              <w:bottom w:val="single" w:sz="4" w:space="0" w:color="auto"/>
              <w:right w:val="single" w:sz="4" w:space="0" w:color="auto"/>
            </w:tcBorders>
            <w:vAlign w:val="center"/>
          </w:tcPr>
          <w:p w14:paraId="4A726DDB" w14:textId="77777777" w:rsidR="00833A9C" w:rsidRPr="00370276" w:rsidRDefault="00833A9C" w:rsidP="00596DB5">
            <w:pPr>
              <w:pStyle w:val="Pagrindiniotekstotrauka"/>
              <w:ind w:firstLine="0"/>
              <w:jc w:val="center"/>
              <w:rPr>
                <w:szCs w:val="22"/>
              </w:rPr>
            </w:pPr>
            <w:r w:rsidRPr="00370276">
              <w:rPr>
                <w:sz w:val="22"/>
                <w:szCs w:val="22"/>
              </w:rPr>
              <w:t>1 metai prieš ataskaitinius metus</w:t>
            </w:r>
          </w:p>
          <w:p w14:paraId="22ED4094" w14:textId="605C2576" w:rsidR="00833A9C" w:rsidRPr="00370276" w:rsidRDefault="00833A9C" w:rsidP="00596DB5">
            <w:pPr>
              <w:pStyle w:val="Pagrindiniotekstotrauka"/>
              <w:ind w:firstLine="0"/>
              <w:jc w:val="center"/>
              <w:rPr>
                <w:szCs w:val="22"/>
              </w:rPr>
            </w:pPr>
            <w:r w:rsidRPr="00370276">
              <w:rPr>
                <w:sz w:val="22"/>
                <w:szCs w:val="22"/>
              </w:rPr>
              <w:t>(2021 m.)</w:t>
            </w:r>
          </w:p>
        </w:tc>
        <w:tc>
          <w:tcPr>
            <w:tcW w:w="2410" w:type="dxa"/>
            <w:tcBorders>
              <w:top w:val="single" w:sz="4" w:space="0" w:color="auto"/>
              <w:left w:val="nil"/>
              <w:bottom w:val="single" w:sz="4" w:space="0" w:color="auto"/>
              <w:right w:val="single" w:sz="4" w:space="0" w:color="auto"/>
            </w:tcBorders>
          </w:tcPr>
          <w:p w14:paraId="02D33554" w14:textId="77777777" w:rsidR="00833A9C" w:rsidRPr="00370276" w:rsidRDefault="00833A9C" w:rsidP="00DB56DA">
            <w:pPr>
              <w:pStyle w:val="Pagrindiniotekstotrauka"/>
              <w:ind w:firstLine="0"/>
              <w:jc w:val="center"/>
              <w:rPr>
                <w:szCs w:val="22"/>
              </w:rPr>
            </w:pPr>
            <w:r w:rsidRPr="00370276">
              <w:rPr>
                <w:sz w:val="22"/>
                <w:szCs w:val="22"/>
              </w:rPr>
              <w:t xml:space="preserve">Ataskaitiniai </w:t>
            </w:r>
          </w:p>
          <w:p w14:paraId="7BB17688" w14:textId="77777777" w:rsidR="00833A9C" w:rsidRPr="00370276" w:rsidRDefault="00833A9C" w:rsidP="00DB56DA">
            <w:pPr>
              <w:pStyle w:val="Pagrindiniotekstotrauka"/>
              <w:ind w:firstLine="0"/>
              <w:jc w:val="center"/>
              <w:rPr>
                <w:szCs w:val="22"/>
              </w:rPr>
            </w:pPr>
            <w:r w:rsidRPr="00370276">
              <w:rPr>
                <w:sz w:val="22"/>
                <w:szCs w:val="22"/>
              </w:rPr>
              <w:t>Metai</w:t>
            </w:r>
          </w:p>
          <w:p w14:paraId="621D4740" w14:textId="77777777" w:rsidR="00833A9C" w:rsidRPr="00370276" w:rsidRDefault="00833A9C" w:rsidP="00DB56DA">
            <w:pPr>
              <w:pStyle w:val="Pagrindiniotekstotrauka"/>
              <w:ind w:firstLine="0"/>
              <w:jc w:val="center"/>
              <w:rPr>
                <w:szCs w:val="22"/>
              </w:rPr>
            </w:pPr>
            <w:r w:rsidRPr="00370276">
              <w:rPr>
                <w:sz w:val="22"/>
                <w:szCs w:val="22"/>
              </w:rPr>
              <w:t>(2022 m.)</w:t>
            </w:r>
          </w:p>
        </w:tc>
      </w:tr>
      <w:tr w:rsidR="00833A9C" w:rsidRPr="00370276" w14:paraId="2B963467" w14:textId="77777777" w:rsidTr="00596DB5">
        <w:trPr>
          <w:trHeight w:val="244"/>
        </w:trPr>
        <w:tc>
          <w:tcPr>
            <w:tcW w:w="1843" w:type="dxa"/>
            <w:vMerge/>
            <w:tcBorders>
              <w:top w:val="single" w:sz="4" w:space="0" w:color="auto"/>
              <w:left w:val="single" w:sz="4" w:space="0" w:color="auto"/>
              <w:bottom w:val="single" w:sz="4" w:space="0" w:color="auto"/>
              <w:right w:val="single" w:sz="4" w:space="0" w:color="auto"/>
            </w:tcBorders>
            <w:vAlign w:val="center"/>
          </w:tcPr>
          <w:p w14:paraId="6BA65380" w14:textId="77777777" w:rsidR="00833A9C" w:rsidRPr="00370276" w:rsidRDefault="00833A9C" w:rsidP="00DB56DA">
            <w:pPr>
              <w:rPr>
                <w:szCs w:val="22"/>
              </w:rPr>
            </w:pPr>
          </w:p>
        </w:tc>
        <w:tc>
          <w:tcPr>
            <w:tcW w:w="2410" w:type="dxa"/>
            <w:tcBorders>
              <w:top w:val="nil"/>
              <w:left w:val="single" w:sz="4" w:space="0" w:color="auto"/>
              <w:bottom w:val="single" w:sz="4" w:space="0" w:color="auto"/>
              <w:right w:val="single" w:sz="4" w:space="0" w:color="auto"/>
            </w:tcBorders>
            <w:vAlign w:val="center"/>
          </w:tcPr>
          <w:p w14:paraId="66DE4AC3" w14:textId="77777777" w:rsidR="00833A9C" w:rsidRPr="00370276" w:rsidRDefault="00833A9C" w:rsidP="00DB56DA">
            <w:pPr>
              <w:jc w:val="center"/>
              <w:rPr>
                <w:szCs w:val="22"/>
              </w:rPr>
            </w:pPr>
            <w:r w:rsidRPr="00370276">
              <w:rPr>
                <w:sz w:val="22"/>
                <w:szCs w:val="22"/>
              </w:rPr>
              <w:t>Pajamos, Eur</w:t>
            </w:r>
          </w:p>
        </w:tc>
        <w:tc>
          <w:tcPr>
            <w:tcW w:w="2410" w:type="dxa"/>
            <w:tcBorders>
              <w:top w:val="nil"/>
              <w:left w:val="nil"/>
              <w:bottom w:val="single" w:sz="4" w:space="0" w:color="auto"/>
              <w:right w:val="single" w:sz="4" w:space="0" w:color="auto"/>
            </w:tcBorders>
            <w:vAlign w:val="center"/>
          </w:tcPr>
          <w:p w14:paraId="78E6FF04" w14:textId="77777777" w:rsidR="00833A9C" w:rsidRPr="00370276" w:rsidRDefault="00833A9C" w:rsidP="00086E66">
            <w:pPr>
              <w:jc w:val="center"/>
              <w:rPr>
                <w:szCs w:val="22"/>
              </w:rPr>
            </w:pPr>
            <w:r w:rsidRPr="00370276">
              <w:rPr>
                <w:sz w:val="22"/>
                <w:szCs w:val="22"/>
              </w:rPr>
              <w:t>Pajamos, Eur</w:t>
            </w:r>
          </w:p>
        </w:tc>
        <w:tc>
          <w:tcPr>
            <w:tcW w:w="2410" w:type="dxa"/>
            <w:tcBorders>
              <w:top w:val="nil"/>
              <w:left w:val="nil"/>
              <w:bottom w:val="single" w:sz="4" w:space="0" w:color="auto"/>
              <w:right w:val="single" w:sz="4" w:space="0" w:color="auto"/>
            </w:tcBorders>
          </w:tcPr>
          <w:p w14:paraId="50D23709" w14:textId="77777777" w:rsidR="00833A9C" w:rsidRPr="00370276" w:rsidRDefault="00833A9C" w:rsidP="00086E66">
            <w:pPr>
              <w:jc w:val="center"/>
              <w:rPr>
                <w:szCs w:val="22"/>
              </w:rPr>
            </w:pPr>
          </w:p>
        </w:tc>
      </w:tr>
      <w:tr w:rsidR="00833A9C" w:rsidRPr="00370276" w14:paraId="35D72912" w14:textId="77777777" w:rsidTr="00384B16">
        <w:trPr>
          <w:cantSplit/>
          <w:trHeight w:val="163"/>
        </w:trPr>
        <w:tc>
          <w:tcPr>
            <w:tcW w:w="1843" w:type="dxa"/>
            <w:tcBorders>
              <w:top w:val="nil"/>
              <w:left w:val="single" w:sz="4" w:space="0" w:color="auto"/>
              <w:bottom w:val="single" w:sz="4" w:space="0" w:color="auto"/>
              <w:right w:val="single" w:sz="4" w:space="0" w:color="auto"/>
            </w:tcBorders>
            <w:vAlign w:val="center"/>
          </w:tcPr>
          <w:p w14:paraId="3C652EFB" w14:textId="77777777" w:rsidR="00833A9C" w:rsidRPr="00370276" w:rsidRDefault="00833A9C" w:rsidP="00DB56DA">
            <w:pPr>
              <w:jc w:val="both"/>
              <w:rPr>
                <w:szCs w:val="22"/>
              </w:rPr>
            </w:pPr>
            <w:r w:rsidRPr="00370276">
              <w:rPr>
                <w:sz w:val="22"/>
                <w:szCs w:val="22"/>
              </w:rPr>
              <w:t>Turgavietės prekybų vietų pajamos</w:t>
            </w:r>
          </w:p>
        </w:tc>
        <w:tc>
          <w:tcPr>
            <w:tcW w:w="2410" w:type="dxa"/>
            <w:tcBorders>
              <w:top w:val="nil"/>
              <w:left w:val="single" w:sz="4" w:space="0" w:color="auto"/>
              <w:bottom w:val="single" w:sz="4" w:space="0" w:color="auto"/>
              <w:right w:val="single" w:sz="4" w:space="0" w:color="auto"/>
            </w:tcBorders>
            <w:vAlign w:val="center"/>
          </w:tcPr>
          <w:p w14:paraId="10C82BAD" w14:textId="77777777" w:rsidR="00833A9C" w:rsidRPr="00370276" w:rsidRDefault="00833A9C" w:rsidP="00DB56DA">
            <w:pPr>
              <w:jc w:val="center"/>
              <w:rPr>
                <w:szCs w:val="22"/>
              </w:rPr>
            </w:pPr>
            <w:r w:rsidRPr="00370276">
              <w:rPr>
                <w:sz w:val="22"/>
                <w:szCs w:val="22"/>
              </w:rPr>
              <w:t>44422</w:t>
            </w:r>
          </w:p>
        </w:tc>
        <w:tc>
          <w:tcPr>
            <w:tcW w:w="2410" w:type="dxa"/>
            <w:tcBorders>
              <w:top w:val="nil"/>
              <w:left w:val="nil"/>
              <w:bottom w:val="single" w:sz="4" w:space="0" w:color="auto"/>
              <w:right w:val="single" w:sz="4" w:space="0" w:color="auto"/>
            </w:tcBorders>
            <w:vAlign w:val="center"/>
          </w:tcPr>
          <w:p w14:paraId="6A40532D" w14:textId="77777777" w:rsidR="00833A9C" w:rsidRPr="00370276" w:rsidRDefault="00833A9C" w:rsidP="00DB56DA">
            <w:pPr>
              <w:jc w:val="center"/>
              <w:rPr>
                <w:szCs w:val="22"/>
              </w:rPr>
            </w:pPr>
            <w:r w:rsidRPr="00370276">
              <w:rPr>
                <w:sz w:val="22"/>
                <w:szCs w:val="22"/>
              </w:rPr>
              <w:t>47100</w:t>
            </w:r>
          </w:p>
        </w:tc>
        <w:tc>
          <w:tcPr>
            <w:tcW w:w="2410" w:type="dxa"/>
            <w:tcBorders>
              <w:top w:val="nil"/>
              <w:left w:val="nil"/>
              <w:bottom w:val="single" w:sz="4" w:space="0" w:color="auto"/>
              <w:right w:val="single" w:sz="4" w:space="0" w:color="auto"/>
            </w:tcBorders>
            <w:vAlign w:val="center"/>
          </w:tcPr>
          <w:p w14:paraId="40C3E28E" w14:textId="77777777" w:rsidR="00833A9C" w:rsidRPr="00370276" w:rsidRDefault="00833A9C" w:rsidP="00DB56DA">
            <w:pPr>
              <w:jc w:val="center"/>
              <w:rPr>
                <w:szCs w:val="22"/>
              </w:rPr>
            </w:pPr>
            <w:r w:rsidRPr="00370276">
              <w:rPr>
                <w:sz w:val="22"/>
                <w:szCs w:val="22"/>
              </w:rPr>
              <w:t>45377</w:t>
            </w:r>
          </w:p>
        </w:tc>
      </w:tr>
      <w:tr w:rsidR="00833A9C" w:rsidRPr="00370276" w14:paraId="0C7CDCC9" w14:textId="77777777" w:rsidTr="00384B16">
        <w:trPr>
          <w:cantSplit/>
          <w:trHeight w:val="120"/>
        </w:trPr>
        <w:tc>
          <w:tcPr>
            <w:tcW w:w="1843" w:type="dxa"/>
            <w:tcBorders>
              <w:top w:val="nil"/>
              <w:left w:val="single" w:sz="4" w:space="0" w:color="auto"/>
              <w:bottom w:val="single" w:sz="4" w:space="0" w:color="auto"/>
              <w:right w:val="single" w:sz="4" w:space="0" w:color="auto"/>
            </w:tcBorders>
            <w:vAlign w:val="center"/>
          </w:tcPr>
          <w:p w14:paraId="1A4F55F5" w14:textId="77777777" w:rsidR="00833A9C" w:rsidRPr="00370276" w:rsidRDefault="00833A9C" w:rsidP="00DB56DA">
            <w:pPr>
              <w:jc w:val="both"/>
              <w:rPr>
                <w:szCs w:val="22"/>
              </w:rPr>
            </w:pPr>
            <w:r w:rsidRPr="00370276">
              <w:rPr>
                <w:sz w:val="22"/>
                <w:szCs w:val="22"/>
              </w:rPr>
              <w:t>Nekilnojamo turto nuomos pajamos</w:t>
            </w:r>
          </w:p>
        </w:tc>
        <w:tc>
          <w:tcPr>
            <w:tcW w:w="2410" w:type="dxa"/>
            <w:tcBorders>
              <w:top w:val="nil"/>
              <w:left w:val="single" w:sz="4" w:space="0" w:color="auto"/>
              <w:bottom w:val="single" w:sz="4" w:space="0" w:color="auto"/>
              <w:right w:val="single" w:sz="4" w:space="0" w:color="auto"/>
            </w:tcBorders>
            <w:vAlign w:val="center"/>
          </w:tcPr>
          <w:p w14:paraId="70A1573E" w14:textId="77777777" w:rsidR="00833A9C" w:rsidRPr="00370276" w:rsidRDefault="00833A9C" w:rsidP="00DB56DA">
            <w:pPr>
              <w:jc w:val="center"/>
              <w:rPr>
                <w:szCs w:val="22"/>
              </w:rPr>
            </w:pPr>
            <w:r w:rsidRPr="00370276">
              <w:rPr>
                <w:sz w:val="22"/>
                <w:szCs w:val="22"/>
              </w:rPr>
              <w:t>6465</w:t>
            </w:r>
          </w:p>
        </w:tc>
        <w:tc>
          <w:tcPr>
            <w:tcW w:w="2410" w:type="dxa"/>
            <w:tcBorders>
              <w:top w:val="nil"/>
              <w:left w:val="nil"/>
              <w:bottom w:val="single" w:sz="4" w:space="0" w:color="auto"/>
              <w:right w:val="single" w:sz="4" w:space="0" w:color="auto"/>
            </w:tcBorders>
            <w:vAlign w:val="center"/>
          </w:tcPr>
          <w:p w14:paraId="789CCB0C" w14:textId="77777777" w:rsidR="00833A9C" w:rsidRPr="00370276" w:rsidRDefault="00833A9C" w:rsidP="00DB56DA">
            <w:pPr>
              <w:jc w:val="center"/>
              <w:rPr>
                <w:szCs w:val="22"/>
              </w:rPr>
            </w:pPr>
            <w:r w:rsidRPr="00370276">
              <w:rPr>
                <w:sz w:val="22"/>
                <w:szCs w:val="22"/>
              </w:rPr>
              <w:t>7766</w:t>
            </w:r>
          </w:p>
        </w:tc>
        <w:tc>
          <w:tcPr>
            <w:tcW w:w="2410" w:type="dxa"/>
            <w:tcBorders>
              <w:top w:val="nil"/>
              <w:left w:val="nil"/>
              <w:bottom w:val="single" w:sz="4" w:space="0" w:color="auto"/>
              <w:right w:val="single" w:sz="4" w:space="0" w:color="auto"/>
            </w:tcBorders>
            <w:vAlign w:val="center"/>
          </w:tcPr>
          <w:p w14:paraId="3226905C" w14:textId="77777777" w:rsidR="00833A9C" w:rsidRPr="00370276" w:rsidRDefault="00833A9C" w:rsidP="00DB56DA">
            <w:pPr>
              <w:jc w:val="center"/>
              <w:rPr>
                <w:szCs w:val="22"/>
              </w:rPr>
            </w:pPr>
            <w:r w:rsidRPr="00370276">
              <w:rPr>
                <w:sz w:val="22"/>
                <w:szCs w:val="22"/>
              </w:rPr>
              <w:t>7966</w:t>
            </w:r>
          </w:p>
        </w:tc>
      </w:tr>
      <w:tr w:rsidR="00833A9C" w:rsidRPr="00370276" w14:paraId="3261F62D" w14:textId="77777777" w:rsidTr="00384B16">
        <w:trPr>
          <w:cantSplit/>
          <w:trHeight w:val="136"/>
        </w:trPr>
        <w:tc>
          <w:tcPr>
            <w:tcW w:w="1843" w:type="dxa"/>
            <w:tcBorders>
              <w:top w:val="nil"/>
              <w:left w:val="single" w:sz="4" w:space="0" w:color="auto"/>
              <w:bottom w:val="single" w:sz="4" w:space="0" w:color="auto"/>
              <w:right w:val="single" w:sz="4" w:space="0" w:color="auto"/>
            </w:tcBorders>
            <w:vAlign w:val="center"/>
          </w:tcPr>
          <w:p w14:paraId="2D2EC9D0" w14:textId="77777777" w:rsidR="00833A9C" w:rsidRPr="00370276" w:rsidRDefault="00833A9C" w:rsidP="00DB56DA">
            <w:pPr>
              <w:jc w:val="both"/>
              <w:rPr>
                <w:szCs w:val="22"/>
              </w:rPr>
            </w:pPr>
            <w:r w:rsidRPr="00370276">
              <w:rPr>
                <w:sz w:val="22"/>
                <w:szCs w:val="22"/>
              </w:rPr>
              <w:t>Mugių pajamos</w:t>
            </w:r>
          </w:p>
        </w:tc>
        <w:tc>
          <w:tcPr>
            <w:tcW w:w="2410" w:type="dxa"/>
            <w:tcBorders>
              <w:top w:val="nil"/>
              <w:left w:val="single" w:sz="4" w:space="0" w:color="auto"/>
              <w:bottom w:val="single" w:sz="4" w:space="0" w:color="auto"/>
              <w:right w:val="single" w:sz="4" w:space="0" w:color="auto"/>
            </w:tcBorders>
            <w:vAlign w:val="center"/>
          </w:tcPr>
          <w:p w14:paraId="7700EC47" w14:textId="77777777" w:rsidR="00833A9C" w:rsidRPr="00370276" w:rsidRDefault="00833A9C" w:rsidP="00DB56DA">
            <w:pPr>
              <w:jc w:val="center"/>
              <w:rPr>
                <w:szCs w:val="22"/>
              </w:rPr>
            </w:pPr>
            <w:r w:rsidRPr="00370276">
              <w:rPr>
                <w:sz w:val="22"/>
                <w:szCs w:val="22"/>
              </w:rPr>
              <w:t>4202</w:t>
            </w:r>
          </w:p>
        </w:tc>
        <w:tc>
          <w:tcPr>
            <w:tcW w:w="2410" w:type="dxa"/>
            <w:tcBorders>
              <w:top w:val="nil"/>
              <w:left w:val="nil"/>
              <w:bottom w:val="single" w:sz="4" w:space="0" w:color="auto"/>
              <w:right w:val="single" w:sz="4" w:space="0" w:color="auto"/>
            </w:tcBorders>
            <w:vAlign w:val="center"/>
          </w:tcPr>
          <w:p w14:paraId="79755713" w14:textId="77777777" w:rsidR="00833A9C" w:rsidRPr="00370276" w:rsidRDefault="00833A9C" w:rsidP="00DB56DA">
            <w:pPr>
              <w:jc w:val="center"/>
              <w:rPr>
                <w:szCs w:val="22"/>
              </w:rPr>
            </w:pPr>
            <w:r w:rsidRPr="00370276">
              <w:rPr>
                <w:sz w:val="22"/>
                <w:szCs w:val="22"/>
              </w:rPr>
              <w:t>5531</w:t>
            </w:r>
          </w:p>
        </w:tc>
        <w:tc>
          <w:tcPr>
            <w:tcW w:w="2410" w:type="dxa"/>
            <w:tcBorders>
              <w:top w:val="nil"/>
              <w:left w:val="nil"/>
              <w:bottom w:val="single" w:sz="4" w:space="0" w:color="auto"/>
              <w:right w:val="single" w:sz="4" w:space="0" w:color="auto"/>
            </w:tcBorders>
            <w:vAlign w:val="center"/>
          </w:tcPr>
          <w:p w14:paraId="259A7AB3" w14:textId="77777777" w:rsidR="00833A9C" w:rsidRPr="00370276" w:rsidRDefault="00833A9C" w:rsidP="00DB56DA">
            <w:pPr>
              <w:jc w:val="center"/>
              <w:rPr>
                <w:szCs w:val="22"/>
              </w:rPr>
            </w:pPr>
            <w:r w:rsidRPr="00370276">
              <w:rPr>
                <w:sz w:val="22"/>
                <w:szCs w:val="22"/>
              </w:rPr>
              <w:t>17409</w:t>
            </w:r>
          </w:p>
        </w:tc>
      </w:tr>
      <w:tr w:rsidR="00833A9C" w:rsidRPr="00370276" w14:paraId="32140946" w14:textId="77777777" w:rsidTr="00384B16">
        <w:trPr>
          <w:cantSplit/>
          <w:trHeight w:val="70"/>
        </w:trPr>
        <w:tc>
          <w:tcPr>
            <w:tcW w:w="1843" w:type="dxa"/>
            <w:tcBorders>
              <w:top w:val="nil"/>
              <w:left w:val="single" w:sz="4" w:space="0" w:color="auto"/>
              <w:bottom w:val="single" w:sz="4" w:space="0" w:color="auto"/>
              <w:right w:val="single" w:sz="4" w:space="0" w:color="auto"/>
            </w:tcBorders>
            <w:vAlign w:val="center"/>
          </w:tcPr>
          <w:p w14:paraId="732DEB52" w14:textId="77777777" w:rsidR="00833A9C" w:rsidRPr="00370276" w:rsidRDefault="00833A9C" w:rsidP="00DB56DA">
            <w:pPr>
              <w:jc w:val="right"/>
              <w:rPr>
                <w:szCs w:val="22"/>
              </w:rPr>
            </w:pPr>
            <w:r w:rsidRPr="00370276">
              <w:rPr>
                <w:sz w:val="22"/>
                <w:szCs w:val="22"/>
              </w:rPr>
              <w:t>Iš viso:</w:t>
            </w:r>
          </w:p>
        </w:tc>
        <w:tc>
          <w:tcPr>
            <w:tcW w:w="2410" w:type="dxa"/>
            <w:tcBorders>
              <w:top w:val="nil"/>
              <w:left w:val="single" w:sz="4" w:space="0" w:color="auto"/>
              <w:bottom w:val="single" w:sz="4" w:space="0" w:color="auto"/>
              <w:right w:val="single" w:sz="4" w:space="0" w:color="auto"/>
            </w:tcBorders>
            <w:vAlign w:val="center"/>
          </w:tcPr>
          <w:p w14:paraId="43A993DD" w14:textId="77777777" w:rsidR="00833A9C" w:rsidRPr="00370276" w:rsidRDefault="00833A9C" w:rsidP="00DB56DA">
            <w:pPr>
              <w:jc w:val="center"/>
              <w:rPr>
                <w:szCs w:val="22"/>
              </w:rPr>
            </w:pPr>
            <w:r w:rsidRPr="00370276">
              <w:rPr>
                <w:sz w:val="22"/>
                <w:szCs w:val="22"/>
              </w:rPr>
              <w:t>55090</w:t>
            </w:r>
          </w:p>
        </w:tc>
        <w:tc>
          <w:tcPr>
            <w:tcW w:w="2410" w:type="dxa"/>
            <w:tcBorders>
              <w:top w:val="nil"/>
              <w:left w:val="nil"/>
              <w:bottom w:val="single" w:sz="4" w:space="0" w:color="auto"/>
              <w:right w:val="single" w:sz="4" w:space="0" w:color="auto"/>
            </w:tcBorders>
            <w:vAlign w:val="center"/>
          </w:tcPr>
          <w:p w14:paraId="5B9A4E7D" w14:textId="77777777" w:rsidR="00833A9C" w:rsidRPr="00370276" w:rsidRDefault="00833A9C" w:rsidP="00DB56DA">
            <w:pPr>
              <w:jc w:val="center"/>
              <w:rPr>
                <w:szCs w:val="22"/>
              </w:rPr>
            </w:pPr>
            <w:r w:rsidRPr="00370276">
              <w:rPr>
                <w:sz w:val="22"/>
                <w:szCs w:val="22"/>
              </w:rPr>
              <w:t>60397</w:t>
            </w:r>
          </w:p>
        </w:tc>
        <w:tc>
          <w:tcPr>
            <w:tcW w:w="2410" w:type="dxa"/>
            <w:tcBorders>
              <w:top w:val="nil"/>
              <w:left w:val="nil"/>
              <w:bottom w:val="single" w:sz="4" w:space="0" w:color="auto"/>
              <w:right w:val="single" w:sz="4" w:space="0" w:color="auto"/>
            </w:tcBorders>
            <w:vAlign w:val="center"/>
          </w:tcPr>
          <w:p w14:paraId="49C1FD02" w14:textId="77777777" w:rsidR="00833A9C" w:rsidRPr="00370276" w:rsidRDefault="00833A9C" w:rsidP="00DB56DA">
            <w:pPr>
              <w:jc w:val="center"/>
              <w:rPr>
                <w:szCs w:val="22"/>
              </w:rPr>
            </w:pPr>
            <w:r w:rsidRPr="00370276">
              <w:rPr>
                <w:sz w:val="22"/>
                <w:szCs w:val="22"/>
              </w:rPr>
              <w:t>70752</w:t>
            </w:r>
          </w:p>
        </w:tc>
      </w:tr>
    </w:tbl>
    <w:p w14:paraId="45B48A36" w14:textId="77777777" w:rsidR="00833A9C" w:rsidRPr="00370276" w:rsidRDefault="00833A9C" w:rsidP="00E1589C">
      <w:pPr>
        <w:shd w:val="clear" w:color="auto" w:fill="FFFFFF"/>
        <w:tabs>
          <w:tab w:val="left" w:pos="0"/>
          <w:tab w:val="left" w:pos="1134"/>
        </w:tabs>
        <w:jc w:val="both"/>
        <w:rPr>
          <w:rFonts w:cs="Calibri"/>
        </w:rPr>
      </w:pPr>
    </w:p>
    <w:p w14:paraId="3A2713E8" w14:textId="77777777" w:rsidR="00833A9C" w:rsidRPr="00370276" w:rsidRDefault="00833A9C" w:rsidP="00E1589C">
      <w:pPr>
        <w:shd w:val="clear" w:color="auto" w:fill="FFFFFF"/>
        <w:tabs>
          <w:tab w:val="left" w:pos="0"/>
          <w:tab w:val="left" w:pos="1134"/>
        </w:tabs>
        <w:jc w:val="both"/>
        <w:rPr>
          <w:rFonts w:cs="Calibri"/>
        </w:rPr>
      </w:pPr>
      <w:r w:rsidRPr="00370276">
        <w:rPr>
          <w:rFonts w:cs="Calibri"/>
        </w:rPr>
        <w:t>Svarbiausių pelno (nuostolio) ataskaitos ir balanso duomenų informacija pateikta 2 lentelėje.</w:t>
      </w:r>
    </w:p>
    <w:p w14:paraId="08338067" w14:textId="77777777" w:rsidR="00833A9C" w:rsidRPr="00370276" w:rsidRDefault="00833A9C" w:rsidP="00E1589C">
      <w:pPr>
        <w:shd w:val="clear" w:color="auto" w:fill="FFFFFF"/>
        <w:tabs>
          <w:tab w:val="left" w:pos="0"/>
          <w:tab w:val="left" w:pos="1134"/>
        </w:tabs>
        <w:jc w:val="both"/>
        <w:rPr>
          <w:rFonts w:cs="Calibri"/>
        </w:rPr>
      </w:pPr>
    </w:p>
    <w:p w14:paraId="3AD1B015" w14:textId="77777777" w:rsidR="00833A9C" w:rsidRPr="00370276" w:rsidRDefault="00833A9C" w:rsidP="00DB56DA">
      <w:pPr>
        <w:shd w:val="clear" w:color="auto" w:fill="FFFFFF"/>
        <w:tabs>
          <w:tab w:val="left" w:pos="0"/>
          <w:tab w:val="left" w:pos="1134"/>
        </w:tabs>
        <w:jc w:val="right"/>
        <w:rPr>
          <w:rFonts w:cs="Calibri"/>
        </w:rPr>
      </w:pPr>
      <w:r w:rsidRPr="00370276">
        <w:rPr>
          <w:rFonts w:cs="Calibri"/>
        </w:rPr>
        <w:t xml:space="preserve">2 lentelė </w:t>
      </w:r>
    </w:p>
    <w:tbl>
      <w:tblPr>
        <w:tblW w:w="9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9"/>
        <w:gridCol w:w="1985"/>
        <w:gridCol w:w="2126"/>
        <w:gridCol w:w="1426"/>
      </w:tblGrid>
      <w:tr w:rsidR="00833A9C" w:rsidRPr="00370276" w14:paraId="18AE17A9" w14:textId="77777777" w:rsidTr="00422D21">
        <w:trPr>
          <w:trHeight w:val="287"/>
        </w:trPr>
        <w:tc>
          <w:tcPr>
            <w:tcW w:w="3539" w:type="dxa"/>
            <w:vAlign w:val="center"/>
          </w:tcPr>
          <w:p w14:paraId="195CE61B" w14:textId="77777777" w:rsidR="00833A9C" w:rsidRPr="00370276" w:rsidRDefault="00833A9C" w:rsidP="00DB56DA">
            <w:pPr>
              <w:pStyle w:val="Pagrindiniotekstotrauka"/>
              <w:ind w:firstLine="0"/>
              <w:jc w:val="center"/>
              <w:rPr>
                <w:color w:val="000000"/>
                <w:szCs w:val="22"/>
              </w:rPr>
            </w:pPr>
            <w:r w:rsidRPr="00370276">
              <w:rPr>
                <w:color w:val="000000"/>
                <w:sz w:val="22"/>
                <w:szCs w:val="22"/>
              </w:rPr>
              <w:t>Finansiniai duomenys, Eur</w:t>
            </w:r>
          </w:p>
        </w:tc>
        <w:tc>
          <w:tcPr>
            <w:tcW w:w="1985" w:type="dxa"/>
            <w:vAlign w:val="center"/>
          </w:tcPr>
          <w:p w14:paraId="1BF4506F" w14:textId="77777777" w:rsidR="00833A9C" w:rsidRPr="00370276" w:rsidRDefault="00833A9C" w:rsidP="00332CE2">
            <w:pPr>
              <w:pStyle w:val="Pagrindiniotekstotrauka"/>
              <w:ind w:firstLine="0"/>
              <w:jc w:val="center"/>
              <w:rPr>
                <w:szCs w:val="22"/>
              </w:rPr>
            </w:pPr>
            <w:r w:rsidRPr="00370276">
              <w:rPr>
                <w:sz w:val="22"/>
                <w:szCs w:val="22"/>
              </w:rPr>
              <w:t>2 metai prieš ataskaitinius metus (2020 m.)</w:t>
            </w:r>
          </w:p>
        </w:tc>
        <w:tc>
          <w:tcPr>
            <w:tcW w:w="2126" w:type="dxa"/>
            <w:vAlign w:val="center"/>
          </w:tcPr>
          <w:p w14:paraId="06BE75C3" w14:textId="77777777" w:rsidR="00833A9C" w:rsidRPr="00370276" w:rsidRDefault="00833A9C" w:rsidP="00DB56DA">
            <w:pPr>
              <w:pStyle w:val="Pagrindiniotekstotrauka"/>
              <w:ind w:firstLine="0"/>
              <w:jc w:val="center"/>
              <w:rPr>
                <w:szCs w:val="22"/>
              </w:rPr>
            </w:pPr>
            <w:r w:rsidRPr="00370276">
              <w:rPr>
                <w:sz w:val="22"/>
                <w:szCs w:val="22"/>
              </w:rPr>
              <w:t>1 metai prieš ataskaitinius metus</w:t>
            </w:r>
          </w:p>
          <w:p w14:paraId="53B87F99" w14:textId="77777777" w:rsidR="00833A9C" w:rsidRPr="00370276" w:rsidRDefault="00833A9C" w:rsidP="00332CE2">
            <w:pPr>
              <w:pStyle w:val="Pagrindiniotekstotrauka"/>
              <w:ind w:firstLine="0"/>
              <w:jc w:val="center"/>
              <w:rPr>
                <w:szCs w:val="22"/>
              </w:rPr>
            </w:pPr>
            <w:r w:rsidRPr="00370276">
              <w:rPr>
                <w:sz w:val="22"/>
                <w:szCs w:val="22"/>
              </w:rPr>
              <w:t>(2021 m.)</w:t>
            </w:r>
          </w:p>
        </w:tc>
        <w:tc>
          <w:tcPr>
            <w:tcW w:w="1426" w:type="dxa"/>
            <w:vAlign w:val="center"/>
          </w:tcPr>
          <w:p w14:paraId="6803EE8A" w14:textId="77777777" w:rsidR="00833A9C" w:rsidRPr="00370276" w:rsidRDefault="00833A9C" w:rsidP="00DB56DA">
            <w:pPr>
              <w:pStyle w:val="Pagrindiniotekstotrauka"/>
              <w:ind w:firstLine="0"/>
              <w:jc w:val="center"/>
              <w:rPr>
                <w:szCs w:val="22"/>
              </w:rPr>
            </w:pPr>
            <w:r w:rsidRPr="00370276">
              <w:rPr>
                <w:sz w:val="22"/>
                <w:szCs w:val="22"/>
              </w:rPr>
              <w:t>Ataskaitiniai metai</w:t>
            </w:r>
          </w:p>
          <w:p w14:paraId="79E31BCA" w14:textId="77777777" w:rsidR="00833A9C" w:rsidRPr="00370276" w:rsidRDefault="00833A9C" w:rsidP="00332CE2">
            <w:pPr>
              <w:pStyle w:val="Pagrindiniotekstotrauka"/>
              <w:ind w:firstLine="0"/>
              <w:jc w:val="center"/>
              <w:rPr>
                <w:szCs w:val="22"/>
              </w:rPr>
            </w:pPr>
            <w:r w:rsidRPr="00370276">
              <w:rPr>
                <w:sz w:val="22"/>
                <w:szCs w:val="22"/>
              </w:rPr>
              <w:t>(2022 m.)</w:t>
            </w:r>
          </w:p>
        </w:tc>
      </w:tr>
      <w:tr w:rsidR="00833A9C" w:rsidRPr="00370276" w14:paraId="2EE66A2A" w14:textId="77777777" w:rsidTr="00422D21">
        <w:trPr>
          <w:trHeight w:val="320"/>
        </w:trPr>
        <w:tc>
          <w:tcPr>
            <w:tcW w:w="9076" w:type="dxa"/>
            <w:gridSpan w:val="4"/>
          </w:tcPr>
          <w:p w14:paraId="69CE6ADC" w14:textId="77777777" w:rsidR="00833A9C" w:rsidRPr="00370276" w:rsidRDefault="00833A9C" w:rsidP="00DB56DA">
            <w:pPr>
              <w:rPr>
                <w:szCs w:val="22"/>
              </w:rPr>
            </w:pPr>
            <w:r w:rsidRPr="00370276">
              <w:rPr>
                <w:sz w:val="22"/>
                <w:szCs w:val="22"/>
              </w:rPr>
              <w:t>Pelno (nuostolio) ataskaitos duomenys:</w:t>
            </w:r>
          </w:p>
        </w:tc>
      </w:tr>
      <w:tr w:rsidR="00833A9C" w:rsidRPr="00370276" w14:paraId="6F14D98E" w14:textId="77777777" w:rsidTr="00422D21">
        <w:tc>
          <w:tcPr>
            <w:tcW w:w="3539" w:type="dxa"/>
          </w:tcPr>
          <w:p w14:paraId="5883AAD8" w14:textId="77777777" w:rsidR="00833A9C" w:rsidRPr="00370276" w:rsidRDefault="00833A9C" w:rsidP="00DB56DA">
            <w:pPr>
              <w:pStyle w:val="Pagrindiniotekstotrauka"/>
              <w:ind w:firstLine="0"/>
              <w:rPr>
                <w:szCs w:val="22"/>
              </w:rPr>
            </w:pPr>
            <w:r w:rsidRPr="00370276">
              <w:rPr>
                <w:sz w:val="22"/>
                <w:szCs w:val="22"/>
              </w:rPr>
              <w:t>Pardavimo pajamos</w:t>
            </w:r>
          </w:p>
        </w:tc>
        <w:tc>
          <w:tcPr>
            <w:tcW w:w="1985" w:type="dxa"/>
          </w:tcPr>
          <w:p w14:paraId="4E3DF549" w14:textId="77777777" w:rsidR="00833A9C" w:rsidRPr="00370276" w:rsidRDefault="00833A9C" w:rsidP="00DB56DA">
            <w:pPr>
              <w:jc w:val="center"/>
              <w:rPr>
                <w:szCs w:val="22"/>
              </w:rPr>
            </w:pPr>
            <w:r w:rsidRPr="00370276">
              <w:rPr>
                <w:sz w:val="22"/>
                <w:szCs w:val="22"/>
              </w:rPr>
              <w:t>55090</w:t>
            </w:r>
          </w:p>
        </w:tc>
        <w:tc>
          <w:tcPr>
            <w:tcW w:w="2126" w:type="dxa"/>
          </w:tcPr>
          <w:p w14:paraId="39F7E309" w14:textId="77777777" w:rsidR="00833A9C" w:rsidRPr="00370276" w:rsidRDefault="00833A9C" w:rsidP="00DB56DA">
            <w:pPr>
              <w:jc w:val="center"/>
              <w:rPr>
                <w:szCs w:val="22"/>
              </w:rPr>
            </w:pPr>
            <w:r w:rsidRPr="00370276">
              <w:rPr>
                <w:sz w:val="22"/>
                <w:szCs w:val="22"/>
              </w:rPr>
              <w:t>60397</w:t>
            </w:r>
          </w:p>
        </w:tc>
        <w:tc>
          <w:tcPr>
            <w:tcW w:w="1426" w:type="dxa"/>
          </w:tcPr>
          <w:p w14:paraId="75CDB139" w14:textId="77777777" w:rsidR="00833A9C" w:rsidRPr="00370276" w:rsidRDefault="00833A9C" w:rsidP="00DB56DA">
            <w:pPr>
              <w:jc w:val="center"/>
              <w:rPr>
                <w:szCs w:val="22"/>
              </w:rPr>
            </w:pPr>
            <w:r w:rsidRPr="00370276">
              <w:rPr>
                <w:sz w:val="22"/>
                <w:szCs w:val="22"/>
              </w:rPr>
              <w:t>70752</w:t>
            </w:r>
          </w:p>
        </w:tc>
      </w:tr>
      <w:tr w:rsidR="00833A9C" w:rsidRPr="00370276" w14:paraId="2E4BDB3A" w14:textId="77777777" w:rsidTr="00422D21">
        <w:tc>
          <w:tcPr>
            <w:tcW w:w="3539" w:type="dxa"/>
          </w:tcPr>
          <w:p w14:paraId="0DEB148D" w14:textId="77777777" w:rsidR="00833A9C" w:rsidRPr="00370276" w:rsidRDefault="00833A9C" w:rsidP="00DB56DA">
            <w:pPr>
              <w:pStyle w:val="Pagrindiniotekstotrauka"/>
              <w:ind w:firstLine="0"/>
              <w:rPr>
                <w:szCs w:val="22"/>
              </w:rPr>
            </w:pPr>
            <w:r w:rsidRPr="00370276">
              <w:rPr>
                <w:sz w:val="22"/>
                <w:szCs w:val="22"/>
              </w:rPr>
              <w:t>Pardavimo savikaina</w:t>
            </w:r>
          </w:p>
        </w:tc>
        <w:tc>
          <w:tcPr>
            <w:tcW w:w="1985" w:type="dxa"/>
          </w:tcPr>
          <w:p w14:paraId="0E80115C" w14:textId="77777777" w:rsidR="00833A9C" w:rsidRPr="00370276" w:rsidRDefault="00833A9C" w:rsidP="00DB56DA">
            <w:pPr>
              <w:jc w:val="center"/>
              <w:rPr>
                <w:szCs w:val="22"/>
              </w:rPr>
            </w:pPr>
            <w:r w:rsidRPr="00370276">
              <w:rPr>
                <w:sz w:val="22"/>
                <w:szCs w:val="22"/>
              </w:rPr>
              <w:t>(20949)</w:t>
            </w:r>
          </w:p>
        </w:tc>
        <w:tc>
          <w:tcPr>
            <w:tcW w:w="2126" w:type="dxa"/>
          </w:tcPr>
          <w:p w14:paraId="6226A95F" w14:textId="77777777" w:rsidR="00833A9C" w:rsidRPr="00370276" w:rsidRDefault="00833A9C" w:rsidP="00DB56DA">
            <w:pPr>
              <w:jc w:val="center"/>
              <w:rPr>
                <w:szCs w:val="22"/>
              </w:rPr>
            </w:pPr>
            <w:r w:rsidRPr="00370276">
              <w:rPr>
                <w:sz w:val="22"/>
                <w:szCs w:val="22"/>
              </w:rPr>
              <w:t>(25281)</w:t>
            </w:r>
          </w:p>
        </w:tc>
        <w:tc>
          <w:tcPr>
            <w:tcW w:w="1426" w:type="dxa"/>
          </w:tcPr>
          <w:p w14:paraId="003C8F23" w14:textId="77777777" w:rsidR="00833A9C" w:rsidRPr="00370276" w:rsidRDefault="00833A9C" w:rsidP="00DB56DA">
            <w:pPr>
              <w:jc w:val="center"/>
              <w:rPr>
                <w:szCs w:val="22"/>
              </w:rPr>
            </w:pPr>
            <w:r w:rsidRPr="00370276">
              <w:rPr>
                <w:sz w:val="22"/>
                <w:szCs w:val="22"/>
              </w:rPr>
              <w:t>(28969)</w:t>
            </w:r>
          </w:p>
        </w:tc>
      </w:tr>
      <w:tr w:rsidR="00833A9C" w:rsidRPr="00370276" w14:paraId="0A5883BF" w14:textId="77777777" w:rsidTr="00422D21">
        <w:tc>
          <w:tcPr>
            <w:tcW w:w="3539" w:type="dxa"/>
          </w:tcPr>
          <w:p w14:paraId="2F260BAD" w14:textId="77777777" w:rsidR="00833A9C" w:rsidRPr="00370276" w:rsidRDefault="00833A9C" w:rsidP="00DB56DA">
            <w:pPr>
              <w:pStyle w:val="Pagrindiniotekstotrauka"/>
              <w:ind w:firstLine="0"/>
              <w:rPr>
                <w:szCs w:val="22"/>
              </w:rPr>
            </w:pPr>
            <w:r w:rsidRPr="00370276">
              <w:rPr>
                <w:sz w:val="22"/>
                <w:szCs w:val="22"/>
              </w:rPr>
              <w:t>Bendrasis pelnas</w:t>
            </w:r>
          </w:p>
        </w:tc>
        <w:tc>
          <w:tcPr>
            <w:tcW w:w="1985" w:type="dxa"/>
          </w:tcPr>
          <w:p w14:paraId="619AB846" w14:textId="77777777" w:rsidR="00833A9C" w:rsidRPr="00370276" w:rsidRDefault="00833A9C" w:rsidP="00DB56DA">
            <w:pPr>
              <w:jc w:val="center"/>
              <w:rPr>
                <w:szCs w:val="22"/>
              </w:rPr>
            </w:pPr>
            <w:r w:rsidRPr="00370276">
              <w:rPr>
                <w:sz w:val="22"/>
                <w:szCs w:val="22"/>
              </w:rPr>
              <w:t>34141</w:t>
            </w:r>
          </w:p>
        </w:tc>
        <w:tc>
          <w:tcPr>
            <w:tcW w:w="2126" w:type="dxa"/>
          </w:tcPr>
          <w:p w14:paraId="079C39C3" w14:textId="77777777" w:rsidR="00833A9C" w:rsidRPr="00370276" w:rsidRDefault="00833A9C" w:rsidP="00DB56DA">
            <w:pPr>
              <w:jc w:val="center"/>
              <w:rPr>
                <w:szCs w:val="22"/>
              </w:rPr>
            </w:pPr>
            <w:r w:rsidRPr="00370276">
              <w:rPr>
                <w:sz w:val="22"/>
                <w:szCs w:val="22"/>
              </w:rPr>
              <w:t>35116</w:t>
            </w:r>
          </w:p>
        </w:tc>
        <w:tc>
          <w:tcPr>
            <w:tcW w:w="1426" w:type="dxa"/>
          </w:tcPr>
          <w:p w14:paraId="0F60A9A3" w14:textId="77777777" w:rsidR="00833A9C" w:rsidRPr="00370276" w:rsidRDefault="00833A9C" w:rsidP="00DB56DA">
            <w:pPr>
              <w:jc w:val="center"/>
              <w:rPr>
                <w:szCs w:val="22"/>
              </w:rPr>
            </w:pPr>
            <w:r w:rsidRPr="00370276">
              <w:rPr>
                <w:sz w:val="22"/>
                <w:szCs w:val="22"/>
              </w:rPr>
              <w:t>41783</w:t>
            </w:r>
          </w:p>
        </w:tc>
      </w:tr>
      <w:tr w:rsidR="00833A9C" w:rsidRPr="00370276" w14:paraId="6A20B683" w14:textId="77777777" w:rsidTr="00422D21">
        <w:tc>
          <w:tcPr>
            <w:tcW w:w="3539" w:type="dxa"/>
          </w:tcPr>
          <w:p w14:paraId="00C2EC57" w14:textId="77777777" w:rsidR="00833A9C" w:rsidRPr="00370276" w:rsidRDefault="00833A9C" w:rsidP="00DB56DA">
            <w:pPr>
              <w:pStyle w:val="Pagrindiniotekstotrauka"/>
              <w:ind w:firstLine="0"/>
              <w:rPr>
                <w:szCs w:val="22"/>
              </w:rPr>
            </w:pPr>
            <w:r w:rsidRPr="00370276">
              <w:rPr>
                <w:sz w:val="22"/>
                <w:szCs w:val="22"/>
              </w:rPr>
              <w:t>Veiklos sąnaudos</w:t>
            </w:r>
          </w:p>
        </w:tc>
        <w:tc>
          <w:tcPr>
            <w:tcW w:w="1985" w:type="dxa"/>
          </w:tcPr>
          <w:p w14:paraId="50F170B0" w14:textId="77777777" w:rsidR="00833A9C" w:rsidRPr="00370276" w:rsidRDefault="00833A9C" w:rsidP="00DB56DA">
            <w:pPr>
              <w:jc w:val="center"/>
              <w:rPr>
                <w:szCs w:val="22"/>
              </w:rPr>
            </w:pPr>
            <w:r w:rsidRPr="00370276">
              <w:rPr>
                <w:sz w:val="22"/>
                <w:szCs w:val="22"/>
              </w:rPr>
              <w:t>(30095)</w:t>
            </w:r>
          </w:p>
        </w:tc>
        <w:tc>
          <w:tcPr>
            <w:tcW w:w="2126" w:type="dxa"/>
          </w:tcPr>
          <w:p w14:paraId="597CFAC9" w14:textId="77777777" w:rsidR="00833A9C" w:rsidRPr="00370276" w:rsidRDefault="00833A9C" w:rsidP="00DB56DA">
            <w:pPr>
              <w:jc w:val="center"/>
              <w:rPr>
                <w:szCs w:val="22"/>
              </w:rPr>
            </w:pPr>
            <w:r w:rsidRPr="00370276">
              <w:rPr>
                <w:sz w:val="22"/>
                <w:szCs w:val="22"/>
              </w:rPr>
              <w:t>(41080)</w:t>
            </w:r>
          </w:p>
        </w:tc>
        <w:tc>
          <w:tcPr>
            <w:tcW w:w="1426" w:type="dxa"/>
          </w:tcPr>
          <w:p w14:paraId="2AADD713" w14:textId="77777777" w:rsidR="00833A9C" w:rsidRPr="00370276" w:rsidRDefault="00833A9C" w:rsidP="00DB56DA">
            <w:pPr>
              <w:jc w:val="center"/>
              <w:rPr>
                <w:szCs w:val="22"/>
              </w:rPr>
            </w:pPr>
            <w:r w:rsidRPr="00370276">
              <w:rPr>
                <w:sz w:val="22"/>
                <w:szCs w:val="22"/>
              </w:rPr>
              <w:t>(50982)</w:t>
            </w:r>
          </w:p>
        </w:tc>
      </w:tr>
      <w:tr w:rsidR="00833A9C" w:rsidRPr="00370276" w14:paraId="1E20F0E9" w14:textId="77777777" w:rsidTr="00422D21">
        <w:tc>
          <w:tcPr>
            <w:tcW w:w="3539" w:type="dxa"/>
          </w:tcPr>
          <w:p w14:paraId="0406ABCA" w14:textId="77777777" w:rsidR="00833A9C" w:rsidRPr="00370276" w:rsidRDefault="00833A9C" w:rsidP="00DB56DA">
            <w:pPr>
              <w:pStyle w:val="Pagrindiniotekstotrauka"/>
              <w:ind w:firstLine="0"/>
              <w:rPr>
                <w:szCs w:val="22"/>
              </w:rPr>
            </w:pPr>
            <w:r w:rsidRPr="00370276">
              <w:rPr>
                <w:sz w:val="22"/>
                <w:szCs w:val="22"/>
              </w:rPr>
              <w:t>Veiklos pelnas</w:t>
            </w:r>
          </w:p>
        </w:tc>
        <w:tc>
          <w:tcPr>
            <w:tcW w:w="1985" w:type="dxa"/>
          </w:tcPr>
          <w:p w14:paraId="0EF922F4" w14:textId="77777777" w:rsidR="00833A9C" w:rsidRPr="00370276" w:rsidRDefault="00833A9C" w:rsidP="00DB56DA">
            <w:pPr>
              <w:jc w:val="center"/>
              <w:rPr>
                <w:szCs w:val="22"/>
              </w:rPr>
            </w:pPr>
            <w:r w:rsidRPr="00370276">
              <w:rPr>
                <w:sz w:val="22"/>
                <w:szCs w:val="22"/>
              </w:rPr>
              <w:t>11</w:t>
            </w:r>
          </w:p>
        </w:tc>
        <w:tc>
          <w:tcPr>
            <w:tcW w:w="2126" w:type="dxa"/>
          </w:tcPr>
          <w:p w14:paraId="06BE9175" w14:textId="77777777" w:rsidR="00833A9C" w:rsidRPr="00370276" w:rsidRDefault="00833A9C" w:rsidP="00DB56DA">
            <w:pPr>
              <w:jc w:val="center"/>
              <w:rPr>
                <w:szCs w:val="22"/>
              </w:rPr>
            </w:pPr>
            <w:r w:rsidRPr="00370276">
              <w:rPr>
                <w:sz w:val="22"/>
                <w:szCs w:val="22"/>
              </w:rPr>
              <w:t>0</w:t>
            </w:r>
          </w:p>
        </w:tc>
        <w:tc>
          <w:tcPr>
            <w:tcW w:w="1426" w:type="dxa"/>
          </w:tcPr>
          <w:p w14:paraId="57DEEC6D" w14:textId="77777777" w:rsidR="00833A9C" w:rsidRPr="00370276" w:rsidRDefault="00833A9C" w:rsidP="00DB56DA">
            <w:pPr>
              <w:jc w:val="center"/>
              <w:rPr>
                <w:szCs w:val="22"/>
              </w:rPr>
            </w:pPr>
            <w:r w:rsidRPr="00370276">
              <w:rPr>
                <w:sz w:val="22"/>
                <w:szCs w:val="22"/>
              </w:rPr>
              <w:t>0</w:t>
            </w:r>
          </w:p>
        </w:tc>
      </w:tr>
      <w:tr w:rsidR="00833A9C" w:rsidRPr="00370276" w14:paraId="669213A4" w14:textId="77777777" w:rsidTr="00422D21">
        <w:tc>
          <w:tcPr>
            <w:tcW w:w="3539" w:type="dxa"/>
          </w:tcPr>
          <w:p w14:paraId="70C6CFEA" w14:textId="77777777" w:rsidR="00833A9C" w:rsidRPr="00370276" w:rsidRDefault="00833A9C" w:rsidP="00DB56DA">
            <w:pPr>
              <w:pStyle w:val="Pagrindiniotekstotrauka"/>
              <w:ind w:firstLine="0"/>
              <w:rPr>
                <w:szCs w:val="22"/>
              </w:rPr>
            </w:pPr>
            <w:r w:rsidRPr="00370276">
              <w:rPr>
                <w:sz w:val="22"/>
                <w:szCs w:val="22"/>
              </w:rPr>
              <w:t>Palūkanų sąnaudos</w:t>
            </w:r>
          </w:p>
        </w:tc>
        <w:tc>
          <w:tcPr>
            <w:tcW w:w="1985" w:type="dxa"/>
          </w:tcPr>
          <w:p w14:paraId="162349D5" w14:textId="77777777" w:rsidR="00833A9C" w:rsidRPr="00370276" w:rsidRDefault="00833A9C" w:rsidP="00DB56DA">
            <w:pPr>
              <w:jc w:val="center"/>
              <w:rPr>
                <w:szCs w:val="22"/>
              </w:rPr>
            </w:pPr>
            <w:r w:rsidRPr="00370276">
              <w:rPr>
                <w:sz w:val="22"/>
                <w:szCs w:val="22"/>
              </w:rPr>
              <w:t>(1)</w:t>
            </w:r>
          </w:p>
        </w:tc>
        <w:tc>
          <w:tcPr>
            <w:tcW w:w="2126" w:type="dxa"/>
          </w:tcPr>
          <w:p w14:paraId="62D433BD" w14:textId="77777777" w:rsidR="00833A9C" w:rsidRPr="00370276" w:rsidRDefault="00833A9C" w:rsidP="00DB56DA">
            <w:pPr>
              <w:jc w:val="center"/>
              <w:rPr>
                <w:szCs w:val="22"/>
              </w:rPr>
            </w:pPr>
            <w:r w:rsidRPr="00370276">
              <w:rPr>
                <w:sz w:val="22"/>
                <w:szCs w:val="22"/>
              </w:rPr>
              <w:t>0</w:t>
            </w:r>
          </w:p>
        </w:tc>
        <w:tc>
          <w:tcPr>
            <w:tcW w:w="1426" w:type="dxa"/>
          </w:tcPr>
          <w:p w14:paraId="01D1BED1" w14:textId="77777777" w:rsidR="00833A9C" w:rsidRPr="00370276" w:rsidRDefault="00833A9C" w:rsidP="00DB56DA">
            <w:pPr>
              <w:jc w:val="center"/>
              <w:rPr>
                <w:szCs w:val="22"/>
              </w:rPr>
            </w:pPr>
            <w:r w:rsidRPr="00370276">
              <w:rPr>
                <w:sz w:val="22"/>
                <w:szCs w:val="22"/>
              </w:rPr>
              <w:t>0</w:t>
            </w:r>
          </w:p>
        </w:tc>
      </w:tr>
      <w:tr w:rsidR="00833A9C" w:rsidRPr="00370276" w14:paraId="0A671552" w14:textId="77777777" w:rsidTr="00422D21">
        <w:tc>
          <w:tcPr>
            <w:tcW w:w="3539" w:type="dxa"/>
          </w:tcPr>
          <w:p w14:paraId="0D0871DF" w14:textId="77777777" w:rsidR="00833A9C" w:rsidRPr="00370276" w:rsidRDefault="00833A9C" w:rsidP="00DB56DA">
            <w:pPr>
              <w:pStyle w:val="Pagrindiniotekstotrauka"/>
              <w:ind w:firstLine="0"/>
              <w:rPr>
                <w:szCs w:val="22"/>
              </w:rPr>
            </w:pPr>
            <w:r w:rsidRPr="00370276">
              <w:rPr>
                <w:sz w:val="22"/>
                <w:szCs w:val="22"/>
              </w:rPr>
              <w:t>Pelno mokestis</w:t>
            </w:r>
          </w:p>
        </w:tc>
        <w:tc>
          <w:tcPr>
            <w:tcW w:w="1985" w:type="dxa"/>
          </w:tcPr>
          <w:p w14:paraId="180522B9" w14:textId="77777777" w:rsidR="00833A9C" w:rsidRPr="00370276" w:rsidRDefault="00833A9C" w:rsidP="00DB56DA">
            <w:pPr>
              <w:jc w:val="center"/>
              <w:rPr>
                <w:szCs w:val="22"/>
              </w:rPr>
            </w:pPr>
            <w:r w:rsidRPr="00370276">
              <w:rPr>
                <w:sz w:val="22"/>
                <w:szCs w:val="22"/>
              </w:rPr>
              <w:t>(341)</w:t>
            </w:r>
          </w:p>
        </w:tc>
        <w:tc>
          <w:tcPr>
            <w:tcW w:w="2126" w:type="dxa"/>
          </w:tcPr>
          <w:p w14:paraId="1811DB37" w14:textId="77777777" w:rsidR="00833A9C" w:rsidRPr="00370276" w:rsidRDefault="00833A9C" w:rsidP="00DB56DA">
            <w:pPr>
              <w:jc w:val="center"/>
              <w:rPr>
                <w:szCs w:val="22"/>
              </w:rPr>
            </w:pPr>
            <w:r w:rsidRPr="00370276">
              <w:rPr>
                <w:sz w:val="22"/>
                <w:szCs w:val="22"/>
              </w:rPr>
              <w:t>0</w:t>
            </w:r>
          </w:p>
        </w:tc>
        <w:tc>
          <w:tcPr>
            <w:tcW w:w="1426" w:type="dxa"/>
          </w:tcPr>
          <w:p w14:paraId="001395D1" w14:textId="77777777" w:rsidR="00833A9C" w:rsidRPr="00370276" w:rsidRDefault="00833A9C" w:rsidP="00DB56DA">
            <w:pPr>
              <w:jc w:val="center"/>
              <w:rPr>
                <w:szCs w:val="22"/>
              </w:rPr>
            </w:pPr>
            <w:r w:rsidRPr="00370276">
              <w:rPr>
                <w:sz w:val="22"/>
                <w:szCs w:val="22"/>
              </w:rPr>
              <w:t>0</w:t>
            </w:r>
          </w:p>
        </w:tc>
      </w:tr>
      <w:tr w:rsidR="00833A9C" w:rsidRPr="00370276" w14:paraId="627F0E2C" w14:textId="77777777" w:rsidTr="00422D21">
        <w:tc>
          <w:tcPr>
            <w:tcW w:w="3539" w:type="dxa"/>
          </w:tcPr>
          <w:p w14:paraId="2FA9AC94" w14:textId="77777777" w:rsidR="00833A9C" w:rsidRPr="00370276" w:rsidRDefault="00833A9C" w:rsidP="00DB56DA">
            <w:pPr>
              <w:pStyle w:val="Pagrindiniotekstotrauka"/>
              <w:ind w:firstLine="0"/>
              <w:rPr>
                <w:szCs w:val="22"/>
              </w:rPr>
            </w:pPr>
            <w:r w:rsidRPr="00370276">
              <w:rPr>
                <w:sz w:val="22"/>
                <w:szCs w:val="22"/>
              </w:rPr>
              <w:t>Grynasis pelnas</w:t>
            </w:r>
          </w:p>
        </w:tc>
        <w:tc>
          <w:tcPr>
            <w:tcW w:w="1985" w:type="dxa"/>
          </w:tcPr>
          <w:p w14:paraId="1B4E7D55" w14:textId="77777777" w:rsidR="00833A9C" w:rsidRPr="00370276" w:rsidRDefault="00833A9C" w:rsidP="00DB56DA">
            <w:pPr>
              <w:jc w:val="center"/>
              <w:rPr>
                <w:szCs w:val="22"/>
              </w:rPr>
            </w:pPr>
            <w:r w:rsidRPr="00370276">
              <w:rPr>
                <w:sz w:val="22"/>
                <w:szCs w:val="22"/>
              </w:rPr>
              <w:t>3715</w:t>
            </w:r>
          </w:p>
        </w:tc>
        <w:tc>
          <w:tcPr>
            <w:tcW w:w="2126" w:type="dxa"/>
          </w:tcPr>
          <w:p w14:paraId="2D2AE5CB" w14:textId="77777777" w:rsidR="00833A9C" w:rsidRPr="00370276" w:rsidRDefault="00833A9C" w:rsidP="00DB56DA">
            <w:pPr>
              <w:jc w:val="center"/>
              <w:rPr>
                <w:szCs w:val="22"/>
              </w:rPr>
            </w:pPr>
            <w:r w:rsidRPr="00370276">
              <w:rPr>
                <w:sz w:val="22"/>
                <w:szCs w:val="22"/>
              </w:rPr>
              <w:t>(5964)</w:t>
            </w:r>
          </w:p>
        </w:tc>
        <w:tc>
          <w:tcPr>
            <w:tcW w:w="1426" w:type="dxa"/>
          </w:tcPr>
          <w:p w14:paraId="61BE7443" w14:textId="77777777" w:rsidR="00833A9C" w:rsidRPr="00370276" w:rsidRDefault="00833A9C" w:rsidP="00DB56DA">
            <w:pPr>
              <w:jc w:val="center"/>
              <w:rPr>
                <w:szCs w:val="22"/>
              </w:rPr>
            </w:pPr>
            <w:r w:rsidRPr="00370276">
              <w:rPr>
                <w:sz w:val="22"/>
                <w:szCs w:val="22"/>
              </w:rPr>
              <w:t>(9199)</w:t>
            </w:r>
          </w:p>
        </w:tc>
      </w:tr>
      <w:tr w:rsidR="00833A9C" w:rsidRPr="00370276" w14:paraId="6AEF063E" w14:textId="77777777" w:rsidTr="00422D21">
        <w:trPr>
          <w:trHeight w:val="299"/>
        </w:trPr>
        <w:tc>
          <w:tcPr>
            <w:tcW w:w="9076" w:type="dxa"/>
            <w:gridSpan w:val="4"/>
          </w:tcPr>
          <w:p w14:paraId="3F4F9409" w14:textId="77777777" w:rsidR="00833A9C" w:rsidRPr="00370276" w:rsidRDefault="00833A9C" w:rsidP="00DB56DA">
            <w:pPr>
              <w:rPr>
                <w:szCs w:val="22"/>
              </w:rPr>
            </w:pPr>
            <w:r w:rsidRPr="00370276">
              <w:rPr>
                <w:sz w:val="22"/>
                <w:szCs w:val="22"/>
              </w:rPr>
              <w:t>Pinigų srautų ataskaitos duomenys:</w:t>
            </w:r>
          </w:p>
        </w:tc>
      </w:tr>
      <w:tr w:rsidR="00833A9C" w:rsidRPr="00370276" w14:paraId="7A0E7EEA" w14:textId="77777777" w:rsidTr="00422D21">
        <w:tc>
          <w:tcPr>
            <w:tcW w:w="3539" w:type="dxa"/>
          </w:tcPr>
          <w:p w14:paraId="6ECF64B8" w14:textId="77777777" w:rsidR="00833A9C" w:rsidRPr="00370276" w:rsidRDefault="00833A9C" w:rsidP="00DB56DA">
            <w:pPr>
              <w:pStyle w:val="Pagrindiniotekstotrauka"/>
              <w:ind w:firstLine="0"/>
              <w:rPr>
                <w:szCs w:val="22"/>
              </w:rPr>
            </w:pPr>
            <w:r w:rsidRPr="00370276">
              <w:rPr>
                <w:sz w:val="22"/>
                <w:szCs w:val="22"/>
              </w:rPr>
              <w:t>Nusidėvėjimas</w:t>
            </w:r>
          </w:p>
        </w:tc>
        <w:tc>
          <w:tcPr>
            <w:tcW w:w="1985" w:type="dxa"/>
          </w:tcPr>
          <w:p w14:paraId="2557CBC6" w14:textId="77777777" w:rsidR="00833A9C" w:rsidRPr="00370276" w:rsidRDefault="00833A9C" w:rsidP="00DB56DA">
            <w:pPr>
              <w:jc w:val="center"/>
              <w:rPr>
                <w:szCs w:val="22"/>
              </w:rPr>
            </w:pPr>
            <w:r w:rsidRPr="00370276">
              <w:rPr>
                <w:sz w:val="22"/>
                <w:szCs w:val="22"/>
              </w:rPr>
              <w:t>2030</w:t>
            </w:r>
          </w:p>
        </w:tc>
        <w:tc>
          <w:tcPr>
            <w:tcW w:w="2126" w:type="dxa"/>
          </w:tcPr>
          <w:p w14:paraId="3431382F" w14:textId="77777777" w:rsidR="00833A9C" w:rsidRPr="00370276" w:rsidRDefault="00833A9C" w:rsidP="00DB56DA">
            <w:pPr>
              <w:jc w:val="center"/>
              <w:rPr>
                <w:szCs w:val="22"/>
              </w:rPr>
            </w:pPr>
            <w:r w:rsidRPr="00370276">
              <w:rPr>
                <w:sz w:val="22"/>
                <w:szCs w:val="22"/>
              </w:rPr>
              <w:t>1587</w:t>
            </w:r>
          </w:p>
        </w:tc>
        <w:tc>
          <w:tcPr>
            <w:tcW w:w="1426" w:type="dxa"/>
          </w:tcPr>
          <w:p w14:paraId="5F4520F7" w14:textId="77777777" w:rsidR="00833A9C" w:rsidRPr="00370276" w:rsidRDefault="00833A9C" w:rsidP="00DB56DA">
            <w:pPr>
              <w:jc w:val="center"/>
              <w:rPr>
                <w:szCs w:val="22"/>
              </w:rPr>
            </w:pPr>
            <w:r w:rsidRPr="00370276">
              <w:rPr>
                <w:sz w:val="22"/>
                <w:szCs w:val="22"/>
              </w:rPr>
              <w:t>1339</w:t>
            </w:r>
          </w:p>
        </w:tc>
      </w:tr>
      <w:tr w:rsidR="00833A9C" w:rsidRPr="00370276" w14:paraId="28CB608A" w14:textId="77777777" w:rsidTr="00422D21">
        <w:trPr>
          <w:trHeight w:val="295"/>
        </w:trPr>
        <w:tc>
          <w:tcPr>
            <w:tcW w:w="9076" w:type="dxa"/>
            <w:gridSpan w:val="4"/>
          </w:tcPr>
          <w:p w14:paraId="1927D963" w14:textId="77777777" w:rsidR="00833A9C" w:rsidRPr="00370276" w:rsidRDefault="00833A9C" w:rsidP="00DB56DA">
            <w:pPr>
              <w:rPr>
                <w:szCs w:val="22"/>
              </w:rPr>
            </w:pPr>
            <w:r w:rsidRPr="00370276">
              <w:rPr>
                <w:sz w:val="22"/>
                <w:szCs w:val="22"/>
              </w:rPr>
              <w:lastRenderedPageBreak/>
              <w:t>Balanso duomenys:</w:t>
            </w:r>
          </w:p>
        </w:tc>
      </w:tr>
      <w:tr w:rsidR="00833A9C" w:rsidRPr="00370276" w14:paraId="47FAB100" w14:textId="77777777" w:rsidTr="00422D21">
        <w:tc>
          <w:tcPr>
            <w:tcW w:w="3539" w:type="dxa"/>
          </w:tcPr>
          <w:p w14:paraId="1D43631B" w14:textId="77777777" w:rsidR="00833A9C" w:rsidRPr="00370276" w:rsidRDefault="00833A9C" w:rsidP="00DB56DA">
            <w:pPr>
              <w:pStyle w:val="Pagrindiniotekstotrauka"/>
              <w:ind w:firstLine="0"/>
              <w:rPr>
                <w:szCs w:val="22"/>
              </w:rPr>
            </w:pPr>
            <w:r w:rsidRPr="00370276">
              <w:rPr>
                <w:sz w:val="22"/>
                <w:szCs w:val="22"/>
              </w:rPr>
              <w:t>Pinigai ir jų ekvivalentai</w:t>
            </w:r>
          </w:p>
        </w:tc>
        <w:tc>
          <w:tcPr>
            <w:tcW w:w="1985" w:type="dxa"/>
          </w:tcPr>
          <w:p w14:paraId="3D3DB589" w14:textId="77777777" w:rsidR="00833A9C" w:rsidRPr="00370276" w:rsidRDefault="00833A9C" w:rsidP="00DB56DA">
            <w:pPr>
              <w:jc w:val="center"/>
              <w:rPr>
                <w:szCs w:val="22"/>
              </w:rPr>
            </w:pPr>
            <w:r w:rsidRPr="00370276">
              <w:rPr>
                <w:sz w:val="22"/>
                <w:szCs w:val="22"/>
              </w:rPr>
              <w:t>5155</w:t>
            </w:r>
          </w:p>
        </w:tc>
        <w:tc>
          <w:tcPr>
            <w:tcW w:w="2126" w:type="dxa"/>
          </w:tcPr>
          <w:p w14:paraId="036A217D" w14:textId="77777777" w:rsidR="00833A9C" w:rsidRPr="00370276" w:rsidRDefault="00833A9C" w:rsidP="00DB56DA">
            <w:pPr>
              <w:jc w:val="center"/>
              <w:rPr>
                <w:szCs w:val="22"/>
              </w:rPr>
            </w:pPr>
            <w:r w:rsidRPr="00370276">
              <w:rPr>
                <w:sz w:val="22"/>
                <w:szCs w:val="22"/>
              </w:rPr>
              <w:t>1159</w:t>
            </w:r>
          </w:p>
        </w:tc>
        <w:tc>
          <w:tcPr>
            <w:tcW w:w="1426" w:type="dxa"/>
          </w:tcPr>
          <w:p w14:paraId="19936E49" w14:textId="77777777" w:rsidR="00833A9C" w:rsidRPr="00370276" w:rsidRDefault="00833A9C" w:rsidP="00DB56DA">
            <w:pPr>
              <w:jc w:val="center"/>
              <w:rPr>
                <w:szCs w:val="22"/>
              </w:rPr>
            </w:pPr>
            <w:r w:rsidRPr="00370276">
              <w:rPr>
                <w:sz w:val="22"/>
                <w:szCs w:val="22"/>
              </w:rPr>
              <w:t>681</w:t>
            </w:r>
          </w:p>
        </w:tc>
      </w:tr>
      <w:tr w:rsidR="00833A9C" w:rsidRPr="00370276" w14:paraId="466AE63A" w14:textId="77777777" w:rsidTr="00422D21">
        <w:tc>
          <w:tcPr>
            <w:tcW w:w="3539" w:type="dxa"/>
          </w:tcPr>
          <w:p w14:paraId="7765159A" w14:textId="77777777" w:rsidR="00833A9C" w:rsidRPr="00370276" w:rsidRDefault="00833A9C" w:rsidP="00DB56DA">
            <w:pPr>
              <w:pStyle w:val="Pagrindiniotekstotrauka"/>
              <w:ind w:firstLine="0"/>
              <w:rPr>
                <w:szCs w:val="22"/>
              </w:rPr>
            </w:pPr>
            <w:r w:rsidRPr="00370276">
              <w:rPr>
                <w:sz w:val="22"/>
                <w:szCs w:val="22"/>
              </w:rPr>
              <w:t>Gautinos sumos</w:t>
            </w:r>
          </w:p>
        </w:tc>
        <w:tc>
          <w:tcPr>
            <w:tcW w:w="1985" w:type="dxa"/>
          </w:tcPr>
          <w:p w14:paraId="7BFAB585" w14:textId="77777777" w:rsidR="00833A9C" w:rsidRPr="00370276" w:rsidRDefault="00833A9C" w:rsidP="00DB56DA">
            <w:pPr>
              <w:jc w:val="center"/>
              <w:rPr>
                <w:szCs w:val="22"/>
              </w:rPr>
            </w:pPr>
            <w:r w:rsidRPr="00370276">
              <w:rPr>
                <w:sz w:val="22"/>
                <w:szCs w:val="22"/>
              </w:rPr>
              <w:t>1933</w:t>
            </w:r>
          </w:p>
        </w:tc>
        <w:tc>
          <w:tcPr>
            <w:tcW w:w="2126" w:type="dxa"/>
          </w:tcPr>
          <w:p w14:paraId="5C12A3D4" w14:textId="77777777" w:rsidR="00833A9C" w:rsidRPr="00370276" w:rsidRDefault="00833A9C" w:rsidP="00DB56DA">
            <w:pPr>
              <w:jc w:val="center"/>
              <w:rPr>
                <w:szCs w:val="22"/>
              </w:rPr>
            </w:pPr>
            <w:r w:rsidRPr="00370276">
              <w:rPr>
                <w:sz w:val="22"/>
                <w:szCs w:val="22"/>
              </w:rPr>
              <w:t>456</w:t>
            </w:r>
          </w:p>
        </w:tc>
        <w:tc>
          <w:tcPr>
            <w:tcW w:w="1426" w:type="dxa"/>
          </w:tcPr>
          <w:p w14:paraId="5223E73D" w14:textId="77777777" w:rsidR="00833A9C" w:rsidRPr="00370276" w:rsidRDefault="00833A9C" w:rsidP="00DB56DA">
            <w:pPr>
              <w:jc w:val="center"/>
              <w:rPr>
                <w:szCs w:val="22"/>
              </w:rPr>
            </w:pPr>
            <w:r w:rsidRPr="00370276">
              <w:rPr>
                <w:sz w:val="22"/>
                <w:szCs w:val="22"/>
              </w:rPr>
              <w:t>598</w:t>
            </w:r>
          </w:p>
        </w:tc>
      </w:tr>
      <w:tr w:rsidR="00833A9C" w:rsidRPr="00370276" w14:paraId="78ACDE55" w14:textId="77777777" w:rsidTr="00422D21">
        <w:tc>
          <w:tcPr>
            <w:tcW w:w="3539" w:type="dxa"/>
          </w:tcPr>
          <w:p w14:paraId="0E0F1B76" w14:textId="77777777" w:rsidR="00833A9C" w:rsidRPr="00370276" w:rsidRDefault="00833A9C" w:rsidP="00DB56DA">
            <w:pPr>
              <w:pStyle w:val="Pagrindiniotekstotrauka"/>
              <w:ind w:firstLine="0"/>
              <w:rPr>
                <w:szCs w:val="22"/>
              </w:rPr>
            </w:pPr>
            <w:r w:rsidRPr="00370276">
              <w:rPr>
                <w:sz w:val="22"/>
                <w:szCs w:val="22"/>
              </w:rPr>
              <w:t>Atsargos</w:t>
            </w:r>
          </w:p>
        </w:tc>
        <w:tc>
          <w:tcPr>
            <w:tcW w:w="1985" w:type="dxa"/>
          </w:tcPr>
          <w:p w14:paraId="749D2FEB" w14:textId="77777777" w:rsidR="00833A9C" w:rsidRPr="00370276" w:rsidRDefault="00833A9C" w:rsidP="00DB56DA">
            <w:pPr>
              <w:jc w:val="center"/>
              <w:rPr>
                <w:szCs w:val="22"/>
              </w:rPr>
            </w:pPr>
            <w:r w:rsidRPr="00370276">
              <w:rPr>
                <w:sz w:val="22"/>
                <w:szCs w:val="22"/>
              </w:rPr>
              <w:t>0</w:t>
            </w:r>
          </w:p>
        </w:tc>
        <w:tc>
          <w:tcPr>
            <w:tcW w:w="2126" w:type="dxa"/>
          </w:tcPr>
          <w:p w14:paraId="4D443119" w14:textId="77777777" w:rsidR="00833A9C" w:rsidRPr="00370276" w:rsidRDefault="00833A9C" w:rsidP="00DB56DA">
            <w:pPr>
              <w:jc w:val="center"/>
              <w:rPr>
                <w:szCs w:val="22"/>
              </w:rPr>
            </w:pPr>
            <w:r w:rsidRPr="00370276">
              <w:rPr>
                <w:sz w:val="22"/>
                <w:szCs w:val="22"/>
              </w:rPr>
              <w:t>0</w:t>
            </w:r>
          </w:p>
        </w:tc>
        <w:tc>
          <w:tcPr>
            <w:tcW w:w="1426" w:type="dxa"/>
          </w:tcPr>
          <w:p w14:paraId="4C1C671F" w14:textId="77777777" w:rsidR="00833A9C" w:rsidRPr="00370276" w:rsidRDefault="00833A9C" w:rsidP="00DB56DA">
            <w:pPr>
              <w:jc w:val="center"/>
              <w:rPr>
                <w:szCs w:val="22"/>
              </w:rPr>
            </w:pPr>
            <w:r w:rsidRPr="00370276">
              <w:rPr>
                <w:sz w:val="22"/>
                <w:szCs w:val="22"/>
              </w:rPr>
              <w:t>0</w:t>
            </w:r>
          </w:p>
        </w:tc>
      </w:tr>
      <w:tr w:rsidR="00833A9C" w:rsidRPr="00370276" w14:paraId="659D0F0A" w14:textId="77777777" w:rsidTr="00422D21">
        <w:tc>
          <w:tcPr>
            <w:tcW w:w="3539" w:type="dxa"/>
          </w:tcPr>
          <w:p w14:paraId="1ADA6D6D" w14:textId="77777777" w:rsidR="00833A9C" w:rsidRPr="00370276" w:rsidRDefault="00833A9C" w:rsidP="00DB56DA">
            <w:pPr>
              <w:pStyle w:val="Pagrindiniotekstotrauka"/>
              <w:ind w:firstLine="0"/>
              <w:rPr>
                <w:szCs w:val="22"/>
              </w:rPr>
            </w:pPr>
            <w:r w:rsidRPr="00370276">
              <w:rPr>
                <w:sz w:val="22"/>
                <w:szCs w:val="22"/>
              </w:rPr>
              <w:t>Trumpalaikis turtas</w:t>
            </w:r>
          </w:p>
        </w:tc>
        <w:tc>
          <w:tcPr>
            <w:tcW w:w="1985" w:type="dxa"/>
          </w:tcPr>
          <w:p w14:paraId="48A49C87" w14:textId="77777777" w:rsidR="00833A9C" w:rsidRPr="00370276" w:rsidRDefault="00833A9C" w:rsidP="00DB56DA">
            <w:pPr>
              <w:jc w:val="center"/>
              <w:rPr>
                <w:szCs w:val="22"/>
              </w:rPr>
            </w:pPr>
            <w:r w:rsidRPr="00370276">
              <w:rPr>
                <w:sz w:val="22"/>
                <w:szCs w:val="22"/>
              </w:rPr>
              <w:t>7088</w:t>
            </w:r>
          </w:p>
        </w:tc>
        <w:tc>
          <w:tcPr>
            <w:tcW w:w="2126" w:type="dxa"/>
          </w:tcPr>
          <w:p w14:paraId="6E15CE24" w14:textId="77777777" w:rsidR="00833A9C" w:rsidRPr="00370276" w:rsidRDefault="00833A9C" w:rsidP="00DB56DA">
            <w:pPr>
              <w:jc w:val="center"/>
              <w:rPr>
                <w:szCs w:val="22"/>
              </w:rPr>
            </w:pPr>
            <w:r w:rsidRPr="00370276">
              <w:rPr>
                <w:sz w:val="22"/>
                <w:szCs w:val="22"/>
              </w:rPr>
              <w:t>1615</w:t>
            </w:r>
          </w:p>
        </w:tc>
        <w:tc>
          <w:tcPr>
            <w:tcW w:w="1426" w:type="dxa"/>
          </w:tcPr>
          <w:p w14:paraId="559238E2" w14:textId="77777777" w:rsidR="00833A9C" w:rsidRPr="00370276" w:rsidRDefault="00833A9C" w:rsidP="00DB56DA">
            <w:pPr>
              <w:jc w:val="center"/>
              <w:rPr>
                <w:szCs w:val="22"/>
              </w:rPr>
            </w:pPr>
            <w:r w:rsidRPr="00370276">
              <w:rPr>
                <w:sz w:val="22"/>
                <w:szCs w:val="22"/>
              </w:rPr>
              <w:t>1279</w:t>
            </w:r>
          </w:p>
        </w:tc>
      </w:tr>
      <w:tr w:rsidR="00833A9C" w:rsidRPr="00370276" w14:paraId="697B9BB4" w14:textId="77777777" w:rsidTr="00422D21">
        <w:tc>
          <w:tcPr>
            <w:tcW w:w="3539" w:type="dxa"/>
          </w:tcPr>
          <w:p w14:paraId="5556E3C6" w14:textId="77777777" w:rsidR="00833A9C" w:rsidRPr="00370276" w:rsidRDefault="00833A9C" w:rsidP="00DB56DA">
            <w:pPr>
              <w:pStyle w:val="Pagrindiniotekstotrauka"/>
              <w:ind w:firstLine="0"/>
              <w:rPr>
                <w:szCs w:val="22"/>
              </w:rPr>
            </w:pPr>
            <w:r w:rsidRPr="00370276">
              <w:rPr>
                <w:sz w:val="22"/>
                <w:szCs w:val="22"/>
              </w:rPr>
              <w:t>Ilgalaikis turtas</w:t>
            </w:r>
          </w:p>
        </w:tc>
        <w:tc>
          <w:tcPr>
            <w:tcW w:w="1985" w:type="dxa"/>
          </w:tcPr>
          <w:p w14:paraId="016D076A" w14:textId="77777777" w:rsidR="00833A9C" w:rsidRPr="00370276" w:rsidRDefault="00833A9C" w:rsidP="00DB56DA">
            <w:pPr>
              <w:jc w:val="center"/>
              <w:rPr>
                <w:szCs w:val="22"/>
              </w:rPr>
            </w:pPr>
            <w:r w:rsidRPr="00370276">
              <w:rPr>
                <w:sz w:val="22"/>
                <w:szCs w:val="22"/>
              </w:rPr>
              <w:t>10566</w:t>
            </w:r>
          </w:p>
        </w:tc>
        <w:tc>
          <w:tcPr>
            <w:tcW w:w="2126" w:type="dxa"/>
          </w:tcPr>
          <w:p w14:paraId="4EC210E0" w14:textId="77777777" w:rsidR="00833A9C" w:rsidRPr="00370276" w:rsidRDefault="00833A9C" w:rsidP="00DB56DA">
            <w:pPr>
              <w:jc w:val="center"/>
              <w:rPr>
                <w:szCs w:val="22"/>
              </w:rPr>
            </w:pPr>
            <w:r w:rsidRPr="00370276">
              <w:rPr>
                <w:sz w:val="22"/>
                <w:szCs w:val="22"/>
              </w:rPr>
              <w:t>9978</w:t>
            </w:r>
          </w:p>
        </w:tc>
        <w:tc>
          <w:tcPr>
            <w:tcW w:w="1426" w:type="dxa"/>
          </w:tcPr>
          <w:p w14:paraId="060E3107" w14:textId="77777777" w:rsidR="00833A9C" w:rsidRPr="00370276" w:rsidRDefault="00833A9C" w:rsidP="00DB56DA">
            <w:pPr>
              <w:jc w:val="center"/>
              <w:rPr>
                <w:szCs w:val="22"/>
              </w:rPr>
            </w:pPr>
            <w:r w:rsidRPr="00370276">
              <w:rPr>
                <w:sz w:val="22"/>
                <w:szCs w:val="22"/>
              </w:rPr>
              <w:t>8639</w:t>
            </w:r>
          </w:p>
        </w:tc>
      </w:tr>
      <w:tr w:rsidR="00833A9C" w:rsidRPr="00370276" w14:paraId="4CFE684C" w14:textId="77777777" w:rsidTr="00422D21">
        <w:tc>
          <w:tcPr>
            <w:tcW w:w="3539" w:type="dxa"/>
          </w:tcPr>
          <w:p w14:paraId="46113124" w14:textId="77777777" w:rsidR="00833A9C" w:rsidRPr="00370276" w:rsidRDefault="00833A9C" w:rsidP="00DB56DA">
            <w:pPr>
              <w:pStyle w:val="Pagrindiniotekstotrauka"/>
              <w:ind w:firstLine="0"/>
              <w:rPr>
                <w:szCs w:val="22"/>
              </w:rPr>
            </w:pPr>
            <w:r w:rsidRPr="00370276">
              <w:rPr>
                <w:sz w:val="22"/>
                <w:szCs w:val="22"/>
              </w:rPr>
              <w:t>Trumpalaikiai įsipareigojimai</w:t>
            </w:r>
          </w:p>
        </w:tc>
        <w:tc>
          <w:tcPr>
            <w:tcW w:w="1985" w:type="dxa"/>
          </w:tcPr>
          <w:p w14:paraId="1C97095F" w14:textId="77777777" w:rsidR="00833A9C" w:rsidRPr="00370276" w:rsidRDefault="00833A9C" w:rsidP="00DB56DA">
            <w:pPr>
              <w:jc w:val="center"/>
              <w:rPr>
                <w:szCs w:val="22"/>
              </w:rPr>
            </w:pPr>
            <w:r w:rsidRPr="00370276">
              <w:rPr>
                <w:sz w:val="22"/>
                <w:szCs w:val="22"/>
              </w:rPr>
              <w:t>9238</w:t>
            </w:r>
          </w:p>
        </w:tc>
        <w:tc>
          <w:tcPr>
            <w:tcW w:w="2126" w:type="dxa"/>
          </w:tcPr>
          <w:p w14:paraId="694F4C70" w14:textId="77777777" w:rsidR="00833A9C" w:rsidRPr="00370276" w:rsidRDefault="00833A9C" w:rsidP="00DB56DA">
            <w:pPr>
              <w:jc w:val="center"/>
              <w:rPr>
                <w:szCs w:val="22"/>
              </w:rPr>
            </w:pPr>
            <w:r w:rsidRPr="00370276">
              <w:rPr>
                <w:sz w:val="22"/>
                <w:szCs w:val="22"/>
              </w:rPr>
              <w:t>9162</w:t>
            </w:r>
          </w:p>
        </w:tc>
        <w:tc>
          <w:tcPr>
            <w:tcW w:w="1426" w:type="dxa"/>
          </w:tcPr>
          <w:p w14:paraId="2234571B" w14:textId="77777777" w:rsidR="00833A9C" w:rsidRPr="00370276" w:rsidRDefault="00833A9C" w:rsidP="00DB56DA">
            <w:pPr>
              <w:jc w:val="center"/>
              <w:rPr>
                <w:szCs w:val="22"/>
              </w:rPr>
            </w:pPr>
            <w:r w:rsidRPr="00370276">
              <w:rPr>
                <w:sz w:val="22"/>
                <w:szCs w:val="22"/>
              </w:rPr>
              <w:t>16701</w:t>
            </w:r>
          </w:p>
        </w:tc>
      </w:tr>
      <w:tr w:rsidR="00833A9C" w:rsidRPr="00370276" w14:paraId="38740618" w14:textId="77777777" w:rsidTr="00422D21">
        <w:tc>
          <w:tcPr>
            <w:tcW w:w="3539" w:type="dxa"/>
          </w:tcPr>
          <w:p w14:paraId="56F3FC02" w14:textId="77777777" w:rsidR="00833A9C" w:rsidRPr="00370276" w:rsidRDefault="00833A9C" w:rsidP="00DB56DA">
            <w:pPr>
              <w:pStyle w:val="Pagrindiniotekstotrauka"/>
              <w:ind w:firstLine="0"/>
              <w:rPr>
                <w:szCs w:val="22"/>
              </w:rPr>
            </w:pPr>
            <w:r w:rsidRPr="00370276">
              <w:rPr>
                <w:sz w:val="22"/>
                <w:szCs w:val="22"/>
              </w:rPr>
              <w:t>Ilgalaikiai įsipareigojimai</w:t>
            </w:r>
          </w:p>
        </w:tc>
        <w:tc>
          <w:tcPr>
            <w:tcW w:w="1985" w:type="dxa"/>
          </w:tcPr>
          <w:p w14:paraId="6917AEBE" w14:textId="77777777" w:rsidR="00833A9C" w:rsidRPr="00370276" w:rsidRDefault="00833A9C" w:rsidP="00DB56DA">
            <w:pPr>
              <w:jc w:val="center"/>
              <w:rPr>
                <w:szCs w:val="22"/>
              </w:rPr>
            </w:pPr>
            <w:r w:rsidRPr="00370276">
              <w:rPr>
                <w:sz w:val="22"/>
                <w:szCs w:val="22"/>
              </w:rPr>
              <w:t>0</w:t>
            </w:r>
          </w:p>
        </w:tc>
        <w:tc>
          <w:tcPr>
            <w:tcW w:w="2126" w:type="dxa"/>
          </w:tcPr>
          <w:p w14:paraId="4C979CF1" w14:textId="77777777" w:rsidR="00833A9C" w:rsidRPr="00370276" w:rsidRDefault="00833A9C" w:rsidP="00DB56DA">
            <w:pPr>
              <w:jc w:val="center"/>
              <w:rPr>
                <w:szCs w:val="22"/>
              </w:rPr>
            </w:pPr>
            <w:r w:rsidRPr="00370276">
              <w:rPr>
                <w:sz w:val="22"/>
                <w:szCs w:val="22"/>
              </w:rPr>
              <w:t>0</w:t>
            </w:r>
          </w:p>
        </w:tc>
        <w:tc>
          <w:tcPr>
            <w:tcW w:w="1426" w:type="dxa"/>
          </w:tcPr>
          <w:p w14:paraId="6F6CB54C" w14:textId="77777777" w:rsidR="00833A9C" w:rsidRPr="00370276" w:rsidRDefault="00833A9C" w:rsidP="00DB56DA">
            <w:pPr>
              <w:jc w:val="center"/>
              <w:rPr>
                <w:szCs w:val="22"/>
              </w:rPr>
            </w:pPr>
            <w:r w:rsidRPr="00370276">
              <w:rPr>
                <w:sz w:val="22"/>
                <w:szCs w:val="22"/>
              </w:rPr>
              <w:t>0</w:t>
            </w:r>
          </w:p>
        </w:tc>
      </w:tr>
      <w:tr w:rsidR="00833A9C" w:rsidRPr="00370276" w14:paraId="5424794B" w14:textId="77777777" w:rsidTr="00422D21">
        <w:tc>
          <w:tcPr>
            <w:tcW w:w="3539" w:type="dxa"/>
          </w:tcPr>
          <w:p w14:paraId="561A8655" w14:textId="77777777" w:rsidR="00833A9C" w:rsidRPr="00370276" w:rsidRDefault="00833A9C" w:rsidP="00DB56DA">
            <w:pPr>
              <w:pStyle w:val="Pagrindiniotekstotrauka"/>
              <w:ind w:firstLine="0"/>
              <w:rPr>
                <w:szCs w:val="22"/>
              </w:rPr>
            </w:pPr>
            <w:r w:rsidRPr="00370276">
              <w:rPr>
                <w:sz w:val="22"/>
                <w:szCs w:val="22"/>
              </w:rPr>
              <w:t>Nuosavas kapitalas</w:t>
            </w:r>
          </w:p>
        </w:tc>
        <w:tc>
          <w:tcPr>
            <w:tcW w:w="1985" w:type="dxa"/>
          </w:tcPr>
          <w:p w14:paraId="52A04CE2" w14:textId="77777777" w:rsidR="00833A9C" w:rsidRPr="00370276" w:rsidRDefault="00833A9C" w:rsidP="00DB56DA">
            <w:pPr>
              <w:jc w:val="center"/>
              <w:rPr>
                <w:szCs w:val="22"/>
              </w:rPr>
            </w:pPr>
            <w:r w:rsidRPr="00370276">
              <w:rPr>
                <w:sz w:val="22"/>
                <w:szCs w:val="22"/>
              </w:rPr>
              <w:t>8483</w:t>
            </w:r>
          </w:p>
        </w:tc>
        <w:tc>
          <w:tcPr>
            <w:tcW w:w="2126" w:type="dxa"/>
          </w:tcPr>
          <w:p w14:paraId="6AB26A6B" w14:textId="77777777" w:rsidR="00833A9C" w:rsidRPr="00370276" w:rsidRDefault="00833A9C" w:rsidP="00DB56DA">
            <w:pPr>
              <w:jc w:val="center"/>
              <w:rPr>
                <w:szCs w:val="22"/>
              </w:rPr>
            </w:pPr>
            <w:r w:rsidRPr="00370276">
              <w:rPr>
                <w:sz w:val="22"/>
                <w:szCs w:val="22"/>
              </w:rPr>
              <w:t>2519</w:t>
            </w:r>
          </w:p>
        </w:tc>
        <w:tc>
          <w:tcPr>
            <w:tcW w:w="1426" w:type="dxa"/>
          </w:tcPr>
          <w:p w14:paraId="59A96F6C" w14:textId="77777777" w:rsidR="00833A9C" w:rsidRPr="00370276" w:rsidRDefault="00833A9C" w:rsidP="00DB56DA">
            <w:pPr>
              <w:jc w:val="center"/>
              <w:rPr>
                <w:szCs w:val="22"/>
              </w:rPr>
            </w:pPr>
            <w:r w:rsidRPr="00370276">
              <w:rPr>
                <w:sz w:val="22"/>
                <w:szCs w:val="22"/>
              </w:rPr>
              <w:t>(6680)</w:t>
            </w:r>
          </w:p>
        </w:tc>
      </w:tr>
    </w:tbl>
    <w:p w14:paraId="164E2424" w14:textId="77777777" w:rsidR="00833A9C" w:rsidRPr="00370276" w:rsidRDefault="00833A9C" w:rsidP="00DB56DA">
      <w:pPr>
        <w:shd w:val="clear" w:color="auto" w:fill="FFFFFF"/>
        <w:tabs>
          <w:tab w:val="left" w:pos="0"/>
          <w:tab w:val="left" w:pos="1134"/>
        </w:tabs>
        <w:rPr>
          <w:rFonts w:cs="Calibri"/>
        </w:rPr>
      </w:pPr>
      <w:r w:rsidRPr="00370276">
        <w:rPr>
          <w:rFonts w:cs="Calibri"/>
        </w:rPr>
        <w:t>Pelno mokesčio lengvatos netaikytos.</w:t>
      </w:r>
    </w:p>
    <w:p w14:paraId="4ECD3026" w14:textId="77777777" w:rsidR="00833A9C" w:rsidRPr="00370276" w:rsidRDefault="00833A9C" w:rsidP="00DB56DA">
      <w:pPr>
        <w:shd w:val="clear" w:color="auto" w:fill="FFFFFF"/>
        <w:tabs>
          <w:tab w:val="left" w:pos="0"/>
          <w:tab w:val="left" w:pos="1134"/>
        </w:tabs>
        <w:rPr>
          <w:rFonts w:cs="Calibri"/>
        </w:rPr>
      </w:pPr>
    </w:p>
    <w:p w14:paraId="30BD0F0D" w14:textId="77777777" w:rsidR="00833A9C" w:rsidRPr="00370276" w:rsidRDefault="00833A9C" w:rsidP="00DB56DA">
      <w:pPr>
        <w:shd w:val="clear" w:color="auto" w:fill="FFFFFF"/>
        <w:tabs>
          <w:tab w:val="left" w:pos="0"/>
          <w:tab w:val="left" w:pos="1134"/>
        </w:tabs>
        <w:rPr>
          <w:rFonts w:cs="Calibri"/>
        </w:rPr>
      </w:pPr>
      <w:r w:rsidRPr="00370276">
        <w:rPr>
          <w:rFonts w:cs="Calibri"/>
        </w:rPr>
        <w:t>Pagrindinių finansinių rodiklių analizė pateikta 3 lentelėje.</w:t>
      </w:r>
    </w:p>
    <w:p w14:paraId="5FF7391E" w14:textId="77777777" w:rsidR="00833A9C" w:rsidRPr="00370276" w:rsidRDefault="00833A9C" w:rsidP="00DB56DA">
      <w:pPr>
        <w:shd w:val="clear" w:color="auto" w:fill="FFFFFF"/>
        <w:tabs>
          <w:tab w:val="left" w:pos="0"/>
          <w:tab w:val="left" w:pos="1134"/>
        </w:tabs>
        <w:rPr>
          <w:rFonts w:cs="Calibri"/>
          <w:sz w:val="6"/>
          <w:szCs w:val="2"/>
        </w:rPr>
      </w:pPr>
    </w:p>
    <w:p w14:paraId="2A57141C" w14:textId="77777777" w:rsidR="00833A9C" w:rsidRPr="00370276" w:rsidRDefault="00833A9C" w:rsidP="00DB56DA">
      <w:pPr>
        <w:pStyle w:val="Sraopastraipa"/>
        <w:shd w:val="clear" w:color="auto" w:fill="FFFFFF"/>
        <w:tabs>
          <w:tab w:val="left" w:pos="0"/>
          <w:tab w:val="left" w:pos="1134"/>
        </w:tabs>
        <w:ind w:left="928"/>
        <w:jc w:val="right"/>
        <w:rPr>
          <w:rFonts w:cs="Calibri"/>
        </w:rPr>
      </w:pPr>
      <w:r w:rsidRPr="00370276">
        <w:rPr>
          <w:rFonts w:cs="Calibri"/>
        </w:rPr>
        <w:t xml:space="preserve">3 lentelė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1"/>
        <w:gridCol w:w="1939"/>
        <w:gridCol w:w="2008"/>
        <w:gridCol w:w="1439"/>
      </w:tblGrid>
      <w:tr w:rsidR="00833A9C" w:rsidRPr="00370276" w14:paraId="40060B60" w14:textId="77777777" w:rsidTr="00F55EFF">
        <w:trPr>
          <w:trHeight w:val="287"/>
        </w:trPr>
        <w:tc>
          <w:tcPr>
            <w:tcW w:w="3681" w:type="dxa"/>
            <w:vAlign w:val="center"/>
          </w:tcPr>
          <w:p w14:paraId="69AB3256" w14:textId="77777777" w:rsidR="00833A9C" w:rsidRPr="00370276" w:rsidRDefault="00833A9C" w:rsidP="00DB56DA">
            <w:pPr>
              <w:pStyle w:val="Pagrindiniotekstotrauka"/>
              <w:ind w:firstLine="0"/>
              <w:jc w:val="center"/>
              <w:rPr>
                <w:color w:val="000000"/>
                <w:szCs w:val="22"/>
              </w:rPr>
            </w:pPr>
            <w:r w:rsidRPr="00370276">
              <w:rPr>
                <w:color w:val="000000"/>
                <w:sz w:val="22"/>
                <w:szCs w:val="22"/>
              </w:rPr>
              <w:t>Finansiniai rodikliai</w:t>
            </w:r>
          </w:p>
        </w:tc>
        <w:tc>
          <w:tcPr>
            <w:tcW w:w="1939" w:type="dxa"/>
            <w:vAlign w:val="center"/>
          </w:tcPr>
          <w:p w14:paraId="67B707F9" w14:textId="77777777" w:rsidR="00833A9C" w:rsidRPr="00370276" w:rsidRDefault="00833A9C" w:rsidP="00332CE2">
            <w:pPr>
              <w:pStyle w:val="Pagrindiniotekstotrauka"/>
              <w:ind w:firstLine="0"/>
              <w:jc w:val="center"/>
              <w:rPr>
                <w:szCs w:val="22"/>
              </w:rPr>
            </w:pPr>
            <w:r w:rsidRPr="00370276">
              <w:rPr>
                <w:sz w:val="22"/>
                <w:szCs w:val="22"/>
              </w:rPr>
              <w:t>2 metai prieš ataskaitinius metus (2020 m.)</w:t>
            </w:r>
          </w:p>
        </w:tc>
        <w:tc>
          <w:tcPr>
            <w:tcW w:w="2008" w:type="dxa"/>
            <w:vAlign w:val="center"/>
          </w:tcPr>
          <w:p w14:paraId="73B9C986" w14:textId="77777777" w:rsidR="00833A9C" w:rsidRPr="00370276" w:rsidRDefault="00833A9C" w:rsidP="00DB56DA">
            <w:pPr>
              <w:pStyle w:val="Pagrindiniotekstotrauka"/>
              <w:ind w:firstLine="0"/>
              <w:jc w:val="center"/>
              <w:rPr>
                <w:szCs w:val="22"/>
              </w:rPr>
            </w:pPr>
            <w:r w:rsidRPr="00370276">
              <w:rPr>
                <w:sz w:val="22"/>
                <w:szCs w:val="22"/>
              </w:rPr>
              <w:t>1 metai prieš ataskaitinius metus</w:t>
            </w:r>
          </w:p>
          <w:p w14:paraId="3975135D" w14:textId="77777777" w:rsidR="00833A9C" w:rsidRPr="00370276" w:rsidRDefault="00833A9C" w:rsidP="00332CE2">
            <w:pPr>
              <w:pStyle w:val="Pagrindiniotekstotrauka"/>
              <w:ind w:firstLine="0"/>
              <w:jc w:val="center"/>
              <w:rPr>
                <w:szCs w:val="22"/>
              </w:rPr>
            </w:pPr>
            <w:r w:rsidRPr="00370276">
              <w:rPr>
                <w:sz w:val="22"/>
                <w:szCs w:val="22"/>
              </w:rPr>
              <w:t>(2021 m.)</w:t>
            </w:r>
          </w:p>
        </w:tc>
        <w:tc>
          <w:tcPr>
            <w:tcW w:w="1439" w:type="dxa"/>
            <w:vAlign w:val="center"/>
          </w:tcPr>
          <w:p w14:paraId="5B74B006" w14:textId="77777777" w:rsidR="00833A9C" w:rsidRPr="00370276" w:rsidRDefault="00833A9C" w:rsidP="00DB56DA">
            <w:pPr>
              <w:pStyle w:val="Pagrindiniotekstotrauka"/>
              <w:ind w:firstLine="0"/>
              <w:jc w:val="center"/>
              <w:rPr>
                <w:szCs w:val="22"/>
              </w:rPr>
            </w:pPr>
            <w:r w:rsidRPr="00370276">
              <w:rPr>
                <w:sz w:val="22"/>
                <w:szCs w:val="22"/>
              </w:rPr>
              <w:t>Ataskaitiniai metai</w:t>
            </w:r>
          </w:p>
          <w:p w14:paraId="2691BCD5" w14:textId="77777777" w:rsidR="00833A9C" w:rsidRPr="00370276" w:rsidRDefault="00833A9C" w:rsidP="00332CE2">
            <w:pPr>
              <w:pStyle w:val="Pagrindiniotekstotrauka"/>
              <w:ind w:firstLine="0"/>
              <w:jc w:val="center"/>
              <w:rPr>
                <w:szCs w:val="22"/>
              </w:rPr>
            </w:pPr>
            <w:r w:rsidRPr="00370276">
              <w:rPr>
                <w:sz w:val="22"/>
                <w:szCs w:val="22"/>
              </w:rPr>
              <w:t>(2022 m.)</w:t>
            </w:r>
          </w:p>
        </w:tc>
      </w:tr>
      <w:tr w:rsidR="00833A9C" w:rsidRPr="00370276" w14:paraId="748C62E2" w14:textId="77777777" w:rsidTr="00F55EFF">
        <w:tc>
          <w:tcPr>
            <w:tcW w:w="3681" w:type="dxa"/>
          </w:tcPr>
          <w:p w14:paraId="42EF2D1A" w14:textId="77777777" w:rsidR="00833A9C" w:rsidRPr="00370276" w:rsidRDefault="00833A9C" w:rsidP="00DB56DA">
            <w:pPr>
              <w:pStyle w:val="Pagrindiniotekstotrauka"/>
              <w:ind w:firstLine="0"/>
              <w:rPr>
                <w:szCs w:val="22"/>
              </w:rPr>
            </w:pPr>
            <w:r w:rsidRPr="00370276">
              <w:rPr>
                <w:sz w:val="22"/>
                <w:szCs w:val="22"/>
              </w:rPr>
              <w:t>Turto grąžos rodiklis (ROA)</w:t>
            </w:r>
          </w:p>
        </w:tc>
        <w:tc>
          <w:tcPr>
            <w:tcW w:w="1939" w:type="dxa"/>
            <w:vAlign w:val="center"/>
          </w:tcPr>
          <w:p w14:paraId="6CA2265E" w14:textId="77777777" w:rsidR="00833A9C" w:rsidRPr="00370276" w:rsidRDefault="00833A9C" w:rsidP="00B91B00">
            <w:pPr>
              <w:jc w:val="center"/>
              <w:rPr>
                <w:szCs w:val="22"/>
              </w:rPr>
            </w:pPr>
            <w:r w:rsidRPr="00370276">
              <w:rPr>
                <w:sz w:val="22"/>
                <w:szCs w:val="22"/>
              </w:rPr>
              <w:t>0,21</w:t>
            </w:r>
          </w:p>
        </w:tc>
        <w:tc>
          <w:tcPr>
            <w:tcW w:w="2008" w:type="dxa"/>
            <w:vAlign w:val="center"/>
          </w:tcPr>
          <w:p w14:paraId="23A6E1E1" w14:textId="77777777" w:rsidR="00833A9C" w:rsidRPr="00370276" w:rsidRDefault="00833A9C" w:rsidP="00B91B00">
            <w:pPr>
              <w:jc w:val="center"/>
              <w:rPr>
                <w:szCs w:val="22"/>
              </w:rPr>
            </w:pPr>
            <w:r w:rsidRPr="00370276">
              <w:rPr>
                <w:sz w:val="22"/>
                <w:szCs w:val="22"/>
              </w:rPr>
              <w:t xml:space="preserve">-0,51 </w:t>
            </w:r>
          </w:p>
        </w:tc>
        <w:tc>
          <w:tcPr>
            <w:tcW w:w="1439" w:type="dxa"/>
            <w:vAlign w:val="center"/>
          </w:tcPr>
          <w:p w14:paraId="543446C9" w14:textId="77777777" w:rsidR="00833A9C" w:rsidRPr="00370276" w:rsidRDefault="00833A9C" w:rsidP="00B91B00">
            <w:pPr>
              <w:jc w:val="center"/>
              <w:rPr>
                <w:szCs w:val="22"/>
              </w:rPr>
            </w:pPr>
            <w:r w:rsidRPr="00370276">
              <w:rPr>
                <w:sz w:val="22"/>
                <w:szCs w:val="22"/>
              </w:rPr>
              <w:t>-0,92</w:t>
            </w:r>
          </w:p>
        </w:tc>
      </w:tr>
      <w:tr w:rsidR="00833A9C" w:rsidRPr="00370276" w14:paraId="2A8934D7" w14:textId="77777777" w:rsidTr="00F55EFF">
        <w:tc>
          <w:tcPr>
            <w:tcW w:w="3681" w:type="dxa"/>
          </w:tcPr>
          <w:p w14:paraId="48BA7E73" w14:textId="77777777" w:rsidR="00833A9C" w:rsidRPr="00370276" w:rsidRDefault="00833A9C" w:rsidP="00DB56DA">
            <w:pPr>
              <w:pStyle w:val="Pagrindiniotekstotrauka"/>
              <w:ind w:firstLine="0"/>
              <w:rPr>
                <w:szCs w:val="22"/>
              </w:rPr>
            </w:pPr>
            <w:r w:rsidRPr="00370276">
              <w:rPr>
                <w:sz w:val="22"/>
                <w:szCs w:val="22"/>
              </w:rPr>
              <w:t>Nuosavo kapitalo grąžos rodiklis (ROE)</w:t>
            </w:r>
          </w:p>
        </w:tc>
        <w:tc>
          <w:tcPr>
            <w:tcW w:w="1939" w:type="dxa"/>
            <w:vAlign w:val="center"/>
          </w:tcPr>
          <w:p w14:paraId="3591CF7B" w14:textId="77777777" w:rsidR="00833A9C" w:rsidRPr="00370276" w:rsidRDefault="00833A9C" w:rsidP="00B91B00">
            <w:pPr>
              <w:jc w:val="center"/>
              <w:rPr>
                <w:szCs w:val="22"/>
              </w:rPr>
            </w:pPr>
            <w:r w:rsidRPr="00370276">
              <w:rPr>
                <w:sz w:val="22"/>
                <w:szCs w:val="22"/>
              </w:rPr>
              <w:t>0,44</w:t>
            </w:r>
          </w:p>
        </w:tc>
        <w:tc>
          <w:tcPr>
            <w:tcW w:w="2008" w:type="dxa"/>
            <w:vAlign w:val="center"/>
          </w:tcPr>
          <w:p w14:paraId="35D16306" w14:textId="77777777" w:rsidR="00833A9C" w:rsidRPr="00370276" w:rsidRDefault="00833A9C" w:rsidP="00B91B00">
            <w:pPr>
              <w:jc w:val="center"/>
              <w:rPr>
                <w:szCs w:val="22"/>
              </w:rPr>
            </w:pPr>
            <w:r w:rsidRPr="00370276">
              <w:rPr>
                <w:sz w:val="22"/>
                <w:szCs w:val="22"/>
              </w:rPr>
              <w:t>-2,37</w:t>
            </w:r>
          </w:p>
        </w:tc>
        <w:tc>
          <w:tcPr>
            <w:tcW w:w="1439" w:type="dxa"/>
            <w:vAlign w:val="center"/>
          </w:tcPr>
          <w:p w14:paraId="3CD09FA4" w14:textId="77777777" w:rsidR="00833A9C" w:rsidRPr="00370276" w:rsidRDefault="00833A9C" w:rsidP="00B91B00">
            <w:pPr>
              <w:jc w:val="center"/>
              <w:rPr>
                <w:szCs w:val="22"/>
              </w:rPr>
            </w:pPr>
            <w:r w:rsidRPr="00370276">
              <w:rPr>
                <w:sz w:val="22"/>
                <w:szCs w:val="22"/>
              </w:rPr>
              <w:t>-1,38</w:t>
            </w:r>
          </w:p>
        </w:tc>
      </w:tr>
      <w:tr w:rsidR="00833A9C" w:rsidRPr="00370276" w14:paraId="13EEFBD0" w14:textId="77777777" w:rsidTr="00F55EFF">
        <w:tc>
          <w:tcPr>
            <w:tcW w:w="3681" w:type="dxa"/>
          </w:tcPr>
          <w:p w14:paraId="6CBCE2E9" w14:textId="77777777" w:rsidR="00833A9C" w:rsidRPr="00370276" w:rsidRDefault="00833A9C" w:rsidP="00DB56DA">
            <w:pPr>
              <w:pStyle w:val="Pagrindiniotekstotrauka"/>
              <w:ind w:firstLine="0"/>
              <w:rPr>
                <w:szCs w:val="22"/>
              </w:rPr>
            </w:pPr>
            <w:r w:rsidRPr="00370276">
              <w:rPr>
                <w:sz w:val="22"/>
                <w:szCs w:val="22"/>
              </w:rPr>
              <w:t>Pelnas prieš palūkanas ir mokesčius (EBIT)</w:t>
            </w:r>
          </w:p>
        </w:tc>
        <w:tc>
          <w:tcPr>
            <w:tcW w:w="1939" w:type="dxa"/>
            <w:vAlign w:val="center"/>
          </w:tcPr>
          <w:p w14:paraId="2559F770" w14:textId="77777777" w:rsidR="00833A9C" w:rsidRPr="00370276" w:rsidRDefault="00833A9C" w:rsidP="00B91B00">
            <w:pPr>
              <w:jc w:val="center"/>
              <w:rPr>
                <w:szCs w:val="22"/>
              </w:rPr>
            </w:pPr>
            <w:r w:rsidRPr="00370276">
              <w:rPr>
                <w:sz w:val="22"/>
                <w:szCs w:val="22"/>
              </w:rPr>
              <w:t>4056</w:t>
            </w:r>
          </w:p>
          <w:p w14:paraId="077641A8" w14:textId="77777777" w:rsidR="00833A9C" w:rsidRPr="00370276" w:rsidRDefault="00833A9C" w:rsidP="00B91B00">
            <w:pPr>
              <w:jc w:val="center"/>
              <w:rPr>
                <w:szCs w:val="22"/>
              </w:rPr>
            </w:pPr>
          </w:p>
        </w:tc>
        <w:tc>
          <w:tcPr>
            <w:tcW w:w="2008" w:type="dxa"/>
            <w:vAlign w:val="center"/>
          </w:tcPr>
          <w:p w14:paraId="5EC185D3" w14:textId="77777777" w:rsidR="00833A9C" w:rsidRPr="00370276" w:rsidRDefault="00833A9C" w:rsidP="00B91B00">
            <w:pPr>
              <w:jc w:val="center"/>
              <w:rPr>
                <w:szCs w:val="22"/>
              </w:rPr>
            </w:pPr>
            <w:r w:rsidRPr="00370276">
              <w:rPr>
                <w:sz w:val="22"/>
                <w:szCs w:val="22"/>
              </w:rPr>
              <w:t>(5964)</w:t>
            </w:r>
          </w:p>
        </w:tc>
        <w:tc>
          <w:tcPr>
            <w:tcW w:w="1439" w:type="dxa"/>
            <w:vAlign w:val="center"/>
          </w:tcPr>
          <w:p w14:paraId="4137C78B" w14:textId="77777777" w:rsidR="00833A9C" w:rsidRPr="00370276" w:rsidRDefault="00833A9C" w:rsidP="00B91B00">
            <w:pPr>
              <w:jc w:val="center"/>
              <w:rPr>
                <w:szCs w:val="22"/>
              </w:rPr>
            </w:pPr>
            <w:r w:rsidRPr="00370276">
              <w:rPr>
                <w:sz w:val="22"/>
                <w:szCs w:val="22"/>
              </w:rPr>
              <w:t>(9199)</w:t>
            </w:r>
          </w:p>
        </w:tc>
      </w:tr>
      <w:tr w:rsidR="00833A9C" w:rsidRPr="00370276" w14:paraId="74569188" w14:textId="77777777" w:rsidTr="00F55EFF">
        <w:tc>
          <w:tcPr>
            <w:tcW w:w="3681" w:type="dxa"/>
          </w:tcPr>
          <w:p w14:paraId="523F05A5" w14:textId="77777777" w:rsidR="00833A9C" w:rsidRPr="00370276" w:rsidRDefault="00833A9C" w:rsidP="00DB56DA">
            <w:pPr>
              <w:pStyle w:val="Pagrindiniotekstotrauka"/>
              <w:ind w:firstLine="0"/>
              <w:rPr>
                <w:szCs w:val="22"/>
              </w:rPr>
            </w:pPr>
            <w:r w:rsidRPr="00370276">
              <w:rPr>
                <w:sz w:val="22"/>
                <w:szCs w:val="22"/>
              </w:rPr>
              <w:t>Pelnas prieš palūkanas, pelno mokestį, nusidėvėjimą, ir amortizaciją (EBITDA)</w:t>
            </w:r>
          </w:p>
        </w:tc>
        <w:tc>
          <w:tcPr>
            <w:tcW w:w="1939" w:type="dxa"/>
            <w:vAlign w:val="center"/>
          </w:tcPr>
          <w:p w14:paraId="56C875CA" w14:textId="77777777" w:rsidR="00833A9C" w:rsidRPr="00370276" w:rsidRDefault="00833A9C" w:rsidP="00B91B00">
            <w:pPr>
              <w:jc w:val="center"/>
              <w:rPr>
                <w:szCs w:val="22"/>
              </w:rPr>
            </w:pPr>
            <w:r w:rsidRPr="00370276">
              <w:rPr>
                <w:sz w:val="22"/>
                <w:szCs w:val="22"/>
              </w:rPr>
              <w:t>6087</w:t>
            </w:r>
          </w:p>
        </w:tc>
        <w:tc>
          <w:tcPr>
            <w:tcW w:w="2008" w:type="dxa"/>
            <w:vAlign w:val="center"/>
          </w:tcPr>
          <w:p w14:paraId="635BA0F8" w14:textId="77777777" w:rsidR="00833A9C" w:rsidRPr="00370276" w:rsidRDefault="00833A9C" w:rsidP="00B91B00">
            <w:pPr>
              <w:jc w:val="center"/>
              <w:rPr>
                <w:szCs w:val="22"/>
              </w:rPr>
            </w:pPr>
            <w:r w:rsidRPr="00370276">
              <w:rPr>
                <w:sz w:val="22"/>
                <w:szCs w:val="22"/>
              </w:rPr>
              <w:t>(4377)</w:t>
            </w:r>
          </w:p>
        </w:tc>
        <w:tc>
          <w:tcPr>
            <w:tcW w:w="1439" w:type="dxa"/>
            <w:vAlign w:val="center"/>
          </w:tcPr>
          <w:p w14:paraId="4D3B3B16" w14:textId="77777777" w:rsidR="00833A9C" w:rsidRPr="00370276" w:rsidRDefault="00833A9C" w:rsidP="00B91B00">
            <w:pPr>
              <w:jc w:val="center"/>
              <w:rPr>
                <w:szCs w:val="22"/>
              </w:rPr>
            </w:pPr>
            <w:r w:rsidRPr="00370276">
              <w:rPr>
                <w:sz w:val="22"/>
                <w:szCs w:val="22"/>
              </w:rPr>
              <w:t>(7860)</w:t>
            </w:r>
          </w:p>
        </w:tc>
      </w:tr>
    </w:tbl>
    <w:p w14:paraId="381A06BE" w14:textId="77777777" w:rsidR="00833A9C" w:rsidRPr="00370276" w:rsidRDefault="00833A9C" w:rsidP="00370276">
      <w:pPr>
        <w:shd w:val="clear" w:color="auto" w:fill="FFFFFF"/>
        <w:tabs>
          <w:tab w:val="left" w:pos="1134"/>
          <w:tab w:val="left" w:pos="1276"/>
        </w:tabs>
        <w:rPr>
          <w:rFonts w:cs="Calibri"/>
        </w:rPr>
      </w:pPr>
    </w:p>
    <w:p w14:paraId="569B8294" w14:textId="77777777" w:rsidR="00833A9C" w:rsidRPr="00370276" w:rsidRDefault="00833A9C" w:rsidP="00370276">
      <w:pPr>
        <w:pStyle w:val="Sraopastraipa"/>
        <w:numPr>
          <w:ilvl w:val="1"/>
          <w:numId w:val="1"/>
        </w:numPr>
        <w:shd w:val="clear" w:color="auto" w:fill="FFFFFF"/>
        <w:tabs>
          <w:tab w:val="left" w:pos="567"/>
          <w:tab w:val="left" w:pos="1276"/>
        </w:tabs>
        <w:ind w:left="0" w:firstLine="0"/>
        <w:jc w:val="center"/>
        <w:rPr>
          <w:rFonts w:cs="Calibri"/>
        </w:rPr>
      </w:pPr>
      <w:r w:rsidRPr="00370276">
        <w:rPr>
          <w:rFonts w:cs="Calibri"/>
          <w:b/>
        </w:rPr>
        <w:t>Veikla ir plėtra</w:t>
      </w:r>
    </w:p>
    <w:p w14:paraId="26ED5324" w14:textId="77777777" w:rsidR="00833A9C" w:rsidRPr="00370276" w:rsidRDefault="00833A9C" w:rsidP="00370276">
      <w:pPr>
        <w:shd w:val="clear" w:color="auto" w:fill="FFFFFF"/>
        <w:tabs>
          <w:tab w:val="left" w:pos="567"/>
          <w:tab w:val="left" w:pos="1276"/>
        </w:tabs>
        <w:rPr>
          <w:rFonts w:cs="Calibri"/>
        </w:rPr>
      </w:pPr>
    </w:p>
    <w:p w14:paraId="799B4AB7" w14:textId="77777777" w:rsidR="00833A9C" w:rsidRPr="00370276" w:rsidRDefault="00833A9C" w:rsidP="00DB56DA">
      <w:pPr>
        <w:shd w:val="clear" w:color="auto" w:fill="FFFFFF"/>
        <w:tabs>
          <w:tab w:val="left" w:pos="1134"/>
          <w:tab w:val="left" w:pos="1276"/>
        </w:tabs>
        <w:ind w:firstLine="851"/>
        <w:jc w:val="both"/>
        <w:rPr>
          <w:color w:val="000000"/>
        </w:rPr>
      </w:pPr>
      <w:r w:rsidRPr="00370276">
        <w:rPr>
          <w:color w:val="000000"/>
        </w:rPr>
        <w:t xml:space="preserve">2021 m. vasario 15 d. pasibaigę </w:t>
      </w:r>
      <w:proofErr w:type="spellStart"/>
      <w:r w:rsidRPr="00370276">
        <w:rPr>
          <w:color w:val="000000"/>
        </w:rPr>
        <w:t>pandeminiai</w:t>
      </w:r>
      <w:proofErr w:type="spellEnd"/>
      <w:r w:rsidRPr="00370276">
        <w:rPr>
          <w:color w:val="000000"/>
        </w:rPr>
        <w:t xml:space="preserve"> ribojimai 2022 m. mugių organizavimo nebeįtakojo. Todėl buvo suorganizuotos 7 mugės (viso 13 dienų). Pajamų iš mugių buvo surinkta 17409 Eur, 11878 Eur daugiau nei 2021 m. Vietinės rinkliavos mokesčio už prekybą viešose prekybos vietose sumokėta Kretingos rajono savivaldybei – 8418 Eur. 2022 m. prekiautojai iš Trakų gatvės buvo iškelti į turgavietės teritoriją. Nors buvo ieškomi individualūs sprendimai, tačiau keli prekiautojai prekiauti atsisakė, o keli prekiautojai pradėjo prekiauti nereguliariai. Tai lėmė, kad turgavietės prekybos vietų pajamos sumažėjo 1723 Eur lyginant su 2021 m.</w:t>
      </w:r>
    </w:p>
    <w:p w14:paraId="558E48FD" w14:textId="77777777" w:rsidR="00833A9C" w:rsidRPr="00370276" w:rsidRDefault="00833A9C" w:rsidP="00370276">
      <w:pPr>
        <w:shd w:val="clear" w:color="auto" w:fill="FFFFFF"/>
        <w:tabs>
          <w:tab w:val="left" w:pos="1134"/>
          <w:tab w:val="left" w:pos="1276"/>
        </w:tabs>
        <w:jc w:val="both"/>
      </w:pPr>
    </w:p>
    <w:p w14:paraId="4E92EB26" w14:textId="77777777" w:rsidR="00833A9C" w:rsidRPr="00370276" w:rsidRDefault="00833A9C" w:rsidP="00422D21">
      <w:r w:rsidRPr="00370276">
        <w:t>Mugių pajamų struktūra ir dinamika:</w:t>
      </w:r>
    </w:p>
    <w:p w14:paraId="7553F774" w14:textId="1AD6DC95" w:rsidR="00833A9C" w:rsidRPr="00370276" w:rsidRDefault="00833A9C" w:rsidP="00370276">
      <w:pPr>
        <w:jc w:val="right"/>
      </w:pPr>
      <w:r w:rsidRPr="00370276">
        <w:t>4 lentelė</w:t>
      </w:r>
    </w:p>
    <w:tbl>
      <w:tblPr>
        <w:tblW w:w="89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1"/>
        <w:gridCol w:w="1843"/>
        <w:gridCol w:w="1984"/>
        <w:gridCol w:w="2126"/>
      </w:tblGrid>
      <w:tr w:rsidR="00833A9C" w:rsidRPr="00370276" w14:paraId="554BCDC7" w14:textId="77777777" w:rsidTr="00422D21">
        <w:trPr>
          <w:trHeight w:val="517"/>
        </w:trPr>
        <w:tc>
          <w:tcPr>
            <w:tcW w:w="3021" w:type="dxa"/>
            <w:noWrap/>
            <w:vAlign w:val="bottom"/>
          </w:tcPr>
          <w:p w14:paraId="31491780" w14:textId="77777777" w:rsidR="00833A9C" w:rsidRPr="00370276" w:rsidRDefault="00833A9C" w:rsidP="004370F3">
            <w:pPr>
              <w:jc w:val="center"/>
            </w:pPr>
            <w:r w:rsidRPr="00370276">
              <w:t>Prekybos mugių pajamos</w:t>
            </w:r>
          </w:p>
        </w:tc>
        <w:tc>
          <w:tcPr>
            <w:tcW w:w="1843" w:type="dxa"/>
          </w:tcPr>
          <w:p w14:paraId="5C1754CD" w14:textId="77777777" w:rsidR="00833A9C" w:rsidRPr="00370276" w:rsidRDefault="00833A9C" w:rsidP="004370F3">
            <w:pPr>
              <w:jc w:val="center"/>
            </w:pPr>
            <w:r w:rsidRPr="00370276">
              <w:t>Gauta pajamų</w:t>
            </w:r>
          </w:p>
          <w:p w14:paraId="061D2B5F" w14:textId="77777777" w:rsidR="00833A9C" w:rsidRPr="00370276" w:rsidRDefault="00833A9C" w:rsidP="004370F3">
            <w:pPr>
              <w:jc w:val="center"/>
            </w:pPr>
            <w:r w:rsidRPr="00370276">
              <w:t>2020 m.</w:t>
            </w:r>
          </w:p>
        </w:tc>
        <w:tc>
          <w:tcPr>
            <w:tcW w:w="1984" w:type="dxa"/>
          </w:tcPr>
          <w:p w14:paraId="28158865" w14:textId="77777777" w:rsidR="00833A9C" w:rsidRPr="00370276" w:rsidRDefault="00833A9C" w:rsidP="004370F3">
            <w:pPr>
              <w:jc w:val="center"/>
            </w:pPr>
            <w:r w:rsidRPr="00370276">
              <w:t xml:space="preserve">Gauta pajamų </w:t>
            </w:r>
          </w:p>
          <w:p w14:paraId="5D1E5CF6" w14:textId="77777777" w:rsidR="00833A9C" w:rsidRPr="00370276" w:rsidRDefault="00833A9C" w:rsidP="004370F3">
            <w:pPr>
              <w:jc w:val="center"/>
            </w:pPr>
            <w:r w:rsidRPr="00370276">
              <w:t>2021 m.</w:t>
            </w:r>
          </w:p>
        </w:tc>
        <w:tc>
          <w:tcPr>
            <w:tcW w:w="2126" w:type="dxa"/>
          </w:tcPr>
          <w:p w14:paraId="70E13423" w14:textId="77777777" w:rsidR="00833A9C" w:rsidRPr="00370276" w:rsidRDefault="00833A9C" w:rsidP="004370F3">
            <w:pPr>
              <w:jc w:val="center"/>
            </w:pPr>
            <w:r w:rsidRPr="00370276">
              <w:t xml:space="preserve">Gauta pajamų </w:t>
            </w:r>
          </w:p>
          <w:p w14:paraId="0A9A1CB4" w14:textId="77777777" w:rsidR="00833A9C" w:rsidRPr="00370276" w:rsidRDefault="00833A9C" w:rsidP="004370F3">
            <w:pPr>
              <w:jc w:val="center"/>
            </w:pPr>
            <w:r w:rsidRPr="00370276">
              <w:t>2022 m.</w:t>
            </w:r>
          </w:p>
        </w:tc>
      </w:tr>
      <w:tr w:rsidR="00833A9C" w:rsidRPr="00370276" w14:paraId="719C1460" w14:textId="77777777" w:rsidTr="00865498">
        <w:trPr>
          <w:trHeight w:val="255"/>
        </w:trPr>
        <w:tc>
          <w:tcPr>
            <w:tcW w:w="3021" w:type="dxa"/>
            <w:noWrap/>
            <w:vAlign w:val="bottom"/>
          </w:tcPr>
          <w:p w14:paraId="58222176" w14:textId="77777777" w:rsidR="00833A9C" w:rsidRPr="00370276" w:rsidRDefault="00833A9C" w:rsidP="004370F3">
            <w:proofErr w:type="spellStart"/>
            <w:r w:rsidRPr="00370276">
              <w:t>Kazimierinių</w:t>
            </w:r>
            <w:proofErr w:type="spellEnd"/>
            <w:r w:rsidRPr="00370276">
              <w:t>, Užgavėnių mugė</w:t>
            </w:r>
          </w:p>
        </w:tc>
        <w:tc>
          <w:tcPr>
            <w:tcW w:w="1843" w:type="dxa"/>
            <w:vAlign w:val="center"/>
          </w:tcPr>
          <w:p w14:paraId="306A815D" w14:textId="77777777" w:rsidR="00833A9C" w:rsidRPr="00370276" w:rsidRDefault="00833A9C" w:rsidP="004370F3">
            <w:pPr>
              <w:jc w:val="center"/>
            </w:pPr>
            <w:r w:rsidRPr="00370276">
              <w:t>2055</w:t>
            </w:r>
          </w:p>
        </w:tc>
        <w:tc>
          <w:tcPr>
            <w:tcW w:w="1984" w:type="dxa"/>
            <w:vAlign w:val="center"/>
          </w:tcPr>
          <w:p w14:paraId="00F189EE" w14:textId="77777777" w:rsidR="00833A9C" w:rsidRPr="00370276" w:rsidRDefault="00833A9C" w:rsidP="004370F3">
            <w:pPr>
              <w:jc w:val="center"/>
            </w:pPr>
            <w:r w:rsidRPr="00370276">
              <w:t>Renginiai draudžiami</w:t>
            </w:r>
          </w:p>
        </w:tc>
        <w:tc>
          <w:tcPr>
            <w:tcW w:w="2126" w:type="dxa"/>
            <w:vAlign w:val="center"/>
          </w:tcPr>
          <w:p w14:paraId="4D452B54" w14:textId="77777777" w:rsidR="00833A9C" w:rsidRPr="00370276" w:rsidRDefault="00833A9C" w:rsidP="004370F3">
            <w:pPr>
              <w:jc w:val="center"/>
            </w:pPr>
            <w:r w:rsidRPr="00370276">
              <w:t>1405</w:t>
            </w:r>
          </w:p>
        </w:tc>
      </w:tr>
      <w:tr w:rsidR="00833A9C" w:rsidRPr="00370276" w14:paraId="2073DAD9" w14:textId="77777777" w:rsidTr="00865498">
        <w:trPr>
          <w:trHeight w:val="255"/>
        </w:trPr>
        <w:tc>
          <w:tcPr>
            <w:tcW w:w="3021" w:type="dxa"/>
            <w:noWrap/>
            <w:vAlign w:val="bottom"/>
          </w:tcPr>
          <w:p w14:paraId="0BC68A88" w14:textId="77777777" w:rsidR="00833A9C" w:rsidRPr="00370276" w:rsidRDefault="00833A9C" w:rsidP="004370F3">
            <w:r w:rsidRPr="00370276">
              <w:t>Pavasario (Velykinė) mugė</w:t>
            </w:r>
          </w:p>
        </w:tc>
        <w:tc>
          <w:tcPr>
            <w:tcW w:w="1843" w:type="dxa"/>
            <w:vAlign w:val="center"/>
          </w:tcPr>
          <w:p w14:paraId="5ABD4D5C" w14:textId="77777777" w:rsidR="00833A9C" w:rsidRPr="00370276" w:rsidRDefault="00833A9C" w:rsidP="004370F3">
            <w:pPr>
              <w:jc w:val="center"/>
            </w:pPr>
            <w:r w:rsidRPr="00370276">
              <w:t>Renginiai draudžiami</w:t>
            </w:r>
          </w:p>
        </w:tc>
        <w:tc>
          <w:tcPr>
            <w:tcW w:w="1984" w:type="dxa"/>
            <w:vAlign w:val="center"/>
          </w:tcPr>
          <w:p w14:paraId="2B4DA6FA" w14:textId="77777777" w:rsidR="00833A9C" w:rsidRPr="00370276" w:rsidRDefault="00833A9C" w:rsidP="004370F3">
            <w:pPr>
              <w:jc w:val="center"/>
            </w:pPr>
            <w:r w:rsidRPr="00370276">
              <w:t>Renginiai draudžiami</w:t>
            </w:r>
          </w:p>
        </w:tc>
        <w:tc>
          <w:tcPr>
            <w:tcW w:w="2126" w:type="dxa"/>
            <w:vAlign w:val="center"/>
          </w:tcPr>
          <w:p w14:paraId="5D0B9584" w14:textId="77777777" w:rsidR="00833A9C" w:rsidRPr="00370276" w:rsidRDefault="00833A9C" w:rsidP="004370F3">
            <w:pPr>
              <w:jc w:val="center"/>
            </w:pPr>
            <w:r w:rsidRPr="00370276">
              <w:t>1773</w:t>
            </w:r>
          </w:p>
        </w:tc>
      </w:tr>
      <w:tr w:rsidR="00833A9C" w:rsidRPr="00370276" w14:paraId="24C843E8" w14:textId="77777777" w:rsidTr="00865498">
        <w:trPr>
          <w:trHeight w:val="255"/>
        </w:trPr>
        <w:tc>
          <w:tcPr>
            <w:tcW w:w="3021" w:type="dxa"/>
            <w:noWrap/>
            <w:vAlign w:val="bottom"/>
          </w:tcPr>
          <w:p w14:paraId="179F6DE8" w14:textId="77777777" w:rsidR="00833A9C" w:rsidRPr="00370276" w:rsidRDefault="00833A9C" w:rsidP="004370F3">
            <w:r w:rsidRPr="00370276">
              <w:t>Šv. Antano mugė</w:t>
            </w:r>
          </w:p>
        </w:tc>
        <w:tc>
          <w:tcPr>
            <w:tcW w:w="1843" w:type="dxa"/>
            <w:vAlign w:val="center"/>
          </w:tcPr>
          <w:p w14:paraId="5A48242A" w14:textId="77777777" w:rsidR="00833A9C" w:rsidRPr="00370276" w:rsidRDefault="00833A9C" w:rsidP="004370F3">
            <w:pPr>
              <w:jc w:val="center"/>
            </w:pPr>
            <w:r w:rsidRPr="00370276">
              <w:t>897</w:t>
            </w:r>
          </w:p>
        </w:tc>
        <w:tc>
          <w:tcPr>
            <w:tcW w:w="1984" w:type="dxa"/>
            <w:vAlign w:val="center"/>
          </w:tcPr>
          <w:p w14:paraId="1CA032A8" w14:textId="77777777" w:rsidR="00833A9C" w:rsidRPr="00370276" w:rsidRDefault="00833A9C" w:rsidP="004370F3">
            <w:pPr>
              <w:jc w:val="center"/>
            </w:pPr>
            <w:r w:rsidRPr="00370276">
              <w:t>Renginiai ribojami</w:t>
            </w:r>
          </w:p>
        </w:tc>
        <w:tc>
          <w:tcPr>
            <w:tcW w:w="2126" w:type="dxa"/>
            <w:vAlign w:val="center"/>
          </w:tcPr>
          <w:p w14:paraId="48C410E0" w14:textId="77777777" w:rsidR="00833A9C" w:rsidRPr="00370276" w:rsidRDefault="00833A9C" w:rsidP="004370F3">
            <w:pPr>
              <w:jc w:val="center"/>
            </w:pPr>
            <w:r w:rsidRPr="00370276">
              <w:t>6300</w:t>
            </w:r>
          </w:p>
        </w:tc>
      </w:tr>
      <w:tr w:rsidR="00833A9C" w:rsidRPr="00370276" w14:paraId="7AEF7C11" w14:textId="77777777" w:rsidTr="00865498">
        <w:trPr>
          <w:trHeight w:val="255"/>
        </w:trPr>
        <w:tc>
          <w:tcPr>
            <w:tcW w:w="3021" w:type="dxa"/>
            <w:noWrap/>
            <w:vAlign w:val="bottom"/>
          </w:tcPr>
          <w:p w14:paraId="31E1EFA7" w14:textId="77777777" w:rsidR="00833A9C" w:rsidRPr="00370276" w:rsidRDefault="00833A9C" w:rsidP="004370F3">
            <w:r w:rsidRPr="00370276">
              <w:t>Žolinių mugė</w:t>
            </w:r>
          </w:p>
        </w:tc>
        <w:tc>
          <w:tcPr>
            <w:tcW w:w="1843" w:type="dxa"/>
            <w:vAlign w:val="center"/>
          </w:tcPr>
          <w:p w14:paraId="43B3A160" w14:textId="77777777" w:rsidR="00833A9C" w:rsidRPr="00370276" w:rsidRDefault="00833A9C" w:rsidP="00B83B2A">
            <w:pPr>
              <w:jc w:val="center"/>
            </w:pPr>
            <w:r w:rsidRPr="00370276">
              <w:t>–––</w:t>
            </w:r>
          </w:p>
        </w:tc>
        <w:tc>
          <w:tcPr>
            <w:tcW w:w="1984" w:type="dxa"/>
            <w:vAlign w:val="center"/>
          </w:tcPr>
          <w:p w14:paraId="5D42B332" w14:textId="77777777" w:rsidR="00833A9C" w:rsidRPr="00370276" w:rsidRDefault="00833A9C" w:rsidP="004370F3">
            <w:pPr>
              <w:jc w:val="center"/>
            </w:pPr>
            <w:r w:rsidRPr="00370276">
              <w:t>1479</w:t>
            </w:r>
          </w:p>
        </w:tc>
        <w:tc>
          <w:tcPr>
            <w:tcW w:w="2126" w:type="dxa"/>
            <w:vAlign w:val="center"/>
          </w:tcPr>
          <w:p w14:paraId="62E15E67" w14:textId="77777777" w:rsidR="00833A9C" w:rsidRPr="00370276" w:rsidRDefault="00833A9C" w:rsidP="004370F3">
            <w:pPr>
              <w:jc w:val="center"/>
            </w:pPr>
            <w:r w:rsidRPr="00370276">
              <w:t>1619</w:t>
            </w:r>
          </w:p>
        </w:tc>
      </w:tr>
      <w:tr w:rsidR="00833A9C" w:rsidRPr="00370276" w14:paraId="43316E4F" w14:textId="77777777" w:rsidTr="00865498">
        <w:trPr>
          <w:trHeight w:val="255"/>
        </w:trPr>
        <w:tc>
          <w:tcPr>
            <w:tcW w:w="3021" w:type="dxa"/>
            <w:noWrap/>
            <w:vAlign w:val="bottom"/>
          </w:tcPr>
          <w:p w14:paraId="50779288" w14:textId="77777777" w:rsidR="00833A9C" w:rsidRPr="00370276" w:rsidRDefault="00833A9C" w:rsidP="004370F3">
            <w:r w:rsidRPr="00370276">
              <w:t>Moliūgo šventės mugė</w:t>
            </w:r>
          </w:p>
        </w:tc>
        <w:tc>
          <w:tcPr>
            <w:tcW w:w="1843" w:type="dxa"/>
            <w:vAlign w:val="center"/>
          </w:tcPr>
          <w:p w14:paraId="163D5D13" w14:textId="77777777" w:rsidR="00833A9C" w:rsidRPr="00370276" w:rsidRDefault="00833A9C" w:rsidP="004370F3">
            <w:pPr>
              <w:jc w:val="center"/>
            </w:pPr>
            <w:r w:rsidRPr="00370276">
              <w:t>1250</w:t>
            </w:r>
          </w:p>
        </w:tc>
        <w:tc>
          <w:tcPr>
            <w:tcW w:w="1984" w:type="dxa"/>
            <w:vAlign w:val="center"/>
          </w:tcPr>
          <w:p w14:paraId="4B286A6F" w14:textId="77777777" w:rsidR="00833A9C" w:rsidRPr="00370276" w:rsidRDefault="00833A9C" w:rsidP="004370F3">
            <w:pPr>
              <w:jc w:val="center"/>
            </w:pPr>
            <w:r w:rsidRPr="00370276">
              <w:t>1260</w:t>
            </w:r>
          </w:p>
        </w:tc>
        <w:tc>
          <w:tcPr>
            <w:tcW w:w="2126" w:type="dxa"/>
            <w:vAlign w:val="center"/>
          </w:tcPr>
          <w:p w14:paraId="6887F791" w14:textId="77777777" w:rsidR="00833A9C" w:rsidRPr="00370276" w:rsidRDefault="00833A9C" w:rsidP="004370F3">
            <w:pPr>
              <w:jc w:val="center"/>
            </w:pPr>
            <w:r w:rsidRPr="00370276">
              <w:t>3506</w:t>
            </w:r>
          </w:p>
        </w:tc>
      </w:tr>
      <w:tr w:rsidR="00833A9C" w:rsidRPr="00370276" w14:paraId="144FCCA1" w14:textId="77777777" w:rsidTr="00865498">
        <w:trPr>
          <w:trHeight w:val="255"/>
        </w:trPr>
        <w:tc>
          <w:tcPr>
            <w:tcW w:w="3021" w:type="dxa"/>
            <w:noWrap/>
            <w:vAlign w:val="bottom"/>
          </w:tcPr>
          <w:p w14:paraId="5A61B779" w14:textId="77777777" w:rsidR="00833A9C" w:rsidRPr="00370276" w:rsidRDefault="00833A9C" w:rsidP="004370F3">
            <w:r w:rsidRPr="00370276">
              <w:t>Kalėdų eglės įžiebimo mugė</w:t>
            </w:r>
          </w:p>
        </w:tc>
        <w:tc>
          <w:tcPr>
            <w:tcW w:w="1843" w:type="dxa"/>
            <w:vAlign w:val="center"/>
          </w:tcPr>
          <w:p w14:paraId="71C87093" w14:textId="77777777" w:rsidR="00833A9C" w:rsidRPr="00370276" w:rsidRDefault="00833A9C" w:rsidP="004370F3">
            <w:pPr>
              <w:jc w:val="center"/>
            </w:pPr>
            <w:r w:rsidRPr="00370276">
              <w:t>Renginiai draudžiami</w:t>
            </w:r>
          </w:p>
        </w:tc>
        <w:tc>
          <w:tcPr>
            <w:tcW w:w="1984" w:type="dxa"/>
            <w:vAlign w:val="center"/>
          </w:tcPr>
          <w:p w14:paraId="3193AC84" w14:textId="77777777" w:rsidR="00833A9C" w:rsidRPr="00370276" w:rsidRDefault="00833A9C" w:rsidP="004370F3">
            <w:pPr>
              <w:jc w:val="center"/>
            </w:pPr>
            <w:r w:rsidRPr="00370276">
              <w:t>1396</w:t>
            </w:r>
          </w:p>
        </w:tc>
        <w:tc>
          <w:tcPr>
            <w:tcW w:w="2126" w:type="dxa"/>
            <w:vMerge w:val="restart"/>
            <w:vAlign w:val="center"/>
          </w:tcPr>
          <w:p w14:paraId="094E1A33" w14:textId="77777777" w:rsidR="00833A9C" w:rsidRPr="00370276" w:rsidRDefault="00833A9C" w:rsidP="004370F3">
            <w:pPr>
              <w:jc w:val="center"/>
            </w:pPr>
            <w:r w:rsidRPr="00370276">
              <w:t>2805</w:t>
            </w:r>
          </w:p>
        </w:tc>
      </w:tr>
      <w:tr w:rsidR="00833A9C" w:rsidRPr="00370276" w14:paraId="373EB987" w14:textId="77777777" w:rsidTr="00865498">
        <w:trPr>
          <w:trHeight w:val="255"/>
        </w:trPr>
        <w:tc>
          <w:tcPr>
            <w:tcW w:w="3021" w:type="dxa"/>
            <w:noWrap/>
            <w:vAlign w:val="bottom"/>
          </w:tcPr>
          <w:p w14:paraId="5469F582" w14:textId="77777777" w:rsidR="00833A9C" w:rsidRPr="00370276" w:rsidRDefault="00833A9C" w:rsidP="004370F3">
            <w:proofErr w:type="spellStart"/>
            <w:r w:rsidRPr="00370276">
              <w:t>Adventinė</w:t>
            </w:r>
            <w:proofErr w:type="spellEnd"/>
            <w:r w:rsidRPr="00370276">
              <w:t xml:space="preserve"> mugė</w:t>
            </w:r>
          </w:p>
        </w:tc>
        <w:tc>
          <w:tcPr>
            <w:tcW w:w="1843" w:type="dxa"/>
            <w:vAlign w:val="center"/>
          </w:tcPr>
          <w:p w14:paraId="7FFC5ED4" w14:textId="77777777" w:rsidR="00833A9C" w:rsidRPr="00370276" w:rsidRDefault="00833A9C" w:rsidP="004370F3">
            <w:pPr>
              <w:jc w:val="center"/>
            </w:pPr>
            <w:r w:rsidRPr="00370276">
              <w:t>Renginiai draudžiami</w:t>
            </w:r>
          </w:p>
        </w:tc>
        <w:tc>
          <w:tcPr>
            <w:tcW w:w="1984" w:type="dxa"/>
            <w:vAlign w:val="center"/>
          </w:tcPr>
          <w:p w14:paraId="0FCEECB8" w14:textId="77777777" w:rsidR="00833A9C" w:rsidRPr="00370276" w:rsidRDefault="00833A9C" w:rsidP="004370F3">
            <w:pPr>
              <w:jc w:val="center"/>
            </w:pPr>
            <w:r w:rsidRPr="00370276">
              <w:t>1396</w:t>
            </w:r>
          </w:p>
        </w:tc>
        <w:tc>
          <w:tcPr>
            <w:tcW w:w="2126" w:type="dxa"/>
            <w:vMerge/>
            <w:vAlign w:val="center"/>
          </w:tcPr>
          <w:p w14:paraId="105C1282" w14:textId="77777777" w:rsidR="00833A9C" w:rsidRPr="00370276" w:rsidRDefault="00833A9C" w:rsidP="004370F3">
            <w:pPr>
              <w:jc w:val="center"/>
            </w:pPr>
          </w:p>
        </w:tc>
      </w:tr>
      <w:tr w:rsidR="00833A9C" w:rsidRPr="00370276" w14:paraId="6CCE039D" w14:textId="77777777" w:rsidTr="00422D21">
        <w:trPr>
          <w:trHeight w:val="255"/>
        </w:trPr>
        <w:tc>
          <w:tcPr>
            <w:tcW w:w="3021" w:type="dxa"/>
            <w:noWrap/>
            <w:vAlign w:val="bottom"/>
          </w:tcPr>
          <w:p w14:paraId="7C6041A3" w14:textId="77777777" w:rsidR="00833A9C" w:rsidRPr="00370276" w:rsidRDefault="00833A9C" w:rsidP="004370F3">
            <w:r w:rsidRPr="00370276">
              <w:t>Viso</w:t>
            </w:r>
          </w:p>
        </w:tc>
        <w:tc>
          <w:tcPr>
            <w:tcW w:w="1843" w:type="dxa"/>
          </w:tcPr>
          <w:p w14:paraId="13C30301" w14:textId="77777777" w:rsidR="00833A9C" w:rsidRPr="00370276" w:rsidRDefault="00833A9C" w:rsidP="004370F3">
            <w:pPr>
              <w:jc w:val="center"/>
            </w:pPr>
            <w:r w:rsidRPr="00370276">
              <w:t>4202</w:t>
            </w:r>
          </w:p>
        </w:tc>
        <w:tc>
          <w:tcPr>
            <w:tcW w:w="1984" w:type="dxa"/>
          </w:tcPr>
          <w:p w14:paraId="3B56E959" w14:textId="77777777" w:rsidR="00833A9C" w:rsidRPr="00370276" w:rsidRDefault="00833A9C" w:rsidP="004370F3">
            <w:pPr>
              <w:jc w:val="center"/>
            </w:pPr>
            <w:r w:rsidRPr="00370276">
              <w:t>5531</w:t>
            </w:r>
          </w:p>
        </w:tc>
        <w:tc>
          <w:tcPr>
            <w:tcW w:w="2126" w:type="dxa"/>
          </w:tcPr>
          <w:p w14:paraId="1042C6B7" w14:textId="77777777" w:rsidR="00833A9C" w:rsidRPr="00370276" w:rsidRDefault="00833A9C" w:rsidP="004370F3">
            <w:pPr>
              <w:jc w:val="center"/>
            </w:pPr>
            <w:r w:rsidRPr="00370276">
              <w:t>17409</w:t>
            </w:r>
          </w:p>
        </w:tc>
      </w:tr>
    </w:tbl>
    <w:p w14:paraId="7A972DCB" w14:textId="77777777" w:rsidR="00833A9C" w:rsidRPr="00370276" w:rsidRDefault="00833A9C" w:rsidP="00370276">
      <w:pPr>
        <w:numPr>
          <w:ilvl w:val="1"/>
          <w:numId w:val="1"/>
        </w:numPr>
        <w:shd w:val="clear" w:color="auto" w:fill="FFFFFF"/>
        <w:tabs>
          <w:tab w:val="left" w:pos="0"/>
          <w:tab w:val="left" w:pos="426"/>
        </w:tabs>
        <w:ind w:left="0" w:firstLine="0"/>
        <w:jc w:val="center"/>
        <w:rPr>
          <w:rFonts w:cs="Calibri"/>
        </w:rPr>
      </w:pPr>
      <w:r w:rsidRPr="00370276">
        <w:rPr>
          <w:rFonts w:cs="Calibri"/>
          <w:b/>
        </w:rPr>
        <w:lastRenderedPageBreak/>
        <w:t>Personalas ir darbo užmokestis</w:t>
      </w:r>
    </w:p>
    <w:p w14:paraId="14C4BBBC" w14:textId="77777777" w:rsidR="00833A9C" w:rsidRPr="00370276" w:rsidRDefault="00833A9C" w:rsidP="00370276">
      <w:pPr>
        <w:shd w:val="clear" w:color="auto" w:fill="FFFFFF"/>
        <w:tabs>
          <w:tab w:val="left" w:pos="0"/>
          <w:tab w:val="left" w:pos="1134"/>
        </w:tabs>
        <w:rPr>
          <w:rFonts w:cs="Calibri"/>
        </w:rPr>
      </w:pPr>
    </w:p>
    <w:p w14:paraId="5A62DFDB" w14:textId="77777777" w:rsidR="00833A9C" w:rsidRPr="00370276" w:rsidRDefault="00833A9C" w:rsidP="00DB56DA">
      <w:pPr>
        <w:shd w:val="clear" w:color="auto" w:fill="FFFFFF"/>
        <w:tabs>
          <w:tab w:val="left" w:pos="0"/>
          <w:tab w:val="left" w:pos="1134"/>
        </w:tabs>
        <w:ind w:firstLine="851"/>
        <w:jc w:val="both"/>
        <w:rPr>
          <w:rFonts w:cs="Calibri"/>
        </w:rPr>
      </w:pPr>
      <w:r w:rsidRPr="00370276">
        <w:rPr>
          <w:rFonts w:cs="Calibri"/>
        </w:rPr>
        <w:t>Informacija apie darbuotojų skaičiaus Įmonėje pasikeitimą pateikta 5 lentelėje.</w:t>
      </w:r>
    </w:p>
    <w:p w14:paraId="67F91021" w14:textId="77777777" w:rsidR="00370276" w:rsidRPr="00370276" w:rsidRDefault="00370276" w:rsidP="000D11D5">
      <w:pPr>
        <w:shd w:val="clear" w:color="auto" w:fill="FFFFFF"/>
        <w:tabs>
          <w:tab w:val="left" w:pos="0"/>
          <w:tab w:val="left" w:pos="1134"/>
        </w:tabs>
        <w:ind w:firstLine="851"/>
        <w:jc w:val="center"/>
        <w:rPr>
          <w:rFonts w:cs="Calibri"/>
        </w:rPr>
      </w:pPr>
    </w:p>
    <w:p w14:paraId="1A816369" w14:textId="0531F10C" w:rsidR="00833A9C" w:rsidRPr="00370276" w:rsidRDefault="00833A9C" w:rsidP="00370276">
      <w:pPr>
        <w:shd w:val="clear" w:color="auto" w:fill="FFFFFF"/>
        <w:tabs>
          <w:tab w:val="left" w:pos="0"/>
          <w:tab w:val="left" w:pos="1134"/>
        </w:tabs>
        <w:ind w:firstLine="851"/>
        <w:jc w:val="right"/>
        <w:rPr>
          <w:rFonts w:cs="Calibri"/>
          <w:color w:val="000000"/>
        </w:rPr>
      </w:pPr>
      <w:r w:rsidRPr="00370276">
        <w:rPr>
          <w:rFonts w:cs="Calibri"/>
          <w:color w:val="000000"/>
        </w:rPr>
        <w:t xml:space="preserve">5 lentelė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1985"/>
        <w:gridCol w:w="2126"/>
        <w:gridCol w:w="1984"/>
      </w:tblGrid>
      <w:tr w:rsidR="00833A9C" w:rsidRPr="00370276" w14:paraId="3B21945B" w14:textId="77777777" w:rsidTr="00F55EFF">
        <w:tc>
          <w:tcPr>
            <w:tcW w:w="2972" w:type="dxa"/>
            <w:vAlign w:val="center"/>
          </w:tcPr>
          <w:p w14:paraId="70CF63B2" w14:textId="77777777" w:rsidR="00833A9C" w:rsidRPr="00370276" w:rsidRDefault="00833A9C" w:rsidP="00DB56DA">
            <w:pPr>
              <w:pStyle w:val="Pagrindiniotekstotrauka"/>
              <w:ind w:firstLine="0"/>
              <w:jc w:val="center"/>
              <w:rPr>
                <w:szCs w:val="22"/>
              </w:rPr>
            </w:pPr>
          </w:p>
        </w:tc>
        <w:tc>
          <w:tcPr>
            <w:tcW w:w="1985" w:type="dxa"/>
            <w:vAlign w:val="center"/>
          </w:tcPr>
          <w:p w14:paraId="5F30987A" w14:textId="77777777" w:rsidR="00833A9C" w:rsidRPr="00370276" w:rsidRDefault="00833A9C" w:rsidP="00F55EFF">
            <w:pPr>
              <w:pStyle w:val="Pagrindiniotekstotrauka"/>
              <w:ind w:firstLine="0"/>
              <w:jc w:val="center"/>
              <w:rPr>
                <w:szCs w:val="22"/>
              </w:rPr>
            </w:pPr>
            <w:r w:rsidRPr="00370276">
              <w:rPr>
                <w:sz w:val="22"/>
                <w:szCs w:val="22"/>
              </w:rPr>
              <w:t xml:space="preserve">2 metai prieš ataskaitinius metus </w:t>
            </w:r>
          </w:p>
          <w:p w14:paraId="6656610D" w14:textId="77777777" w:rsidR="00833A9C" w:rsidRPr="00370276" w:rsidRDefault="00833A9C" w:rsidP="00F55EFF">
            <w:pPr>
              <w:pStyle w:val="Pagrindiniotekstotrauka"/>
              <w:ind w:firstLine="0"/>
              <w:jc w:val="center"/>
              <w:rPr>
                <w:szCs w:val="22"/>
              </w:rPr>
            </w:pPr>
            <w:r w:rsidRPr="00370276">
              <w:rPr>
                <w:sz w:val="22"/>
                <w:szCs w:val="22"/>
              </w:rPr>
              <w:t>(2020 m.)</w:t>
            </w:r>
          </w:p>
        </w:tc>
        <w:tc>
          <w:tcPr>
            <w:tcW w:w="2126" w:type="dxa"/>
            <w:vAlign w:val="center"/>
          </w:tcPr>
          <w:p w14:paraId="1AD61CAC" w14:textId="77777777" w:rsidR="00833A9C" w:rsidRPr="00370276" w:rsidRDefault="00833A9C" w:rsidP="00DB56DA">
            <w:pPr>
              <w:pStyle w:val="Pagrindiniotekstotrauka"/>
              <w:ind w:firstLine="0"/>
              <w:jc w:val="center"/>
              <w:rPr>
                <w:szCs w:val="22"/>
              </w:rPr>
            </w:pPr>
            <w:r w:rsidRPr="00370276">
              <w:rPr>
                <w:sz w:val="22"/>
                <w:szCs w:val="22"/>
              </w:rPr>
              <w:t>1 metai prieš ataskaitinius metus</w:t>
            </w:r>
          </w:p>
          <w:p w14:paraId="2316AA02" w14:textId="77777777" w:rsidR="00833A9C" w:rsidRPr="00370276" w:rsidRDefault="00833A9C" w:rsidP="00DB56DA">
            <w:pPr>
              <w:pStyle w:val="Pagrindiniotekstotrauka"/>
              <w:ind w:firstLine="0"/>
              <w:jc w:val="center"/>
              <w:rPr>
                <w:szCs w:val="22"/>
              </w:rPr>
            </w:pPr>
            <w:r w:rsidRPr="00370276">
              <w:rPr>
                <w:sz w:val="22"/>
                <w:szCs w:val="22"/>
              </w:rPr>
              <w:t>(2021 m.)</w:t>
            </w:r>
          </w:p>
        </w:tc>
        <w:tc>
          <w:tcPr>
            <w:tcW w:w="1984" w:type="dxa"/>
            <w:vAlign w:val="center"/>
          </w:tcPr>
          <w:p w14:paraId="3784D90E" w14:textId="77777777" w:rsidR="00833A9C" w:rsidRPr="00370276" w:rsidRDefault="00833A9C" w:rsidP="00DB56DA">
            <w:pPr>
              <w:pStyle w:val="Pagrindiniotekstotrauka"/>
              <w:ind w:firstLine="0"/>
              <w:jc w:val="center"/>
              <w:rPr>
                <w:szCs w:val="22"/>
              </w:rPr>
            </w:pPr>
            <w:r w:rsidRPr="00370276">
              <w:rPr>
                <w:sz w:val="22"/>
                <w:szCs w:val="22"/>
              </w:rPr>
              <w:t>Ataskaitiniai metai</w:t>
            </w:r>
          </w:p>
          <w:p w14:paraId="7E87CF1D" w14:textId="77777777" w:rsidR="00833A9C" w:rsidRPr="00370276" w:rsidRDefault="00833A9C" w:rsidP="00B83B2A">
            <w:pPr>
              <w:pStyle w:val="Pagrindiniotekstotrauka"/>
              <w:ind w:firstLine="0"/>
              <w:jc w:val="center"/>
              <w:rPr>
                <w:szCs w:val="22"/>
              </w:rPr>
            </w:pPr>
            <w:r w:rsidRPr="00370276">
              <w:rPr>
                <w:sz w:val="22"/>
                <w:szCs w:val="22"/>
              </w:rPr>
              <w:t>(2022 m.)</w:t>
            </w:r>
          </w:p>
        </w:tc>
      </w:tr>
      <w:tr w:rsidR="00833A9C" w:rsidRPr="00370276" w14:paraId="48B0DBF5" w14:textId="77777777" w:rsidTr="00865498">
        <w:tc>
          <w:tcPr>
            <w:tcW w:w="2972" w:type="dxa"/>
          </w:tcPr>
          <w:p w14:paraId="1245349D" w14:textId="77777777" w:rsidR="00833A9C" w:rsidRPr="00370276" w:rsidRDefault="00833A9C" w:rsidP="00DB56DA">
            <w:pPr>
              <w:pStyle w:val="Pagrindiniotekstotrauka"/>
              <w:ind w:firstLine="0"/>
              <w:rPr>
                <w:szCs w:val="22"/>
              </w:rPr>
            </w:pPr>
            <w:r w:rsidRPr="00370276">
              <w:rPr>
                <w:sz w:val="22"/>
                <w:szCs w:val="22"/>
              </w:rPr>
              <w:t>Darbuotojų skaičius gruodžio 31 d.</w:t>
            </w:r>
          </w:p>
        </w:tc>
        <w:tc>
          <w:tcPr>
            <w:tcW w:w="1985" w:type="dxa"/>
            <w:vAlign w:val="center"/>
          </w:tcPr>
          <w:p w14:paraId="04001E71" w14:textId="77777777" w:rsidR="00833A9C" w:rsidRPr="00370276" w:rsidRDefault="00833A9C" w:rsidP="00DB56DA">
            <w:pPr>
              <w:pStyle w:val="Pagrindiniotekstotrauka"/>
              <w:ind w:firstLine="0"/>
              <w:jc w:val="center"/>
              <w:rPr>
                <w:szCs w:val="22"/>
              </w:rPr>
            </w:pPr>
            <w:r w:rsidRPr="00370276">
              <w:rPr>
                <w:sz w:val="22"/>
                <w:szCs w:val="22"/>
              </w:rPr>
              <w:t>5</w:t>
            </w:r>
          </w:p>
        </w:tc>
        <w:tc>
          <w:tcPr>
            <w:tcW w:w="2126" w:type="dxa"/>
            <w:vAlign w:val="center"/>
          </w:tcPr>
          <w:p w14:paraId="139C7965" w14:textId="77777777" w:rsidR="00833A9C" w:rsidRPr="00370276" w:rsidRDefault="00833A9C" w:rsidP="00DB56DA">
            <w:pPr>
              <w:pStyle w:val="Pagrindiniotekstotrauka"/>
              <w:ind w:firstLine="0"/>
              <w:jc w:val="center"/>
              <w:rPr>
                <w:szCs w:val="22"/>
              </w:rPr>
            </w:pPr>
            <w:r w:rsidRPr="00370276">
              <w:rPr>
                <w:sz w:val="22"/>
                <w:szCs w:val="22"/>
              </w:rPr>
              <w:t>5</w:t>
            </w:r>
          </w:p>
        </w:tc>
        <w:tc>
          <w:tcPr>
            <w:tcW w:w="1984" w:type="dxa"/>
            <w:vAlign w:val="center"/>
          </w:tcPr>
          <w:p w14:paraId="74E9CED6" w14:textId="77777777" w:rsidR="00833A9C" w:rsidRPr="00370276" w:rsidRDefault="00833A9C" w:rsidP="00DB56DA">
            <w:pPr>
              <w:pStyle w:val="Pagrindiniotekstotrauka"/>
              <w:ind w:firstLine="0"/>
              <w:jc w:val="center"/>
              <w:rPr>
                <w:szCs w:val="22"/>
              </w:rPr>
            </w:pPr>
            <w:r w:rsidRPr="00370276">
              <w:rPr>
                <w:sz w:val="22"/>
                <w:szCs w:val="22"/>
              </w:rPr>
              <w:t>5</w:t>
            </w:r>
          </w:p>
        </w:tc>
      </w:tr>
      <w:tr w:rsidR="00833A9C" w:rsidRPr="00370276" w14:paraId="72AB6E61" w14:textId="77777777" w:rsidTr="00865498">
        <w:tc>
          <w:tcPr>
            <w:tcW w:w="2972" w:type="dxa"/>
          </w:tcPr>
          <w:p w14:paraId="43F3155A" w14:textId="77777777" w:rsidR="00833A9C" w:rsidRPr="00370276" w:rsidRDefault="00833A9C" w:rsidP="00DB56DA">
            <w:pPr>
              <w:pStyle w:val="Pagrindiniotekstotrauka"/>
              <w:ind w:firstLine="0"/>
              <w:rPr>
                <w:szCs w:val="22"/>
              </w:rPr>
            </w:pPr>
            <w:r w:rsidRPr="00370276">
              <w:rPr>
                <w:sz w:val="22"/>
                <w:szCs w:val="22"/>
              </w:rPr>
              <w:t>Vidutinis darbuotojų skaičius</w:t>
            </w:r>
          </w:p>
        </w:tc>
        <w:tc>
          <w:tcPr>
            <w:tcW w:w="1985" w:type="dxa"/>
            <w:vAlign w:val="center"/>
          </w:tcPr>
          <w:p w14:paraId="5F87053F" w14:textId="77777777" w:rsidR="00833A9C" w:rsidRPr="00370276" w:rsidRDefault="00833A9C" w:rsidP="00DB56DA">
            <w:pPr>
              <w:pStyle w:val="Pagrindiniotekstotrauka"/>
              <w:ind w:firstLine="0"/>
              <w:jc w:val="center"/>
              <w:rPr>
                <w:szCs w:val="22"/>
              </w:rPr>
            </w:pPr>
            <w:r w:rsidRPr="00370276">
              <w:rPr>
                <w:sz w:val="22"/>
                <w:szCs w:val="22"/>
              </w:rPr>
              <w:t>5</w:t>
            </w:r>
          </w:p>
        </w:tc>
        <w:tc>
          <w:tcPr>
            <w:tcW w:w="2126" w:type="dxa"/>
            <w:vAlign w:val="center"/>
          </w:tcPr>
          <w:p w14:paraId="59E11CC6" w14:textId="77777777" w:rsidR="00833A9C" w:rsidRPr="00370276" w:rsidRDefault="00833A9C" w:rsidP="00DB56DA">
            <w:pPr>
              <w:pStyle w:val="Pagrindiniotekstotrauka"/>
              <w:ind w:firstLine="0"/>
              <w:jc w:val="center"/>
              <w:rPr>
                <w:szCs w:val="22"/>
              </w:rPr>
            </w:pPr>
            <w:r w:rsidRPr="00370276">
              <w:rPr>
                <w:sz w:val="22"/>
                <w:szCs w:val="22"/>
              </w:rPr>
              <w:t>5</w:t>
            </w:r>
          </w:p>
        </w:tc>
        <w:tc>
          <w:tcPr>
            <w:tcW w:w="1984" w:type="dxa"/>
            <w:vAlign w:val="center"/>
          </w:tcPr>
          <w:p w14:paraId="2C19BE6F" w14:textId="77777777" w:rsidR="00833A9C" w:rsidRPr="00370276" w:rsidRDefault="00833A9C" w:rsidP="00DB56DA">
            <w:pPr>
              <w:pStyle w:val="Pagrindiniotekstotrauka"/>
              <w:ind w:firstLine="0"/>
              <w:jc w:val="center"/>
              <w:rPr>
                <w:szCs w:val="22"/>
              </w:rPr>
            </w:pPr>
            <w:r w:rsidRPr="00370276">
              <w:rPr>
                <w:sz w:val="22"/>
                <w:szCs w:val="22"/>
              </w:rPr>
              <w:t>5</w:t>
            </w:r>
          </w:p>
        </w:tc>
      </w:tr>
      <w:tr w:rsidR="00833A9C" w:rsidRPr="00370276" w14:paraId="7969EF10" w14:textId="77777777" w:rsidTr="00865498">
        <w:tc>
          <w:tcPr>
            <w:tcW w:w="2972" w:type="dxa"/>
          </w:tcPr>
          <w:p w14:paraId="35B67913" w14:textId="77777777" w:rsidR="00833A9C" w:rsidRPr="00370276" w:rsidRDefault="00833A9C" w:rsidP="00DB56DA">
            <w:pPr>
              <w:pStyle w:val="Pagrindiniotekstotrauka"/>
              <w:ind w:firstLine="0"/>
              <w:rPr>
                <w:szCs w:val="22"/>
              </w:rPr>
            </w:pPr>
            <w:r w:rsidRPr="00370276">
              <w:rPr>
                <w:sz w:val="22"/>
                <w:szCs w:val="22"/>
              </w:rPr>
              <w:t>Patvirtintas etatų skaičius</w:t>
            </w:r>
          </w:p>
        </w:tc>
        <w:tc>
          <w:tcPr>
            <w:tcW w:w="1985" w:type="dxa"/>
            <w:vAlign w:val="center"/>
          </w:tcPr>
          <w:p w14:paraId="344F8EDE" w14:textId="77777777" w:rsidR="00833A9C" w:rsidRPr="00370276" w:rsidRDefault="00833A9C" w:rsidP="00DB56DA">
            <w:pPr>
              <w:pStyle w:val="Pagrindiniotekstotrauka"/>
              <w:ind w:firstLine="0"/>
              <w:jc w:val="center"/>
              <w:rPr>
                <w:szCs w:val="22"/>
              </w:rPr>
            </w:pPr>
            <w:r w:rsidRPr="00370276">
              <w:rPr>
                <w:sz w:val="22"/>
                <w:szCs w:val="22"/>
              </w:rPr>
              <w:t>4</w:t>
            </w:r>
          </w:p>
        </w:tc>
        <w:tc>
          <w:tcPr>
            <w:tcW w:w="2126" w:type="dxa"/>
            <w:vAlign w:val="center"/>
          </w:tcPr>
          <w:p w14:paraId="6B28A0A1" w14:textId="77777777" w:rsidR="00833A9C" w:rsidRPr="00370276" w:rsidRDefault="00833A9C" w:rsidP="00DB56DA">
            <w:pPr>
              <w:pStyle w:val="Pagrindiniotekstotrauka"/>
              <w:ind w:firstLine="0"/>
              <w:jc w:val="center"/>
              <w:rPr>
                <w:szCs w:val="22"/>
              </w:rPr>
            </w:pPr>
            <w:r w:rsidRPr="00370276">
              <w:rPr>
                <w:sz w:val="22"/>
                <w:szCs w:val="22"/>
              </w:rPr>
              <w:t>4</w:t>
            </w:r>
          </w:p>
        </w:tc>
        <w:tc>
          <w:tcPr>
            <w:tcW w:w="1984" w:type="dxa"/>
            <w:vAlign w:val="center"/>
          </w:tcPr>
          <w:p w14:paraId="10A7335B" w14:textId="77777777" w:rsidR="00833A9C" w:rsidRPr="00370276" w:rsidRDefault="00833A9C" w:rsidP="00DB56DA">
            <w:pPr>
              <w:pStyle w:val="Pagrindiniotekstotrauka"/>
              <w:ind w:firstLine="0"/>
              <w:jc w:val="center"/>
              <w:rPr>
                <w:szCs w:val="22"/>
              </w:rPr>
            </w:pPr>
            <w:r w:rsidRPr="00370276">
              <w:rPr>
                <w:sz w:val="22"/>
                <w:szCs w:val="22"/>
              </w:rPr>
              <w:t>4</w:t>
            </w:r>
          </w:p>
        </w:tc>
      </w:tr>
    </w:tbl>
    <w:p w14:paraId="7005442D" w14:textId="77777777" w:rsidR="00833A9C" w:rsidRPr="00370276" w:rsidRDefault="00833A9C" w:rsidP="00370276">
      <w:pPr>
        <w:shd w:val="clear" w:color="auto" w:fill="FFFFFF"/>
        <w:tabs>
          <w:tab w:val="left" w:pos="0"/>
          <w:tab w:val="left" w:pos="1134"/>
        </w:tabs>
        <w:jc w:val="both"/>
        <w:rPr>
          <w:rFonts w:cs="Calibri"/>
          <w:color w:val="000000"/>
        </w:rPr>
      </w:pPr>
    </w:p>
    <w:p w14:paraId="15156CDC" w14:textId="77777777" w:rsidR="00833A9C" w:rsidRPr="00370276" w:rsidRDefault="00833A9C" w:rsidP="00DB56DA">
      <w:pPr>
        <w:shd w:val="clear" w:color="auto" w:fill="FFFFFF"/>
        <w:tabs>
          <w:tab w:val="left" w:pos="0"/>
          <w:tab w:val="left" w:pos="1134"/>
        </w:tabs>
        <w:ind w:firstLine="851"/>
        <w:jc w:val="both"/>
        <w:rPr>
          <w:rFonts w:cs="Calibri"/>
        </w:rPr>
      </w:pPr>
      <w:r w:rsidRPr="00370276">
        <w:rPr>
          <w:lang w:eastAsia="lt-LT"/>
        </w:rPr>
        <w:t xml:space="preserve">Darbo užmokesčio sąnaudų padidėjimą įtakojo LR vyriausybės nutarimu nuo 2022-01-01 padidėjęs MMA ir NPD, kas ketvirtį perskaičiuojami atostoginių kaupimai, </w:t>
      </w:r>
      <w:r w:rsidRPr="00370276">
        <w:rPr>
          <w:color w:val="000000"/>
          <w:szCs w:val="21"/>
        </w:rPr>
        <w:t xml:space="preserve">įmonės vadovo kasmet kintantis </w:t>
      </w:r>
      <w:r w:rsidRPr="00370276">
        <w:rPr>
          <w:color w:val="000000"/>
          <w:lang w:eastAsia="lt-LT"/>
        </w:rPr>
        <w:t xml:space="preserve">mėnesinės </w:t>
      </w:r>
      <w:r w:rsidRPr="00370276">
        <w:rPr>
          <w:lang w:eastAsia="lt-LT"/>
        </w:rPr>
        <w:t>algos kintamosios dalies dydis (vadovaujantis Kretingos rajono savivaldybės administracijos direktoriaus 2016 m. balandžio 29 d. įsakymu Nr. A1-378 „Dėl Savivaldybės įmonių ir Savivaldybės kontroliuojamų akcinių bendrovių vadovų darbo užmokesčio nustatymo tvarkos aprašu“).</w:t>
      </w:r>
    </w:p>
    <w:p w14:paraId="71FDE6CC" w14:textId="77777777" w:rsidR="00833A9C" w:rsidRPr="00370276" w:rsidRDefault="00833A9C" w:rsidP="00DB56DA">
      <w:pPr>
        <w:shd w:val="clear" w:color="auto" w:fill="FFFFFF"/>
        <w:tabs>
          <w:tab w:val="left" w:pos="0"/>
          <w:tab w:val="left" w:pos="1134"/>
        </w:tabs>
        <w:ind w:firstLine="851"/>
        <w:jc w:val="both"/>
        <w:rPr>
          <w:rFonts w:cs="Calibri"/>
        </w:rPr>
      </w:pPr>
      <w:r w:rsidRPr="00370276">
        <w:rPr>
          <w:rFonts w:cs="Calibri"/>
        </w:rPr>
        <w:t>Informacija apie faktinį vidutinį darbo užmokestį pagal pareigas pateikta 6 lentelėje.</w:t>
      </w:r>
    </w:p>
    <w:p w14:paraId="1D9174B4" w14:textId="77777777" w:rsidR="00370276" w:rsidRPr="00370276" w:rsidRDefault="00370276" w:rsidP="00370276">
      <w:pPr>
        <w:shd w:val="clear" w:color="auto" w:fill="FFFFFF"/>
        <w:tabs>
          <w:tab w:val="left" w:pos="0"/>
          <w:tab w:val="left" w:pos="1134"/>
        </w:tabs>
        <w:rPr>
          <w:rFonts w:cs="Calibri"/>
        </w:rPr>
      </w:pPr>
    </w:p>
    <w:p w14:paraId="7AEC3AFB" w14:textId="0C9DD217" w:rsidR="00833A9C" w:rsidRPr="00370276" w:rsidRDefault="00833A9C" w:rsidP="00370276">
      <w:pPr>
        <w:shd w:val="clear" w:color="auto" w:fill="FFFFFF"/>
        <w:tabs>
          <w:tab w:val="left" w:pos="0"/>
          <w:tab w:val="left" w:pos="1134"/>
        </w:tabs>
        <w:ind w:firstLine="851"/>
        <w:jc w:val="right"/>
        <w:rPr>
          <w:rFonts w:cs="Calibri"/>
          <w:color w:val="000000"/>
        </w:rPr>
      </w:pPr>
      <w:r w:rsidRPr="00370276">
        <w:rPr>
          <w:rFonts w:cs="Calibri"/>
          <w:color w:val="000000"/>
        </w:rPr>
        <w:t xml:space="preserve">6 lentelė </w:t>
      </w:r>
    </w:p>
    <w:tbl>
      <w:tblPr>
        <w:tblW w:w="9072" w:type="dxa"/>
        <w:tblInd w:w="-5" w:type="dxa"/>
        <w:tblLook w:val="00A0" w:firstRow="1" w:lastRow="0" w:firstColumn="1" w:lastColumn="0" w:noHBand="0" w:noVBand="0"/>
      </w:tblPr>
      <w:tblGrid>
        <w:gridCol w:w="3119"/>
        <w:gridCol w:w="1984"/>
        <w:gridCol w:w="1985"/>
        <w:gridCol w:w="1984"/>
      </w:tblGrid>
      <w:tr w:rsidR="00833A9C" w:rsidRPr="00370276" w14:paraId="5C458987" w14:textId="77777777" w:rsidTr="00F55EFF">
        <w:trPr>
          <w:trHeight w:val="619"/>
        </w:trPr>
        <w:tc>
          <w:tcPr>
            <w:tcW w:w="3119" w:type="dxa"/>
            <w:tcBorders>
              <w:top w:val="single" w:sz="4" w:space="0" w:color="auto"/>
              <w:left w:val="single" w:sz="4" w:space="0" w:color="auto"/>
              <w:bottom w:val="single" w:sz="4" w:space="0" w:color="auto"/>
              <w:right w:val="single" w:sz="4" w:space="0" w:color="auto"/>
            </w:tcBorders>
            <w:vAlign w:val="center"/>
          </w:tcPr>
          <w:p w14:paraId="539FAEB6" w14:textId="77777777" w:rsidR="00833A9C" w:rsidRPr="00370276" w:rsidRDefault="00833A9C" w:rsidP="00DB56DA">
            <w:pPr>
              <w:jc w:val="center"/>
              <w:rPr>
                <w:bCs/>
                <w:color w:val="000000"/>
                <w:szCs w:val="22"/>
              </w:rPr>
            </w:pPr>
            <w:r w:rsidRPr="00370276">
              <w:rPr>
                <w:bCs/>
                <w:color w:val="000000"/>
                <w:sz w:val="22"/>
                <w:szCs w:val="22"/>
              </w:rPr>
              <w:t xml:space="preserve">Pareigų pavadinimas </w:t>
            </w:r>
          </w:p>
          <w:p w14:paraId="2FFE5BF4" w14:textId="77777777" w:rsidR="00833A9C" w:rsidRPr="00370276" w:rsidRDefault="00833A9C" w:rsidP="00DB56DA">
            <w:pPr>
              <w:jc w:val="center"/>
              <w:rPr>
                <w:bCs/>
                <w:color w:val="000000"/>
                <w:sz w:val="18"/>
                <w:szCs w:val="18"/>
              </w:rPr>
            </w:pPr>
            <w:r w:rsidRPr="00370276">
              <w:rPr>
                <w:bCs/>
                <w:color w:val="000000"/>
                <w:sz w:val="18"/>
                <w:szCs w:val="18"/>
              </w:rPr>
              <w:t>(NETO Darbo užmokestis (toliau – DU))</w:t>
            </w:r>
          </w:p>
        </w:tc>
        <w:tc>
          <w:tcPr>
            <w:tcW w:w="1984" w:type="dxa"/>
            <w:tcBorders>
              <w:top w:val="single" w:sz="4" w:space="0" w:color="auto"/>
              <w:left w:val="nil"/>
              <w:bottom w:val="single" w:sz="4" w:space="0" w:color="auto"/>
              <w:right w:val="single" w:sz="4" w:space="0" w:color="auto"/>
            </w:tcBorders>
            <w:vAlign w:val="center"/>
          </w:tcPr>
          <w:p w14:paraId="4C1A5F54" w14:textId="77777777" w:rsidR="00833A9C" w:rsidRPr="00370276" w:rsidRDefault="00833A9C" w:rsidP="00F55EFF">
            <w:pPr>
              <w:pStyle w:val="Pagrindiniotekstotrauka"/>
              <w:ind w:firstLine="0"/>
              <w:jc w:val="center"/>
              <w:rPr>
                <w:szCs w:val="22"/>
              </w:rPr>
            </w:pPr>
            <w:r w:rsidRPr="00370276">
              <w:rPr>
                <w:sz w:val="22"/>
                <w:szCs w:val="22"/>
              </w:rPr>
              <w:t>2 metai prieš ataskaitinius metus (2020 m.)</w:t>
            </w:r>
          </w:p>
        </w:tc>
        <w:tc>
          <w:tcPr>
            <w:tcW w:w="1985" w:type="dxa"/>
            <w:tcBorders>
              <w:top w:val="single" w:sz="4" w:space="0" w:color="auto"/>
              <w:left w:val="single" w:sz="4" w:space="0" w:color="auto"/>
              <w:bottom w:val="single" w:sz="4" w:space="0" w:color="auto"/>
              <w:right w:val="single" w:sz="4" w:space="0" w:color="auto"/>
            </w:tcBorders>
            <w:vAlign w:val="center"/>
          </w:tcPr>
          <w:p w14:paraId="2AC8027E" w14:textId="77777777" w:rsidR="00833A9C" w:rsidRPr="00370276" w:rsidRDefault="00833A9C" w:rsidP="00DB56DA">
            <w:pPr>
              <w:pStyle w:val="Pagrindiniotekstotrauka"/>
              <w:ind w:firstLine="0"/>
              <w:jc w:val="center"/>
              <w:rPr>
                <w:szCs w:val="22"/>
              </w:rPr>
            </w:pPr>
            <w:r w:rsidRPr="00370276">
              <w:rPr>
                <w:sz w:val="22"/>
                <w:szCs w:val="22"/>
              </w:rPr>
              <w:t>1 metai prieš ataskaitinius metus</w:t>
            </w:r>
          </w:p>
          <w:p w14:paraId="5614619B" w14:textId="77777777" w:rsidR="00833A9C" w:rsidRPr="00370276" w:rsidRDefault="00833A9C" w:rsidP="00F55EFF">
            <w:pPr>
              <w:pStyle w:val="Pagrindiniotekstotrauka"/>
              <w:ind w:firstLine="0"/>
              <w:jc w:val="center"/>
              <w:rPr>
                <w:szCs w:val="22"/>
              </w:rPr>
            </w:pPr>
            <w:r w:rsidRPr="00370276">
              <w:rPr>
                <w:sz w:val="22"/>
                <w:szCs w:val="22"/>
              </w:rPr>
              <w:t>(2021 m.)</w:t>
            </w:r>
          </w:p>
        </w:tc>
        <w:tc>
          <w:tcPr>
            <w:tcW w:w="1984" w:type="dxa"/>
            <w:tcBorders>
              <w:top w:val="single" w:sz="4" w:space="0" w:color="auto"/>
              <w:left w:val="nil"/>
              <w:bottom w:val="single" w:sz="4" w:space="0" w:color="auto"/>
              <w:right w:val="single" w:sz="4" w:space="0" w:color="auto"/>
            </w:tcBorders>
            <w:vAlign w:val="center"/>
          </w:tcPr>
          <w:p w14:paraId="66F15C3C" w14:textId="77777777" w:rsidR="00833A9C" w:rsidRPr="00370276" w:rsidRDefault="00833A9C" w:rsidP="00DB56DA">
            <w:pPr>
              <w:pStyle w:val="Pagrindiniotekstotrauka"/>
              <w:ind w:firstLine="0"/>
              <w:jc w:val="center"/>
              <w:rPr>
                <w:szCs w:val="22"/>
              </w:rPr>
            </w:pPr>
            <w:r w:rsidRPr="00370276">
              <w:rPr>
                <w:sz w:val="22"/>
                <w:szCs w:val="22"/>
              </w:rPr>
              <w:t>Ataskaitiniai metai</w:t>
            </w:r>
          </w:p>
          <w:p w14:paraId="546C5D56" w14:textId="77777777" w:rsidR="00833A9C" w:rsidRPr="00370276" w:rsidRDefault="00833A9C" w:rsidP="00F55EFF">
            <w:pPr>
              <w:pStyle w:val="Pagrindiniotekstotrauka"/>
              <w:ind w:firstLine="0"/>
              <w:jc w:val="center"/>
              <w:rPr>
                <w:szCs w:val="22"/>
              </w:rPr>
            </w:pPr>
            <w:r w:rsidRPr="00370276">
              <w:rPr>
                <w:sz w:val="22"/>
                <w:szCs w:val="22"/>
              </w:rPr>
              <w:t>(2022 m.)</w:t>
            </w:r>
          </w:p>
        </w:tc>
      </w:tr>
      <w:tr w:rsidR="00833A9C" w:rsidRPr="00370276" w14:paraId="401CF209" w14:textId="77777777" w:rsidTr="00F55EFF">
        <w:trPr>
          <w:trHeight w:val="280"/>
        </w:trPr>
        <w:tc>
          <w:tcPr>
            <w:tcW w:w="3119" w:type="dxa"/>
            <w:tcBorders>
              <w:top w:val="nil"/>
              <w:left w:val="single" w:sz="4" w:space="0" w:color="auto"/>
              <w:bottom w:val="single" w:sz="4" w:space="0" w:color="auto"/>
              <w:right w:val="single" w:sz="4" w:space="0" w:color="auto"/>
            </w:tcBorders>
            <w:noWrap/>
            <w:vAlign w:val="bottom"/>
          </w:tcPr>
          <w:p w14:paraId="72B9DF59" w14:textId="77777777" w:rsidR="00833A9C" w:rsidRPr="00370276" w:rsidRDefault="00833A9C" w:rsidP="00DB56DA">
            <w:pPr>
              <w:rPr>
                <w:color w:val="000000"/>
                <w:szCs w:val="22"/>
              </w:rPr>
            </w:pPr>
            <w:r w:rsidRPr="00370276">
              <w:rPr>
                <w:color w:val="000000"/>
                <w:sz w:val="22"/>
                <w:szCs w:val="22"/>
              </w:rPr>
              <w:t>Vadovų vidutinis mėnesinis DU, Eur</w:t>
            </w:r>
          </w:p>
        </w:tc>
        <w:tc>
          <w:tcPr>
            <w:tcW w:w="1984" w:type="dxa"/>
            <w:tcBorders>
              <w:top w:val="single" w:sz="4" w:space="0" w:color="auto"/>
              <w:left w:val="nil"/>
              <w:bottom w:val="single" w:sz="4" w:space="0" w:color="auto"/>
              <w:right w:val="single" w:sz="4" w:space="0" w:color="auto"/>
            </w:tcBorders>
            <w:vAlign w:val="center"/>
          </w:tcPr>
          <w:p w14:paraId="5FBA5B55" w14:textId="77777777" w:rsidR="00833A9C" w:rsidRPr="00370276" w:rsidRDefault="00833A9C" w:rsidP="00B91B00">
            <w:pPr>
              <w:jc w:val="center"/>
              <w:rPr>
                <w:color w:val="000000"/>
                <w:szCs w:val="22"/>
              </w:rPr>
            </w:pPr>
            <w:r w:rsidRPr="00370276">
              <w:rPr>
                <w:color w:val="000000"/>
                <w:sz w:val="22"/>
                <w:szCs w:val="22"/>
              </w:rPr>
              <w:t>969</w:t>
            </w:r>
          </w:p>
        </w:tc>
        <w:tc>
          <w:tcPr>
            <w:tcW w:w="1985" w:type="dxa"/>
            <w:tcBorders>
              <w:top w:val="nil"/>
              <w:left w:val="single" w:sz="4" w:space="0" w:color="auto"/>
              <w:bottom w:val="single" w:sz="4" w:space="0" w:color="auto"/>
              <w:right w:val="single" w:sz="4" w:space="0" w:color="auto"/>
            </w:tcBorders>
            <w:noWrap/>
            <w:vAlign w:val="center"/>
          </w:tcPr>
          <w:p w14:paraId="0B4EAB6B" w14:textId="77777777" w:rsidR="00833A9C" w:rsidRPr="00370276" w:rsidRDefault="00833A9C" w:rsidP="00B91B00">
            <w:pPr>
              <w:jc w:val="center"/>
              <w:rPr>
                <w:color w:val="000000"/>
                <w:szCs w:val="22"/>
              </w:rPr>
            </w:pPr>
            <w:r w:rsidRPr="00370276">
              <w:rPr>
                <w:color w:val="000000"/>
                <w:sz w:val="22"/>
                <w:szCs w:val="22"/>
              </w:rPr>
              <w:t>1163</w:t>
            </w:r>
          </w:p>
        </w:tc>
        <w:tc>
          <w:tcPr>
            <w:tcW w:w="1984" w:type="dxa"/>
            <w:tcBorders>
              <w:top w:val="nil"/>
              <w:left w:val="nil"/>
              <w:bottom w:val="single" w:sz="4" w:space="0" w:color="auto"/>
              <w:right w:val="single" w:sz="4" w:space="0" w:color="auto"/>
            </w:tcBorders>
            <w:noWrap/>
            <w:vAlign w:val="center"/>
          </w:tcPr>
          <w:p w14:paraId="6412CBAF" w14:textId="77777777" w:rsidR="00833A9C" w:rsidRPr="00370276" w:rsidRDefault="00833A9C" w:rsidP="00B91B00">
            <w:pPr>
              <w:jc w:val="center"/>
              <w:rPr>
                <w:color w:val="000000"/>
                <w:szCs w:val="22"/>
              </w:rPr>
            </w:pPr>
            <w:r w:rsidRPr="00370276">
              <w:rPr>
                <w:color w:val="000000"/>
                <w:sz w:val="22"/>
                <w:szCs w:val="22"/>
              </w:rPr>
              <w:t>1381</w:t>
            </w:r>
          </w:p>
        </w:tc>
      </w:tr>
      <w:tr w:rsidR="00833A9C" w:rsidRPr="00370276" w14:paraId="292EE3BB" w14:textId="77777777" w:rsidTr="00F55EFF">
        <w:trPr>
          <w:trHeight w:val="280"/>
        </w:trPr>
        <w:tc>
          <w:tcPr>
            <w:tcW w:w="3119" w:type="dxa"/>
            <w:tcBorders>
              <w:top w:val="nil"/>
              <w:left w:val="single" w:sz="4" w:space="0" w:color="auto"/>
              <w:bottom w:val="single" w:sz="4" w:space="0" w:color="auto"/>
              <w:right w:val="single" w:sz="4" w:space="0" w:color="auto"/>
            </w:tcBorders>
            <w:noWrap/>
            <w:vAlign w:val="bottom"/>
          </w:tcPr>
          <w:p w14:paraId="317E079B" w14:textId="77777777" w:rsidR="00833A9C" w:rsidRPr="00370276" w:rsidRDefault="00833A9C" w:rsidP="00DB56DA">
            <w:pPr>
              <w:rPr>
                <w:color w:val="000000"/>
                <w:szCs w:val="22"/>
              </w:rPr>
            </w:pPr>
            <w:r w:rsidRPr="00370276">
              <w:rPr>
                <w:color w:val="000000"/>
                <w:sz w:val="22"/>
                <w:szCs w:val="22"/>
              </w:rPr>
              <w:t>Specialistų vidutinis mėnesinis DU, Eur</w:t>
            </w:r>
          </w:p>
        </w:tc>
        <w:tc>
          <w:tcPr>
            <w:tcW w:w="1984" w:type="dxa"/>
            <w:tcBorders>
              <w:top w:val="single" w:sz="4" w:space="0" w:color="auto"/>
              <w:left w:val="nil"/>
              <w:bottom w:val="single" w:sz="4" w:space="0" w:color="auto"/>
              <w:right w:val="single" w:sz="4" w:space="0" w:color="auto"/>
            </w:tcBorders>
            <w:vAlign w:val="center"/>
          </w:tcPr>
          <w:p w14:paraId="4AF691F6" w14:textId="77777777" w:rsidR="00833A9C" w:rsidRPr="00370276" w:rsidRDefault="00833A9C" w:rsidP="00B91B00">
            <w:pPr>
              <w:jc w:val="center"/>
              <w:rPr>
                <w:color w:val="000000"/>
                <w:szCs w:val="22"/>
              </w:rPr>
            </w:pPr>
            <w:r w:rsidRPr="00370276">
              <w:rPr>
                <w:color w:val="000000"/>
                <w:sz w:val="22"/>
                <w:szCs w:val="22"/>
              </w:rPr>
              <w:t>770</w:t>
            </w:r>
          </w:p>
        </w:tc>
        <w:tc>
          <w:tcPr>
            <w:tcW w:w="1985" w:type="dxa"/>
            <w:tcBorders>
              <w:top w:val="nil"/>
              <w:left w:val="single" w:sz="4" w:space="0" w:color="auto"/>
              <w:bottom w:val="single" w:sz="4" w:space="0" w:color="auto"/>
              <w:right w:val="single" w:sz="4" w:space="0" w:color="auto"/>
            </w:tcBorders>
            <w:noWrap/>
            <w:vAlign w:val="center"/>
          </w:tcPr>
          <w:p w14:paraId="704A5D3C" w14:textId="77777777" w:rsidR="00833A9C" w:rsidRPr="00370276" w:rsidRDefault="00833A9C" w:rsidP="00B91B00">
            <w:pPr>
              <w:jc w:val="center"/>
              <w:rPr>
                <w:color w:val="000000"/>
                <w:szCs w:val="22"/>
              </w:rPr>
            </w:pPr>
            <w:r w:rsidRPr="00370276">
              <w:rPr>
                <w:color w:val="000000"/>
                <w:sz w:val="22"/>
                <w:szCs w:val="22"/>
              </w:rPr>
              <w:t>784</w:t>
            </w:r>
          </w:p>
        </w:tc>
        <w:tc>
          <w:tcPr>
            <w:tcW w:w="1984" w:type="dxa"/>
            <w:tcBorders>
              <w:top w:val="nil"/>
              <w:left w:val="nil"/>
              <w:bottom w:val="single" w:sz="4" w:space="0" w:color="auto"/>
              <w:right w:val="single" w:sz="4" w:space="0" w:color="auto"/>
            </w:tcBorders>
            <w:noWrap/>
            <w:vAlign w:val="center"/>
          </w:tcPr>
          <w:p w14:paraId="6FE7C2F3" w14:textId="77777777" w:rsidR="00833A9C" w:rsidRPr="00370276" w:rsidRDefault="00833A9C" w:rsidP="00B91B00">
            <w:pPr>
              <w:jc w:val="center"/>
              <w:rPr>
                <w:color w:val="000000"/>
                <w:szCs w:val="22"/>
              </w:rPr>
            </w:pPr>
            <w:r w:rsidRPr="00370276">
              <w:rPr>
                <w:color w:val="000000"/>
                <w:sz w:val="22"/>
                <w:szCs w:val="22"/>
              </w:rPr>
              <w:t>840</w:t>
            </w:r>
          </w:p>
        </w:tc>
      </w:tr>
      <w:tr w:rsidR="00833A9C" w:rsidRPr="00370276" w14:paraId="26CC092F" w14:textId="77777777" w:rsidTr="00F55EFF">
        <w:trPr>
          <w:trHeight w:val="280"/>
        </w:trPr>
        <w:tc>
          <w:tcPr>
            <w:tcW w:w="3119" w:type="dxa"/>
            <w:tcBorders>
              <w:top w:val="nil"/>
              <w:left w:val="single" w:sz="4" w:space="0" w:color="auto"/>
              <w:bottom w:val="single" w:sz="4" w:space="0" w:color="auto"/>
              <w:right w:val="single" w:sz="4" w:space="0" w:color="auto"/>
            </w:tcBorders>
            <w:noWrap/>
            <w:vAlign w:val="bottom"/>
          </w:tcPr>
          <w:p w14:paraId="06E355BA" w14:textId="77777777" w:rsidR="00833A9C" w:rsidRPr="00370276" w:rsidRDefault="00833A9C" w:rsidP="00DB56DA">
            <w:pPr>
              <w:rPr>
                <w:color w:val="000000"/>
                <w:szCs w:val="22"/>
              </w:rPr>
            </w:pPr>
            <w:r w:rsidRPr="00370276">
              <w:rPr>
                <w:color w:val="000000"/>
                <w:sz w:val="22"/>
                <w:szCs w:val="22"/>
              </w:rPr>
              <w:t>Darbininkų vidutinis mėnesinis DU, Eur</w:t>
            </w:r>
          </w:p>
        </w:tc>
        <w:tc>
          <w:tcPr>
            <w:tcW w:w="1984" w:type="dxa"/>
            <w:tcBorders>
              <w:top w:val="single" w:sz="4" w:space="0" w:color="auto"/>
              <w:left w:val="nil"/>
              <w:bottom w:val="single" w:sz="4" w:space="0" w:color="auto"/>
              <w:right w:val="single" w:sz="4" w:space="0" w:color="auto"/>
            </w:tcBorders>
            <w:vAlign w:val="center"/>
          </w:tcPr>
          <w:p w14:paraId="5A5C7D69" w14:textId="77777777" w:rsidR="00833A9C" w:rsidRPr="00370276" w:rsidRDefault="00833A9C" w:rsidP="00B91B00">
            <w:pPr>
              <w:jc w:val="center"/>
              <w:rPr>
                <w:color w:val="000000"/>
                <w:szCs w:val="22"/>
              </w:rPr>
            </w:pPr>
            <w:r w:rsidRPr="00370276">
              <w:rPr>
                <w:color w:val="000000"/>
                <w:sz w:val="22"/>
                <w:szCs w:val="22"/>
              </w:rPr>
              <w:t>294</w:t>
            </w:r>
          </w:p>
        </w:tc>
        <w:tc>
          <w:tcPr>
            <w:tcW w:w="1985" w:type="dxa"/>
            <w:tcBorders>
              <w:top w:val="nil"/>
              <w:left w:val="single" w:sz="4" w:space="0" w:color="auto"/>
              <w:bottom w:val="single" w:sz="4" w:space="0" w:color="auto"/>
              <w:right w:val="single" w:sz="4" w:space="0" w:color="auto"/>
            </w:tcBorders>
            <w:noWrap/>
            <w:vAlign w:val="center"/>
          </w:tcPr>
          <w:p w14:paraId="294411DE" w14:textId="77777777" w:rsidR="00833A9C" w:rsidRPr="00370276" w:rsidRDefault="00833A9C" w:rsidP="00B91B00">
            <w:pPr>
              <w:jc w:val="center"/>
              <w:rPr>
                <w:color w:val="000000"/>
                <w:szCs w:val="22"/>
              </w:rPr>
            </w:pPr>
            <w:r w:rsidRPr="00370276">
              <w:rPr>
                <w:color w:val="000000"/>
                <w:sz w:val="22"/>
                <w:szCs w:val="22"/>
              </w:rPr>
              <w:t>334</w:t>
            </w:r>
          </w:p>
        </w:tc>
        <w:tc>
          <w:tcPr>
            <w:tcW w:w="1984" w:type="dxa"/>
            <w:tcBorders>
              <w:top w:val="nil"/>
              <w:left w:val="nil"/>
              <w:bottom w:val="single" w:sz="4" w:space="0" w:color="auto"/>
              <w:right w:val="single" w:sz="4" w:space="0" w:color="auto"/>
            </w:tcBorders>
            <w:noWrap/>
            <w:vAlign w:val="center"/>
          </w:tcPr>
          <w:p w14:paraId="336E3AA1" w14:textId="77777777" w:rsidR="00833A9C" w:rsidRPr="00370276" w:rsidRDefault="00833A9C" w:rsidP="00B91B00">
            <w:pPr>
              <w:jc w:val="center"/>
              <w:rPr>
                <w:color w:val="000000"/>
                <w:szCs w:val="22"/>
              </w:rPr>
            </w:pPr>
            <w:r w:rsidRPr="00370276">
              <w:rPr>
                <w:color w:val="000000"/>
                <w:sz w:val="22"/>
                <w:szCs w:val="22"/>
              </w:rPr>
              <w:t>364</w:t>
            </w:r>
          </w:p>
        </w:tc>
      </w:tr>
    </w:tbl>
    <w:p w14:paraId="3042DF6C" w14:textId="77777777" w:rsidR="00833A9C" w:rsidRPr="00370276" w:rsidRDefault="00833A9C" w:rsidP="00370276">
      <w:pPr>
        <w:shd w:val="clear" w:color="auto" w:fill="FFFFFF"/>
        <w:tabs>
          <w:tab w:val="left" w:pos="0"/>
          <w:tab w:val="left" w:pos="1134"/>
        </w:tabs>
        <w:rPr>
          <w:rFonts w:cs="Calibri"/>
        </w:rPr>
      </w:pPr>
    </w:p>
    <w:p w14:paraId="1081F0CD" w14:textId="77777777" w:rsidR="00833A9C" w:rsidRPr="00370276" w:rsidRDefault="00833A9C" w:rsidP="00370276">
      <w:pPr>
        <w:numPr>
          <w:ilvl w:val="1"/>
          <w:numId w:val="1"/>
        </w:numPr>
        <w:shd w:val="clear" w:color="auto" w:fill="FFFFFF"/>
        <w:tabs>
          <w:tab w:val="left" w:pos="0"/>
          <w:tab w:val="left" w:pos="284"/>
        </w:tabs>
        <w:ind w:left="0" w:firstLine="0"/>
        <w:jc w:val="center"/>
        <w:rPr>
          <w:rFonts w:cs="Calibri"/>
        </w:rPr>
      </w:pPr>
      <w:r w:rsidRPr="00370276">
        <w:rPr>
          <w:rFonts w:cs="Calibri"/>
          <w:b/>
        </w:rPr>
        <w:t>Vidaus kontrolė</w:t>
      </w:r>
    </w:p>
    <w:p w14:paraId="63FFB5A6" w14:textId="77777777" w:rsidR="00833A9C" w:rsidRPr="00370276" w:rsidRDefault="00833A9C" w:rsidP="00370276">
      <w:pPr>
        <w:shd w:val="clear" w:color="auto" w:fill="FFFFFF"/>
        <w:tabs>
          <w:tab w:val="left" w:pos="0"/>
          <w:tab w:val="left" w:pos="284"/>
        </w:tabs>
        <w:rPr>
          <w:rFonts w:cs="Calibri"/>
        </w:rPr>
      </w:pPr>
    </w:p>
    <w:p w14:paraId="63E87E97" w14:textId="0B342263" w:rsidR="00833A9C" w:rsidRPr="00370276" w:rsidRDefault="00833A9C" w:rsidP="00DB56DA">
      <w:pPr>
        <w:shd w:val="clear" w:color="auto" w:fill="FFFFFF"/>
        <w:tabs>
          <w:tab w:val="left" w:pos="0"/>
          <w:tab w:val="left" w:pos="1134"/>
        </w:tabs>
        <w:ind w:firstLine="851"/>
        <w:jc w:val="both"/>
        <w:rPr>
          <w:rFonts w:cs="Calibri"/>
          <w:color w:val="000000"/>
        </w:rPr>
      </w:pPr>
      <w:r w:rsidRPr="00370276">
        <w:rPr>
          <w:rFonts w:cs="Calibri"/>
          <w:color w:val="000000"/>
        </w:rPr>
        <w:t>Kadangi įmonėje vykdoma prekyba maisto produktais, yra įdiegtos „Geros higienos praktikos taisyklės“ (GHPT). Už šių taisyklių laikymąs</w:t>
      </w:r>
      <w:r w:rsidR="00370276" w:rsidRPr="00370276">
        <w:rPr>
          <w:rFonts w:cs="Calibri"/>
          <w:color w:val="000000"/>
        </w:rPr>
        <w:t>i</w:t>
      </w:r>
      <w:r w:rsidRPr="00370276">
        <w:rPr>
          <w:rFonts w:cs="Calibri"/>
          <w:color w:val="000000"/>
        </w:rPr>
        <w:t xml:space="preserve"> ir priežiūrą yra atsakinga kasininkė</w:t>
      </w:r>
      <w:r w:rsidR="00370276" w:rsidRPr="00370276">
        <w:rPr>
          <w:rFonts w:cs="Calibri"/>
          <w:color w:val="000000"/>
        </w:rPr>
        <w:t>-</w:t>
      </w:r>
      <w:r w:rsidRPr="00370276">
        <w:rPr>
          <w:rFonts w:cs="Calibri"/>
          <w:color w:val="000000"/>
        </w:rPr>
        <w:t>prižiūrėtoja. Už šių taisyklių įgyvendinimą ir kontrolę yra atsakingas vadovas. Vyksta kasmetiniai vidaus auditai, šių taisyklių įgyvendinimo kontrolei. Už pinigų surinkimą ir vietų skirstymą turgavietėje atsakinga kasininkė – prižiūrėtoja. Vykdoma pastovi jos darbo kontrolė, rezultatus fiksuojant patikrinimo aktuose. Organizuojant muges, už prekybą nėra galimybės atsiskaityti grynais pinigais – pajamos pervedamos į įmonės sąskaitą. Kas ketvirtį įmonėje vykdomas finansinis auditas. Į audito rekomendacijas yra atsižvelgiama.</w:t>
      </w:r>
    </w:p>
    <w:p w14:paraId="694D4629" w14:textId="77777777" w:rsidR="00833A9C" w:rsidRPr="00370276" w:rsidRDefault="00833A9C" w:rsidP="00370276">
      <w:pPr>
        <w:shd w:val="clear" w:color="auto" w:fill="FFFFFF"/>
        <w:tabs>
          <w:tab w:val="left" w:pos="0"/>
          <w:tab w:val="left" w:pos="1134"/>
        </w:tabs>
        <w:jc w:val="both"/>
        <w:rPr>
          <w:rFonts w:cs="Calibri"/>
        </w:rPr>
      </w:pPr>
    </w:p>
    <w:p w14:paraId="548994E5" w14:textId="77777777" w:rsidR="00833A9C" w:rsidRPr="00370276" w:rsidRDefault="00833A9C" w:rsidP="00DB56DA">
      <w:pPr>
        <w:shd w:val="clear" w:color="auto" w:fill="FFFFFF"/>
        <w:tabs>
          <w:tab w:val="left" w:pos="0"/>
          <w:tab w:val="left" w:pos="1134"/>
        </w:tabs>
        <w:ind w:firstLine="851"/>
        <w:jc w:val="both"/>
        <w:rPr>
          <w:rFonts w:cs="Calibri"/>
        </w:rPr>
      </w:pPr>
      <w:r w:rsidRPr="00370276">
        <w:rPr>
          <w:rFonts w:cs="Calibri"/>
        </w:rPr>
        <w:t>Dokumentų registro statistika pateikta 7 lentelėje</w:t>
      </w:r>
    </w:p>
    <w:p w14:paraId="3D21F4A7" w14:textId="77777777" w:rsidR="00833A9C" w:rsidRPr="00370276" w:rsidRDefault="00833A9C" w:rsidP="00370276">
      <w:pPr>
        <w:shd w:val="clear" w:color="auto" w:fill="FFFFFF"/>
        <w:tabs>
          <w:tab w:val="left" w:pos="0"/>
          <w:tab w:val="left" w:pos="1134"/>
        </w:tabs>
        <w:jc w:val="both"/>
        <w:rPr>
          <w:rFonts w:cs="Calibri"/>
        </w:rPr>
      </w:pPr>
    </w:p>
    <w:p w14:paraId="5AB36DE1" w14:textId="6A17DA72" w:rsidR="00833A9C" w:rsidRPr="00370276" w:rsidRDefault="00833A9C" w:rsidP="00370276">
      <w:pPr>
        <w:shd w:val="clear" w:color="auto" w:fill="FFFFFF"/>
        <w:tabs>
          <w:tab w:val="left" w:pos="0"/>
          <w:tab w:val="left" w:pos="1134"/>
        </w:tabs>
        <w:ind w:firstLine="851"/>
        <w:jc w:val="right"/>
        <w:rPr>
          <w:rFonts w:cs="Calibri"/>
          <w:color w:val="000000"/>
        </w:rPr>
      </w:pPr>
      <w:r w:rsidRPr="00370276">
        <w:rPr>
          <w:rFonts w:cs="Calibri"/>
          <w:color w:val="000000"/>
        </w:rPr>
        <w:t xml:space="preserve">7 lentelė </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6"/>
        <w:gridCol w:w="1984"/>
        <w:gridCol w:w="1985"/>
        <w:gridCol w:w="1984"/>
      </w:tblGrid>
      <w:tr w:rsidR="00833A9C" w:rsidRPr="00370276" w14:paraId="37102B4B" w14:textId="77777777" w:rsidTr="00F55EFF">
        <w:tc>
          <w:tcPr>
            <w:tcW w:w="3006" w:type="dxa"/>
            <w:vAlign w:val="center"/>
          </w:tcPr>
          <w:p w14:paraId="308B27F5" w14:textId="77777777" w:rsidR="00833A9C" w:rsidRPr="00370276" w:rsidRDefault="00833A9C" w:rsidP="00DB56DA">
            <w:pPr>
              <w:pStyle w:val="Pagrindiniotekstotrauka"/>
              <w:ind w:firstLine="0"/>
              <w:jc w:val="center"/>
              <w:rPr>
                <w:szCs w:val="22"/>
              </w:rPr>
            </w:pPr>
            <w:r w:rsidRPr="00370276">
              <w:rPr>
                <w:sz w:val="22"/>
                <w:szCs w:val="22"/>
              </w:rPr>
              <w:t>Dokumentų rūšis</w:t>
            </w:r>
          </w:p>
        </w:tc>
        <w:tc>
          <w:tcPr>
            <w:tcW w:w="1984" w:type="dxa"/>
            <w:vAlign w:val="center"/>
          </w:tcPr>
          <w:p w14:paraId="6588A5F6" w14:textId="77777777" w:rsidR="00833A9C" w:rsidRPr="00370276" w:rsidRDefault="00833A9C" w:rsidP="00F55EFF">
            <w:pPr>
              <w:pStyle w:val="Pagrindiniotekstotrauka"/>
              <w:ind w:firstLine="0"/>
              <w:jc w:val="center"/>
              <w:rPr>
                <w:szCs w:val="22"/>
              </w:rPr>
            </w:pPr>
            <w:r w:rsidRPr="00370276">
              <w:rPr>
                <w:sz w:val="22"/>
                <w:szCs w:val="22"/>
              </w:rPr>
              <w:t>2 metai prieš ataskaitinius metus (2020 m.)</w:t>
            </w:r>
          </w:p>
        </w:tc>
        <w:tc>
          <w:tcPr>
            <w:tcW w:w="1985" w:type="dxa"/>
            <w:vAlign w:val="center"/>
          </w:tcPr>
          <w:p w14:paraId="4653C4E7" w14:textId="77777777" w:rsidR="00833A9C" w:rsidRPr="00370276" w:rsidRDefault="00833A9C" w:rsidP="00DB56DA">
            <w:pPr>
              <w:pStyle w:val="Pagrindiniotekstotrauka"/>
              <w:ind w:firstLine="0"/>
              <w:jc w:val="center"/>
              <w:rPr>
                <w:szCs w:val="22"/>
              </w:rPr>
            </w:pPr>
            <w:r w:rsidRPr="00370276">
              <w:rPr>
                <w:sz w:val="22"/>
                <w:szCs w:val="22"/>
              </w:rPr>
              <w:t>1 metai prieš ataskaitinius metus</w:t>
            </w:r>
          </w:p>
          <w:p w14:paraId="16B5B966" w14:textId="77777777" w:rsidR="00833A9C" w:rsidRPr="00370276" w:rsidRDefault="00833A9C" w:rsidP="00F55EFF">
            <w:pPr>
              <w:pStyle w:val="Pagrindiniotekstotrauka"/>
              <w:ind w:firstLine="0"/>
              <w:jc w:val="center"/>
              <w:rPr>
                <w:szCs w:val="22"/>
              </w:rPr>
            </w:pPr>
            <w:r w:rsidRPr="00370276">
              <w:rPr>
                <w:sz w:val="22"/>
                <w:szCs w:val="22"/>
              </w:rPr>
              <w:t>(2021 m.)</w:t>
            </w:r>
          </w:p>
        </w:tc>
        <w:tc>
          <w:tcPr>
            <w:tcW w:w="1984" w:type="dxa"/>
            <w:vAlign w:val="center"/>
          </w:tcPr>
          <w:p w14:paraId="54962B9C" w14:textId="77777777" w:rsidR="00833A9C" w:rsidRPr="00370276" w:rsidRDefault="00833A9C" w:rsidP="00DB56DA">
            <w:pPr>
              <w:pStyle w:val="Pagrindiniotekstotrauka"/>
              <w:ind w:firstLine="0"/>
              <w:jc w:val="center"/>
              <w:rPr>
                <w:szCs w:val="22"/>
              </w:rPr>
            </w:pPr>
            <w:r w:rsidRPr="00370276">
              <w:rPr>
                <w:sz w:val="22"/>
                <w:szCs w:val="22"/>
              </w:rPr>
              <w:t>Ataskaitiniais metai</w:t>
            </w:r>
          </w:p>
          <w:p w14:paraId="2013EA4C" w14:textId="77777777" w:rsidR="00833A9C" w:rsidRPr="00370276" w:rsidRDefault="00833A9C" w:rsidP="00F55EFF">
            <w:pPr>
              <w:pStyle w:val="Pagrindiniotekstotrauka"/>
              <w:ind w:firstLine="0"/>
              <w:jc w:val="center"/>
              <w:rPr>
                <w:szCs w:val="22"/>
              </w:rPr>
            </w:pPr>
            <w:r w:rsidRPr="00370276">
              <w:rPr>
                <w:sz w:val="22"/>
                <w:szCs w:val="22"/>
              </w:rPr>
              <w:t>(2022 m.)</w:t>
            </w:r>
          </w:p>
        </w:tc>
      </w:tr>
      <w:tr w:rsidR="00833A9C" w:rsidRPr="00370276" w14:paraId="092750F0" w14:textId="77777777" w:rsidTr="00F55EFF">
        <w:tc>
          <w:tcPr>
            <w:tcW w:w="3006" w:type="dxa"/>
          </w:tcPr>
          <w:p w14:paraId="0259B33E" w14:textId="77777777" w:rsidR="00833A9C" w:rsidRPr="00370276" w:rsidRDefault="00833A9C" w:rsidP="00DB56DA">
            <w:pPr>
              <w:pStyle w:val="Pagrindiniotekstotrauka"/>
              <w:ind w:firstLine="0"/>
              <w:rPr>
                <w:szCs w:val="22"/>
              </w:rPr>
            </w:pPr>
            <w:r w:rsidRPr="00370276">
              <w:rPr>
                <w:sz w:val="22"/>
                <w:szCs w:val="22"/>
              </w:rPr>
              <w:t>Gauti dokumentai, vnt.</w:t>
            </w:r>
          </w:p>
        </w:tc>
        <w:tc>
          <w:tcPr>
            <w:tcW w:w="1984" w:type="dxa"/>
          </w:tcPr>
          <w:p w14:paraId="463E0094" w14:textId="77777777" w:rsidR="00833A9C" w:rsidRPr="00370276" w:rsidRDefault="00833A9C" w:rsidP="00DB56DA">
            <w:pPr>
              <w:pStyle w:val="Pagrindiniotekstotrauka"/>
              <w:ind w:firstLine="0"/>
              <w:jc w:val="center"/>
              <w:rPr>
                <w:szCs w:val="22"/>
              </w:rPr>
            </w:pPr>
            <w:r w:rsidRPr="00370276">
              <w:rPr>
                <w:sz w:val="22"/>
                <w:szCs w:val="22"/>
              </w:rPr>
              <w:t>53</w:t>
            </w:r>
          </w:p>
        </w:tc>
        <w:tc>
          <w:tcPr>
            <w:tcW w:w="1985" w:type="dxa"/>
          </w:tcPr>
          <w:p w14:paraId="53A90A4E" w14:textId="77777777" w:rsidR="00833A9C" w:rsidRPr="00370276" w:rsidRDefault="00833A9C" w:rsidP="00DB56DA">
            <w:pPr>
              <w:pStyle w:val="Pagrindiniotekstotrauka"/>
              <w:ind w:firstLine="0"/>
              <w:jc w:val="center"/>
              <w:rPr>
                <w:szCs w:val="22"/>
              </w:rPr>
            </w:pPr>
            <w:r w:rsidRPr="00370276">
              <w:rPr>
                <w:sz w:val="22"/>
                <w:szCs w:val="22"/>
              </w:rPr>
              <w:t>33</w:t>
            </w:r>
          </w:p>
        </w:tc>
        <w:tc>
          <w:tcPr>
            <w:tcW w:w="1984" w:type="dxa"/>
          </w:tcPr>
          <w:p w14:paraId="16FD2955" w14:textId="77777777" w:rsidR="00833A9C" w:rsidRPr="00370276" w:rsidRDefault="00833A9C" w:rsidP="00DB56DA">
            <w:pPr>
              <w:pStyle w:val="Pagrindiniotekstotrauka"/>
              <w:ind w:firstLine="0"/>
              <w:jc w:val="center"/>
              <w:rPr>
                <w:szCs w:val="22"/>
              </w:rPr>
            </w:pPr>
            <w:r w:rsidRPr="00370276">
              <w:rPr>
                <w:sz w:val="22"/>
                <w:szCs w:val="22"/>
              </w:rPr>
              <w:t>28</w:t>
            </w:r>
          </w:p>
        </w:tc>
      </w:tr>
      <w:tr w:rsidR="00833A9C" w:rsidRPr="00370276" w14:paraId="28BD62C6" w14:textId="77777777" w:rsidTr="00F55EFF">
        <w:tc>
          <w:tcPr>
            <w:tcW w:w="3006" w:type="dxa"/>
          </w:tcPr>
          <w:p w14:paraId="4458BD5C" w14:textId="77777777" w:rsidR="00833A9C" w:rsidRPr="00370276" w:rsidRDefault="00833A9C" w:rsidP="00DB56DA">
            <w:pPr>
              <w:pStyle w:val="Pagrindiniotekstotrauka"/>
              <w:ind w:firstLine="0"/>
              <w:rPr>
                <w:szCs w:val="22"/>
              </w:rPr>
            </w:pPr>
            <w:r w:rsidRPr="00370276">
              <w:rPr>
                <w:sz w:val="22"/>
                <w:szCs w:val="22"/>
              </w:rPr>
              <w:t>Siunčiami dokumentai, vnt.</w:t>
            </w:r>
          </w:p>
        </w:tc>
        <w:tc>
          <w:tcPr>
            <w:tcW w:w="1984" w:type="dxa"/>
          </w:tcPr>
          <w:p w14:paraId="1B6558C7" w14:textId="77777777" w:rsidR="00833A9C" w:rsidRPr="00370276" w:rsidRDefault="00833A9C" w:rsidP="00DB56DA">
            <w:pPr>
              <w:pStyle w:val="Pagrindiniotekstotrauka"/>
              <w:ind w:firstLine="0"/>
              <w:jc w:val="center"/>
              <w:rPr>
                <w:szCs w:val="22"/>
              </w:rPr>
            </w:pPr>
            <w:r w:rsidRPr="00370276">
              <w:rPr>
                <w:sz w:val="22"/>
                <w:szCs w:val="22"/>
              </w:rPr>
              <w:t>81</w:t>
            </w:r>
          </w:p>
        </w:tc>
        <w:tc>
          <w:tcPr>
            <w:tcW w:w="1985" w:type="dxa"/>
          </w:tcPr>
          <w:p w14:paraId="1A0B826B" w14:textId="77777777" w:rsidR="00833A9C" w:rsidRPr="00370276" w:rsidRDefault="00833A9C" w:rsidP="00DB56DA">
            <w:pPr>
              <w:pStyle w:val="Pagrindiniotekstotrauka"/>
              <w:ind w:firstLine="0"/>
              <w:jc w:val="center"/>
              <w:rPr>
                <w:szCs w:val="22"/>
              </w:rPr>
            </w:pPr>
            <w:r w:rsidRPr="00370276">
              <w:rPr>
                <w:sz w:val="22"/>
                <w:szCs w:val="22"/>
              </w:rPr>
              <w:t>57</w:t>
            </w:r>
          </w:p>
        </w:tc>
        <w:tc>
          <w:tcPr>
            <w:tcW w:w="1984" w:type="dxa"/>
          </w:tcPr>
          <w:p w14:paraId="4696F838" w14:textId="77777777" w:rsidR="00833A9C" w:rsidRPr="00370276" w:rsidRDefault="00833A9C" w:rsidP="00DB56DA">
            <w:pPr>
              <w:pStyle w:val="Pagrindiniotekstotrauka"/>
              <w:ind w:firstLine="0"/>
              <w:jc w:val="center"/>
              <w:rPr>
                <w:szCs w:val="22"/>
              </w:rPr>
            </w:pPr>
            <w:r w:rsidRPr="00370276">
              <w:rPr>
                <w:sz w:val="22"/>
                <w:szCs w:val="22"/>
              </w:rPr>
              <w:t>73</w:t>
            </w:r>
          </w:p>
        </w:tc>
      </w:tr>
      <w:tr w:rsidR="00833A9C" w:rsidRPr="00370276" w14:paraId="25FD2AE0" w14:textId="77777777" w:rsidTr="00F55EFF">
        <w:tc>
          <w:tcPr>
            <w:tcW w:w="3006" w:type="dxa"/>
          </w:tcPr>
          <w:p w14:paraId="04830506" w14:textId="77777777" w:rsidR="00833A9C" w:rsidRPr="00370276" w:rsidRDefault="00833A9C" w:rsidP="00DB56DA">
            <w:pPr>
              <w:pStyle w:val="Pagrindiniotekstotrauka"/>
              <w:ind w:firstLine="0"/>
              <w:rPr>
                <w:szCs w:val="22"/>
              </w:rPr>
            </w:pPr>
            <w:r w:rsidRPr="00370276">
              <w:rPr>
                <w:sz w:val="22"/>
                <w:szCs w:val="22"/>
              </w:rPr>
              <w:t>Įsakymai veiklos klausimais, vnt.</w:t>
            </w:r>
          </w:p>
        </w:tc>
        <w:tc>
          <w:tcPr>
            <w:tcW w:w="1984" w:type="dxa"/>
          </w:tcPr>
          <w:p w14:paraId="31646869" w14:textId="77777777" w:rsidR="00833A9C" w:rsidRPr="00370276" w:rsidRDefault="00833A9C" w:rsidP="00DB56DA">
            <w:pPr>
              <w:pStyle w:val="Pagrindiniotekstotrauka"/>
              <w:ind w:firstLine="0"/>
              <w:jc w:val="center"/>
              <w:rPr>
                <w:szCs w:val="22"/>
              </w:rPr>
            </w:pPr>
            <w:r w:rsidRPr="00370276">
              <w:rPr>
                <w:sz w:val="22"/>
                <w:szCs w:val="22"/>
              </w:rPr>
              <w:t>12</w:t>
            </w:r>
          </w:p>
        </w:tc>
        <w:tc>
          <w:tcPr>
            <w:tcW w:w="1985" w:type="dxa"/>
          </w:tcPr>
          <w:p w14:paraId="74064494" w14:textId="77777777" w:rsidR="00833A9C" w:rsidRPr="00370276" w:rsidRDefault="00833A9C" w:rsidP="00DB56DA">
            <w:pPr>
              <w:pStyle w:val="Pagrindiniotekstotrauka"/>
              <w:ind w:firstLine="0"/>
              <w:jc w:val="center"/>
              <w:rPr>
                <w:szCs w:val="22"/>
              </w:rPr>
            </w:pPr>
            <w:r w:rsidRPr="00370276">
              <w:rPr>
                <w:sz w:val="22"/>
                <w:szCs w:val="22"/>
              </w:rPr>
              <w:t>16</w:t>
            </w:r>
          </w:p>
        </w:tc>
        <w:tc>
          <w:tcPr>
            <w:tcW w:w="1984" w:type="dxa"/>
          </w:tcPr>
          <w:p w14:paraId="2F81EA10" w14:textId="77777777" w:rsidR="00833A9C" w:rsidRPr="00370276" w:rsidRDefault="00833A9C" w:rsidP="00DB56DA">
            <w:pPr>
              <w:pStyle w:val="Pagrindiniotekstotrauka"/>
              <w:ind w:firstLine="0"/>
              <w:jc w:val="center"/>
              <w:rPr>
                <w:szCs w:val="22"/>
              </w:rPr>
            </w:pPr>
            <w:r w:rsidRPr="00370276">
              <w:rPr>
                <w:sz w:val="22"/>
                <w:szCs w:val="22"/>
              </w:rPr>
              <w:t>7</w:t>
            </w:r>
          </w:p>
        </w:tc>
      </w:tr>
      <w:tr w:rsidR="00833A9C" w:rsidRPr="00370276" w14:paraId="006436E5" w14:textId="77777777" w:rsidTr="00F55EFF">
        <w:tc>
          <w:tcPr>
            <w:tcW w:w="3006" w:type="dxa"/>
          </w:tcPr>
          <w:p w14:paraId="7C629CA7" w14:textId="77777777" w:rsidR="00833A9C" w:rsidRPr="00370276" w:rsidRDefault="00833A9C" w:rsidP="00DB56DA">
            <w:pPr>
              <w:pStyle w:val="Pagrindiniotekstotrauka"/>
              <w:ind w:firstLine="0"/>
              <w:rPr>
                <w:szCs w:val="22"/>
              </w:rPr>
            </w:pPr>
            <w:r w:rsidRPr="00370276">
              <w:rPr>
                <w:sz w:val="22"/>
                <w:szCs w:val="22"/>
              </w:rPr>
              <w:lastRenderedPageBreak/>
              <w:t>Įsakymai personalo klausimais, vnt.</w:t>
            </w:r>
          </w:p>
        </w:tc>
        <w:tc>
          <w:tcPr>
            <w:tcW w:w="1984" w:type="dxa"/>
          </w:tcPr>
          <w:p w14:paraId="6E20A53B" w14:textId="77777777" w:rsidR="00833A9C" w:rsidRPr="00370276" w:rsidRDefault="00833A9C" w:rsidP="00DB56DA">
            <w:pPr>
              <w:pStyle w:val="Pagrindiniotekstotrauka"/>
              <w:ind w:firstLine="0"/>
              <w:jc w:val="center"/>
              <w:rPr>
                <w:szCs w:val="22"/>
              </w:rPr>
            </w:pPr>
            <w:r w:rsidRPr="00370276">
              <w:rPr>
                <w:sz w:val="22"/>
                <w:szCs w:val="22"/>
              </w:rPr>
              <w:t>3</w:t>
            </w:r>
          </w:p>
        </w:tc>
        <w:tc>
          <w:tcPr>
            <w:tcW w:w="1985" w:type="dxa"/>
          </w:tcPr>
          <w:p w14:paraId="756FBE4B" w14:textId="77777777" w:rsidR="00833A9C" w:rsidRPr="00370276" w:rsidRDefault="00833A9C" w:rsidP="00DB56DA">
            <w:pPr>
              <w:pStyle w:val="Pagrindiniotekstotrauka"/>
              <w:ind w:firstLine="0"/>
              <w:jc w:val="center"/>
              <w:rPr>
                <w:szCs w:val="22"/>
              </w:rPr>
            </w:pPr>
            <w:r w:rsidRPr="00370276">
              <w:rPr>
                <w:sz w:val="22"/>
                <w:szCs w:val="22"/>
              </w:rPr>
              <w:t>2</w:t>
            </w:r>
          </w:p>
        </w:tc>
        <w:tc>
          <w:tcPr>
            <w:tcW w:w="1984" w:type="dxa"/>
          </w:tcPr>
          <w:p w14:paraId="5AE438CF" w14:textId="77777777" w:rsidR="00833A9C" w:rsidRPr="00370276" w:rsidRDefault="00833A9C" w:rsidP="00DB56DA">
            <w:pPr>
              <w:pStyle w:val="Pagrindiniotekstotrauka"/>
              <w:ind w:firstLine="0"/>
              <w:jc w:val="center"/>
              <w:rPr>
                <w:szCs w:val="22"/>
              </w:rPr>
            </w:pPr>
            <w:r w:rsidRPr="00370276">
              <w:rPr>
                <w:sz w:val="22"/>
                <w:szCs w:val="22"/>
              </w:rPr>
              <w:t>6</w:t>
            </w:r>
          </w:p>
        </w:tc>
      </w:tr>
    </w:tbl>
    <w:p w14:paraId="1F9A8C91" w14:textId="77777777" w:rsidR="00833A9C" w:rsidRPr="00370276" w:rsidRDefault="00833A9C" w:rsidP="009F119E">
      <w:pPr>
        <w:shd w:val="clear" w:color="auto" w:fill="FFFFFF"/>
        <w:tabs>
          <w:tab w:val="left" w:pos="0"/>
          <w:tab w:val="left" w:pos="1134"/>
        </w:tabs>
        <w:jc w:val="both"/>
        <w:rPr>
          <w:rFonts w:cs="Calibri"/>
        </w:rPr>
      </w:pPr>
    </w:p>
    <w:p w14:paraId="070F51F3" w14:textId="77777777" w:rsidR="00833A9C" w:rsidRPr="00370276" w:rsidRDefault="00833A9C" w:rsidP="00370276">
      <w:pPr>
        <w:numPr>
          <w:ilvl w:val="1"/>
          <w:numId w:val="1"/>
        </w:numPr>
        <w:shd w:val="clear" w:color="auto" w:fill="FFFFFF"/>
        <w:tabs>
          <w:tab w:val="left" w:pos="0"/>
          <w:tab w:val="left" w:pos="567"/>
        </w:tabs>
        <w:ind w:left="0" w:firstLine="0"/>
        <w:jc w:val="center"/>
        <w:rPr>
          <w:rFonts w:cs="Calibri"/>
        </w:rPr>
      </w:pPr>
      <w:r w:rsidRPr="00370276">
        <w:rPr>
          <w:rFonts w:cs="Calibri"/>
          <w:b/>
        </w:rPr>
        <w:t>Sandoriai</w:t>
      </w:r>
    </w:p>
    <w:p w14:paraId="71C78CC6" w14:textId="77777777" w:rsidR="00833A9C" w:rsidRPr="00370276" w:rsidRDefault="00833A9C" w:rsidP="00370276">
      <w:pPr>
        <w:shd w:val="clear" w:color="auto" w:fill="FFFFFF"/>
        <w:tabs>
          <w:tab w:val="left" w:pos="0"/>
          <w:tab w:val="left" w:pos="567"/>
        </w:tabs>
        <w:jc w:val="both"/>
        <w:rPr>
          <w:rFonts w:cs="Calibri"/>
        </w:rPr>
      </w:pPr>
    </w:p>
    <w:p w14:paraId="0F707C4C" w14:textId="77777777" w:rsidR="00833A9C" w:rsidRPr="00370276" w:rsidRDefault="00833A9C" w:rsidP="00DB56DA">
      <w:pPr>
        <w:shd w:val="clear" w:color="auto" w:fill="FFFFFF"/>
        <w:tabs>
          <w:tab w:val="left" w:pos="0"/>
          <w:tab w:val="left" w:pos="1134"/>
        </w:tabs>
        <w:ind w:firstLine="851"/>
        <w:jc w:val="both"/>
        <w:rPr>
          <w:rFonts w:cs="Calibri"/>
          <w:color w:val="000000"/>
        </w:rPr>
      </w:pPr>
      <w:r w:rsidRPr="00370276">
        <w:rPr>
          <w:rFonts w:cs="Calibri"/>
          <w:color w:val="000000"/>
        </w:rPr>
        <w:t>Įmonėje vykdomi viešieji supaprastinti mažos vertės pirkimai apklausos būdu.</w:t>
      </w:r>
    </w:p>
    <w:p w14:paraId="695D2688" w14:textId="77777777" w:rsidR="00833A9C" w:rsidRPr="00370276" w:rsidRDefault="00833A9C" w:rsidP="00877281">
      <w:pPr>
        <w:shd w:val="clear" w:color="auto" w:fill="FFFFFF"/>
        <w:tabs>
          <w:tab w:val="left" w:pos="0"/>
          <w:tab w:val="left" w:pos="1134"/>
        </w:tabs>
        <w:ind w:firstLine="851"/>
        <w:jc w:val="right"/>
        <w:rPr>
          <w:rFonts w:cs="Calibri"/>
          <w:color w:val="000000"/>
        </w:rPr>
      </w:pPr>
      <w:r w:rsidRPr="00370276">
        <w:rPr>
          <w:rFonts w:cs="Calibri"/>
          <w:color w:val="000000"/>
        </w:rPr>
        <w:t>8 lentelė</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6"/>
        <w:gridCol w:w="2835"/>
        <w:gridCol w:w="3118"/>
      </w:tblGrid>
      <w:tr w:rsidR="00833A9C" w:rsidRPr="00370276" w14:paraId="4D2280A2" w14:textId="77777777" w:rsidTr="00877281">
        <w:trPr>
          <w:trHeight w:val="285"/>
        </w:trPr>
        <w:tc>
          <w:tcPr>
            <w:tcW w:w="3006" w:type="dxa"/>
            <w:vAlign w:val="center"/>
          </w:tcPr>
          <w:p w14:paraId="359C0EB7" w14:textId="77777777" w:rsidR="00833A9C" w:rsidRPr="00370276" w:rsidRDefault="00833A9C" w:rsidP="00511FE4">
            <w:pPr>
              <w:jc w:val="center"/>
              <w:rPr>
                <w:color w:val="000000"/>
                <w:szCs w:val="22"/>
              </w:rPr>
            </w:pPr>
            <w:r w:rsidRPr="00370276">
              <w:rPr>
                <w:color w:val="000000"/>
                <w:sz w:val="22"/>
                <w:szCs w:val="22"/>
              </w:rPr>
              <w:t>Tiekėjas</w:t>
            </w:r>
          </w:p>
        </w:tc>
        <w:tc>
          <w:tcPr>
            <w:tcW w:w="2835" w:type="dxa"/>
            <w:vAlign w:val="center"/>
          </w:tcPr>
          <w:p w14:paraId="3EED5E1E" w14:textId="77777777" w:rsidR="00833A9C" w:rsidRPr="00370276" w:rsidRDefault="00833A9C" w:rsidP="00511FE4">
            <w:pPr>
              <w:jc w:val="center"/>
              <w:rPr>
                <w:color w:val="000000"/>
                <w:szCs w:val="22"/>
              </w:rPr>
            </w:pPr>
            <w:r w:rsidRPr="00370276">
              <w:rPr>
                <w:color w:val="000000"/>
                <w:sz w:val="22"/>
                <w:szCs w:val="22"/>
              </w:rPr>
              <w:t>Bendra sudarytų sutarčių vertė, tūkst. Eur</w:t>
            </w:r>
          </w:p>
        </w:tc>
        <w:tc>
          <w:tcPr>
            <w:tcW w:w="3118" w:type="dxa"/>
            <w:vAlign w:val="center"/>
          </w:tcPr>
          <w:p w14:paraId="3340845C" w14:textId="77777777" w:rsidR="00833A9C" w:rsidRPr="00370276" w:rsidRDefault="00833A9C" w:rsidP="00511FE4">
            <w:pPr>
              <w:jc w:val="center"/>
              <w:rPr>
                <w:color w:val="000000"/>
                <w:szCs w:val="22"/>
              </w:rPr>
            </w:pPr>
            <w:r w:rsidRPr="00370276">
              <w:rPr>
                <w:color w:val="000000"/>
                <w:sz w:val="22"/>
                <w:szCs w:val="22"/>
              </w:rPr>
              <w:t>Bendras pirkimų skaičius</w:t>
            </w:r>
          </w:p>
        </w:tc>
      </w:tr>
      <w:tr w:rsidR="00833A9C" w:rsidRPr="00370276" w14:paraId="048FAFF7" w14:textId="77777777" w:rsidTr="00877281">
        <w:tc>
          <w:tcPr>
            <w:tcW w:w="3006" w:type="dxa"/>
          </w:tcPr>
          <w:p w14:paraId="3FAD9E12" w14:textId="77777777" w:rsidR="00833A9C" w:rsidRPr="00370276" w:rsidRDefault="00833A9C" w:rsidP="00511FE4">
            <w:pPr>
              <w:rPr>
                <w:color w:val="000000"/>
                <w:szCs w:val="22"/>
              </w:rPr>
            </w:pPr>
            <w:r w:rsidRPr="00370276">
              <w:rPr>
                <w:color w:val="000000"/>
                <w:sz w:val="22"/>
                <w:szCs w:val="22"/>
              </w:rPr>
              <w:t>AB „Energijos skirstymo operatorius“</w:t>
            </w:r>
          </w:p>
        </w:tc>
        <w:tc>
          <w:tcPr>
            <w:tcW w:w="2835" w:type="dxa"/>
          </w:tcPr>
          <w:p w14:paraId="0295DC81" w14:textId="77777777" w:rsidR="00833A9C" w:rsidRPr="00370276" w:rsidRDefault="00833A9C" w:rsidP="00511FE4">
            <w:pPr>
              <w:jc w:val="center"/>
              <w:rPr>
                <w:color w:val="000000"/>
                <w:szCs w:val="22"/>
              </w:rPr>
            </w:pPr>
            <w:r w:rsidRPr="00370276">
              <w:rPr>
                <w:color w:val="000000"/>
                <w:sz w:val="22"/>
                <w:szCs w:val="22"/>
              </w:rPr>
              <w:t>5,7</w:t>
            </w:r>
          </w:p>
        </w:tc>
        <w:tc>
          <w:tcPr>
            <w:tcW w:w="3118" w:type="dxa"/>
          </w:tcPr>
          <w:p w14:paraId="4A38EAAC" w14:textId="77777777" w:rsidR="00833A9C" w:rsidRPr="00370276" w:rsidRDefault="00833A9C" w:rsidP="00511FE4">
            <w:pPr>
              <w:jc w:val="center"/>
              <w:rPr>
                <w:color w:val="000000"/>
                <w:szCs w:val="22"/>
              </w:rPr>
            </w:pPr>
            <w:r w:rsidRPr="00370276">
              <w:rPr>
                <w:color w:val="000000"/>
                <w:sz w:val="22"/>
                <w:szCs w:val="22"/>
              </w:rPr>
              <w:t>2</w:t>
            </w:r>
          </w:p>
        </w:tc>
      </w:tr>
    </w:tbl>
    <w:p w14:paraId="68E7408E" w14:textId="77777777" w:rsidR="00833A9C" w:rsidRPr="00370276" w:rsidRDefault="00833A9C" w:rsidP="00370276">
      <w:pPr>
        <w:shd w:val="clear" w:color="auto" w:fill="FFFFFF"/>
        <w:tabs>
          <w:tab w:val="left" w:pos="0"/>
          <w:tab w:val="left" w:pos="1134"/>
        </w:tabs>
        <w:jc w:val="both"/>
        <w:rPr>
          <w:rFonts w:cs="Calibri"/>
        </w:rPr>
      </w:pPr>
    </w:p>
    <w:p w14:paraId="0AA484DF" w14:textId="77777777" w:rsidR="00833A9C" w:rsidRPr="00370276" w:rsidRDefault="00833A9C" w:rsidP="00370276">
      <w:pPr>
        <w:pStyle w:val="Sraopastraipa"/>
        <w:numPr>
          <w:ilvl w:val="1"/>
          <w:numId w:val="1"/>
        </w:numPr>
        <w:shd w:val="clear" w:color="auto" w:fill="FFFFFF"/>
        <w:tabs>
          <w:tab w:val="left" w:pos="0"/>
          <w:tab w:val="left" w:pos="426"/>
        </w:tabs>
        <w:ind w:left="0" w:firstLine="0"/>
        <w:jc w:val="center"/>
        <w:rPr>
          <w:rFonts w:cs="Calibri"/>
        </w:rPr>
      </w:pPr>
      <w:r w:rsidRPr="00370276">
        <w:rPr>
          <w:rFonts w:cs="Calibri"/>
          <w:b/>
        </w:rPr>
        <w:t>Investicijų politikos įgyvendinimas</w:t>
      </w:r>
    </w:p>
    <w:p w14:paraId="648A0719" w14:textId="4DB4185B" w:rsidR="00833A9C" w:rsidRPr="00370276" w:rsidRDefault="00833A9C" w:rsidP="00370276">
      <w:pPr>
        <w:shd w:val="clear" w:color="auto" w:fill="FFFFFF"/>
        <w:tabs>
          <w:tab w:val="left" w:pos="0"/>
          <w:tab w:val="left" w:pos="426"/>
        </w:tabs>
        <w:jc w:val="both"/>
      </w:pPr>
    </w:p>
    <w:p w14:paraId="1E3F2ABE" w14:textId="77777777" w:rsidR="00833A9C" w:rsidRPr="00370276" w:rsidRDefault="00833A9C" w:rsidP="00DB56DA">
      <w:pPr>
        <w:shd w:val="clear" w:color="auto" w:fill="FFFFFF"/>
        <w:tabs>
          <w:tab w:val="left" w:pos="0"/>
          <w:tab w:val="left" w:pos="1134"/>
        </w:tabs>
        <w:ind w:firstLine="851"/>
        <w:jc w:val="both"/>
        <w:rPr>
          <w:rFonts w:cs="Calibri"/>
          <w:color w:val="000000"/>
        </w:rPr>
      </w:pPr>
      <w:r w:rsidRPr="00370276">
        <w:rPr>
          <w:rFonts w:cs="Calibri"/>
          <w:color w:val="000000"/>
        </w:rPr>
        <w:t>2022 m. investicijų nebuvo</w:t>
      </w:r>
    </w:p>
    <w:p w14:paraId="78577AA2" w14:textId="77777777" w:rsidR="00833A9C" w:rsidRPr="00370276" w:rsidRDefault="00833A9C" w:rsidP="00370276">
      <w:pPr>
        <w:shd w:val="clear" w:color="auto" w:fill="FFFFFF"/>
        <w:tabs>
          <w:tab w:val="left" w:pos="0"/>
          <w:tab w:val="left" w:pos="1134"/>
        </w:tabs>
        <w:jc w:val="both"/>
        <w:rPr>
          <w:rFonts w:cs="Calibri"/>
        </w:rPr>
      </w:pPr>
    </w:p>
    <w:p w14:paraId="4F08A138" w14:textId="77777777" w:rsidR="00833A9C" w:rsidRPr="00370276" w:rsidRDefault="00833A9C" w:rsidP="00370276">
      <w:pPr>
        <w:pStyle w:val="Sraopastraipa"/>
        <w:numPr>
          <w:ilvl w:val="1"/>
          <w:numId w:val="1"/>
        </w:numPr>
        <w:shd w:val="clear" w:color="auto" w:fill="FFFFFF"/>
        <w:tabs>
          <w:tab w:val="left" w:pos="426"/>
          <w:tab w:val="left" w:pos="1276"/>
        </w:tabs>
        <w:ind w:left="0" w:firstLine="0"/>
        <w:jc w:val="center"/>
        <w:rPr>
          <w:rFonts w:cs="Calibri"/>
        </w:rPr>
      </w:pPr>
      <w:r w:rsidRPr="00370276">
        <w:rPr>
          <w:rFonts w:cs="Calibri"/>
          <w:b/>
        </w:rPr>
        <w:t>Rizikos valdymo ir priežiūros politika</w:t>
      </w:r>
    </w:p>
    <w:p w14:paraId="191DD1AA" w14:textId="77777777" w:rsidR="00833A9C" w:rsidRPr="00370276" w:rsidRDefault="00833A9C" w:rsidP="00370276">
      <w:pPr>
        <w:shd w:val="clear" w:color="auto" w:fill="FFFFFF"/>
        <w:tabs>
          <w:tab w:val="left" w:pos="1134"/>
          <w:tab w:val="left" w:pos="1418"/>
        </w:tabs>
        <w:jc w:val="both"/>
        <w:rPr>
          <w:rFonts w:cs="Calibri"/>
        </w:rPr>
      </w:pPr>
    </w:p>
    <w:p w14:paraId="280124F3" w14:textId="06EBA0EA" w:rsidR="00833A9C" w:rsidRPr="00370276" w:rsidRDefault="00833A9C" w:rsidP="00DB56DA">
      <w:pPr>
        <w:shd w:val="clear" w:color="auto" w:fill="FFFFFF"/>
        <w:tabs>
          <w:tab w:val="left" w:pos="1134"/>
          <w:tab w:val="left" w:pos="1418"/>
        </w:tabs>
        <w:ind w:firstLine="851"/>
        <w:jc w:val="both"/>
        <w:rPr>
          <w:rFonts w:cs="Calibri"/>
          <w:color w:val="000000"/>
        </w:rPr>
      </w:pPr>
      <w:r w:rsidRPr="00370276">
        <w:rPr>
          <w:rFonts w:cs="Calibri"/>
          <w:color w:val="000000"/>
        </w:rPr>
        <w:t xml:space="preserve">Prognozuojame, kad 2023 m. pagrindiniai rizikos veiksniai galintys lemti finansinį rezultatą bus energetinių resursų kainos kitimas. Energetinių resursų kainai mažėjant bendrovė patirtų mažiau išlaidų, tai lemtų geresnį finansinį rezultatą. Didėjant prekybos tinklų kiekiui Kretingoje ir mažėjant gyventojų perkamajai galiai, gali mažėti pirkėjų srautas turgavietėje, </w:t>
      </w:r>
      <w:r w:rsidR="00370276" w:rsidRPr="00370276">
        <w:rPr>
          <w:rFonts w:cs="Calibri"/>
          <w:color w:val="000000"/>
        </w:rPr>
        <w:t xml:space="preserve">dėl to </w:t>
      </w:r>
      <w:r w:rsidRPr="00370276">
        <w:rPr>
          <w:rFonts w:cs="Calibri"/>
          <w:color w:val="000000"/>
        </w:rPr>
        <w:t>mažėtų prekiautojų ir mažėtų bendrovės pajamos iš turgavietės veiklos.</w:t>
      </w:r>
    </w:p>
    <w:p w14:paraId="67299859" w14:textId="77777777" w:rsidR="00833A9C" w:rsidRPr="00370276" w:rsidRDefault="00833A9C" w:rsidP="00370276">
      <w:pPr>
        <w:shd w:val="clear" w:color="auto" w:fill="FFFFFF"/>
        <w:tabs>
          <w:tab w:val="left" w:pos="1134"/>
        </w:tabs>
        <w:jc w:val="both"/>
        <w:rPr>
          <w:rFonts w:cs="Calibri"/>
        </w:rPr>
      </w:pPr>
    </w:p>
    <w:p w14:paraId="74212B72" w14:textId="77777777" w:rsidR="00833A9C" w:rsidRPr="00370276" w:rsidRDefault="00833A9C" w:rsidP="00370276">
      <w:pPr>
        <w:pStyle w:val="Sraopastraipa"/>
        <w:numPr>
          <w:ilvl w:val="1"/>
          <w:numId w:val="1"/>
        </w:numPr>
        <w:shd w:val="clear" w:color="auto" w:fill="FFFFFF"/>
        <w:tabs>
          <w:tab w:val="left" w:pos="567"/>
        </w:tabs>
        <w:ind w:left="0" w:firstLine="0"/>
        <w:jc w:val="center"/>
        <w:rPr>
          <w:rFonts w:cs="Calibri"/>
        </w:rPr>
      </w:pPr>
      <w:r w:rsidRPr="00370276">
        <w:rPr>
          <w:rFonts w:cs="Calibri"/>
          <w:b/>
        </w:rPr>
        <w:t>Įmonės veiklos prognozės ir planai</w:t>
      </w:r>
    </w:p>
    <w:p w14:paraId="378CAE2C" w14:textId="77777777" w:rsidR="00833A9C" w:rsidRPr="00370276" w:rsidRDefault="00833A9C" w:rsidP="00370276">
      <w:pPr>
        <w:shd w:val="clear" w:color="auto" w:fill="FFFFFF"/>
        <w:tabs>
          <w:tab w:val="left" w:pos="1134"/>
        </w:tabs>
        <w:jc w:val="both"/>
        <w:rPr>
          <w:rFonts w:cs="Calibri"/>
        </w:rPr>
      </w:pPr>
    </w:p>
    <w:p w14:paraId="2B02AE45" w14:textId="363057F1" w:rsidR="00833A9C" w:rsidRPr="00370276" w:rsidRDefault="00833A9C" w:rsidP="00DB56DA">
      <w:pPr>
        <w:shd w:val="clear" w:color="auto" w:fill="FFFFFF"/>
        <w:tabs>
          <w:tab w:val="left" w:pos="1134"/>
          <w:tab w:val="left" w:pos="1418"/>
        </w:tabs>
        <w:ind w:firstLine="851"/>
        <w:jc w:val="both"/>
        <w:rPr>
          <w:rFonts w:cs="Calibri"/>
          <w:color w:val="000000"/>
        </w:rPr>
      </w:pPr>
      <w:r w:rsidRPr="00370276">
        <w:rPr>
          <w:rFonts w:cs="Calibri"/>
          <w:color w:val="000000"/>
        </w:rPr>
        <w:t xml:space="preserve">2023 m. planuojama iškelti prekiautojus pienu ir pieno produktais į mėsos paviljoną, taip užpildant mėsos paviljoną, o pieno paviljono patalpas išnuomoti. Taip būtų galima gauti apie 3000 Eur papildomų pajamų. Svarstoma galimybė 5 Eur padidinti mokestį mugės prekiautojams „Kitai prekybai iš palapinių“, būtų galima gauti apie 2300 Eur papildomų pajamų. Svarstoma galimybė 5 Eur padidinti mokestį mugės prekiautojams </w:t>
      </w:r>
      <w:r w:rsidRPr="00370276">
        <w:rPr>
          <w:color w:val="000000"/>
          <w:szCs w:val="24"/>
        </w:rPr>
        <w:t>„</w:t>
      </w:r>
      <w:r w:rsidRPr="00370276">
        <w:rPr>
          <w:color w:val="000000"/>
          <w:szCs w:val="24"/>
          <w:shd w:val="clear" w:color="auto" w:fill="FFFFFF"/>
        </w:rPr>
        <w:t>Iš palapinių, pateikus Tautinio paveldo produkto ar Kulinarijos paveldo fondo sertifikatus“, būtų galima gauti apie 1250 Eur papildomų pajamų. Turgavietės mokesčio, bei mugės prekiautojams, prekiaujantiems žemės ūkio produkcija, ar pateikusiems tautodailės pažymėjimą mokesčio didinimas neplanuojamas. 2023 m. p</w:t>
      </w:r>
      <w:r w:rsidRPr="00370276">
        <w:rPr>
          <w:color w:val="000000"/>
          <w:szCs w:val="24"/>
        </w:rPr>
        <w:t xml:space="preserve">lanuojamos </w:t>
      </w:r>
      <w:r w:rsidRPr="00370276">
        <w:rPr>
          <w:rFonts w:cs="Calibri"/>
          <w:color w:val="000000"/>
        </w:rPr>
        <w:t>7 mugės, kurios vyktų po dvi dienas. Peržiūrėti įmonės išlaidas ir atlikus tam tikrus pertvarkymus būtų galima dar sutaupyti apie 1000 Eur. Visa tai atlikus būtų galima finansinį rezultatą pagerinti apie 7550 Eur.</w:t>
      </w:r>
    </w:p>
    <w:p w14:paraId="20E45034" w14:textId="77777777" w:rsidR="00833A9C" w:rsidRPr="00370276" w:rsidRDefault="00833A9C" w:rsidP="00370276">
      <w:pPr>
        <w:shd w:val="clear" w:color="auto" w:fill="FFFFFF"/>
        <w:tabs>
          <w:tab w:val="left" w:pos="1134"/>
          <w:tab w:val="left" w:pos="1418"/>
        </w:tabs>
        <w:jc w:val="both"/>
        <w:rPr>
          <w:rFonts w:cs="Calibri"/>
        </w:rPr>
      </w:pPr>
    </w:p>
    <w:p w14:paraId="12E34C2A" w14:textId="77777777" w:rsidR="00833A9C" w:rsidRPr="00370276" w:rsidRDefault="00833A9C" w:rsidP="00370276">
      <w:pPr>
        <w:pStyle w:val="Sraopastraipa"/>
        <w:numPr>
          <w:ilvl w:val="1"/>
          <w:numId w:val="1"/>
        </w:numPr>
        <w:shd w:val="clear" w:color="auto" w:fill="FFFFFF"/>
        <w:tabs>
          <w:tab w:val="left" w:pos="426"/>
          <w:tab w:val="left" w:pos="1134"/>
        </w:tabs>
        <w:ind w:left="0" w:firstLine="0"/>
        <w:jc w:val="center"/>
        <w:rPr>
          <w:rFonts w:cs="Calibri"/>
          <w:color w:val="000000"/>
        </w:rPr>
      </w:pPr>
      <w:r w:rsidRPr="00370276">
        <w:rPr>
          <w:rFonts w:cs="Calibri"/>
          <w:b/>
          <w:color w:val="000000"/>
        </w:rPr>
        <w:t>Veiklos vertinimo rodiklių įgyvendinimas</w:t>
      </w:r>
    </w:p>
    <w:p w14:paraId="34ED90D8" w14:textId="77777777" w:rsidR="00833A9C" w:rsidRPr="00370276" w:rsidRDefault="00833A9C" w:rsidP="00370276">
      <w:pPr>
        <w:shd w:val="clear" w:color="auto" w:fill="FFFFFF"/>
        <w:tabs>
          <w:tab w:val="left" w:pos="426"/>
          <w:tab w:val="left" w:pos="1134"/>
        </w:tabs>
        <w:rPr>
          <w:rFonts w:cs="Calibri"/>
          <w:color w:val="000000"/>
        </w:rPr>
      </w:pPr>
    </w:p>
    <w:p w14:paraId="18DA810B" w14:textId="77777777" w:rsidR="00833A9C" w:rsidRPr="00370276" w:rsidRDefault="00833A9C" w:rsidP="00DB56DA">
      <w:pPr>
        <w:shd w:val="clear" w:color="auto" w:fill="FFFFFF"/>
        <w:tabs>
          <w:tab w:val="left" w:pos="1134"/>
          <w:tab w:val="left" w:pos="1418"/>
        </w:tabs>
        <w:ind w:firstLine="851"/>
        <w:jc w:val="both"/>
        <w:rPr>
          <w:rFonts w:cs="Calibri"/>
          <w:color w:val="000000"/>
        </w:rPr>
      </w:pPr>
      <w:r w:rsidRPr="00370276">
        <w:rPr>
          <w:rFonts w:cs="Calibri"/>
          <w:color w:val="000000"/>
        </w:rPr>
        <w:t>Informacija apie Įmonės ataskaitinių metų veiklos vertinimo rodiklių įgyvendinimo rezultatus pateikiama 9 lentelėje.</w:t>
      </w:r>
    </w:p>
    <w:p w14:paraId="11953CEB" w14:textId="6BFD7839" w:rsidR="00833A9C" w:rsidRPr="00370276" w:rsidRDefault="00833A9C" w:rsidP="00370276">
      <w:pPr>
        <w:jc w:val="right"/>
        <w:rPr>
          <w:color w:val="FF0000"/>
        </w:rPr>
      </w:pPr>
      <w:r w:rsidRPr="00370276">
        <w:rPr>
          <w:color w:val="FF0000"/>
        </w:rPr>
        <w:tab/>
      </w:r>
      <w:r w:rsidRPr="00370276">
        <w:rPr>
          <w:color w:val="FF0000"/>
        </w:rPr>
        <w:tab/>
      </w:r>
      <w:r w:rsidRPr="00370276">
        <w:rPr>
          <w:color w:val="FF0000"/>
        </w:rPr>
        <w:tab/>
      </w:r>
      <w:r w:rsidRPr="00370276">
        <w:rPr>
          <w:color w:val="FF0000"/>
        </w:rPr>
        <w:tab/>
      </w:r>
      <w:r w:rsidRPr="00370276">
        <w:rPr>
          <w:color w:val="000000"/>
        </w:rPr>
        <w:t>9 lentelė</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780"/>
        <w:gridCol w:w="1492"/>
        <w:gridCol w:w="3147"/>
      </w:tblGrid>
      <w:tr w:rsidR="00833A9C" w:rsidRPr="00370276" w14:paraId="4A18B90D" w14:textId="77777777" w:rsidTr="000D11D5">
        <w:tc>
          <w:tcPr>
            <w:tcW w:w="540" w:type="dxa"/>
          </w:tcPr>
          <w:p w14:paraId="254EC682" w14:textId="77777777" w:rsidR="00833A9C" w:rsidRPr="00370276" w:rsidRDefault="00833A9C" w:rsidP="004370F3">
            <w:pPr>
              <w:jc w:val="center"/>
              <w:rPr>
                <w:color w:val="000000"/>
              </w:rPr>
            </w:pPr>
            <w:r w:rsidRPr="00370276">
              <w:rPr>
                <w:color w:val="000000"/>
              </w:rPr>
              <w:t>Nr.</w:t>
            </w:r>
          </w:p>
        </w:tc>
        <w:tc>
          <w:tcPr>
            <w:tcW w:w="3780" w:type="dxa"/>
          </w:tcPr>
          <w:p w14:paraId="5A223979" w14:textId="77777777" w:rsidR="00833A9C" w:rsidRPr="00370276" w:rsidRDefault="00833A9C" w:rsidP="004370F3">
            <w:pPr>
              <w:jc w:val="center"/>
              <w:rPr>
                <w:color w:val="000000"/>
              </w:rPr>
            </w:pPr>
            <w:r w:rsidRPr="00370276">
              <w:rPr>
                <w:color w:val="000000"/>
              </w:rPr>
              <w:t>Vertinimo kriterijus</w:t>
            </w:r>
          </w:p>
        </w:tc>
        <w:tc>
          <w:tcPr>
            <w:tcW w:w="1492" w:type="dxa"/>
          </w:tcPr>
          <w:p w14:paraId="6E03C566" w14:textId="77777777" w:rsidR="00833A9C" w:rsidRPr="00370276" w:rsidRDefault="00833A9C" w:rsidP="004370F3">
            <w:pPr>
              <w:jc w:val="center"/>
              <w:rPr>
                <w:color w:val="000000"/>
              </w:rPr>
            </w:pPr>
            <w:r w:rsidRPr="00370276">
              <w:rPr>
                <w:color w:val="000000"/>
              </w:rPr>
              <w:t>Nustatytas rodiklis</w:t>
            </w:r>
          </w:p>
        </w:tc>
        <w:tc>
          <w:tcPr>
            <w:tcW w:w="3147" w:type="dxa"/>
          </w:tcPr>
          <w:p w14:paraId="21B8D038" w14:textId="77777777" w:rsidR="00833A9C" w:rsidRPr="00370276" w:rsidRDefault="00833A9C" w:rsidP="004370F3">
            <w:pPr>
              <w:jc w:val="center"/>
              <w:rPr>
                <w:color w:val="000000"/>
              </w:rPr>
            </w:pPr>
            <w:r w:rsidRPr="00370276">
              <w:rPr>
                <w:color w:val="000000"/>
              </w:rPr>
              <w:t>Pasiektas rodiklis</w:t>
            </w:r>
          </w:p>
        </w:tc>
      </w:tr>
      <w:tr w:rsidR="00833A9C" w:rsidRPr="00370276" w14:paraId="0009A6E7" w14:textId="77777777" w:rsidTr="000D11D5">
        <w:tc>
          <w:tcPr>
            <w:tcW w:w="540" w:type="dxa"/>
          </w:tcPr>
          <w:p w14:paraId="31801738" w14:textId="77777777" w:rsidR="00833A9C" w:rsidRPr="00370276" w:rsidRDefault="00833A9C" w:rsidP="004370F3">
            <w:pPr>
              <w:rPr>
                <w:color w:val="000000"/>
              </w:rPr>
            </w:pPr>
            <w:r w:rsidRPr="00370276">
              <w:rPr>
                <w:color w:val="000000"/>
              </w:rPr>
              <w:t>1.</w:t>
            </w:r>
          </w:p>
        </w:tc>
        <w:tc>
          <w:tcPr>
            <w:tcW w:w="3780" w:type="dxa"/>
            <w:vAlign w:val="center"/>
          </w:tcPr>
          <w:p w14:paraId="1A077D9D" w14:textId="77777777" w:rsidR="00833A9C" w:rsidRPr="00370276" w:rsidRDefault="00833A9C" w:rsidP="008F0FC6">
            <w:pPr>
              <w:pStyle w:val="Style2"/>
              <w:jc w:val="left"/>
              <w:rPr>
                <w:color w:val="000000"/>
                <w:lang w:val="lt-LT"/>
              </w:rPr>
            </w:pPr>
            <w:r w:rsidRPr="00370276">
              <w:rPr>
                <w:color w:val="000000"/>
                <w:lang w:val="lt-LT"/>
              </w:rPr>
              <w:t>Daugiau kaip 60 proc. pastovių prekybos vietų užimtumas turguje</w:t>
            </w:r>
          </w:p>
        </w:tc>
        <w:tc>
          <w:tcPr>
            <w:tcW w:w="1492" w:type="dxa"/>
          </w:tcPr>
          <w:p w14:paraId="2C6AA157" w14:textId="77777777" w:rsidR="00833A9C" w:rsidRPr="00370276" w:rsidRDefault="00833A9C" w:rsidP="007D0AF5">
            <w:pPr>
              <w:rPr>
                <w:color w:val="000000"/>
              </w:rPr>
            </w:pPr>
            <w:r w:rsidRPr="00370276">
              <w:rPr>
                <w:color w:val="000000"/>
              </w:rPr>
              <w:t>&gt;60 proc.</w:t>
            </w:r>
          </w:p>
        </w:tc>
        <w:tc>
          <w:tcPr>
            <w:tcW w:w="3147" w:type="dxa"/>
          </w:tcPr>
          <w:p w14:paraId="11BC4E04" w14:textId="508D3FD6" w:rsidR="00833A9C" w:rsidRPr="00370276" w:rsidRDefault="00833A9C" w:rsidP="004370F3">
            <w:pPr>
              <w:rPr>
                <w:color w:val="000000"/>
              </w:rPr>
            </w:pPr>
            <w:r w:rsidRPr="00370276">
              <w:rPr>
                <w:color w:val="000000"/>
              </w:rPr>
              <w:t>28 proc. (rodiklis nepasiektas)</w:t>
            </w:r>
          </w:p>
        </w:tc>
      </w:tr>
      <w:tr w:rsidR="00833A9C" w:rsidRPr="00370276" w14:paraId="247F5017" w14:textId="77777777" w:rsidTr="000D11D5">
        <w:tc>
          <w:tcPr>
            <w:tcW w:w="540" w:type="dxa"/>
          </w:tcPr>
          <w:p w14:paraId="0D54AF48" w14:textId="77777777" w:rsidR="00833A9C" w:rsidRPr="00370276" w:rsidRDefault="00833A9C" w:rsidP="004370F3">
            <w:pPr>
              <w:rPr>
                <w:color w:val="000000"/>
              </w:rPr>
            </w:pPr>
            <w:r w:rsidRPr="00370276">
              <w:rPr>
                <w:color w:val="000000"/>
              </w:rPr>
              <w:t>2.</w:t>
            </w:r>
          </w:p>
        </w:tc>
        <w:tc>
          <w:tcPr>
            <w:tcW w:w="3780" w:type="dxa"/>
          </w:tcPr>
          <w:p w14:paraId="04D51BF4" w14:textId="77777777" w:rsidR="00833A9C" w:rsidRPr="00370276" w:rsidRDefault="00833A9C" w:rsidP="004370F3">
            <w:pPr>
              <w:rPr>
                <w:color w:val="000000"/>
              </w:rPr>
            </w:pPr>
            <w:r w:rsidRPr="00370276">
              <w:rPr>
                <w:color w:val="000000"/>
              </w:rPr>
              <w:t>Pajamų iš turgavietės veiklos padidinimas lyginant su 2021 metais</w:t>
            </w:r>
          </w:p>
        </w:tc>
        <w:tc>
          <w:tcPr>
            <w:tcW w:w="1492" w:type="dxa"/>
          </w:tcPr>
          <w:p w14:paraId="7E9E02A6" w14:textId="77777777" w:rsidR="00833A9C" w:rsidRPr="00370276" w:rsidRDefault="00833A9C" w:rsidP="004370F3">
            <w:pPr>
              <w:rPr>
                <w:color w:val="000000"/>
              </w:rPr>
            </w:pPr>
            <w:r w:rsidRPr="00370276">
              <w:rPr>
                <w:color w:val="000000"/>
              </w:rPr>
              <w:t>&gt;47100</w:t>
            </w:r>
          </w:p>
        </w:tc>
        <w:tc>
          <w:tcPr>
            <w:tcW w:w="3147" w:type="dxa"/>
          </w:tcPr>
          <w:p w14:paraId="0ED88BFE" w14:textId="77777777" w:rsidR="00833A9C" w:rsidRPr="00370276" w:rsidRDefault="00833A9C" w:rsidP="004370F3">
            <w:pPr>
              <w:rPr>
                <w:color w:val="000000"/>
              </w:rPr>
            </w:pPr>
            <w:r w:rsidRPr="00370276">
              <w:rPr>
                <w:color w:val="000000"/>
              </w:rPr>
              <w:t>-45377 (rodiklis nepasiektas)</w:t>
            </w:r>
          </w:p>
        </w:tc>
      </w:tr>
      <w:tr w:rsidR="00833A9C" w:rsidRPr="00370276" w14:paraId="11CC461B" w14:textId="77777777" w:rsidTr="000D11D5">
        <w:tc>
          <w:tcPr>
            <w:tcW w:w="540" w:type="dxa"/>
          </w:tcPr>
          <w:p w14:paraId="43303A67" w14:textId="77777777" w:rsidR="00833A9C" w:rsidRPr="00370276" w:rsidRDefault="00833A9C" w:rsidP="004370F3">
            <w:pPr>
              <w:rPr>
                <w:color w:val="000000"/>
              </w:rPr>
            </w:pPr>
            <w:r w:rsidRPr="00370276">
              <w:rPr>
                <w:color w:val="000000"/>
              </w:rPr>
              <w:t>3.</w:t>
            </w:r>
          </w:p>
        </w:tc>
        <w:tc>
          <w:tcPr>
            <w:tcW w:w="3780" w:type="dxa"/>
          </w:tcPr>
          <w:p w14:paraId="2C3D562A" w14:textId="77777777" w:rsidR="00833A9C" w:rsidRPr="00370276" w:rsidRDefault="00833A9C" w:rsidP="004370F3">
            <w:pPr>
              <w:rPr>
                <w:color w:val="000000"/>
              </w:rPr>
            </w:pPr>
            <w:r w:rsidRPr="00370276">
              <w:rPr>
                <w:color w:val="000000"/>
              </w:rPr>
              <w:t>Ūkinės finansinės veiklos rezultatas teigiamas</w:t>
            </w:r>
          </w:p>
        </w:tc>
        <w:tc>
          <w:tcPr>
            <w:tcW w:w="1492" w:type="dxa"/>
          </w:tcPr>
          <w:p w14:paraId="481F4D71" w14:textId="77777777" w:rsidR="00833A9C" w:rsidRPr="00370276" w:rsidRDefault="00833A9C" w:rsidP="004370F3">
            <w:pPr>
              <w:rPr>
                <w:color w:val="000000"/>
              </w:rPr>
            </w:pPr>
            <w:r w:rsidRPr="00370276">
              <w:rPr>
                <w:color w:val="000000"/>
              </w:rPr>
              <w:t>&gt;0</w:t>
            </w:r>
          </w:p>
        </w:tc>
        <w:tc>
          <w:tcPr>
            <w:tcW w:w="3147" w:type="dxa"/>
          </w:tcPr>
          <w:p w14:paraId="73EACD20" w14:textId="77777777" w:rsidR="00833A9C" w:rsidRPr="00370276" w:rsidRDefault="00833A9C" w:rsidP="004370F3">
            <w:pPr>
              <w:rPr>
                <w:color w:val="000000"/>
              </w:rPr>
            </w:pPr>
            <w:r w:rsidRPr="00370276">
              <w:rPr>
                <w:color w:val="000000"/>
              </w:rPr>
              <w:t>-9199 Eur (rodiklis nepasiektas)</w:t>
            </w:r>
          </w:p>
        </w:tc>
      </w:tr>
      <w:tr w:rsidR="00833A9C" w:rsidRPr="00370276" w14:paraId="44E8AE8D" w14:textId="77777777" w:rsidTr="000D11D5">
        <w:tc>
          <w:tcPr>
            <w:tcW w:w="540" w:type="dxa"/>
          </w:tcPr>
          <w:p w14:paraId="64AA287D" w14:textId="77777777" w:rsidR="00833A9C" w:rsidRPr="00370276" w:rsidRDefault="00833A9C" w:rsidP="004370F3">
            <w:pPr>
              <w:rPr>
                <w:color w:val="000000"/>
              </w:rPr>
            </w:pPr>
            <w:r w:rsidRPr="00370276">
              <w:rPr>
                <w:color w:val="000000"/>
              </w:rPr>
              <w:lastRenderedPageBreak/>
              <w:t>4.</w:t>
            </w:r>
          </w:p>
        </w:tc>
        <w:tc>
          <w:tcPr>
            <w:tcW w:w="3780" w:type="dxa"/>
          </w:tcPr>
          <w:p w14:paraId="6EE02377" w14:textId="77777777" w:rsidR="00833A9C" w:rsidRPr="00370276" w:rsidRDefault="00833A9C" w:rsidP="004370F3">
            <w:pPr>
              <w:rPr>
                <w:color w:val="000000"/>
              </w:rPr>
            </w:pPr>
            <w:r w:rsidRPr="00370276">
              <w:rPr>
                <w:color w:val="000000"/>
              </w:rPr>
              <w:t>Suorganizuoti ne mažiau kaip 7 muges</w:t>
            </w:r>
          </w:p>
        </w:tc>
        <w:tc>
          <w:tcPr>
            <w:tcW w:w="1492" w:type="dxa"/>
          </w:tcPr>
          <w:p w14:paraId="27BD8731" w14:textId="77777777" w:rsidR="00833A9C" w:rsidRPr="00370276" w:rsidRDefault="00833A9C" w:rsidP="004370F3">
            <w:pPr>
              <w:rPr>
                <w:color w:val="000000"/>
              </w:rPr>
            </w:pPr>
            <w:r w:rsidRPr="00370276">
              <w:rPr>
                <w:color w:val="000000"/>
              </w:rPr>
              <w:t>&gt;6</w:t>
            </w:r>
          </w:p>
        </w:tc>
        <w:tc>
          <w:tcPr>
            <w:tcW w:w="3147" w:type="dxa"/>
          </w:tcPr>
          <w:p w14:paraId="2CF81920" w14:textId="77777777" w:rsidR="00833A9C" w:rsidRPr="00370276" w:rsidRDefault="00833A9C" w:rsidP="004370F3">
            <w:pPr>
              <w:rPr>
                <w:color w:val="000000"/>
              </w:rPr>
            </w:pPr>
            <w:r w:rsidRPr="00370276">
              <w:rPr>
                <w:color w:val="000000"/>
              </w:rPr>
              <w:t>7 - suorganizuotos septynios mugės (rodiklis pasiektas)</w:t>
            </w:r>
          </w:p>
        </w:tc>
      </w:tr>
    </w:tbl>
    <w:p w14:paraId="36460AB1" w14:textId="77777777" w:rsidR="00833A9C" w:rsidRPr="00370276" w:rsidRDefault="00833A9C" w:rsidP="00370276">
      <w:pPr>
        <w:shd w:val="clear" w:color="auto" w:fill="FFFFFF"/>
        <w:tabs>
          <w:tab w:val="left" w:pos="1134"/>
          <w:tab w:val="left" w:pos="1418"/>
        </w:tabs>
        <w:jc w:val="both"/>
        <w:rPr>
          <w:rFonts w:cs="Calibri"/>
          <w:color w:val="000000"/>
        </w:rPr>
      </w:pPr>
    </w:p>
    <w:p w14:paraId="381507AF" w14:textId="77777777" w:rsidR="00833A9C" w:rsidRPr="00370276" w:rsidRDefault="00833A9C" w:rsidP="00370276">
      <w:pPr>
        <w:pStyle w:val="Sraopastraipa"/>
        <w:numPr>
          <w:ilvl w:val="1"/>
          <w:numId w:val="1"/>
        </w:numPr>
        <w:shd w:val="clear" w:color="auto" w:fill="FFFFFF"/>
        <w:tabs>
          <w:tab w:val="left" w:pos="567"/>
          <w:tab w:val="left" w:pos="1418"/>
        </w:tabs>
        <w:ind w:left="0" w:firstLine="0"/>
        <w:jc w:val="center"/>
        <w:rPr>
          <w:rFonts w:cs="Calibri"/>
          <w:color w:val="000000"/>
        </w:rPr>
      </w:pPr>
      <w:r w:rsidRPr="00370276">
        <w:rPr>
          <w:rFonts w:cs="Calibri"/>
          <w:b/>
          <w:color w:val="000000"/>
        </w:rPr>
        <w:t>Vadovo žodis</w:t>
      </w:r>
    </w:p>
    <w:p w14:paraId="19D4A72F" w14:textId="77777777" w:rsidR="00833A9C" w:rsidRPr="00370276" w:rsidRDefault="00833A9C" w:rsidP="00370276">
      <w:pPr>
        <w:shd w:val="clear" w:color="auto" w:fill="FFFFFF"/>
        <w:tabs>
          <w:tab w:val="left" w:pos="1134"/>
          <w:tab w:val="left" w:pos="1418"/>
        </w:tabs>
        <w:jc w:val="both"/>
        <w:rPr>
          <w:rFonts w:cs="Calibri"/>
        </w:rPr>
      </w:pPr>
    </w:p>
    <w:p w14:paraId="0E1E6B0D" w14:textId="77777777" w:rsidR="00833A9C" w:rsidRPr="00370276" w:rsidRDefault="00833A9C" w:rsidP="00DB56DA">
      <w:pPr>
        <w:shd w:val="clear" w:color="auto" w:fill="FFFFFF"/>
        <w:tabs>
          <w:tab w:val="left" w:pos="1134"/>
          <w:tab w:val="left" w:pos="1418"/>
        </w:tabs>
        <w:ind w:firstLine="851"/>
        <w:jc w:val="both"/>
        <w:rPr>
          <w:rFonts w:cs="Calibri"/>
          <w:color w:val="000000"/>
        </w:rPr>
      </w:pPr>
      <w:r w:rsidRPr="00370276">
        <w:rPr>
          <w:rFonts w:cs="Calibri"/>
          <w:color w:val="000000"/>
        </w:rPr>
        <w:t>Nors 2022 m. pavyko pasiekti bendro pajamų didėjimo 17 proc., tačiau energetinių resursų kainos šuolis ir MMA didėjimas neleido pasiekti teigiamo finansinio rezultato. 2023 m. tikslas yra subalansuoti pajamas ir išlaidas, kad būtų pasiektas teigiamas finansinis rezultatas.</w:t>
      </w:r>
    </w:p>
    <w:p w14:paraId="3FFD954F" w14:textId="77777777" w:rsidR="00833A9C" w:rsidRPr="00370276" w:rsidRDefault="00833A9C" w:rsidP="00DB56DA">
      <w:pPr>
        <w:shd w:val="clear" w:color="auto" w:fill="FFFFFF"/>
        <w:tabs>
          <w:tab w:val="left" w:pos="1134"/>
          <w:tab w:val="left" w:pos="1418"/>
        </w:tabs>
        <w:ind w:firstLine="851"/>
        <w:jc w:val="both"/>
        <w:rPr>
          <w:rFonts w:cs="Calibri"/>
        </w:rPr>
      </w:pPr>
    </w:p>
    <w:p w14:paraId="1DBADB83" w14:textId="1A6FDD66" w:rsidR="00833A9C" w:rsidRPr="00370276" w:rsidRDefault="00833A9C" w:rsidP="00DB56DA">
      <w:pPr>
        <w:tabs>
          <w:tab w:val="left" w:pos="1134"/>
        </w:tabs>
        <w:jc w:val="center"/>
        <w:rPr>
          <w:szCs w:val="24"/>
          <w:lang w:eastAsia="lt-LT"/>
        </w:rPr>
      </w:pPr>
      <w:r w:rsidRPr="00370276">
        <w:rPr>
          <w:szCs w:val="24"/>
          <w:lang w:eastAsia="lt-LT"/>
        </w:rPr>
        <w:t>____________________</w:t>
      </w:r>
    </w:p>
    <w:sectPr w:rsidR="00833A9C" w:rsidRPr="00370276" w:rsidSect="009C1535">
      <w:headerReference w:type="default" r:id="rId7"/>
      <w:pgSz w:w="11907" w:h="16840" w:code="9"/>
      <w:pgMar w:top="1134" w:right="1134" w:bottom="1134" w:left="1701" w:header="567" w:footer="567"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077D4" w14:textId="77777777" w:rsidR="001C1C2B" w:rsidRDefault="001C1C2B">
      <w:r>
        <w:separator/>
      </w:r>
    </w:p>
  </w:endnote>
  <w:endnote w:type="continuationSeparator" w:id="0">
    <w:p w14:paraId="3C6A9037" w14:textId="77777777" w:rsidR="001C1C2B" w:rsidRDefault="001C1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5054F" w14:textId="77777777" w:rsidR="001C1C2B" w:rsidRDefault="001C1C2B">
      <w:r>
        <w:separator/>
      </w:r>
    </w:p>
  </w:footnote>
  <w:footnote w:type="continuationSeparator" w:id="0">
    <w:p w14:paraId="38D6F118" w14:textId="77777777" w:rsidR="001C1C2B" w:rsidRDefault="001C1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98B6B" w14:textId="77777777" w:rsidR="00833A9C" w:rsidRDefault="00833A9C" w:rsidP="00FC50A3">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5</w:t>
    </w:r>
    <w:r>
      <w:rPr>
        <w:rStyle w:val="Puslapionumeris"/>
      </w:rPr>
      <w:fldChar w:fldCharType="end"/>
    </w:r>
  </w:p>
  <w:p w14:paraId="57B65D70" w14:textId="77777777" w:rsidR="00833A9C" w:rsidRDefault="00833A9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E77B9"/>
    <w:multiLevelType w:val="multilevel"/>
    <w:tmpl w:val="CFEE584A"/>
    <w:lvl w:ilvl="0">
      <w:start w:val="1"/>
      <w:numFmt w:val="decimal"/>
      <w:lvlText w:val="%1."/>
      <w:lvlJc w:val="left"/>
      <w:pPr>
        <w:ind w:left="928" w:hanging="360"/>
      </w:pPr>
      <w:rPr>
        <w:rFonts w:cs="Times New Roman" w:hint="default"/>
        <w:b w:val="0"/>
      </w:rPr>
    </w:lvl>
    <w:lvl w:ilvl="1">
      <w:start w:val="1"/>
      <w:numFmt w:val="decimal"/>
      <w:isLgl/>
      <w:lvlText w:val="%1.%2."/>
      <w:lvlJc w:val="left"/>
      <w:pPr>
        <w:ind w:left="1189" w:hanging="48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1" w15:restartNumberingAfterBreak="0">
    <w:nsid w:val="097342CD"/>
    <w:multiLevelType w:val="multilevel"/>
    <w:tmpl w:val="CFEE584A"/>
    <w:lvl w:ilvl="0">
      <w:start w:val="1"/>
      <w:numFmt w:val="decimal"/>
      <w:lvlText w:val="%1."/>
      <w:lvlJc w:val="left"/>
      <w:pPr>
        <w:ind w:left="928" w:hanging="360"/>
      </w:pPr>
      <w:rPr>
        <w:rFonts w:cs="Times New Roman" w:hint="default"/>
        <w:b w:val="0"/>
      </w:rPr>
    </w:lvl>
    <w:lvl w:ilvl="1">
      <w:start w:val="1"/>
      <w:numFmt w:val="decimal"/>
      <w:isLgl/>
      <w:lvlText w:val="%1.%2."/>
      <w:lvlJc w:val="left"/>
      <w:pPr>
        <w:ind w:left="1189" w:hanging="48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2" w15:restartNumberingAfterBreak="0">
    <w:nsid w:val="0AD42248"/>
    <w:multiLevelType w:val="multilevel"/>
    <w:tmpl w:val="CFEE584A"/>
    <w:lvl w:ilvl="0">
      <w:start w:val="1"/>
      <w:numFmt w:val="decimal"/>
      <w:lvlText w:val="%1."/>
      <w:lvlJc w:val="left"/>
      <w:pPr>
        <w:ind w:left="928" w:hanging="360"/>
      </w:pPr>
      <w:rPr>
        <w:rFonts w:cs="Times New Roman" w:hint="default"/>
        <w:b w:val="0"/>
      </w:rPr>
    </w:lvl>
    <w:lvl w:ilvl="1">
      <w:start w:val="1"/>
      <w:numFmt w:val="decimal"/>
      <w:isLgl/>
      <w:lvlText w:val="%1.%2."/>
      <w:lvlJc w:val="left"/>
      <w:pPr>
        <w:ind w:left="1189" w:hanging="48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3" w15:restartNumberingAfterBreak="0">
    <w:nsid w:val="16284210"/>
    <w:multiLevelType w:val="multilevel"/>
    <w:tmpl w:val="CFEE584A"/>
    <w:lvl w:ilvl="0">
      <w:start w:val="1"/>
      <w:numFmt w:val="decimal"/>
      <w:lvlText w:val="%1."/>
      <w:lvlJc w:val="left"/>
      <w:pPr>
        <w:ind w:left="928" w:hanging="360"/>
      </w:pPr>
      <w:rPr>
        <w:rFonts w:cs="Times New Roman" w:hint="default"/>
        <w:b w:val="0"/>
      </w:rPr>
    </w:lvl>
    <w:lvl w:ilvl="1">
      <w:start w:val="1"/>
      <w:numFmt w:val="decimal"/>
      <w:isLgl/>
      <w:lvlText w:val="%1.%2."/>
      <w:lvlJc w:val="left"/>
      <w:pPr>
        <w:ind w:left="1189" w:hanging="48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4" w15:restartNumberingAfterBreak="0">
    <w:nsid w:val="19C14632"/>
    <w:multiLevelType w:val="multilevel"/>
    <w:tmpl w:val="6016B2EA"/>
    <w:lvl w:ilvl="0">
      <w:start w:val="1"/>
      <w:numFmt w:val="decimal"/>
      <w:lvlText w:val="%1."/>
      <w:lvlJc w:val="left"/>
      <w:pPr>
        <w:ind w:left="928" w:hanging="360"/>
      </w:pPr>
      <w:rPr>
        <w:rFonts w:cs="Times New Roman" w:hint="default"/>
        <w:b w:val="0"/>
      </w:rPr>
    </w:lvl>
    <w:lvl w:ilvl="1">
      <w:start w:val="1"/>
      <w:numFmt w:val="decimal"/>
      <w:lvlText w:val="%2."/>
      <w:lvlJc w:val="left"/>
      <w:pPr>
        <w:ind w:left="1614" w:hanging="48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5" w15:restartNumberingAfterBreak="0">
    <w:nsid w:val="39202CE6"/>
    <w:multiLevelType w:val="multilevel"/>
    <w:tmpl w:val="698EC7A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411B617A"/>
    <w:multiLevelType w:val="multilevel"/>
    <w:tmpl w:val="CFEE584A"/>
    <w:lvl w:ilvl="0">
      <w:start w:val="1"/>
      <w:numFmt w:val="decimal"/>
      <w:lvlText w:val="%1."/>
      <w:lvlJc w:val="left"/>
      <w:pPr>
        <w:ind w:left="928" w:hanging="360"/>
      </w:pPr>
      <w:rPr>
        <w:rFonts w:cs="Times New Roman" w:hint="default"/>
        <w:b w:val="0"/>
      </w:rPr>
    </w:lvl>
    <w:lvl w:ilvl="1">
      <w:start w:val="1"/>
      <w:numFmt w:val="decimal"/>
      <w:isLgl/>
      <w:lvlText w:val="%1.%2."/>
      <w:lvlJc w:val="left"/>
      <w:pPr>
        <w:ind w:left="1189" w:hanging="48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7" w15:restartNumberingAfterBreak="0">
    <w:nsid w:val="4F680450"/>
    <w:multiLevelType w:val="multilevel"/>
    <w:tmpl w:val="CFEE584A"/>
    <w:lvl w:ilvl="0">
      <w:start w:val="1"/>
      <w:numFmt w:val="decimal"/>
      <w:lvlText w:val="%1."/>
      <w:lvlJc w:val="left"/>
      <w:pPr>
        <w:ind w:left="928" w:hanging="360"/>
      </w:pPr>
      <w:rPr>
        <w:rFonts w:cs="Times New Roman" w:hint="default"/>
        <w:b w:val="0"/>
      </w:rPr>
    </w:lvl>
    <w:lvl w:ilvl="1">
      <w:start w:val="1"/>
      <w:numFmt w:val="decimal"/>
      <w:isLgl/>
      <w:lvlText w:val="%1.%2."/>
      <w:lvlJc w:val="left"/>
      <w:pPr>
        <w:ind w:left="1189" w:hanging="48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8" w15:restartNumberingAfterBreak="0">
    <w:nsid w:val="567D4E78"/>
    <w:multiLevelType w:val="hybridMultilevel"/>
    <w:tmpl w:val="1650546C"/>
    <w:lvl w:ilvl="0" w:tplc="0427000F">
      <w:start w:val="1"/>
      <w:numFmt w:val="decimal"/>
      <w:lvlText w:val="%1."/>
      <w:lvlJc w:val="left"/>
      <w:pPr>
        <w:ind w:left="1571" w:hanging="360"/>
      </w:pPr>
      <w:rPr>
        <w:rFonts w:cs="Times New Roman"/>
      </w:rPr>
    </w:lvl>
    <w:lvl w:ilvl="1" w:tplc="04270019" w:tentative="1">
      <w:start w:val="1"/>
      <w:numFmt w:val="lowerLetter"/>
      <w:lvlText w:val="%2."/>
      <w:lvlJc w:val="left"/>
      <w:pPr>
        <w:ind w:left="2291" w:hanging="360"/>
      </w:pPr>
      <w:rPr>
        <w:rFonts w:cs="Times New Roman"/>
      </w:rPr>
    </w:lvl>
    <w:lvl w:ilvl="2" w:tplc="0427001B" w:tentative="1">
      <w:start w:val="1"/>
      <w:numFmt w:val="lowerRoman"/>
      <w:lvlText w:val="%3."/>
      <w:lvlJc w:val="right"/>
      <w:pPr>
        <w:ind w:left="3011" w:hanging="180"/>
      </w:pPr>
      <w:rPr>
        <w:rFonts w:cs="Times New Roman"/>
      </w:rPr>
    </w:lvl>
    <w:lvl w:ilvl="3" w:tplc="0427000F" w:tentative="1">
      <w:start w:val="1"/>
      <w:numFmt w:val="decimal"/>
      <w:lvlText w:val="%4."/>
      <w:lvlJc w:val="left"/>
      <w:pPr>
        <w:ind w:left="3731" w:hanging="360"/>
      </w:pPr>
      <w:rPr>
        <w:rFonts w:cs="Times New Roman"/>
      </w:rPr>
    </w:lvl>
    <w:lvl w:ilvl="4" w:tplc="04270019" w:tentative="1">
      <w:start w:val="1"/>
      <w:numFmt w:val="lowerLetter"/>
      <w:lvlText w:val="%5."/>
      <w:lvlJc w:val="left"/>
      <w:pPr>
        <w:ind w:left="4451" w:hanging="360"/>
      </w:pPr>
      <w:rPr>
        <w:rFonts w:cs="Times New Roman"/>
      </w:rPr>
    </w:lvl>
    <w:lvl w:ilvl="5" w:tplc="0427001B" w:tentative="1">
      <w:start w:val="1"/>
      <w:numFmt w:val="lowerRoman"/>
      <w:lvlText w:val="%6."/>
      <w:lvlJc w:val="right"/>
      <w:pPr>
        <w:ind w:left="5171" w:hanging="180"/>
      </w:pPr>
      <w:rPr>
        <w:rFonts w:cs="Times New Roman"/>
      </w:rPr>
    </w:lvl>
    <w:lvl w:ilvl="6" w:tplc="0427000F" w:tentative="1">
      <w:start w:val="1"/>
      <w:numFmt w:val="decimal"/>
      <w:lvlText w:val="%7."/>
      <w:lvlJc w:val="left"/>
      <w:pPr>
        <w:ind w:left="5891" w:hanging="360"/>
      </w:pPr>
      <w:rPr>
        <w:rFonts w:cs="Times New Roman"/>
      </w:rPr>
    </w:lvl>
    <w:lvl w:ilvl="7" w:tplc="04270019" w:tentative="1">
      <w:start w:val="1"/>
      <w:numFmt w:val="lowerLetter"/>
      <w:lvlText w:val="%8."/>
      <w:lvlJc w:val="left"/>
      <w:pPr>
        <w:ind w:left="6611" w:hanging="360"/>
      </w:pPr>
      <w:rPr>
        <w:rFonts w:cs="Times New Roman"/>
      </w:rPr>
    </w:lvl>
    <w:lvl w:ilvl="8" w:tplc="0427001B" w:tentative="1">
      <w:start w:val="1"/>
      <w:numFmt w:val="lowerRoman"/>
      <w:lvlText w:val="%9."/>
      <w:lvlJc w:val="right"/>
      <w:pPr>
        <w:ind w:left="7331" w:hanging="180"/>
      </w:pPr>
      <w:rPr>
        <w:rFonts w:cs="Times New Roman"/>
      </w:rPr>
    </w:lvl>
  </w:abstractNum>
  <w:abstractNum w:abstractNumId="9" w15:restartNumberingAfterBreak="0">
    <w:nsid w:val="668E2E4C"/>
    <w:multiLevelType w:val="multilevel"/>
    <w:tmpl w:val="CFEE584A"/>
    <w:lvl w:ilvl="0">
      <w:start w:val="1"/>
      <w:numFmt w:val="decimal"/>
      <w:lvlText w:val="%1."/>
      <w:lvlJc w:val="left"/>
      <w:pPr>
        <w:ind w:left="928" w:hanging="360"/>
      </w:pPr>
      <w:rPr>
        <w:rFonts w:cs="Times New Roman" w:hint="default"/>
        <w:b w:val="0"/>
      </w:rPr>
    </w:lvl>
    <w:lvl w:ilvl="1">
      <w:start w:val="1"/>
      <w:numFmt w:val="decimal"/>
      <w:isLgl/>
      <w:lvlText w:val="%1.%2."/>
      <w:lvlJc w:val="left"/>
      <w:pPr>
        <w:ind w:left="1189" w:hanging="48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10" w15:restartNumberingAfterBreak="0">
    <w:nsid w:val="6D8847BE"/>
    <w:multiLevelType w:val="multilevel"/>
    <w:tmpl w:val="CFEE584A"/>
    <w:lvl w:ilvl="0">
      <w:start w:val="1"/>
      <w:numFmt w:val="decimal"/>
      <w:lvlText w:val="%1."/>
      <w:lvlJc w:val="left"/>
      <w:pPr>
        <w:ind w:left="928" w:hanging="360"/>
      </w:pPr>
      <w:rPr>
        <w:rFonts w:cs="Times New Roman" w:hint="default"/>
        <w:b w:val="0"/>
      </w:rPr>
    </w:lvl>
    <w:lvl w:ilvl="1">
      <w:start w:val="1"/>
      <w:numFmt w:val="decimal"/>
      <w:isLgl/>
      <w:lvlText w:val="%1.%2."/>
      <w:lvlJc w:val="left"/>
      <w:pPr>
        <w:ind w:left="1189" w:hanging="48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11" w15:restartNumberingAfterBreak="0">
    <w:nsid w:val="6E8363E9"/>
    <w:multiLevelType w:val="multilevel"/>
    <w:tmpl w:val="CFEE584A"/>
    <w:lvl w:ilvl="0">
      <w:start w:val="1"/>
      <w:numFmt w:val="decimal"/>
      <w:lvlText w:val="%1."/>
      <w:lvlJc w:val="left"/>
      <w:pPr>
        <w:ind w:left="928" w:hanging="360"/>
      </w:pPr>
      <w:rPr>
        <w:rFonts w:cs="Times New Roman" w:hint="default"/>
        <w:b w:val="0"/>
      </w:rPr>
    </w:lvl>
    <w:lvl w:ilvl="1">
      <w:start w:val="1"/>
      <w:numFmt w:val="decimal"/>
      <w:isLgl/>
      <w:lvlText w:val="%1.%2."/>
      <w:lvlJc w:val="left"/>
      <w:pPr>
        <w:ind w:left="1189" w:hanging="48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12" w15:restartNumberingAfterBreak="0">
    <w:nsid w:val="71CE38DC"/>
    <w:multiLevelType w:val="multilevel"/>
    <w:tmpl w:val="CFEE584A"/>
    <w:lvl w:ilvl="0">
      <w:start w:val="1"/>
      <w:numFmt w:val="decimal"/>
      <w:lvlText w:val="%1."/>
      <w:lvlJc w:val="left"/>
      <w:pPr>
        <w:ind w:left="928" w:hanging="360"/>
      </w:pPr>
      <w:rPr>
        <w:rFonts w:cs="Times New Roman" w:hint="default"/>
        <w:b w:val="0"/>
      </w:rPr>
    </w:lvl>
    <w:lvl w:ilvl="1">
      <w:start w:val="1"/>
      <w:numFmt w:val="decimal"/>
      <w:isLgl/>
      <w:lvlText w:val="%1.%2."/>
      <w:lvlJc w:val="left"/>
      <w:pPr>
        <w:ind w:left="1189" w:hanging="48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13" w15:restartNumberingAfterBreak="0">
    <w:nsid w:val="73BD7A0E"/>
    <w:multiLevelType w:val="multilevel"/>
    <w:tmpl w:val="CFEE584A"/>
    <w:lvl w:ilvl="0">
      <w:start w:val="1"/>
      <w:numFmt w:val="decimal"/>
      <w:lvlText w:val="%1."/>
      <w:lvlJc w:val="left"/>
      <w:pPr>
        <w:ind w:left="928" w:hanging="360"/>
      </w:pPr>
      <w:rPr>
        <w:rFonts w:cs="Times New Roman" w:hint="default"/>
        <w:b w:val="0"/>
      </w:rPr>
    </w:lvl>
    <w:lvl w:ilvl="1">
      <w:start w:val="1"/>
      <w:numFmt w:val="decimal"/>
      <w:isLgl/>
      <w:lvlText w:val="%1.%2."/>
      <w:lvlJc w:val="left"/>
      <w:pPr>
        <w:ind w:left="1189" w:hanging="48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14" w15:restartNumberingAfterBreak="0">
    <w:nsid w:val="745F2647"/>
    <w:multiLevelType w:val="multilevel"/>
    <w:tmpl w:val="CFEE584A"/>
    <w:lvl w:ilvl="0">
      <w:start w:val="1"/>
      <w:numFmt w:val="decimal"/>
      <w:lvlText w:val="%1."/>
      <w:lvlJc w:val="left"/>
      <w:pPr>
        <w:ind w:left="928" w:hanging="360"/>
      </w:pPr>
      <w:rPr>
        <w:rFonts w:cs="Times New Roman" w:hint="default"/>
        <w:b w:val="0"/>
      </w:rPr>
    </w:lvl>
    <w:lvl w:ilvl="1">
      <w:start w:val="1"/>
      <w:numFmt w:val="decimal"/>
      <w:isLgl/>
      <w:lvlText w:val="%1.%2."/>
      <w:lvlJc w:val="left"/>
      <w:pPr>
        <w:ind w:left="1189" w:hanging="48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num w:numId="1" w16cid:durableId="2092773372">
    <w:abstractNumId w:val="4"/>
  </w:num>
  <w:num w:numId="2" w16cid:durableId="1432167964">
    <w:abstractNumId w:val="0"/>
  </w:num>
  <w:num w:numId="3" w16cid:durableId="830368816">
    <w:abstractNumId w:val="9"/>
  </w:num>
  <w:num w:numId="4" w16cid:durableId="897285645">
    <w:abstractNumId w:val="5"/>
  </w:num>
  <w:num w:numId="5" w16cid:durableId="1525905469">
    <w:abstractNumId w:val="6"/>
  </w:num>
  <w:num w:numId="6" w16cid:durableId="1628511398">
    <w:abstractNumId w:val="14"/>
  </w:num>
  <w:num w:numId="7" w16cid:durableId="187761068">
    <w:abstractNumId w:val="12"/>
  </w:num>
  <w:num w:numId="8" w16cid:durableId="1094282341">
    <w:abstractNumId w:val="2"/>
  </w:num>
  <w:num w:numId="9" w16cid:durableId="1899827506">
    <w:abstractNumId w:val="10"/>
  </w:num>
  <w:num w:numId="10" w16cid:durableId="1529484056">
    <w:abstractNumId w:val="1"/>
  </w:num>
  <w:num w:numId="11" w16cid:durableId="127864297">
    <w:abstractNumId w:val="8"/>
  </w:num>
  <w:num w:numId="12" w16cid:durableId="557519667">
    <w:abstractNumId w:val="11"/>
  </w:num>
  <w:num w:numId="13" w16cid:durableId="466162487">
    <w:abstractNumId w:val="3"/>
  </w:num>
  <w:num w:numId="14" w16cid:durableId="1424719116">
    <w:abstractNumId w:val="13"/>
  </w:num>
  <w:num w:numId="15" w16cid:durableId="302254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C45"/>
    <w:rsid w:val="00013C58"/>
    <w:rsid w:val="00020CCB"/>
    <w:rsid w:val="00023926"/>
    <w:rsid w:val="0002787E"/>
    <w:rsid w:val="00034DA6"/>
    <w:rsid w:val="000407A4"/>
    <w:rsid w:val="00042873"/>
    <w:rsid w:val="00042D35"/>
    <w:rsid w:val="00055DB4"/>
    <w:rsid w:val="000630EF"/>
    <w:rsid w:val="000646DE"/>
    <w:rsid w:val="00072573"/>
    <w:rsid w:val="0008186A"/>
    <w:rsid w:val="00081F01"/>
    <w:rsid w:val="00086E66"/>
    <w:rsid w:val="000A21D1"/>
    <w:rsid w:val="000A4D5F"/>
    <w:rsid w:val="000A51E9"/>
    <w:rsid w:val="000A6BB6"/>
    <w:rsid w:val="000B1D51"/>
    <w:rsid w:val="000B4C80"/>
    <w:rsid w:val="000B7890"/>
    <w:rsid w:val="000C6457"/>
    <w:rsid w:val="000C6EB2"/>
    <w:rsid w:val="000D11D5"/>
    <w:rsid w:val="000D177C"/>
    <w:rsid w:val="000D376A"/>
    <w:rsid w:val="000E2185"/>
    <w:rsid w:val="000F1A72"/>
    <w:rsid w:val="000F2885"/>
    <w:rsid w:val="000F5B3D"/>
    <w:rsid w:val="00111E29"/>
    <w:rsid w:val="001125A7"/>
    <w:rsid w:val="00132A6C"/>
    <w:rsid w:val="001346E1"/>
    <w:rsid w:val="001367FC"/>
    <w:rsid w:val="00145341"/>
    <w:rsid w:val="00150EF9"/>
    <w:rsid w:val="00155468"/>
    <w:rsid w:val="00157628"/>
    <w:rsid w:val="00160730"/>
    <w:rsid w:val="00163700"/>
    <w:rsid w:val="0018160B"/>
    <w:rsid w:val="00184C85"/>
    <w:rsid w:val="00186347"/>
    <w:rsid w:val="001873A5"/>
    <w:rsid w:val="001879E8"/>
    <w:rsid w:val="001927AE"/>
    <w:rsid w:val="001A1989"/>
    <w:rsid w:val="001A338E"/>
    <w:rsid w:val="001B037A"/>
    <w:rsid w:val="001B4624"/>
    <w:rsid w:val="001B76B8"/>
    <w:rsid w:val="001C1C2B"/>
    <w:rsid w:val="001C55E9"/>
    <w:rsid w:val="001D5F93"/>
    <w:rsid w:val="001E4475"/>
    <w:rsid w:val="001F05B7"/>
    <w:rsid w:val="001F4645"/>
    <w:rsid w:val="002029FD"/>
    <w:rsid w:val="00211F75"/>
    <w:rsid w:val="00213B70"/>
    <w:rsid w:val="002159DB"/>
    <w:rsid w:val="0021777C"/>
    <w:rsid w:val="002178BB"/>
    <w:rsid w:val="00220AAB"/>
    <w:rsid w:val="00224B87"/>
    <w:rsid w:val="00232727"/>
    <w:rsid w:val="002340C9"/>
    <w:rsid w:val="002378BF"/>
    <w:rsid w:val="002406EB"/>
    <w:rsid w:val="00241BDF"/>
    <w:rsid w:val="002521EA"/>
    <w:rsid w:val="00252E9E"/>
    <w:rsid w:val="0025627E"/>
    <w:rsid w:val="00257B83"/>
    <w:rsid w:val="00260BAA"/>
    <w:rsid w:val="00273D8B"/>
    <w:rsid w:val="0027630A"/>
    <w:rsid w:val="0028310F"/>
    <w:rsid w:val="00290E2B"/>
    <w:rsid w:val="002917C1"/>
    <w:rsid w:val="002A210E"/>
    <w:rsid w:val="002B1729"/>
    <w:rsid w:val="002D043B"/>
    <w:rsid w:val="002D40FB"/>
    <w:rsid w:val="002F3A2A"/>
    <w:rsid w:val="002F4675"/>
    <w:rsid w:val="00300D30"/>
    <w:rsid w:val="00303315"/>
    <w:rsid w:val="00323304"/>
    <w:rsid w:val="00324C58"/>
    <w:rsid w:val="0033178A"/>
    <w:rsid w:val="0033192E"/>
    <w:rsid w:val="00332CE2"/>
    <w:rsid w:val="00346BF3"/>
    <w:rsid w:val="00352EAA"/>
    <w:rsid w:val="00355E92"/>
    <w:rsid w:val="0036043D"/>
    <w:rsid w:val="00362786"/>
    <w:rsid w:val="00370276"/>
    <w:rsid w:val="00371BB2"/>
    <w:rsid w:val="00372CC2"/>
    <w:rsid w:val="00377329"/>
    <w:rsid w:val="00384B16"/>
    <w:rsid w:val="003A282D"/>
    <w:rsid w:val="003A2CF6"/>
    <w:rsid w:val="003A5023"/>
    <w:rsid w:val="003A5504"/>
    <w:rsid w:val="003A6121"/>
    <w:rsid w:val="003A746E"/>
    <w:rsid w:val="003A7D3D"/>
    <w:rsid w:val="003B1AA7"/>
    <w:rsid w:val="003B20E5"/>
    <w:rsid w:val="003B2298"/>
    <w:rsid w:val="003B3318"/>
    <w:rsid w:val="003B3808"/>
    <w:rsid w:val="003B7C4E"/>
    <w:rsid w:val="003C290E"/>
    <w:rsid w:val="003C4759"/>
    <w:rsid w:val="003C6DD5"/>
    <w:rsid w:val="003D3AB6"/>
    <w:rsid w:val="003D4379"/>
    <w:rsid w:val="003D4CBB"/>
    <w:rsid w:val="003D55B5"/>
    <w:rsid w:val="003D5EFE"/>
    <w:rsid w:val="003D68AC"/>
    <w:rsid w:val="003D7FE8"/>
    <w:rsid w:val="003F3E3E"/>
    <w:rsid w:val="004006B4"/>
    <w:rsid w:val="004165E7"/>
    <w:rsid w:val="0042003F"/>
    <w:rsid w:val="00422D21"/>
    <w:rsid w:val="00423A4C"/>
    <w:rsid w:val="00430883"/>
    <w:rsid w:val="00433A6C"/>
    <w:rsid w:val="00435BB8"/>
    <w:rsid w:val="004370F3"/>
    <w:rsid w:val="00444078"/>
    <w:rsid w:val="0045152D"/>
    <w:rsid w:val="00462F08"/>
    <w:rsid w:val="0046585B"/>
    <w:rsid w:val="00472D81"/>
    <w:rsid w:val="00480750"/>
    <w:rsid w:val="00482734"/>
    <w:rsid w:val="00484239"/>
    <w:rsid w:val="0049613F"/>
    <w:rsid w:val="004A2AA2"/>
    <w:rsid w:val="004B3A3A"/>
    <w:rsid w:val="004B67F1"/>
    <w:rsid w:val="004C5ED4"/>
    <w:rsid w:val="004C69BD"/>
    <w:rsid w:val="004D0722"/>
    <w:rsid w:val="004D09DF"/>
    <w:rsid w:val="004E2890"/>
    <w:rsid w:val="004E2D2C"/>
    <w:rsid w:val="004E5104"/>
    <w:rsid w:val="004E7FC8"/>
    <w:rsid w:val="004F304F"/>
    <w:rsid w:val="004F7A16"/>
    <w:rsid w:val="00500F16"/>
    <w:rsid w:val="005010CB"/>
    <w:rsid w:val="00511FE4"/>
    <w:rsid w:val="005148FC"/>
    <w:rsid w:val="0052540C"/>
    <w:rsid w:val="00526F36"/>
    <w:rsid w:val="00527A10"/>
    <w:rsid w:val="00531D61"/>
    <w:rsid w:val="00532EC3"/>
    <w:rsid w:val="00533FBC"/>
    <w:rsid w:val="00536706"/>
    <w:rsid w:val="00540143"/>
    <w:rsid w:val="00544882"/>
    <w:rsid w:val="005509E2"/>
    <w:rsid w:val="0055212C"/>
    <w:rsid w:val="00552D1A"/>
    <w:rsid w:val="0056599B"/>
    <w:rsid w:val="00567907"/>
    <w:rsid w:val="00567AF8"/>
    <w:rsid w:val="00574B0A"/>
    <w:rsid w:val="00577ACA"/>
    <w:rsid w:val="00583D19"/>
    <w:rsid w:val="00585EBF"/>
    <w:rsid w:val="00586DC1"/>
    <w:rsid w:val="00592054"/>
    <w:rsid w:val="00593D47"/>
    <w:rsid w:val="00596DB5"/>
    <w:rsid w:val="005A0093"/>
    <w:rsid w:val="005A0D2A"/>
    <w:rsid w:val="005B29E9"/>
    <w:rsid w:val="005B59D5"/>
    <w:rsid w:val="005C120A"/>
    <w:rsid w:val="005C3DDE"/>
    <w:rsid w:val="005C6657"/>
    <w:rsid w:val="005C6784"/>
    <w:rsid w:val="005D2B54"/>
    <w:rsid w:val="005D4F00"/>
    <w:rsid w:val="005E6F56"/>
    <w:rsid w:val="005F1DFA"/>
    <w:rsid w:val="00604F43"/>
    <w:rsid w:val="006242D5"/>
    <w:rsid w:val="006403EA"/>
    <w:rsid w:val="006418C4"/>
    <w:rsid w:val="006432F6"/>
    <w:rsid w:val="00651235"/>
    <w:rsid w:val="0065711E"/>
    <w:rsid w:val="006726AE"/>
    <w:rsid w:val="00676BA2"/>
    <w:rsid w:val="00681417"/>
    <w:rsid w:val="006842F7"/>
    <w:rsid w:val="006924EB"/>
    <w:rsid w:val="00694B97"/>
    <w:rsid w:val="00696924"/>
    <w:rsid w:val="006A152D"/>
    <w:rsid w:val="006A2440"/>
    <w:rsid w:val="006A3D7B"/>
    <w:rsid w:val="006A4866"/>
    <w:rsid w:val="006A6ECE"/>
    <w:rsid w:val="006B4627"/>
    <w:rsid w:val="006B52C7"/>
    <w:rsid w:val="006C03DA"/>
    <w:rsid w:val="006D537D"/>
    <w:rsid w:val="006D5A77"/>
    <w:rsid w:val="006D77EA"/>
    <w:rsid w:val="006E288C"/>
    <w:rsid w:val="006E51AD"/>
    <w:rsid w:val="006E659B"/>
    <w:rsid w:val="00703042"/>
    <w:rsid w:val="00711EF5"/>
    <w:rsid w:val="0072123B"/>
    <w:rsid w:val="0073164C"/>
    <w:rsid w:val="00731EF1"/>
    <w:rsid w:val="00740C9A"/>
    <w:rsid w:val="0074432B"/>
    <w:rsid w:val="0074635A"/>
    <w:rsid w:val="0074649D"/>
    <w:rsid w:val="007464B0"/>
    <w:rsid w:val="007506C5"/>
    <w:rsid w:val="00756884"/>
    <w:rsid w:val="00760F73"/>
    <w:rsid w:val="007659AE"/>
    <w:rsid w:val="00767848"/>
    <w:rsid w:val="0077082F"/>
    <w:rsid w:val="00771C32"/>
    <w:rsid w:val="0077771F"/>
    <w:rsid w:val="007802BA"/>
    <w:rsid w:val="00780852"/>
    <w:rsid w:val="00783AB1"/>
    <w:rsid w:val="00784A8A"/>
    <w:rsid w:val="0078537C"/>
    <w:rsid w:val="00785658"/>
    <w:rsid w:val="00790758"/>
    <w:rsid w:val="0079573A"/>
    <w:rsid w:val="0079588F"/>
    <w:rsid w:val="007A1F8E"/>
    <w:rsid w:val="007A7F16"/>
    <w:rsid w:val="007B67EC"/>
    <w:rsid w:val="007C523B"/>
    <w:rsid w:val="007C7177"/>
    <w:rsid w:val="007C7450"/>
    <w:rsid w:val="007D0AF5"/>
    <w:rsid w:val="007D2FEB"/>
    <w:rsid w:val="007E12C5"/>
    <w:rsid w:val="007E18C7"/>
    <w:rsid w:val="007E2A38"/>
    <w:rsid w:val="007E786C"/>
    <w:rsid w:val="007F5109"/>
    <w:rsid w:val="007F7070"/>
    <w:rsid w:val="00800416"/>
    <w:rsid w:val="0080107C"/>
    <w:rsid w:val="008050A8"/>
    <w:rsid w:val="008109DD"/>
    <w:rsid w:val="00813BD6"/>
    <w:rsid w:val="00815B50"/>
    <w:rsid w:val="00821C27"/>
    <w:rsid w:val="00827501"/>
    <w:rsid w:val="00833A9C"/>
    <w:rsid w:val="00834095"/>
    <w:rsid w:val="00847305"/>
    <w:rsid w:val="00854A56"/>
    <w:rsid w:val="008603C8"/>
    <w:rsid w:val="008638C2"/>
    <w:rsid w:val="00865498"/>
    <w:rsid w:val="00870394"/>
    <w:rsid w:val="0087433D"/>
    <w:rsid w:val="00877281"/>
    <w:rsid w:val="00877A23"/>
    <w:rsid w:val="00877E8D"/>
    <w:rsid w:val="00880836"/>
    <w:rsid w:val="0089272C"/>
    <w:rsid w:val="0089718F"/>
    <w:rsid w:val="008A1961"/>
    <w:rsid w:val="008A22C8"/>
    <w:rsid w:val="008A57CA"/>
    <w:rsid w:val="008A7472"/>
    <w:rsid w:val="008B4887"/>
    <w:rsid w:val="008C0971"/>
    <w:rsid w:val="008C2624"/>
    <w:rsid w:val="008D1155"/>
    <w:rsid w:val="008D1827"/>
    <w:rsid w:val="008D4906"/>
    <w:rsid w:val="008E3FB3"/>
    <w:rsid w:val="008E61EB"/>
    <w:rsid w:val="008F0FC6"/>
    <w:rsid w:val="008F1D3B"/>
    <w:rsid w:val="00901A52"/>
    <w:rsid w:val="00907A86"/>
    <w:rsid w:val="00910F22"/>
    <w:rsid w:val="00921CA6"/>
    <w:rsid w:val="00923D33"/>
    <w:rsid w:val="009476A8"/>
    <w:rsid w:val="0095284F"/>
    <w:rsid w:val="00961818"/>
    <w:rsid w:val="0097082A"/>
    <w:rsid w:val="00971522"/>
    <w:rsid w:val="0097459C"/>
    <w:rsid w:val="00975824"/>
    <w:rsid w:val="00986057"/>
    <w:rsid w:val="009A3252"/>
    <w:rsid w:val="009A5635"/>
    <w:rsid w:val="009A7754"/>
    <w:rsid w:val="009B064E"/>
    <w:rsid w:val="009B3E59"/>
    <w:rsid w:val="009B46FB"/>
    <w:rsid w:val="009B4C54"/>
    <w:rsid w:val="009C1535"/>
    <w:rsid w:val="009C5E7A"/>
    <w:rsid w:val="009C7B5A"/>
    <w:rsid w:val="009E2888"/>
    <w:rsid w:val="009E6248"/>
    <w:rsid w:val="009F119E"/>
    <w:rsid w:val="009F53FC"/>
    <w:rsid w:val="00A06760"/>
    <w:rsid w:val="00A06FC8"/>
    <w:rsid w:val="00A10A21"/>
    <w:rsid w:val="00A15D2C"/>
    <w:rsid w:val="00A1680F"/>
    <w:rsid w:val="00A16E99"/>
    <w:rsid w:val="00A17981"/>
    <w:rsid w:val="00A1799B"/>
    <w:rsid w:val="00A20BBB"/>
    <w:rsid w:val="00A211C4"/>
    <w:rsid w:val="00A278F5"/>
    <w:rsid w:val="00A31983"/>
    <w:rsid w:val="00A32593"/>
    <w:rsid w:val="00A335AB"/>
    <w:rsid w:val="00A33AC3"/>
    <w:rsid w:val="00A41E1F"/>
    <w:rsid w:val="00A466C7"/>
    <w:rsid w:val="00A51494"/>
    <w:rsid w:val="00A51D65"/>
    <w:rsid w:val="00A53921"/>
    <w:rsid w:val="00A70B47"/>
    <w:rsid w:val="00A75A61"/>
    <w:rsid w:val="00A77A06"/>
    <w:rsid w:val="00A81113"/>
    <w:rsid w:val="00A83B28"/>
    <w:rsid w:val="00A84E6D"/>
    <w:rsid w:val="00A97ED4"/>
    <w:rsid w:val="00AD0CA3"/>
    <w:rsid w:val="00AD1702"/>
    <w:rsid w:val="00AD6CCB"/>
    <w:rsid w:val="00AE2848"/>
    <w:rsid w:val="00AF0DC0"/>
    <w:rsid w:val="00B01514"/>
    <w:rsid w:val="00B01A49"/>
    <w:rsid w:val="00B077A8"/>
    <w:rsid w:val="00B10552"/>
    <w:rsid w:val="00B12828"/>
    <w:rsid w:val="00B12B0D"/>
    <w:rsid w:val="00B2013E"/>
    <w:rsid w:val="00B202CD"/>
    <w:rsid w:val="00B204EA"/>
    <w:rsid w:val="00B21C7E"/>
    <w:rsid w:val="00B22304"/>
    <w:rsid w:val="00B25F57"/>
    <w:rsid w:val="00B36FDC"/>
    <w:rsid w:val="00B479D4"/>
    <w:rsid w:val="00B50644"/>
    <w:rsid w:val="00B54FB1"/>
    <w:rsid w:val="00B60CBC"/>
    <w:rsid w:val="00B6371D"/>
    <w:rsid w:val="00B6438A"/>
    <w:rsid w:val="00B705D2"/>
    <w:rsid w:val="00B750B1"/>
    <w:rsid w:val="00B80F5E"/>
    <w:rsid w:val="00B81C17"/>
    <w:rsid w:val="00B83B2A"/>
    <w:rsid w:val="00B860D5"/>
    <w:rsid w:val="00B86F47"/>
    <w:rsid w:val="00B87A8D"/>
    <w:rsid w:val="00B91B00"/>
    <w:rsid w:val="00B9720F"/>
    <w:rsid w:val="00BA1CAB"/>
    <w:rsid w:val="00BA2EC9"/>
    <w:rsid w:val="00BB0B10"/>
    <w:rsid w:val="00BC4601"/>
    <w:rsid w:val="00BC6A0A"/>
    <w:rsid w:val="00BD04BB"/>
    <w:rsid w:val="00BE184D"/>
    <w:rsid w:val="00BE7A7E"/>
    <w:rsid w:val="00C03B78"/>
    <w:rsid w:val="00C106B6"/>
    <w:rsid w:val="00C124B7"/>
    <w:rsid w:val="00C13F1E"/>
    <w:rsid w:val="00C47160"/>
    <w:rsid w:val="00C6185D"/>
    <w:rsid w:val="00C64215"/>
    <w:rsid w:val="00C64931"/>
    <w:rsid w:val="00C658D9"/>
    <w:rsid w:val="00C71AF5"/>
    <w:rsid w:val="00C80249"/>
    <w:rsid w:val="00C85E7C"/>
    <w:rsid w:val="00C9510C"/>
    <w:rsid w:val="00C9633B"/>
    <w:rsid w:val="00C9788E"/>
    <w:rsid w:val="00CA4B66"/>
    <w:rsid w:val="00CA5C38"/>
    <w:rsid w:val="00CB00D2"/>
    <w:rsid w:val="00CB0E2E"/>
    <w:rsid w:val="00CC274E"/>
    <w:rsid w:val="00CE00C4"/>
    <w:rsid w:val="00CE09CB"/>
    <w:rsid w:val="00CE2E8F"/>
    <w:rsid w:val="00CF1724"/>
    <w:rsid w:val="00D02051"/>
    <w:rsid w:val="00D03120"/>
    <w:rsid w:val="00D03AD7"/>
    <w:rsid w:val="00D03F77"/>
    <w:rsid w:val="00D1005A"/>
    <w:rsid w:val="00D12EC1"/>
    <w:rsid w:val="00D13095"/>
    <w:rsid w:val="00D21B3D"/>
    <w:rsid w:val="00D2373A"/>
    <w:rsid w:val="00D2560C"/>
    <w:rsid w:val="00D26DA1"/>
    <w:rsid w:val="00D34AE7"/>
    <w:rsid w:val="00D355D5"/>
    <w:rsid w:val="00D35643"/>
    <w:rsid w:val="00D57A70"/>
    <w:rsid w:val="00D67C79"/>
    <w:rsid w:val="00D7539A"/>
    <w:rsid w:val="00D770E5"/>
    <w:rsid w:val="00D8314C"/>
    <w:rsid w:val="00D879C1"/>
    <w:rsid w:val="00D91274"/>
    <w:rsid w:val="00DA1217"/>
    <w:rsid w:val="00DA34FF"/>
    <w:rsid w:val="00DA58A6"/>
    <w:rsid w:val="00DB56DA"/>
    <w:rsid w:val="00DB5915"/>
    <w:rsid w:val="00DB5A61"/>
    <w:rsid w:val="00DB7B0B"/>
    <w:rsid w:val="00DC7176"/>
    <w:rsid w:val="00DD1DC2"/>
    <w:rsid w:val="00DD5729"/>
    <w:rsid w:val="00DE7369"/>
    <w:rsid w:val="00DF2874"/>
    <w:rsid w:val="00E01063"/>
    <w:rsid w:val="00E032F6"/>
    <w:rsid w:val="00E053C4"/>
    <w:rsid w:val="00E0540D"/>
    <w:rsid w:val="00E1204F"/>
    <w:rsid w:val="00E156F2"/>
    <w:rsid w:val="00E1589C"/>
    <w:rsid w:val="00E24313"/>
    <w:rsid w:val="00E3139C"/>
    <w:rsid w:val="00E40FDD"/>
    <w:rsid w:val="00E46AC0"/>
    <w:rsid w:val="00E5004E"/>
    <w:rsid w:val="00E52727"/>
    <w:rsid w:val="00E6113D"/>
    <w:rsid w:val="00E67930"/>
    <w:rsid w:val="00E71C1A"/>
    <w:rsid w:val="00E76C22"/>
    <w:rsid w:val="00E820C5"/>
    <w:rsid w:val="00E83B7E"/>
    <w:rsid w:val="00EB2CAA"/>
    <w:rsid w:val="00EB3EE6"/>
    <w:rsid w:val="00EB403F"/>
    <w:rsid w:val="00EB4E14"/>
    <w:rsid w:val="00EB546E"/>
    <w:rsid w:val="00EC0817"/>
    <w:rsid w:val="00EC12CF"/>
    <w:rsid w:val="00ED058D"/>
    <w:rsid w:val="00ED0E5F"/>
    <w:rsid w:val="00ED4D01"/>
    <w:rsid w:val="00ED64D4"/>
    <w:rsid w:val="00EE33E5"/>
    <w:rsid w:val="00EF3329"/>
    <w:rsid w:val="00F036D3"/>
    <w:rsid w:val="00F11DC0"/>
    <w:rsid w:val="00F13343"/>
    <w:rsid w:val="00F14E5A"/>
    <w:rsid w:val="00F24254"/>
    <w:rsid w:val="00F243DC"/>
    <w:rsid w:val="00F40C45"/>
    <w:rsid w:val="00F429AC"/>
    <w:rsid w:val="00F50E7E"/>
    <w:rsid w:val="00F55EFF"/>
    <w:rsid w:val="00F56301"/>
    <w:rsid w:val="00F601C9"/>
    <w:rsid w:val="00F66C5E"/>
    <w:rsid w:val="00F67411"/>
    <w:rsid w:val="00F714B3"/>
    <w:rsid w:val="00F71AE7"/>
    <w:rsid w:val="00F8163E"/>
    <w:rsid w:val="00F95444"/>
    <w:rsid w:val="00FA2A0F"/>
    <w:rsid w:val="00FA55D1"/>
    <w:rsid w:val="00FA6E30"/>
    <w:rsid w:val="00FA7C21"/>
    <w:rsid w:val="00FB31B4"/>
    <w:rsid w:val="00FB77F1"/>
    <w:rsid w:val="00FB7BD6"/>
    <w:rsid w:val="00FC3C72"/>
    <w:rsid w:val="00FC50A3"/>
    <w:rsid w:val="00FC5725"/>
    <w:rsid w:val="00FD499E"/>
    <w:rsid w:val="00FD4BB4"/>
    <w:rsid w:val="00FD627C"/>
    <w:rsid w:val="00FD629C"/>
    <w:rsid w:val="00FD7A04"/>
    <w:rsid w:val="00FE1305"/>
    <w:rsid w:val="00FE4FC5"/>
    <w:rsid w:val="00FF19BD"/>
    <w:rsid w:val="00FF43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7A5A40"/>
  <w15:docId w15:val="{AE2C13B1-C223-490C-9EAE-6474595FB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C45"/>
    <w:rPr>
      <w:rFonts w:ascii="Times New Roman" w:eastAsia="Times New Roman" w:hAnsi="Times New Roman"/>
      <w:sz w:val="24"/>
      <w:szCs w:val="20"/>
      <w:lang w:eastAsia="en-US"/>
    </w:rPr>
  </w:style>
  <w:style w:type="paragraph" w:styleId="Antrat1">
    <w:name w:val="heading 1"/>
    <w:basedOn w:val="prastasis"/>
    <w:next w:val="prastasis"/>
    <w:link w:val="Antrat1Diagrama"/>
    <w:autoRedefine/>
    <w:uiPriority w:val="99"/>
    <w:qFormat/>
    <w:rsid w:val="006A3D7B"/>
    <w:pPr>
      <w:keepNext/>
      <w:spacing w:before="240" w:after="60" w:line="360" w:lineRule="auto"/>
      <w:jc w:val="center"/>
      <w:outlineLvl w:val="0"/>
    </w:pPr>
    <w:rPr>
      <w:rFonts w:cs="Arial"/>
      <w:b/>
      <w:bCs/>
      <w:caps/>
      <w:kern w:val="32"/>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6A3D7B"/>
    <w:rPr>
      <w:rFonts w:ascii="Times New Roman" w:hAnsi="Times New Roman" w:cs="Arial"/>
      <w:b/>
      <w:bCs/>
      <w:caps/>
      <w:kern w:val="32"/>
      <w:sz w:val="24"/>
      <w:szCs w:val="24"/>
    </w:rPr>
  </w:style>
  <w:style w:type="paragraph" w:styleId="Antrats">
    <w:name w:val="header"/>
    <w:basedOn w:val="prastasis"/>
    <w:link w:val="AntratsDiagrama"/>
    <w:uiPriority w:val="99"/>
    <w:rsid w:val="00F40C45"/>
    <w:pPr>
      <w:tabs>
        <w:tab w:val="center" w:pos="4819"/>
        <w:tab w:val="right" w:pos="9638"/>
      </w:tabs>
    </w:pPr>
  </w:style>
  <w:style w:type="character" w:customStyle="1" w:styleId="AntratsDiagrama">
    <w:name w:val="Antraštės Diagrama"/>
    <w:basedOn w:val="Numatytasispastraiposriftas"/>
    <w:link w:val="Antrats"/>
    <w:uiPriority w:val="99"/>
    <w:locked/>
    <w:rsid w:val="00F40C45"/>
    <w:rPr>
      <w:rFonts w:ascii="Times New Roman" w:hAnsi="Times New Roman" w:cs="Times New Roman"/>
      <w:sz w:val="20"/>
      <w:szCs w:val="20"/>
    </w:rPr>
  </w:style>
  <w:style w:type="character" w:styleId="Rykinuoroda">
    <w:name w:val="Intense Reference"/>
    <w:basedOn w:val="Numatytasispastraiposriftas"/>
    <w:uiPriority w:val="99"/>
    <w:qFormat/>
    <w:rsid w:val="00F40C45"/>
    <w:rPr>
      <w:rFonts w:cs="Times New Roman"/>
      <w:b/>
      <w:bCs/>
      <w:smallCaps/>
      <w:color w:val="C0504D"/>
      <w:spacing w:val="5"/>
      <w:u w:val="single"/>
    </w:rPr>
  </w:style>
  <w:style w:type="paragraph" w:styleId="Debesliotekstas">
    <w:name w:val="Balloon Text"/>
    <w:basedOn w:val="prastasis"/>
    <w:link w:val="DebesliotekstasDiagrama"/>
    <w:uiPriority w:val="99"/>
    <w:semiHidden/>
    <w:rsid w:val="00F40C4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F40C45"/>
    <w:rPr>
      <w:rFonts w:ascii="Tahoma" w:hAnsi="Tahoma" w:cs="Tahoma"/>
      <w:sz w:val="16"/>
      <w:szCs w:val="16"/>
    </w:rPr>
  </w:style>
  <w:style w:type="paragraph" w:styleId="Sraopastraipa">
    <w:name w:val="List Paragraph"/>
    <w:basedOn w:val="prastasis"/>
    <w:uiPriority w:val="99"/>
    <w:qFormat/>
    <w:rsid w:val="00DA58A6"/>
    <w:pPr>
      <w:ind w:left="720"/>
      <w:contextualSpacing/>
    </w:pPr>
  </w:style>
  <w:style w:type="character" w:styleId="Komentaronuoroda">
    <w:name w:val="annotation reference"/>
    <w:basedOn w:val="Numatytasispastraiposriftas"/>
    <w:uiPriority w:val="99"/>
    <w:semiHidden/>
    <w:rsid w:val="003D4CBB"/>
    <w:rPr>
      <w:rFonts w:cs="Times New Roman"/>
      <w:sz w:val="16"/>
      <w:szCs w:val="16"/>
    </w:rPr>
  </w:style>
  <w:style w:type="paragraph" w:styleId="Komentarotekstas">
    <w:name w:val="annotation text"/>
    <w:basedOn w:val="prastasis"/>
    <w:link w:val="KomentarotekstasDiagrama"/>
    <w:uiPriority w:val="99"/>
    <w:rsid w:val="003D4CBB"/>
    <w:pPr>
      <w:spacing w:after="200"/>
    </w:pPr>
    <w:rPr>
      <w:rFonts w:ascii="Calibri" w:eastAsia="Calibri" w:hAnsi="Calibri"/>
      <w:sz w:val="20"/>
    </w:rPr>
  </w:style>
  <w:style w:type="character" w:customStyle="1" w:styleId="KomentarotekstasDiagrama">
    <w:name w:val="Komentaro tekstas Diagrama"/>
    <w:basedOn w:val="Numatytasispastraiposriftas"/>
    <w:link w:val="Komentarotekstas"/>
    <w:uiPriority w:val="99"/>
    <w:locked/>
    <w:rsid w:val="003D4CBB"/>
    <w:rPr>
      <w:rFonts w:cs="Times New Roman"/>
      <w:sz w:val="20"/>
      <w:szCs w:val="20"/>
    </w:rPr>
  </w:style>
  <w:style w:type="paragraph" w:styleId="Porat">
    <w:name w:val="footer"/>
    <w:basedOn w:val="prastasis"/>
    <w:link w:val="PoratDiagrama"/>
    <w:uiPriority w:val="99"/>
    <w:rsid w:val="00484239"/>
    <w:pPr>
      <w:tabs>
        <w:tab w:val="center" w:pos="4819"/>
        <w:tab w:val="right" w:pos="9638"/>
      </w:tabs>
    </w:pPr>
  </w:style>
  <w:style w:type="character" w:customStyle="1" w:styleId="PoratDiagrama">
    <w:name w:val="Poraštė Diagrama"/>
    <w:basedOn w:val="Numatytasispastraiposriftas"/>
    <w:link w:val="Porat"/>
    <w:uiPriority w:val="99"/>
    <w:locked/>
    <w:rsid w:val="00484239"/>
    <w:rPr>
      <w:rFonts w:ascii="Times New Roman" w:hAnsi="Times New Roman" w:cs="Times New Roman"/>
      <w:sz w:val="20"/>
      <w:szCs w:val="20"/>
    </w:rPr>
  </w:style>
  <w:style w:type="character" w:styleId="Hipersaitas">
    <w:name w:val="Hyperlink"/>
    <w:basedOn w:val="Numatytasispastraiposriftas"/>
    <w:uiPriority w:val="99"/>
    <w:rsid w:val="000C6EB2"/>
    <w:rPr>
      <w:rFonts w:cs="Times New Roman"/>
      <w:color w:val="0000FF"/>
      <w:u w:val="single"/>
    </w:rPr>
  </w:style>
  <w:style w:type="character" w:styleId="Perirtashipersaitas">
    <w:name w:val="FollowedHyperlink"/>
    <w:basedOn w:val="Numatytasispastraiposriftas"/>
    <w:uiPriority w:val="99"/>
    <w:semiHidden/>
    <w:rsid w:val="0074432B"/>
    <w:rPr>
      <w:rFonts w:cs="Times New Roman"/>
      <w:color w:val="800080"/>
      <w:u w:val="single"/>
    </w:rPr>
  </w:style>
  <w:style w:type="paragraph" w:styleId="Pagrindiniotekstotrauka">
    <w:name w:val="Body Text Indent"/>
    <w:basedOn w:val="prastasis"/>
    <w:link w:val="PagrindiniotekstotraukaDiagrama"/>
    <w:uiPriority w:val="99"/>
    <w:rsid w:val="002A210E"/>
    <w:pPr>
      <w:ind w:firstLine="720"/>
      <w:jc w:val="both"/>
    </w:pPr>
    <w:rPr>
      <w:szCs w:val="24"/>
    </w:rPr>
  </w:style>
  <w:style w:type="character" w:customStyle="1" w:styleId="PagrindiniotekstotraukaDiagrama">
    <w:name w:val="Pagrindinio teksto įtrauka Diagrama"/>
    <w:basedOn w:val="Numatytasispastraiposriftas"/>
    <w:link w:val="Pagrindiniotekstotrauka"/>
    <w:uiPriority w:val="99"/>
    <w:locked/>
    <w:rsid w:val="002A210E"/>
    <w:rPr>
      <w:rFonts w:ascii="Times New Roman" w:hAnsi="Times New Roman" w:cs="Times New Roman"/>
      <w:sz w:val="24"/>
      <w:szCs w:val="24"/>
    </w:rPr>
  </w:style>
  <w:style w:type="paragraph" w:styleId="Komentarotema">
    <w:name w:val="annotation subject"/>
    <w:basedOn w:val="Komentarotekstas"/>
    <w:next w:val="Komentarotekstas"/>
    <w:link w:val="KomentarotemaDiagrama"/>
    <w:uiPriority w:val="99"/>
    <w:semiHidden/>
    <w:rsid w:val="00533FBC"/>
    <w:pPr>
      <w:spacing w:after="0"/>
    </w:pPr>
    <w:rPr>
      <w:rFonts w:ascii="Times New Roman" w:eastAsia="Times New Roman" w:hAnsi="Times New Roman"/>
      <w:b/>
      <w:bCs/>
    </w:rPr>
  </w:style>
  <w:style w:type="character" w:customStyle="1" w:styleId="KomentarotemaDiagrama">
    <w:name w:val="Komentaro tema Diagrama"/>
    <w:basedOn w:val="KomentarotekstasDiagrama"/>
    <w:link w:val="Komentarotema"/>
    <w:uiPriority w:val="99"/>
    <w:semiHidden/>
    <w:locked/>
    <w:rsid w:val="00533FBC"/>
    <w:rPr>
      <w:rFonts w:ascii="Times New Roman" w:hAnsi="Times New Roman" w:cs="Times New Roman"/>
      <w:b/>
      <w:bCs/>
      <w:sz w:val="20"/>
      <w:szCs w:val="20"/>
    </w:rPr>
  </w:style>
  <w:style w:type="character" w:customStyle="1" w:styleId="object">
    <w:name w:val="object"/>
    <w:basedOn w:val="Numatytasispastraiposriftas"/>
    <w:uiPriority w:val="99"/>
    <w:rsid w:val="00C9633B"/>
    <w:rPr>
      <w:rFonts w:cs="Times New Roman"/>
    </w:rPr>
  </w:style>
  <w:style w:type="paragraph" w:styleId="Pataisymai">
    <w:name w:val="Revision"/>
    <w:hidden/>
    <w:uiPriority w:val="99"/>
    <w:semiHidden/>
    <w:rsid w:val="00DB56DA"/>
    <w:rPr>
      <w:rFonts w:ascii="Times New Roman" w:eastAsia="Times New Roman" w:hAnsi="Times New Roman"/>
      <w:sz w:val="24"/>
      <w:szCs w:val="20"/>
      <w:lang w:eastAsia="en-US"/>
    </w:rPr>
  </w:style>
  <w:style w:type="character" w:styleId="Puslapionumeris">
    <w:name w:val="page number"/>
    <w:basedOn w:val="Numatytasispastraiposriftas"/>
    <w:uiPriority w:val="99"/>
    <w:semiHidden/>
    <w:rsid w:val="008B4887"/>
    <w:rPr>
      <w:rFonts w:cs="Times New Roman"/>
    </w:rPr>
  </w:style>
  <w:style w:type="paragraph" w:customStyle="1" w:styleId="Style2">
    <w:name w:val="Style2"/>
    <w:basedOn w:val="prastasis"/>
    <w:uiPriority w:val="99"/>
    <w:rsid w:val="000D11D5"/>
    <w:pPr>
      <w:jc w:val="both"/>
    </w:pPr>
    <w:rPr>
      <w:rFonts w:eastAsia="Calibr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029608">
      <w:marLeft w:val="0"/>
      <w:marRight w:val="0"/>
      <w:marTop w:val="0"/>
      <w:marBottom w:val="0"/>
      <w:divBdr>
        <w:top w:val="none" w:sz="0" w:space="0" w:color="auto"/>
        <w:left w:val="none" w:sz="0" w:space="0" w:color="auto"/>
        <w:bottom w:val="none" w:sz="0" w:space="0" w:color="auto"/>
        <w:right w:val="none" w:sz="0" w:space="0" w:color="auto"/>
      </w:divBdr>
    </w:div>
    <w:div w:id="564029611">
      <w:marLeft w:val="0"/>
      <w:marRight w:val="0"/>
      <w:marTop w:val="0"/>
      <w:marBottom w:val="0"/>
      <w:divBdr>
        <w:top w:val="none" w:sz="0" w:space="0" w:color="auto"/>
        <w:left w:val="none" w:sz="0" w:space="0" w:color="auto"/>
        <w:bottom w:val="none" w:sz="0" w:space="0" w:color="auto"/>
        <w:right w:val="none" w:sz="0" w:space="0" w:color="auto"/>
      </w:divBdr>
    </w:div>
    <w:div w:id="564029614">
      <w:marLeft w:val="0"/>
      <w:marRight w:val="0"/>
      <w:marTop w:val="0"/>
      <w:marBottom w:val="0"/>
      <w:divBdr>
        <w:top w:val="none" w:sz="0" w:space="0" w:color="auto"/>
        <w:left w:val="none" w:sz="0" w:space="0" w:color="auto"/>
        <w:bottom w:val="none" w:sz="0" w:space="0" w:color="auto"/>
        <w:right w:val="none" w:sz="0" w:space="0" w:color="auto"/>
      </w:divBdr>
    </w:div>
    <w:div w:id="564029616">
      <w:marLeft w:val="0"/>
      <w:marRight w:val="0"/>
      <w:marTop w:val="0"/>
      <w:marBottom w:val="0"/>
      <w:divBdr>
        <w:top w:val="none" w:sz="0" w:space="0" w:color="auto"/>
        <w:left w:val="none" w:sz="0" w:space="0" w:color="auto"/>
        <w:bottom w:val="none" w:sz="0" w:space="0" w:color="auto"/>
        <w:right w:val="none" w:sz="0" w:space="0" w:color="auto"/>
      </w:divBdr>
    </w:div>
    <w:div w:id="564029618">
      <w:marLeft w:val="0"/>
      <w:marRight w:val="0"/>
      <w:marTop w:val="0"/>
      <w:marBottom w:val="0"/>
      <w:divBdr>
        <w:top w:val="none" w:sz="0" w:space="0" w:color="auto"/>
        <w:left w:val="none" w:sz="0" w:space="0" w:color="auto"/>
        <w:bottom w:val="none" w:sz="0" w:space="0" w:color="auto"/>
        <w:right w:val="none" w:sz="0" w:space="0" w:color="auto"/>
      </w:divBdr>
      <w:divsChild>
        <w:div w:id="564029639">
          <w:marLeft w:val="0"/>
          <w:marRight w:val="0"/>
          <w:marTop w:val="0"/>
          <w:marBottom w:val="0"/>
          <w:divBdr>
            <w:top w:val="none" w:sz="0" w:space="0" w:color="auto"/>
            <w:left w:val="none" w:sz="0" w:space="0" w:color="auto"/>
            <w:bottom w:val="none" w:sz="0" w:space="0" w:color="auto"/>
            <w:right w:val="none" w:sz="0" w:space="0" w:color="auto"/>
          </w:divBdr>
        </w:div>
      </w:divsChild>
    </w:div>
    <w:div w:id="564029619">
      <w:marLeft w:val="0"/>
      <w:marRight w:val="0"/>
      <w:marTop w:val="0"/>
      <w:marBottom w:val="0"/>
      <w:divBdr>
        <w:top w:val="none" w:sz="0" w:space="0" w:color="auto"/>
        <w:left w:val="none" w:sz="0" w:space="0" w:color="auto"/>
        <w:bottom w:val="none" w:sz="0" w:space="0" w:color="auto"/>
        <w:right w:val="none" w:sz="0" w:space="0" w:color="auto"/>
      </w:divBdr>
    </w:div>
    <w:div w:id="564029620">
      <w:marLeft w:val="0"/>
      <w:marRight w:val="0"/>
      <w:marTop w:val="0"/>
      <w:marBottom w:val="0"/>
      <w:divBdr>
        <w:top w:val="none" w:sz="0" w:space="0" w:color="auto"/>
        <w:left w:val="none" w:sz="0" w:space="0" w:color="auto"/>
        <w:bottom w:val="none" w:sz="0" w:space="0" w:color="auto"/>
        <w:right w:val="none" w:sz="0" w:space="0" w:color="auto"/>
      </w:divBdr>
    </w:div>
    <w:div w:id="564029621">
      <w:marLeft w:val="0"/>
      <w:marRight w:val="0"/>
      <w:marTop w:val="0"/>
      <w:marBottom w:val="0"/>
      <w:divBdr>
        <w:top w:val="none" w:sz="0" w:space="0" w:color="auto"/>
        <w:left w:val="none" w:sz="0" w:space="0" w:color="auto"/>
        <w:bottom w:val="none" w:sz="0" w:space="0" w:color="auto"/>
        <w:right w:val="none" w:sz="0" w:space="0" w:color="auto"/>
      </w:divBdr>
      <w:divsChild>
        <w:div w:id="564029631">
          <w:marLeft w:val="0"/>
          <w:marRight w:val="0"/>
          <w:marTop w:val="0"/>
          <w:marBottom w:val="0"/>
          <w:divBdr>
            <w:top w:val="none" w:sz="0" w:space="0" w:color="auto"/>
            <w:left w:val="none" w:sz="0" w:space="0" w:color="auto"/>
            <w:bottom w:val="none" w:sz="0" w:space="0" w:color="auto"/>
            <w:right w:val="none" w:sz="0" w:space="0" w:color="auto"/>
          </w:divBdr>
          <w:divsChild>
            <w:div w:id="564029613">
              <w:marLeft w:val="0"/>
              <w:marRight w:val="0"/>
              <w:marTop w:val="0"/>
              <w:marBottom w:val="0"/>
              <w:divBdr>
                <w:top w:val="none" w:sz="0" w:space="0" w:color="auto"/>
                <w:left w:val="none" w:sz="0" w:space="0" w:color="auto"/>
                <w:bottom w:val="none" w:sz="0" w:space="0" w:color="auto"/>
                <w:right w:val="none" w:sz="0" w:space="0" w:color="auto"/>
              </w:divBdr>
            </w:div>
            <w:div w:id="564029617">
              <w:marLeft w:val="0"/>
              <w:marRight w:val="0"/>
              <w:marTop w:val="0"/>
              <w:marBottom w:val="0"/>
              <w:divBdr>
                <w:top w:val="none" w:sz="0" w:space="0" w:color="auto"/>
                <w:left w:val="none" w:sz="0" w:space="0" w:color="auto"/>
                <w:bottom w:val="none" w:sz="0" w:space="0" w:color="auto"/>
                <w:right w:val="none" w:sz="0" w:space="0" w:color="auto"/>
              </w:divBdr>
            </w:div>
            <w:div w:id="56402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29623">
      <w:marLeft w:val="0"/>
      <w:marRight w:val="0"/>
      <w:marTop w:val="0"/>
      <w:marBottom w:val="0"/>
      <w:divBdr>
        <w:top w:val="none" w:sz="0" w:space="0" w:color="auto"/>
        <w:left w:val="none" w:sz="0" w:space="0" w:color="auto"/>
        <w:bottom w:val="none" w:sz="0" w:space="0" w:color="auto"/>
        <w:right w:val="none" w:sz="0" w:space="0" w:color="auto"/>
      </w:divBdr>
    </w:div>
    <w:div w:id="564029630">
      <w:marLeft w:val="0"/>
      <w:marRight w:val="0"/>
      <w:marTop w:val="0"/>
      <w:marBottom w:val="0"/>
      <w:divBdr>
        <w:top w:val="none" w:sz="0" w:space="0" w:color="auto"/>
        <w:left w:val="none" w:sz="0" w:space="0" w:color="auto"/>
        <w:bottom w:val="none" w:sz="0" w:space="0" w:color="auto"/>
        <w:right w:val="none" w:sz="0" w:space="0" w:color="auto"/>
      </w:divBdr>
      <w:divsChild>
        <w:div w:id="564029627">
          <w:marLeft w:val="0"/>
          <w:marRight w:val="0"/>
          <w:marTop w:val="0"/>
          <w:marBottom w:val="0"/>
          <w:divBdr>
            <w:top w:val="none" w:sz="0" w:space="0" w:color="auto"/>
            <w:left w:val="none" w:sz="0" w:space="0" w:color="auto"/>
            <w:bottom w:val="none" w:sz="0" w:space="0" w:color="auto"/>
            <w:right w:val="none" w:sz="0" w:space="0" w:color="auto"/>
          </w:divBdr>
        </w:div>
        <w:div w:id="564029628">
          <w:marLeft w:val="0"/>
          <w:marRight w:val="0"/>
          <w:marTop w:val="0"/>
          <w:marBottom w:val="0"/>
          <w:divBdr>
            <w:top w:val="none" w:sz="0" w:space="0" w:color="auto"/>
            <w:left w:val="none" w:sz="0" w:space="0" w:color="auto"/>
            <w:bottom w:val="none" w:sz="0" w:space="0" w:color="auto"/>
            <w:right w:val="none" w:sz="0" w:space="0" w:color="auto"/>
          </w:divBdr>
        </w:div>
        <w:div w:id="564029645">
          <w:marLeft w:val="0"/>
          <w:marRight w:val="0"/>
          <w:marTop w:val="0"/>
          <w:marBottom w:val="0"/>
          <w:divBdr>
            <w:top w:val="none" w:sz="0" w:space="0" w:color="auto"/>
            <w:left w:val="none" w:sz="0" w:space="0" w:color="auto"/>
            <w:bottom w:val="none" w:sz="0" w:space="0" w:color="auto"/>
            <w:right w:val="none" w:sz="0" w:space="0" w:color="auto"/>
          </w:divBdr>
        </w:div>
        <w:div w:id="564029661">
          <w:marLeft w:val="0"/>
          <w:marRight w:val="0"/>
          <w:marTop w:val="0"/>
          <w:marBottom w:val="0"/>
          <w:divBdr>
            <w:top w:val="none" w:sz="0" w:space="0" w:color="auto"/>
            <w:left w:val="none" w:sz="0" w:space="0" w:color="auto"/>
            <w:bottom w:val="none" w:sz="0" w:space="0" w:color="auto"/>
            <w:right w:val="none" w:sz="0" w:space="0" w:color="auto"/>
          </w:divBdr>
        </w:div>
      </w:divsChild>
    </w:div>
    <w:div w:id="564029632">
      <w:marLeft w:val="0"/>
      <w:marRight w:val="0"/>
      <w:marTop w:val="0"/>
      <w:marBottom w:val="0"/>
      <w:divBdr>
        <w:top w:val="none" w:sz="0" w:space="0" w:color="auto"/>
        <w:left w:val="none" w:sz="0" w:space="0" w:color="auto"/>
        <w:bottom w:val="none" w:sz="0" w:space="0" w:color="auto"/>
        <w:right w:val="none" w:sz="0" w:space="0" w:color="auto"/>
      </w:divBdr>
    </w:div>
    <w:div w:id="564029634">
      <w:marLeft w:val="0"/>
      <w:marRight w:val="0"/>
      <w:marTop w:val="0"/>
      <w:marBottom w:val="0"/>
      <w:divBdr>
        <w:top w:val="none" w:sz="0" w:space="0" w:color="auto"/>
        <w:left w:val="none" w:sz="0" w:space="0" w:color="auto"/>
        <w:bottom w:val="none" w:sz="0" w:space="0" w:color="auto"/>
        <w:right w:val="none" w:sz="0" w:space="0" w:color="auto"/>
      </w:divBdr>
    </w:div>
    <w:div w:id="564029635">
      <w:marLeft w:val="0"/>
      <w:marRight w:val="0"/>
      <w:marTop w:val="0"/>
      <w:marBottom w:val="0"/>
      <w:divBdr>
        <w:top w:val="none" w:sz="0" w:space="0" w:color="auto"/>
        <w:left w:val="none" w:sz="0" w:space="0" w:color="auto"/>
        <w:bottom w:val="none" w:sz="0" w:space="0" w:color="auto"/>
        <w:right w:val="none" w:sz="0" w:space="0" w:color="auto"/>
      </w:divBdr>
      <w:divsChild>
        <w:div w:id="564029668">
          <w:marLeft w:val="0"/>
          <w:marRight w:val="0"/>
          <w:marTop w:val="0"/>
          <w:marBottom w:val="0"/>
          <w:divBdr>
            <w:top w:val="none" w:sz="0" w:space="0" w:color="auto"/>
            <w:left w:val="none" w:sz="0" w:space="0" w:color="auto"/>
            <w:bottom w:val="none" w:sz="0" w:space="0" w:color="auto"/>
            <w:right w:val="none" w:sz="0" w:space="0" w:color="auto"/>
          </w:divBdr>
          <w:divsChild>
            <w:div w:id="564029666">
              <w:marLeft w:val="0"/>
              <w:marRight w:val="0"/>
              <w:marTop w:val="0"/>
              <w:marBottom w:val="0"/>
              <w:divBdr>
                <w:top w:val="none" w:sz="0" w:space="0" w:color="auto"/>
                <w:left w:val="none" w:sz="0" w:space="0" w:color="auto"/>
                <w:bottom w:val="none" w:sz="0" w:space="0" w:color="auto"/>
                <w:right w:val="none" w:sz="0" w:space="0" w:color="auto"/>
              </w:divBdr>
            </w:div>
            <w:div w:id="56402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29642">
      <w:marLeft w:val="0"/>
      <w:marRight w:val="0"/>
      <w:marTop w:val="0"/>
      <w:marBottom w:val="0"/>
      <w:divBdr>
        <w:top w:val="none" w:sz="0" w:space="0" w:color="auto"/>
        <w:left w:val="none" w:sz="0" w:space="0" w:color="auto"/>
        <w:bottom w:val="none" w:sz="0" w:space="0" w:color="auto"/>
        <w:right w:val="none" w:sz="0" w:space="0" w:color="auto"/>
      </w:divBdr>
    </w:div>
    <w:div w:id="564029644">
      <w:marLeft w:val="0"/>
      <w:marRight w:val="0"/>
      <w:marTop w:val="0"/>
      <w:marBottom w:val="0"/>
      <w:divBdr>
        <w:top w:val="none" w:sz="0" w:space="0" w:color="auto"/>
        <w:left w:val="none" w:sz="0" w:space="0" w:color="auto"/>
        <w:bottom w:val="none" w:sz="0" w:space="0" w:color="auto"/>
        <w:right w:val="none" w:sz="0" w:space="0" w:color="auto"/>
      </w:divBdr>
      <w:divsChild>
        <w:div w:id="564029636">
          <w:marLeft w:val="0"/>
          <w:marRight w:val="0"/>
          <w:marTop w:val="0"/>
          <w:marBottom w:val="0"/>
          <w:divBdr>
            <w:top w:val="none" w:sz="0" w:space="0" w:color="auto"/>
            <w:left w:val="none" w:sz="0" w:space="0" w:color="auto"/>
            <w:bottom w:val="none" w:sz="0" w:space="0" w:color="auto"/>
            <w:right w:val="none" w:sz="0" w:space="0" w:color="auto"/>
          </w:divBdr>
        </w:div>
      </w:divsChild>
    </w:div>
    <w:div w:id="564029646">
      <w:marLeft w:val="0"/>
      <w:marRight w:val="0"/>
      <w:marTop w:val="0"/>
      <w:marBottom w:val="0"/>
      <w:divBdr>
        <w:top w:val="none" w:sz="0" w:space="0" w:color="auto"/>
        <w:left w:val="none" w:sz="0" w:space="0" w:color="auto"/>
        <w:bottom w:val="none" w:sz="0" w:space="0" w:color="auto"/>
        <w:right w:val="none" w:sz="0" w:space="0" w:color="auto"/>
      </w:divBdr>
    </w:div>
    <w:div w:id="564029650">
      <w:marLeft w:val="0"/>
      <w:marRight w:val="0"/>
      <w:marTop w:val="0"/>
      <w:marBottom w:val="0"/>
      <w:divBdr>
        <w:top w:val="none" w:sz="0" w:space="0" w:color="auto"/>
        <w:left w:val="none" w:sz="0" w:space="0" w:color="auto"/>
        <w:bottom w:val="none" w:sz="0" w:space="0" w:color="auto"/>
        <w:right w:val="none" w:sz="0" w:space="0" w:color="auto"/>
      </w:divBdr>
    </w:div>
    <w:div w:id="564029652">
      <w:marLeft w:val="0"/>
      <w:marRight w:val="0"/>
      <w:marTop w:val="0"/>
      <w:marBottom w:val="0"/>
      <w:divBdr>
        <w:top w:val="none" w:sz="0" w:space="0" w:color="auto"/>
        <w:left w:val="none" w:sz="0" w:space="0" w:color="auto"/>
        <w:bottom w:val="none" w:sz="0" w:space="0" w:color="auto"/>
        <w:right w:val="none" w:sz="0" w:space="0" w:color="auto"/>
      </w:divBdr>
    </w:div>
    <w:div w:id="564029653">
      <w:marLeft w:val="0"/>
      <w:marRight w:val="0"/>
      <w:marTop w:val="0"/>
      <w:marBottom w:val="0"/>
      <w:divBdr>
        <w:top w:val="none" w:sz="0" w:space="0" w:color="auto"/>
        <w:left w:val="none" w:sz="0" w:space="0" w:color="auto"/>
        <w:bottom w:val="none" w:sz="0" w:space="0" w:color="auto"/>
        <w:right w:val="none" w:sz="0" w:space="0" w:color="auto"/>
      </w:divBdr>
    </w:div>
    <w:div w:id="564029655">
      <w:marLeft w:val="0"/>
      <w:marRight w:val="0"/>
      <w:marTop w:val="0"/>
      <w:marBottom w:val="0"/>
      <w:divBdr>
        <w:top w:val="none" w:sz="0" w:space="0" w:color="auto"/>
        <w:left w:val="none" w:sz="0" w:space="0" w:color="auto"/>
        <w:bottom w:val="none" w:sz="0" w:space="0" w:color="auto"/>
        <w:right w:val="none" w:sz="0" w:space="0" w:color="auto"/>
      </w:divBdr>
      <w:divsChild>
        <w:div w:id="564029607">
          <w:marLeft w:val="0"/>
          <w:marRight w:val="0"/>
          <w:marTop w:val="0"/>
          <w:marBottom w:val="0"/>
          <w:divBdr>
            <w:top w:val="none" w:sz="0" w:space="0" w:color="auto"/>
            <w:left w:val="none" w:sz="0" w:space="0" w:color="auto"/>
            <w:bottom w:val="none" w:sz="0" w:space="0" w:color="auto"/>
            <w:right w:val="none" w:sz="0" w:space="0" w:color="auto"/>
          </w:divBdr>
        </w:div>
        <w:div w:id="564029609">
          <w:marLeft w:val="0"/>
          <w:marRight w:val="0"/>
          <w:marTop w:val="0"/>
          <w:marBottom w:val="0"/>
          <w:divBdr>
            <w:top w:val="none" w:sz="0" w:space="0" w:color="auto"/>
            <w:left w:val="none" w:sz="0" w:space="0" w:color="auto"/>
            <w:bottom w:val="none" w:sz="0" w:space="0" w:color="auto"/>
            <w:right w:val="none" w:sz="0" w:space="0" w:color="auto"/>
          </w:divBdr>
        </w:div>
        <w:div w:id="564029610">
          <w:marLeft w:val="0"/>
          <w:marRight w:val="0"/>
          <w:marTop w:val="0"/>
          <w:marBottom w:val="0"/>
          <w:divBdr>
            <w:top w:val="none" w:sz="0" w:space="0" w:color="auto"/>
            <w:left w:val="none" w:sz="0" w:space="0" w:color="auto"/>
            <w:bottom w:val="none" w:sz="0" w:space="0" w:color="auto"/>
            <w:right w:val="none" w:sz="0" w:space="0" w:color="auto"/>
          </w:divBdr>
        </w:div>
        <w:div w:id="564029612">
          <w:marLeft w:val="0"/>
          <w:marRight w:val="0"/>
          <w:marTop w:val="0"/>
          <w:marBottom w:val="0"/>
          <w:divBdr>
            <w:top w:val="none" w:sz="0" w:space="0" w:color="auto"/>
            <w:left w:val="none" w:sz="0" w:space="0" w:color="auto"/>
            <w:bottom w:val="none" w:sz="0" w:space="0" w:color="auto"/>
            <w:right w:val="none" w:sz="0" w:space="0" w:color="auto"/>
          </w:divBdr>
        </w:div>
        <w:div w:id="564029622">
          <w:marLeft w:val="0"/>
          <w:marRight w:val="0"/>
          <w:marTop w:val="0"/>
          <w:marBottom w:val="0"/>
          <w:divBdr>
            <w:top w:val="none" w:sz="0" w:space="0" w:color="auto"/>
            <w:left w:val="none" w:sz="0" w:space="0" w:color="auto"/>
            <w:bottom w:val="none" w:sz="0" w:space="0" w:color="auto"/>
            <w:right w:val="none" w:sz="0" w:space="0" w:color="auto"/>
          </w:divBdr>
        </w:div>
        <w:div w:id="564029625">
          <w:marLeft w:val="0"/>
          <w:marRight w:val="0"/>
          <w:marTop w:val="0"/>
          <w:marBottom w:val="0"/>
          <w:divBdr>
            <w:top w:val="none" w:sz="0" w:space="0" w:color="auto"/>
            <w:left w:val="none" w:sz="0" w:space="0" w:color="auto"/>
            <w:bottom w:val="none" w:sz="0" w:space="0" w:color="auto"/>
            <w:right w:val="none" w:sz="0" w:space="0" w:color="auto"/>
          </w:divBdr>
        </w:div>
        <w:div w:id="564029629">
          <w:marLeft w:val="0"/>
          <w:marRight w:val="0"/>
          <w:marTop w:val="0"/>
          <w:marBottom w:val="0"/>
          <w:divBdr>
            <w:top w:val="none" w:sz="0" w:space="0" w:color="auto"/>
            <w:left w:val="none" w:sz="0" w:space="0" w:color="auto"/>
            <w:bottom w:val="none" w:sz="0" w:space="0" w:color="auto"/>
            <w:right w:val="none" w:sz="0" w:space="0" w:color="auto"/>
          </w:divBdr>
        </w:div>
        <w:div w:id="564029633">
          <w:marLeft w:val="0"/>
          <w:marRight w:val="0"/>
          <w:marTop w:val="0"/>
          <w:marBottom w:val="0"/>
          <w:divBdr>
            <w:top w:val="none" w:sz="0" w:space="0" w:color="auto"/>
            <w:left w:val="none" w:sz="0" w:space="0" w:color="auto"/>
            <w:bottom w:val="none" w:sz="0" w:space="0" w:color="auto"/>
            <w:right w:val="none" w:sz="0" w:space="0" w:color="auto"/>
          </w:divBdr>
        </w:div>
        <w:div w:id="564029637">
          <w:marLeft w:val="0"/>
          <w:marRight w:val="0"/>
          <w:marTop w:val="0"/>
          <w:marBottom w:val="0"/>
          <w:divBdr>
            <w:top w:val="none" w:sz="0" w:space="0" w:color="auto"/>
            <w:left w:val="none" w:sz="0" w:space="0" w:color="auto"/>
            <w:bottom w:val="none" w:sz="0" w:space="0" w:color="auto"/>
            <w:right w:val="none" w:sz="0" w:space="0" w:color="auto"/>
          </w:divBdr>
        </w:div>
        <w:div w:id="564029638">
          <w:marLeft w:val="0"/>
          <w:marRight w:val="0"/>
          <w:marTop w:val="0"/>
          <w:marBottom w:val="0"/>
          <w:divBdr>
            <w:top w:val="none" w:sz="0" w:space="0" w:color="auto"/>
            <w:left w:val="none" w:sz="0" w:space="0" w:color="auto"/>
            <w:bottom w:val="none" w:sz="0" w:space="0" w:color="auto"/>
            <w:right w:val="none" w:sz="0" w:space="0" w:color="auto"/>
          </w:divBdr>
        </w:div>
        <w:div w:id="564029640">
          <w:marLeft w:val="0"/>
          <w:marRight w:val="0"/>
          <w:marTop w:val="0"/>
          <w:marBottom w:val="0"/>
          <w:divBdr>
            <w:top w:val="none" w:sz="0" w:space="0" w:color="auto"/>
            <w:left w:val="none" w:sz="0" w:space="0" w:color="auto"/>
            <w:bottom w:val="none" w:sz="0" w:space="0" w:color="auto"/>
            <w:right w:val="none" w:sz="0" w:space="0" w:color="auto"/>
          </w:divBdr>
        </w:div>
        <w:div w:id="564029641">
          <w:marLeft w:val="0"/>
          <w:marRight w:val="0"/>
          <w:marTop w:val="0"/>
          <w:marBottom w:val="0"/>
          <w:divBdr>
            <w:top w:val="none" w:sz="0" w:space="0" w:color="auto"/>
            <w:left w:val="none" w:sz="0" w:space="0" w:color="auto"/>
            <w:bottom w:val="none" w:sz="0" w:space="0" w:color="auto"/>
            <w:right w:val="none" w:sz="0" w:space="0" w:color="auto"/>
          </w:divBdr>
        </w:div>
        <w:div w:id="564029647">
          <w:marLeft w:val="0"/>
          <w:marRight w:val="0"/>
          <w:marTop w:val="0"/>
          <w:marBottom w:val="0"/>
          <w:divBdr>
            <w:top w:val="none" w:sz="0" w:space="0" w:color="auto"/>
            <w:left w:val="none" w:sz="0" w:space="0" w:color="auto"/>
            <w:bottom w:val="none" w:sz="0" w:space="0" w:color="auto"/>
            <w:right w:val="none" w:sz="0" w:space="0" w:color="auto"/>
          </w:divBdr>
        </w:div>
        <w:div w:id="564029648">
          <w:marLeft w:val="0"/>
          <w:marRight w:val="0"/>
          <w:marTop w:val="0"/>
          <w:marBottom w:val="0"/>
          <w:divBdr>
            <w:top w:val="none" w:sz="0" w:space="0" w:color="auto"/>
            <w:left w:val="none" w:sz="0" w:space="0" w:color="auto"/>
            <w:bottom w:val="none" w:sz="0" w:space="0" w:color="auto"/>
            <w:right w:val="none" w:sz="0" w:space="0" w:color="auto"/>
          </w:divBdr>
        </w:div>
        <w:div w:id="564029649">
          <w:marLeft w:val="0"/>
          <w:marRight w:val="0"/>
          <w:marTop w:val="0"/>
          <w:marBottom w:val="0"/>
          <w:divBdr>
            <w:top w:val="none" w:sz="0" w:space="0" w:color="auto"/>
            <w:left w:val="none" w:sz="0" w:space="0" w:color="auto"/>
            <w:bottom w:val="none" w:sz="0" w:space="0" w:color="auto"/>
            <w:right w:val="none" w:sz="0" w:space="0" w:color="auto"/>
          </w:divBdr>
        </w:div>
        <w:div w:id="564029654">
          <w:marLeft w:val="0"/>
          <w:marRight w:val="0"/>
          <w:marTop w:val="0"/>
          <w:marBottom w:val="0"/>
          <w:divBdr>
            <w:top w:val="none" w:sz="0" w:space="0" w:color="auto"/>
            <w:left w:val="none" w:sz="0" w:space="0" w:color="auto"/>
            <w:bottom w:val="none" w:sz="0" w:space="0" w:color="auto"/>
            <w:right w:val="none" w:sz="0" w:space="0" w:color="auto"/>
          </w:divBdr>
        </w:div>
        <w:div w:id="564029662">
          <w:marLeft w:val="0"/>
          <w:marRight w:val="0"/>
          <w:marTop w:val="0"/>
          <w:marBottom w:val="0"/>
          <w:divBdr>
            <w:top w:val="none" w:sz="0" w:space="0" w:color="auto"/>
            <w:left w:val="none" w:sz="0" w:space="0" w:color="auto"/>
            <w:bottom w:val="none" w:sz="0" w:space="0" w:color="auto"/>
            <w:right w:val="none" w:sz="0" w:space="0" w:color="auto"/>
          </w:divBdr>
        </w:div>
        <w:div w:id="564029663">
          <w:marLeft w:val="0"/>
          <w:marRight w:val="0"/>
          <w:marTop w:val="0"/>
          <w:marBottom w:val="0"/>
          <w:divBdr>
            <w:top w:val="none" w:sz="0" w:space="0" w:color="auto"/>
            <w:left w:val="none" w:sz="0" w:space="0" w:color="auto"/>
            <w:bottom w:val="none" w:sz="0" w:space="0" w:color="auto"/>
            <w:right w:val="none" w:sz="0" w:space="0" w:color="auto"/>
          </w:divBdr>
        </w:div>
        <w:div w:id="564029664">
          <w:marLeft w:val="0"/>
          <w:marRight w:val="0"/>
          <w:marTop w:val="0"/>
          <w:marBottom w:val="0"/>
          <w:divBdr>
            <w:top w:val="none" w:sz="0" w:space="0" w:color="auto"/>
            <w:left w:val="none" w:sz="0" w:space="0" w:color="auto"/>
            <w:bottom w:val="none" w:sz="0" w:space="0" w:color="auto"/>
            <w:right w:val="none" w:sz="0" w:space="0" w:color="auto"/>
          </w:divBdr>
        </w:div>
        <w:div w:id="564029667">
          <w:marLeft w:val="0"/>
          <w:marRight w:val="0"/>
          <w:marTop w:val="0"/>
          <w:marBottom w:val="0"/>
          <w:divBdr>
            <w:top w:val="none" w:sz="0" w:space="0" w:color="auto"/>
            <w:left w:val="none" w:sz="0" w:space="0" w:color="auto"/>
            <w:bottom w:val="none" w:sz="0" w:space="0" w:color="auto"/>
            <w:right w:val="none" w:sz="0" w:space="0" w:color="auto"/>
          </w:divBdr>
        </w:div>
        <w:div w:id="564029673">
          <w:marLeft w:val="0"/>
          <w:marRight w:val="0"/>
          <w:marTop w:val="0"/>
          <w:marBottom w:val="0"/>
          <w:divBdr>
            <w:top w:val="none" w:sz="0" w:space="0" w:color="auto"/>
            <w:left w:val="none" w:sz="0" w:space="0" w:color="auto"/>
            <w:bottom w:val="none" w:sz="0" w:space="0" w:color="auto"/>
            <w:right w:val="none" w:sz="0" w:space="0" w:color="auto"/>
          </w:divBdr>
        </w:div>
      </w:divsChild>
    </w:div>
    <w:div w:id="564029656">
      <w:marLeft w:val="0"/>
      <w:marRight w:val="0"/>
      <w:marTop w:val="0"/>
      <w:marBottom w:val="0"/>
      <w:divBdr>
        <w:top w:val="none" w:sz="0" w:space="0" w:color="auto"/>
        <w:left w:val="none" w:sz="0" w:space="0" w:color="auto"/>
        <w:bottom w:val="none" w:sz="0" w:space="0" w:color="auto"/>
        <w:right w:val="none" w:sz="0" w:space="0" w:color="auto"/>
      </w:divBdr>
      <w:divsChild>
        <w:div w:id="564029651">
          <w:marLeft w:val="0"/>
          <w:marRight w:val="0"/>
          <w:marTop w:val="0"/>
          <w:marBottom w:val="0"/>
          <w:divBdr>
            <w:top w:val="none" w:sz="0" w:space="0" w:color="auto"/>
            <w:left w:val="none" w:sz="0" w:space="0" w:color="auto"/>
            <w:bottom w:val="none" w:sz="0" w:space="0" w:color="auto"/>
            <w:right w:val="none" w:sz="0" w:space="0" w:color="auto"/>
          </w:divBdr>
        </w:div>
        <w:div w:id="564029658">
          <w:marLeft w:val="0"/>
          <w:marRight w:val="0"/>
          <w:marTop w:val="0"/>
          <w:marBottom w:val="0"/>
          <w:divBdr>
            <w:top w:val="none" w:sz="0" w:space="0" w:color="auto"/>
            <w:left w:val="none" w:sz="0" w:space="0" w:color="auto"/>
            <w:bottom w:val="none" w:sz="0" w:space="0" w:color="auto"/>
            <w:right w:val="none" w:sz="0" w:space="0" w:color="auto"/>
          </w:divBdr>
        </w:div>
      </w:divsChild>
    </w:div>
    <w:div w:id="564029657">
      <w:marLeft w:val="0"/>
      <w:marRight w:val="0"/>
      <w:marTop w:val="0"/>
      <w:marBottom w:val="0"/>
      <w:divBdr>
        <w:top w:val="none" w:sz="0" w:space="0" w:color="auto"/>
        <w:left w:val="none" w:sz="0" w:space="0" w:color="auto"/>
        <w:bottom w:val="none" w:sz="0" w:space="0" w:color="auto"/>
        <w:right w:val="none" w:sz="0" w:space="0" w:color="auto"/>
      </w:divBdr>
    </w:div>
    <w:div w:id="564029659">
      <w:marLeft w:val="0"/>
      <w:marRight w:val="0"/>
      <w:marTop w:val="0"/>
      <w:marBottom w:val="0"/>
      <w:divBdr>
        <w:top w:val="none" w:sz="0" w:space="0" w:color="auto"/>
        <w:left w:val="none" w:sz="0" w:space="0" w:color="auto"/>
        <w:bottom w:val="none" w:sz="0" w:space="0" w:color="auto"/>
        <w:right w:val="none" w:sz="0" w:space="0" w:color="auto"/>
      </w:divBdr>
      <w:divsChild>
        <w:div w:id="564029643">
          <w:marLeft w:val="0"/>
          <w:marRight w:val="0"/>
          <w:marTop w:val="0"/>
          <w:marBottom w:val="0"/>
          <w:divBdr>
            <w:top w:val="none" w:sz="0" w:space="0" w:color="auto"/>
            <w:left w:val="none" w:sz="0" w:space="0" w:color="auto"/>
            <w:bottom w:val="none" w:sz="0" w:space="0" w:color="auto"/>
            <w:right w:val="none" w:sz="0" w:space="0" w:color="auto"/>
          </w:divBdr>
        </w:div>
      </w:divsChild>
    </w:div>
    <w:div w:id="564029660">
      <w:marLeft w:val="0"/>
      <w:marRight w:val="0"/>
      <w:marTop w:val="0"/>
      <w:marBottom w:val="0"/>
      <w:divBdr>
        <w:top w:val="none" w:sz="0" w:space="0" w:color="auto"/>
        <w:left w:val="none" w:sz="0" w:space="0" w:color="auto"/>
        <w:bottom w:val="none" w:sz="0" w:space="0" w:color="auto"/>
        <w:right w:val="none" w:sz="0" w:space="0" w:color="auto"/>
      </w:divBdr>
    </w:div>
    <w:div w:id="564029665">
      <w:marLeft w:val="0"/>
      <w:marRight w:val="0"/>
      <w:marTop w:val="0"/>
      <w:marBottom w:val="0"/>
      <w:divBdr>
        <w:top w:val="none" w:sz="0" w:space="0" w:color="auto"/>
        <w:left w:val="none" w:sz="0" w:space="0" w:color="auto"/>
        <w:bottom w:val="none" w:sz="0" w:space="0" w:color="auto"/>
        <w:right w:val="none" w:sz="0" w:space="0" w:color="auto"/>
      </w:divBdr>
    </w:div>
    <w:div w:id="564029669">
      <w:marLeft w:val="0"/>
      <w:marRight w:val="0"/>
      <w:marTop w:val="0"/>
      <w:marBottom w:val="0"/>
      <w:divBdr>
        <w:top w:val="none" w:sz="0" w:space="0" w:color="auto"/>
        <w:left w:val="none" w:sz="0" w:space="0" w:color="auto"/>
        <w:bottom w:val="none" w:sz="0" w:space="0" w:color="auto"/>
        <w:right w:val="none" w:sz="0" w:space="0" w:color="auto"/>
      </w:divBdr>
      <w:divsChild>
        <w:div w:id="564029615">
          <w:marLeft w:val="0"/>
          <w:marRight w:val="0"/>
          <w:marTop w:val="0"/>
          <w:marBottom w:val="0"/>
          <w:divBdr>
            <w:top w:val="none" w:sz="0" w:space="0" w:color="auto"/>
            <w:left w:val="none" w:sz="0" w:space="0" w:color="auto"/>
            <w:bottom w:val="none" w:sz="0" w:space="0" w:color="auto"/>
            <w:right w:val="none" w:sz="0" w:space="0" w:color="auto"/>
          </w:divBdr>
        </w:div>
      </w:divsChild>
    </w:div>
    <w:div w:id="564029671">
      <w:marLeft w:val="0"/>
      <w:marRight w:val="0"/>
      <w:marTop w:val="0"/>
      <w:marBottom w:val="0"/>
      <w:divBdr>
        <w:top w:val="none" w:sz="0" w:space="0" w:color="auto"/>
        <w:left w:val="none" w:sz="0" w:space="0" w:color="auto"/>
        <w:bottom w:val="none" w:sz="0" w:space="0" w:color="auto"/>
        <w:right w:val="none" w:sz="0" w:space="0" w:color="auto"/>
      </w:divBdr>
      <w:divsChild>
        <w:div w:id="564029626">
          <w:marLeft w:val="0"/>
          <w:marRight w:val="0"/>
          <w:marTop w:val="0"/>
          <w:marBottom w:val="0"/>
          <w:divBdr>
            <w:top w:val="none" w:sz="0" w:space="0" w:color="auto"/>
            <w:left w:val="none" w:sz="0" w:space="0" w:color="auto"/>
            <w:bottom w:val="none" w:sz="0" w:space="0" w:color="auto"/>
            <w:right w:val="none" w:sz="0" w:space="0" w:color="auto"/>
          </w:divBdr>
        </w:div>
      </w:divsChild>
    </w:div>
    <w:div w:id="564029672">
      <w:marLeft w:val="0"/>
      <w:marRight w:val="0"/>
      <w:marTop w:val="0"/>
      <w:marBottom w:val="0"/>
      <w:divBdr>
        <w:top w:val="none" w:sz="0" w:space="0" w:color="auto"/>
        <w:left w:val="none" w:sz="0" w:space="0" w:color="auto"/>
        <w:bottom w:val="none" w:sz="0" w:space="0" w:color="auto"/>
        <w:right w:val="none" w:sz="0" w:space="0" w:color="auto"/>
      </w:divBdr>
    </w:div>
    <w:div w:id="5640296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5688</Words>
  <Characters>3243</Characters>
  <Application>Microsoft Office Word</Application>
  <DocSecurity>0</DocSecurity>
  <Lines>27</Lines>
  <Paragraphs>17</Paragraphs>
  <ScaleCrop>false</ScaleCrop>
  <Company/>
  <LinksUpToDate>false</LinksUpToDate>
  <CharactersWithSpaces>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UAB „KRETINGOS TURGUS“ 2022 METŲ METINĖ VEIKLOS ATASKAITA</dc:title>
  <dc:subject/>
  <dc:creator>user</dc:creator>
  <cp:keywords/>
  <dc:description/>
  <cp:lastModifiedBy>tadas.pilelis@gmail.com</cp:lastModifiedBy>
  <cp:revision>2</cp:revision>
  <cp:lastPrinted>2022-03-30T10:53:00Z</cp:lastPrinted>
  <dcterms:created xsi:type="dcterms:W3CDTF">2023-04-13T18:14:00Z</dcterms:created>
  <dcterms:modified xsi:type="dcterms:W3CDTF">2023-04-13T18:14:00Z</dcterms:modified>
</cp:coreProperties>
</file>