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DE08" w14:textId="77777777" w:rsidR="008E21A6" w:rsidRPr="000D75E4"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0D75E4">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0D75E4"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0D75E4"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b/>
          <w:bCs/>
          <w:color w:val="000000"/>
          <w:sz w:val="24"/>
          <w:szCs w:val="24"/>
          <w:lang w:eastAsia="lt-LT"/>
        </w:rPr>
        <w:t>SPRENDIMAS</w:t>
      </w:r>
    </w:p>
    <w:p w14:paraId="6BCF7520" w14:textId="5741C183" w:rsidR="008E21A6" w:rsidRPr="000D75E4" w:rsidRDefault="001B5497" w:rsidP="008E21A6">
      <w:pPr>
        <w:spacing w:after="0" w:line="276" w:lineRule="atLeast"/>
        <w:jc w:val="center"/>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b/>
          <w:bCs/>
          <w:color w:val="000000"/>
          <w:sz w:val="24"/>
          <w:szCs w:val="24"/>
          <w:lang w:eastAsia="lt-LT"/>
        </w:rPr>
        <w:t xml:space="preserve">DĖL </w:t>
      </w:r>
      <w:r w:rsidR="00873D0F" w:rsidRPr="000D75E4">
        <w:rPr>
          <w:rFonts w:ascii="Times New Roman" w:eastAsia="Times New Roman" w:hAnsi="Times New Roman" w:cs="Times New Roman"/>
          <w:b/>
          <w:bCs/>
          <w:color w:val="000000"/>
          <w:sz w:val="24"/>
          <w:szCs w:val="24"/>
          <w:lang w:eastAsia="lt-LT"/>
        </w:rPr>
        <w:t xml:space="preserve">KRETINGOS RAJONO KULTŪROS </w:t>
      </w:r>
      <w:r w:rsidR="00B16AF2" w:rsidRPr="000D75E4">
        <w:rPr>
          <w:rFonts w:ascii="Times New Roman" w:eastAsia="Times New Roman" w:hAnsi="Times New Roman" w:cs="Times New Roman"/>
          <w:b/>
          <w:bCs/>
          <w:color w:val="000000"/>
          <w:sz w:val="24"/>
          <w:szCs w:val="24"/>
          <w:lang w:eastAsia="lt-LT"/>
        </w:rPr>
        <w:t>CENTRO</w:t>
      </w:r>
      <w:r w:rsidR="00873D0F" w:rsidRPr="000D75E4">
        <w:rPr>
          <w:rFonts w:ascii="Times New Roman" w:eastAsia="Times New Roman" w:hAnsi="Times New Roman" w:cs="Times New Roman"/>
          <w:b/>
          <w:bCs/>
          <w:color w:val="000000"/>
          <w:sz w:val="24"/>
          <w:szCs w:val="24"/>
          <w:lang w:eastAsia="lt-LT"/>
        </w:rPr>
        <w:t xml:space="preserve"> TEIKIAMŲ PASLAUGŲ KAINŲ NUSTATYMO</w:t>
      </w:r>
      <w:r w:rsidR="00E57FEA" w:rsidRPr="000D75E4">
        <w:rPr>
          <w:rFonts w:ascii="Times New Roman" w:eastAsia="Times New Roman" w:hAnsi="Times New Roman" w:cs="Times New Roman"/>
          <w:b/>
          <w:bCs/>
          <w:color w:val="000000"/>
          <w:sz w:val="24"/>
          <w:szCs w:val="24"/>
          <w:lang w:eastAsia="lt-LT"/>
        </w:rPr>
        <w:t xml:space="preserve"> </w:t>
      </w:r>
    </w:p>
    <w:p w14:paraId="10CD2F02" w14:textId="795C51D5" w:rsidR="008E21A6" w:rsidRPr="000D75E4"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015A0669" w:rsidR="008E21A6" w:rsidRPr="000D75E4" w:rsidRDefault="00873D0F" w:rsidP="008E21A6">
      <w:pPr>
        <w:spacing w:after="0" w:line="240" w:lineRule="auto"/>
        <w:jc w:val="center"/>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color w:val="000000"/>
          <w:sz w:val="24"/>
          <w:szCs w:val="24"/>
          <w:lang w:eastAsia="lt-LT"/>
        </w:rPr>
        <w:t>2023 m.</w:t>
      </w:r>
      <w:r w:rsidR="007B0CCE" w:rsidRPr="000D75E4">
        <w:rPr>
          <w:rFonts w:ascii="Times New Roman" w:eastAsia="Times New Roman" w:hAnsi="Times New Roman" w:cs="Times New Roman"/>
          <w:color w:val="000000"/>
          <w:sz w:val="24"/>
          <w:szCs w:val="24"/>
          <w:lang w:eastAsia="lt-LT"/>
        </w:rPr>
        <w:t xml:space="preserve"> </w:t>
      </w:r>
      <w:r w:rsidR="003A7921" w:rsidRPr="000D75E4">
        <w:rPr>
          <w:rFonts w:ascii="Times New Roman" w:eastAsia="Times New Roman" w:hAnsi="Times New Roman" w:cs="Times New Roman"/>
          <w:color w:val="000000"/>
          <w:sz w:val="24"/>
          <w:szCs w:val="24"/>
          <w:lang w:eastAsia="lt-LT"/>
        </w:rPr>
        <w:t>kovo</w:t>
      </w:r>
      <w:r w:rsidR="0051718D">
        <w:rPr>
          <w:rFonts w:ascii="Times New Roman" w:eastAsia="Times New Roman" w:hAnsi="Times New Roman" w:cs="Times New Roman"/>
          <w:color w:val="000000"/>
          <w:sz w:val="24"/>
          <w:szCs w:val="24"/>
          <w:lang w:eastAsia="lt-LT"/>
        </w:rPr>
        <w:t xml:space="preserve"> 17 </w:t>
      </w:r>
      <w:r w:rsidR="00D55E12" w:rsidRPr="000D75E4">
        <w:rPr>
          <w:rFonts w:ascii="Times New Roman" w:eastAsia="Times New Roman" w:hAnsi="Times New Roman" w:cs="Times New Roman"/>
          <w:color w:val="000000"/>
          <w:sz w:val="24"/>
          <w:szCs w:val="24"/>
          <w:lang w:eastAsia="lt-LT"/>
        </w:rPr>
        <w:t>d. Nr. T1</w:t>
      </w:r>
      <w:r w:rsidR="008E21A6" w:rsidRPr="000D75E4">
        <w:rPr>
          <w:rFonts w:ascii="Times New Roman" w:eastAsia="Times New Roman" w:hAnsi="Times New Roman" w:cs="Times New Roman"/>
          <w:color w:val="000000"/>
          <w:sz w:val="24"/>
          <w:szCs w:val="24"/>
          <w:lang w:eastAsia="lt-LT"/>
        </w:rPr>
        <w:t>-</w:t>
      </w:r>
      <w:r w:rsidR="0051718D">
        <w:rPr>
          <w:rFonts w:ascii="Times New Roman" w:eastAsia="Times New Roman" w:hAnsi="Times New Roman" w:cs="Times New Roman"/>
          <w:color w:val="000000"/>
          <w:sz w:val="24"/>
          <w:szCs w:val="24"/>
          <w:lang w:eastAsia="lt-LT"/>
        </w:rPr>
        <w:t>88</w:t>
      </w:r>
    </w:p>
    <w:p w14:paraId="1D74A2B7" w14:textId="77777777" w:rsidR="008E21A6" w:rsidRPr="000D75E4" w:rsidRDefault="008E21A6" w:rsidP="00081D9D">
      <w:pPr>
        <w:tabs>
          <w:tab w:val="left" w:pos="851"/>
        </w:tabs>
        <w:spacing w:after="0" w:line="240" w:lineRule="auto"/>
        <w:jc w:val="center"/>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color w:val="000000"/>
          <w:sz w:val="24"/>
          <w:szCs w:val="24"/>
          <w:lang w:eastAsia="lt-LT"/>
        </w:rPr>
        <w:t>Kretinga</w:t>
      </w:r>
    </w:p>
    <w:p w14:paraId="1E9314EF" w14:textId="65BC634B" w:rsidR="008E21A6" w:rsidRPr="000D75E4" w:rsidRDefault="008E21A6" w:rsidP="00593C8C">
      <w:pPr>
        <w:spacing w:after="0" w:line="240" w:lineRule="auto"/>
        <w:rPr>
          <w:rFonts w:ascii="Times New Roman" w:eastAsia="Times New Roman" w:hAnsi="Times New Roman" w:cs="Times New Roman"/>
          <w:color w:val="000000"/>
          <w:sz w:val="27"/>
          <w:szCs w:val="27"/>
          <w:lang w:eastAsia="lt-LT"/>
        </w:rPr>
      </w:pPr>
    </w:p>
    <w:p w14:paraId="339497E0" w14:textId="32BB44D9" w:rsidR="008E21A6" w:rsidRPr="000D75E4" w:rsidRDefault="008E21A6" w:rsidP="000D75E4">
      <w:pPr>
        <w:spacing w:after="0" w:line="240" w:lineRule="auto"/>
        <w:ind w:firstLine="851"/>
        <w:jc w:val="both"/>
        <w:rPr>
          <w:rFonts w:ascii="Times New Roman" w:eastAsia="Times New Roman" w:hAnsi="Times New Roman" w:cs="Times New Roman"/>
          <w:color w:val="000000"/>
          <w:sz w:val="24"/>
          <w:szCs w:val="24"/>
          <w:lang w:eastAsia="lt-LT"/>
        </w:rPr>
      </w:pPr>
      <w:bookmarkStart w:id="0" w:name="part_3bb268898fb24370a5740c4d9c44447c"/>
      <w:bookmarkEnd w:id="0"/>
      <w:r w:rsidRPr="000D75E4">
        <w:rPr>
          <w:rFonts w:ascii="Times New Roman" w:eastAsia="Times New Roman" w:hAnsi="Times New Roman" w:cs="Times New Roman"/>
          <w:color w:val="000000"/>
          <w:sz w:val="24"/>
          <w:szCs w:val="24"/>
          <w:lang w:eastAsia="lt-LT"/>
        </w:rPr>
        <w:t xml:space="preserve">Vadovaudamasi Lietuvos Respublikos vietos savivaldos įstatymo </w:t>
      </w:r>
      <w:r w:rsidR="00B16AF2" w:rsidRPr="000D75E4">
        <w:rPr>
          <w:rFonts w:ascii="Times New Roman" w:eastAsia="Times New Roman" w:hAnsi="Times New Roman" w:cs="Times New Roman"/>
          <w:color w:val="000000"/>
          <w:sz w:val="24"/>
          <w:szCs w:val="24"/>
          <w:lang w:eastAsia="lt-LT"/>
        </w:rPr>
        <w:t xml:space="preserve">16 straipsnio 2 dalies 37 punktu, </w:t>
      </w:r>
      <w:r w:rsidRPr="000D75E4">
        <w:rPr>
          <w:rFonts w:ascii="Times New Roman" w:eastAsia="Times New Roman" w:hAnsi="Times New Roman" w:cs="Times New Roman"/>
          <w:color w:val="000000"/>
          <w:sz w:val="24"/>
          <w:szCs w:val="24"/>
          <w:lang w:eastAsia="lt-LT"/>
        </w:rPr>
        <w:t>1</w:t>
      </w:r>
      <w:r w:rsidR="001B5497" w:rsidRPr="000D75E4">
        <w:rPr>
          <w:rFonts w:ascii="Times New Roman" w:eastAsia="Times New Roman" w:hAnsi="Times New Roman" w:cs="Times New Roman"/>
          <w:color w:val="000000"/>
          <w:sz w:val="24"/>
          <w:szCs w:val="24"/>
          <w:lang w:eastAsia="lt-LT"/>
        </w:rPr>
        <w:t>8</w:t>
      </w:r>
      <w:r w:rsidRPr="000D75E4">
        <w:rPr>
          <w:rFonts w:ascii="Times New Roman" w:eastAsia="Times New Roman" w:hAnsi="Times New Roman" w:cs="Times New Roman"/>
          <w:color w:val="000000"/>
          <w:sz w:val="24"/>
          <w:szCs w:val="24"/>
          <w:lang w:eastAsia="lt-LT"/>
        </w:rPr>
        <w:t xml:space="preserve"> straipsnio </w:t>
      </w:r>
      <w:r w:rsidR="001B5497" w:rsidRPr="000D75E4">
        <w:rPr>
          <w:rFonts w:ascii="Times New Roman" w:eastAsia="Times New Roman" w:hAnsi="Times New Roman" w:cs="Times New Roman"/>
          <w:color w:val="000000"/>
          <w:sz w:val="24"/>
          <w:szCs w:val="24"/>
          <w:lang w:eastAsia="lt-LT"/>
        </w:rPr>
        <w:t>1</w:t>
      </w:r>
      <w:r w:rsidR="00E57FEA" w:rsidRPr="000D75E4">
        <w:rPr>
          <w:rFonts w:ascii="Times New Roman" w:eastAsia="Times New Roman" w:hAnsi="Times New Roman" w:cs="Times New Roman"/>
          <w:color w:val="000000"/>
          <w:sz w:val="24"/>
          <w:szCs w:val="24"/>
          <w:lang w:eastAsia="lt-LT"/>
        </w:rPr>
        <w:t xml:space="preserve"> dalimi</w:t>
      </w:r>
      <w:r w:rsidR="00AC185A" w:rsidRPr="000D75E4">
        <w:rPr>
          <w:rFonts w:ascii="Times New Roman" w:eastAsia="Times New Roman" w:hAnsi="Times New Roman" w:cs="Times New Roman"/>
          <w:color w:val="000000"/>
          <w:sz w:val="24"/>
          <w:szCs w:val="24"/>
          <w:lang w:eastAsia="lt-LT"/>
        </w:rPr>
        <w:t xml:space="preserve"> </w:t>
      </w:r>
      <w:r w:rsidR="001B5497" w:rsidRPr="000D75E4">
        <w:rPr>
          <w:rFonts w:ascii="Times New Roman" w:eastAsia="Times New Roman" w:hAnsi="Times New Roman" w:cs="Times New Roman"/>
          <w:color w:val="000000"/>
          <w:sz w:val="24"/>
          <w:szCs w:val="24"/>
          <w:lang w:eastAsia="lt-LT"/>
        </w:rPr>
        <w:t>ir</w:t>
      </w:r>
      <w:r w:rsidRPr="000D75E4">
        <w:rPr>
          <w:rFonts w:ascii="Times New Roman" w:eastAsia="Times New Roman" w:hAnsi="Times New Roman" w:cs="Times New Roman"/>
          <w:color w:val="000000"/>
          <w:sz w:val="24"/>
          <w:szCs w:val="24"/>
          <w:lang w:eastAsia="lt-LT"/>
        </w:rPr>
        <w:t xml:space="preserve"> atsižvelgdama į </w:t>
      </w:r>
      <w:r w:rsidR="00613F20" w:rsidRPr="000D75E4">
        <w:rPr>
          <w:rFonts w:ascii="Times New Roman" w:eastAsia="Times New Roman" w:hAnsi="Times New Roman" w:cs="Times New Roman"/>
          <w:color w:val="000000"/>
          <w:sz w:val="24"/>
          <w:szCs w:val="24"/>
          <w:lang w:eastAsia="lt-LT"/>
        </w:rPr>
        <w:t>Kretingos rajono kultūros centro</w:t>
      </w:r>
      <w:r w:rsidR="001B5497" w:rsidRPr="000D75E4">
        <w:rPr>
          <w:rFonts w:ascii="Times New Roman" w:eastAsia="Times New Roman" w:hAnsi="Times New Roman" w:cs="Times New Roman"/>
          <w:color w:val="000000"/>
          <w:sz w:val="24"/>
          <w:szCs w:val="24"/>
          <w:lang w:eastAsia="lt-LT"/>
        </w:rPr>
        <w:t xml:space="preserve"> 2022 m. </w:t>
      </w:r>
      <w:r w:rsidR="00613F20" w:rsidRPr="000D75E4">
        <w:rPr>
          <w:rFonts w:ascii="Times New Roman" w:eastAsia="Times New Roman" w:hAnsi="Times New Roman" w:cs="Times New Roman"/>
          <w:color w:val="000000"/>
          <w:sz w:val="24"/>
          <w:szCs w:val="24"/>
          <w:lang w:eastAsia="lt-LT"/>
        </w:rPr>
        <w:t>gruodžio 7</w:t>
      </w:r>
      <w:r w:rsidR="001B5497" w:rsidRPr="000D75E4">
        <w:rPr>
          <w:rFonts w:ascii="Times New Roman" w:eastAsia="Times New Roman" w:hAnsi="Times New Roman" w:cs="Times New Roman"/>
          <w:color w:val="000000"/>
          <w:sz w:val="24"/>
          <w:szCs w:val="24"/>
          <w:lang w:eastAsia="lt-LT"/>
        </w:rPr>
        <w:t xml:space="preserve"> d. </w:t>
      </w:r>
      <w:r w:rsidR="00773903" w:rsidRPr="000D75E4">
        <w:rPr>
          <w:rFonts w:ascii="Times New Roman" w:eastAsia="Times New Roman" w:hAnsi="Times New Roman" w:cs="Times New Roman"/>
          <w:color w:val="000000"/>
          <w:sz w:val="24"/>
          <w:szCs w:val="24"/>
          <w:lang w:eastAsia="lt-LT"/>
        </w:rPr>
        <w:t>raštą</w:t>
      </w:r>
      <w:r w:rsidR="00613F20" w:rsidRPr="000D75E4">
        <w:rPr>
          <w:rFonts w:ascii="Times New Roman" w:eastAsia="Times New Roman" w:hAnsi="Times New Roman" w:cs="Times New Roman"/>
          <w:color w:val="000000"/>
          <w:sz w:val="24"/>
          <w:szCs w:val="24"/>
          <w:lang w:eastAsia="lt-LT"/>
        </w:rPr>
        <w:t xml:space="preserve"> Nr. (1.13) 6V-211</w:t>
      </w:r>
      <w:r w:rsidRPr="000D75E4">
        <w:rPr>
          <w:rFonts w:ascii="Times New Roman" w:eastAsia="Times New Roman" w:hAnsi="Times New Roman" w:cs="Times New Roman"/>
          <w:color w:val="000000"/>
          <w:sz w:val="24"/>
          <w:szCs w:val="24"/>
          <w:lang w:eastAsia="lt-LT"/>
        </w:rPr>
        <w:t xml:space="preserve"> „Dėl </w:t>
      </w:r>
      <w:r w:rsidR="00613F20" w:rsidRPr="000D75E4">
        <w:rPr>
          <w:rFonts w:ascii="Times New Roman" w:eastAsia="Times New Roman" w:hAnsi="Times New Roman" w:cs="Times New Roman"/>
          <w:color w:val="000000"/>
          <w:sz w:val="24"/>
          <w:szCs w:val="24"/>
          <w:lang w:eastAsia="lt-LT"/>
        </w:rPr>
        <w:t>Kretingos rajono kultūros centro organizuojamų renginių bilietų kainų nustatymo</w:t>
      </w:r>
      <w:r w:rsidRPr="000D75E4">
        <w:rPr>
          <w:rFonts w:ascii="Times New Roman" w:eastAsia="Times New Roman" w:hAnsi="Times New Roman" w:cs="Times New Roman"/>
          <w:color w:val="000000"/>
          <w:sz w:val="24"/>
          <w:szCs w:val="24"/>
          <w:lang w:eastAsia="lt-LT"/>
        </w:rPr>
        <w:t xml:space="preserve">“, </w:t>
      </w:r>
      <w:r w:rsidR="008F3223" w:rsidRPr="000D75E4">
        <w:rPr>
          <w:rFonts w:ascii="Times New Roman" w:eastAsia="Times New Roman" w:hAnsi="Times New Roman" w:cs="Times New Roman"/>
          <w:color w:val="000000"/>
          <w:sz w:val="24"/>
          <w:szCs w:val="24"/>
          <w:lang w:eastAsia="lt-LT"/>
        </w:rPr>
        <w:t>Salantų kultūros centro 2023</w:t>
      </w:r>
      <w:r w:rsidR="00C8291F" w:rsidRPr="000D75E4">
        <w:rPr>
          <w:rFonts w:ascii="Times New Roman" w:eastAsia="Times New Roman" w:hAnsi="Times New Roman" w:cs="Times New Roman"/>
          <w:color w:val="000000"/>
          <w:sz w:val="24"/>
          <w:szCs w:val="24"/>
          <w:lang w:eastAsia="lt-LT"/>
        </w:rPr>
        <w:t xml:space="preserve"> m. sausio 2 d. </w:t>
      </w:r>
      <w:r w:rsidR="00D234E9" w:rsidRPr="000D75E4">
        <w:rPr>
          <w:rFonts w:ascii="Times New Roman" w:eastAsia="Times New Roman" w:hAnsi="Times New Roman" w:cs="Times New Roman"/>
          <w:color w:val="000000"/>
          <w:sz w:val="24"/>
          <w:szCs w:val="24"/>
          <w:lang w:eastAsia="lt-LT"/>
        </w:rPr>
        <w:t>raštą</w:t>
      </w:r>
      <w:r w:rsidR="00B16AF2" w:rsidRPr="000D75E4">
        <w:rPr>
          <w:rFonts w:ascii="Times New Roman" w:eastAsia="Times New Roman" w:hAnsi="Times New Roman" w:cs="Times New Roman"/>
          <w:color w:val="000000"/>
          <w:sz w:val="24"/>
          <w:szCs w:val="24"/>
          <w:lang w:eastAsia="lt-LT"/>
        </w:rPr>
        <w:t xml:space="preserve"> Nr. </w:t>
      </w:r>
      <w:r w:rsidR="00D234E9" w:rsidRPr="000D75E4">
        <w:rPr>
          <w:rFonts w:ascii="Times New Roman" w:eastAsia="Times New Roman" w:hAnsi="Times New Roman" w:cs="Times New Roman"/>
          <w:color w:val="000000"/>
          <w:sz w:val="24"/>
          <w:szCs w:val="24"/>
          <w:lang w:eastAsia="lt-LT"/>
        </w:rPr>
        <w:t>SDV-03 „Dėl Salantų kultūros centro organizuojamų renginių bilietų kainų“</w:t>
      </w:r>
      <w:r w:rsidR="00B16AF2" w:rsidRPr="000D75E4">
        <w:rPr>
          <w:rFonts w:ascii="Times New Roman" w:eastAsia="Times New Roman" w:hAnsi="Times New Roman" w:cs="Times New Roman"/>
          <w:color w:val="000000"/>
          <w:sz w:val="24"/>
          <w:szCs w:val="24"/>
          <w:lang w:eastAsia="lt-LT"/>
        </w:rPr>
        <w:t xml:space="preserve"> </w:t>
      </w:r>
      <w:r w:rsidRPr="000D75E4">
        <w:rPr>
          <w:rFonts w:ascii="Times New Roman" w:eastAsia="Times New Roman" w:hAnsi="Times New Roman" w:cs="Times New Roman"/>
          <w:color w:val="000000"/>
          <w:sz w:val="24"/>
          <w:szCs w:val="24"/>
          <w:lang w:eastAsia="lt-LT"/>
        </w:rPr>
        <w:t>Kretingos rajono savivaldybės taryba</w:t>
      </w:r>
      <w:r w:rsidR="000D75E4" w:rsidRPr="000D75E4">
        <w:rPr>
          <w:rFonts w:ascii="Times New Roman" w:eastAsia="Times New Roman" w:hAnsi="Times New Roman" w:cs="Times New Roman"/>
          <w:color w:val="000000"/>
          <w:sz w:val="24"/>
          <w:szCs w:val="24"/>
          <w:lang w:eastAsia="lt-LT"/>
        </w:rPr>
        <w:t xml:space="preserve"> </w:t>
      </w:r>
      <w:r w:rsidR="000D75E4" w:rsidRPr="000D75E4">
        <w:rPr>
          <w:rFonts w:ascii="Times New Roman" w:eastAsia="Times New Roman" w:hAnsi="Times New Roman" w:cs="Times New Roman"/>
          <w:color w:val="000000"/>
          <w:spacing w:val="40"/>
          <w:sz w:val="24"/>
          <w:szCs w:val="24"/>
          <w:lang w:eastAsia="lt-LT"/>
        </w:rPr>
        <w:t>nusprendžia</w:t>
      </w:r>
      <w:r w:rsidR="000D75E4" w:rsidRPr="000D75E4">
        <w:rPr>
          <w:rFonts w:ascii="Times New Roman" w:eastAsia="Times New Roman" w:hAnsi="Times New Roman" w:cs="Times New Roman"/>
          <w:color w:val="000000"/>
          <w:sz w:val="24"/>
          <w:szCs w:val="24"/>
          <w:lang w:eastAsia="lt-LT"/>
        </w:rPr>
        <w:t>:</w:t>
      </w:r>
    </w:p>
    <w:p w14:paraId="67FB6AC4" w14:textId="50A86148" w:rsidR="00B16AF2" w:rsidRPr="000D75E4" w:rsidRDefault="00B16AF2" w:rsidP="00B16AF2">
      <w:pPr>
        <w:spacing w:after="0" w:line="240" w:lineRule="auto"/>
        <w:ind w:firstLine="851"/>
        <w:jc w:val="both"/>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color w:val="000000"/>
          <w:sz w:val="24"/>
          <w:szCs w:val="24"/>
          <w:lang w:eastAsia="lt-LT"/>
        </w:rPr>
        <w:t>1. Nustatyti Kretingos rajono kultūros centro teikiamų paslaugų kainas pagal priedą.</w:t>
      </w:r>
    </w:p>
    <w:p w14:paraId="333BC4C9" w14:textId="7F5B3617" w:rsidR="00B16AF2" w:rsidRPr="000D75E4" w:rsidRDefault="00B16AF2" w:rsidP="00B94FBE">
      <w:pPr>
        <w:tabs>
          <w:tab w:val="left" w:pos="360"/>
          <w:tab w:val="num" w:pos="900"/>
        </w:tabs>
        <w:spacing w:after="0" w:line="240" w:lineRule="auto"/>
        <w:ind w:firstLine="851"/>
        <w:jc w:val="both"/>
        <w:rPr>
          <w:rFonts w:ascii="Times New Roman" w:hAnsi="Times New Roman" w:cs="Times New Roman"/>
          <w:sz w:val="24"/>
          <w:szCs w:val="24"/>
        </w:rPr>
      </w:pPr>
      <w:r w:rsidRPr="000D75E4">
        <w:rPr>
          <w:rFonts w:ascii="Times New Roman" w:eastAsia="Times New Roman" w:hAnsi="Times New Roman" w:cs="Times New Roman"/>
          <w:color w:val="000000"/>
          <w:sz w:val="24"/>
          <w:szCs w:val="24"/>
          <w:lang w:eastAsia="lt-LT"/>
        </w:rPr>
        <w:t>2. Pripažinti netekusiu galios Kretingos rajono savivaldybės tarybos 2018 m. kovo 29 d. sprendimą Nr. T2-87 „Dėl Kretingos rajono kultūros ir Salantų kultūros centrų teikiamų paslaugų kainų nustatymo“</w:t>
      </w:r>
      <w:r w:rsidRPr="000D75E4">
        <w:rPr>
          <w:rFonts w:ascii="Times New Roman" w:hAnsi="Times New Roman" w:cs="Times New Roman"/>
          <w:sz w:val="24"/>
          <w:szCs w:val="24"/>
        </w:rPr>
        <w:t>.</w:t>
      </w:r>
    </w:p>
    <w:p w14:paraId="16F915DC" w14:textId="77777777" w:rsidR="00B16AF2" w:rsidRPr="000D75E4" w:rsidRDefault="00B16AF2" w:rsidP="00B94FBE">
      <w:pPr>
        <w:tabs>
          <w:tab w:val="left" w:pos="851"/>
        </w:tabs>
        <w:spacing w:after="0" w:line="240" w:lineRule="auto"/>
        <w:ind w:firstLine="851"/>
        <w:jc w:val="both"/>
        <w:rPr>
          <w:rFonts w:ascii="Times New Roman" w:hAnsi="Times New Roman" w:cs="Times New Roman"/>
          <w:sz w:val="24"/>
        </w:rPr>
      </w:pPr>
      <w:r w:rsidRPr="000D75E4">
        <w:rPr>
          <w:rFonts w:ascii="Times New Roman" w:eastAsia="Times New Roman" w:hAnsi="Times New Roman" w:cs="Times New Roman"/>
          <w:color w:val="000000"/>
          <w:sz w:val="24"/>
          <w:szCs w:val="24"/>
          <w:lang w:eastAsia="lt-LT"/>
        </w:rPr>
        <w:t xml:space="preserve">3. </w:t>
      </w:r>
      <w:r w:rsidRPr="000D75E4">
        <w:rPr>
          <w:rFonts w:ascii="Times New Roman" w:hAnsi="Times New Roman" w:cs="Times New Roman"/>
          <w:sz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BB849FD" w14:textId="77777777" w:rsidR="00B16AF2" w:rsidRPr="000D75E4" w:rsidRDefault="00B16AF2" w:rsidP="00325469">
      <w:pPr>
        <w:spacing w:after="0" w:line="240" w:lineRule="auto"/>
        <w:ind w:firstLine="851"/>
        <w:jc w:val="both"/>
        <w:rPr>
          <w:rFonts w:ascii="Times New Roman" w:eastAsia="Times New Roman" w:hAnsi="Times New Roman" w:cs="Times New Roman"/>
          <w:color w:val="000000"/>
          <w:sz w:val="24"/>
          <w:szCs w:val="24"/>
          <w:lang w:eastAsia="lt-LT"/>
        </w:rPr>
      </w:pPr>
    </w:p>
    <w:p w14:paraId="772359A2" w14:textId="6C0F9020" w:rsidR="008E21A6" w:rsidRPr="000D75E4" w:rsidRDefault="008E21A6" w:rsidP="00593C8C">
      <w:pPr>
        <w:spacing w:after="0" w:line="240" w:lineRule="auto"/>
        <w:jc w:val="both"/>
        <w:rPr>
          <w:rFonts w:ascii="Times New Roman" w:eastAsia="Times New Roman" w:hAnsi="Times New Roman" w:cs="Times New Roman"/>
          <w:color w:val="000000"/>
          <w:sz w:val="24"/>
          <w:szCs w:val="24"/>
          <w:lang w:eastAsia="lt-LT"/>
        </w:rPr>
      </w:pPr>
      <w:bookmarkStart w:id="1" w:name="part_c85903bd7d664163abe70c3d6f748358"/>
      <w:bookmarkStart w:id="2" w:name="part_b3dfae244e3b46a28c99d9a3c916a667"/>
      <w:bookmarkStart w:id="3" w:name="part_276aefab07a34252b9ef8405fa562270"/>
      <w:bookmarkEnd w:id="1"/>
      <w:bookmarkEnd w:id="2"/>
      <w:bookmarkEnd w:id="3"/>
      <w:r w:rsidRPr="000D75E4">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0D75E4" w:rsidRDefault="00EB2B02" w:rsidP="00593C8C">
      <w:pPr>
        <w:spacing w:after="0" w:line="240" w:lineRule="auto"/>
        <w:rPr>
          <w:rFonts w:ascii="Times New Roman" w:hAnsi="Times New Roman" w:cs="Times New Roman"/>
        </w:rPr>
      </w:pPr>
    </w:p>
    <w:p w14:paraId="169B1D64" w14:textId="77777777" w:rsidR="00A74F89" w:rsidRPr="000D75E4" w:rsidRDefault="00A74F89" w:rsidP="00593C8C">
      <w:pPr>
        <w:spacing w:after="0" w:line="240" w:lineRule="auto"/>
        <w:rPr>
          <w:rFonts w:ascii="Times New Roman" w:hAnsi="Times New Roman" w:cs="Times New Roman"/>
          <w:sz w:val="24"/>
        </w:rPr>
      </w:pPr>
    </w:p>
    <w:p w14:paraId="59C32541" w14:textId="77777777" w:rsidR="00A74F89" w:rsidRPr="000D75E4" w:rsidRDefault="00A74F89" w:rsidP="00593C8C">
      <w:pPr>
        <w:spacing w:after="0" w:line="240" w:lineRule="auto"/>
        <w:rPr>
          <w:rFonts w:ascii="Times New Roman" w:hAnsi="Times New Roman" w:cs="Times New Roman"/>
          <w:sz w:val="24"/>
        </w:rPr>
      </w:pPr>
    </w:p>
    <w:p w14:paraId="2E7910B2" w14:textId="77777777" w:rsidR="00A74F89" w:rsidRPr="000D75E4" w:rsidRDefault="00A74F89" w:rsidP="00593C8C">
      <w:pPr>
        <w:spacing w:after="0" w:line="240" w:lineRule="auto"/>
        <w:rPr>
          <w:rFonts w:ascii="Times New Roman" w:hAnsi="Times New Roman" w:cs="Times New Roman"/>
          <w:sz w:val="24"/>
        </w:rPr>
      </w:pPr>
    </w:p>
    <w:p w14:paraId="75824D95" w14:textId="77777777" w:rsidR="00A74F89" w:rsidRPr="000D75E4" w:rsidRDefault="00A74F89" w:rsidP="00593C8C">
      <w:pPr>
        <w:spacing w:after="0" w:line="240" w:lineRule="auto"/>
        <w:rPr>
          <w:rFonts w:ascii="Times New Roman" w:hAnsi="Times New Roman" w:cs="Times New Roman"/>
          <w:sz w:val="24"/>
        </w:rPr>
      </w:pPr>
    </w:p>
    <w:p w14:paraId="22E753ED" w14:textId="77777777" w:rsidR="00A74F89" w:rsidRPr="000D75E4" w:rsidRDefault="00A74F89" w:rsidP="00593C8C">
      <w:pPr>
        <w:spacing w:after="0" w:line="240" w:lineRule="auto"/>
        <w:rPr>
          <w:rFonts w:ascii="Times New Roman" w:hAnsi="Times New Roman" w:cs="Times New Roman"/>
          <w:sz w:val="24"/>
        </w:rPr>
      </w:pPr>
    </w:p>
    <w:p w14:paraId="6AFD177B" w14:textId="77777777" w:rsidR="002F61E6" w:rsidRPr="000D75E4" w:rsidRDefault="002F61E6" w:rsidP="00593C8C">
      <w:pPr>
        <w:spacing w:after="0" w:line="240" w:lineRule="auto"/>
        <w:rPr>
          <w:rFonts w:ascii="Times New Roman" w:hAnsi="Times New Roman" w:cs="Times New Roman"/>
          <w:sz w:val="24"/>
        </w:rPr>
      </w:pPr>
    </w:p>
    <w:p w14:paraId="0A7AA9BF" w14:textId="77777777" w:rsidR="002F61E6" w:rsidRPr="000D75E4" w:rsidRDefault="002F61E6" w:rsidP="00593C8C">
      <w:pPr>
        <w:spacing w:after="0" w:line="240" w:lineRule="auto"/>
        <w:rPr>
          <w:rFonts w:ascii="Times New Roman" w:hAnsi="Times New Roman" w:cs="Times New Roman"/>
          <w:sz w:val="24"/>
        </w:rPr>
      </w:pPr>
    </w:p>
    <w:p w14:paraId="1ECEB2C5" w14:textId="77777777" w:rsidR="002F61E6" w:rsidRPr="000D75E4" w:rsidRDefault="002F61E6" w:rsidP="00593C8C">
      <w:pPr>
        <w:spacing w:after="0" w:line="240" w:lineRule="auto"/>
        <w:rPr>
          <w:rFonts w:ascii="Times New Roman" w:hAnsi="Times New Roman" w:cs="Times New Roman"/>
          <w:sz w:val="24"/>
        </w:rPr>
      </w:pPr>
    </w:p>
    <w:p w14:paraId="7AACF3BF" w14:textId="77777777" w:rsidR="002F61E6" w:rsidRPr="000D75E4" w:rsidRDefault="002F61E6" w:rsidP="00593C8C">
      <w:pPr>
        <w:spacing w:after="0" w:line="240" w:lineRule="auto"/>
        <w:rPr>
          <w:rFonts w:ascii="Times New Roman" w:hAnsi="Times New Roman" w:cs="Times New Roman"/>
          <w:sz w:val="24"/>
        </w:rPr>
      </w:pPr>
    </w:p>
    <w:p w14:paraId="580FF1D4" w14:textId="77777777" w:rsidR="002F61E6" w:rsidRPr="000D75E4" w:rsidRDefault="002F61E6" w:rsidP="00593C8C">
      <w:pPr>
        <w:spacing w:after="0" w:line="240" w:lineRule="auto"/>
        <w:rPr>
          <w:rFonts w:ascii="Times New Roman" w:hAnsi="Times New Roman" w:cs="Times New Roman"/>
          <w:sz w:val="24"/>
        </w:rPr>
      </w:pPr>
    </w:p>
    <w:p w14:paraId="76BD2D33" w14:textId="778874DD" w:rsidR="002F61E6" w:rsidRPr="000D75E4" w:rsidRDefault="002F61E6" w:rsidP="00593C8C">
      <w:pPr>
        <w:spacing w:after="0" w:line="240" w:lineRule="auto"/>
        <w:rPr>
          <w:rFonts w:ascii="Times New Roman" w:hAnsi="Times New Roman" w:cs="Times New Roman"/>
          <w:sz w:val="24"/>
        </w:rPr>
      </w:pPr>
    </w:p>
    <w:p w14:paraId="48F845C9" w14:textId="779A0177" w:rsidR="00593C8C" w:rsidRPr="000D75E4" w:rsidRDefault="00593C8C" w:rsidP="00593C8C">
      <w:pPr>
        <w:spacing w:after="0" w:line="240" w:lineRule="auto"/>
        <w:rPr>
          <w:rFonts w:ascii="Times New Roman" w:hAnsi="Times New Roman" w:cs="Times New Roman"/>
          <w:sz w:val="24"/>
        </w:rPr>
      </w:pPr>
    </w:p>
    <w:p w14:paraId="6A371D13" w14:textId="5F636301" w:rsidR="00593C8C" w:rsidRPr="000D75E4" w:rsidRDefault="00593C8C" w:rsidP="00593C8C">
      <w:pPr>
        <w:spacing w:after="0" w:line="240" w:lineRule="auto"/>
        <w:rPr>
          <w:rFonts w:ascii="Times New Roman" w:hAnsi="Times New Roman" w:cs="Times New Roman"/>
          <w:sz w:val="24"/>
        </w:rPr>
      </w:pPr>
    </w:p>
    <w:p w14:paraId="02D9F5EF" w14:textId="7EBC79C2" w:rsidR="00593C8C" w:rsidRPr="000D75E4" w:rsidRDefault="00593C8C" w:rsidP="00593C8C">
      <w:pPr>
        <w:spacing w:after="0" w:line="240" w:lineRule="auto"/>
        <w:rPr>
          <w:rFonts w:ascii="Times New Roman" w:hAnsi="Times New Roman" w:cs="Times New Roman"/>
          <w:sz w:val="24"/>
        </w:rPr>
      </w:pPr>
    </w:p>
    <w:p w14:paraId="1F980091" w14:textId="255A7340" w:rsidR="00593C8C" w:rsidRPr="000D75E4" w:rsidRDefault="00593C8C" w:rsidP="00593C8C">
      <w:pPr>
        <w:spacing w:after="0" w:line="240" w:lineRule="auto"/>
        <w:rPr>
          <w:rFonts w:ascii="Times New Roman" w:hAnsi="Times New Roman" w:cs="Times New Roman"/>
          <w:sz w:val="24"/>
        </w:rPr>
      </w:pPr>
    </w:p>
    <w:p w14:paraId="1A04170C" w14:textId="29F4F510" w:rsidR="00593C8C" w:rsidRPr="000D75E4" w:rsidRDefault="00593C8C" w:rsidP="00593C8C">
      <w:pPr>
        <w:spacing w:after="0" w:line="240" w:lineRule="auto"/>
        <w:rPr>
          <w:rFonts w:ascii="Times New Roman" w:hAnsi="Times New Roman" w:cs="Times New Roman"/>
          <w:sz w:val="24"/>
        </w:rPr>
      </w:pPr>
    </w:p>
    <w:p w14:paraId="356A2827" w14:textId="449322A1" w:rsidR="00593C8C" w:rsidRPr="000D75E4" w:rsidRDefault="00593C8C" w:rsidP="00593C8C">
      <w:pPr>
        <w:spacing w:after="0" w:line="240" w:lineRule="auto"/>
        <w:rPr>
          <w:rFonts w:ascii="Times New Roman" w:hAnsi="Times New Roman" w:cs="Times New Roman"/>
          <w:sz w:val="24"/>
        </w:rPr>
      </w:pPr>
    </w:p>
    <w:p w14:paraId="5BA458BF" w14:textId="4AED848F" w:rsidR="00593C8C" w:rsidRPr="000D75E4" w:rsidRDefault="00593C8C" w:rsidP="00593C8C">
      <w:pPr>
        <w:spacing w:after="0" w:line="240" w:lineRule="auto"/>
        <w:rPr>
          <w:rFonts w:ascii="Times New Roman" w:hAnsi="Times New Roman" w:cs="Times New Roman"/>
          <w:sz w:val="24"/>
        </w:rPr>
      </w:pPr>
    </w:p>
    <w:p w14:paraId="08398873" w14:textId="77777777" w:rsidR="00773903" w:rsidRPr="000D75E4" w:rsidRDefault="00773903" w:rsidP="00593C8C">
      <w:pPr>
        <w:spacing w:after="0" w:line="240" w:lineRule="auto"/>
        <w:rPr>
          <w:rFonts w:ascii="Times New Roman" w:hAnsi="Times New Roman" w:cs="Times New Roman"/>
          <w:sz w:val="24"/>
        </w:rPr>
      </w:pPr>
    </w:p>
    <w:p w14:paraId="2234650B" w14:textId="77777777" w:rsidR="00773903" w:rsidRPr="000D75E4" w:rsidRDefault="00773903" w:rsidP="00593C8C">
      <w:pPr>
        <w:spacing w:after="0" w:line="240" w:lineRule="auto"/>
        <w:rPr>
          <w:rFonts w:ascii="Times New Roman" w:hAnsi="Times New Roman" w:cs="Times New Roman"/>
          <w:sz w:val="24"/>
        </w:rPr>
      </w:pPr>
    </w:p>
    <w:p w14:paraId="4F15127D" w14:textId="77777777" w:rsidR="00773903" w:rsidRPr="000D75E4" w:rsidRDefault="00773903" w:rsidP="00593C8C">
      <w:pPr>
        <w:spacing w:after="0" w:line="240" w:lineRule="auto"/>
        <w:rPr>
          <w:rFonts w:ascii="Times New Roman" w:hAnsi="Times New Roman" w:cs="Times New Roman"/>
          <w:sz w:val="24"/>
        </w:rPr>
      </w:pPr>
    </w:p>
    <w:p w14:paraId="767327CA" w14:textId="77777777" w:rsidR="00773903" w:rsidRPr="000D75E4" w:rsidRDefault="00773903" w:rsidP="00593C8C">
      <w:pPr>
        <w:spacing w:after="0" w:line="240" w:lineRule="auto"/>
        <w:rPr>
          <w:rFonts w:ascii="Times New Roman" w:hAnsi="Times New Roman" w:cs="Times New Roman"/>
          <w:sz w:val="24"/>
        </w:rPr>
      </w:pPr>
    </w:p>
    <w:p w14:paraId="4109A79F" w14:textId="5B78807E" w:rsidR="00E57FEA" w:rsidRPr="000D75E4" w:rsidRDefault="00E57FEA" w:rsidP="00593C8C">
      <w:pPr>
        <w:spacing w:after="0" w:line="240" w:lineRule="auto"/>
        <w:rPr>
          <w:rFonts w:ascii="Times New Roman" w:hAnsi="Times New Roman" w:cs="Times New Roman"/>
          <w:sz w:val="24"/>
        </w:rPr>
      </w:pPr>
    </w:p>
    <w:p w14:paraId="4F6B1E5C" w14:textId="77777777" w:rsidR="000D75E4" w:rsidRPr="000D75E4" w:rsidRDefault="00944931" w:rsidP="00593C8C">
      <w:pPr>
        <w:spacing w:after="0" w:line="240" w:lineRule="auto"/>
        <w:rPr>
          <w:rFonts w:ascii="Times New Roman" w:hAnsi="Times New Roman" w:cs="Times New Roman"/>
          <w:sz w:val="24"/>
        </w:rPr>
        <w:sectPr w:rsidR="000D75E4" w:rsidRPr="000D75E4" w:rsidSect="00ED2AA5">
          <w:headerReference w:type="even" r:id="rId7"/>
          <w:headerReference w:type="default" r:id="rId8"/>
          <w:headerReference w:type="first" r:id="rId9"/>
          <w:pgSz w:w="11906" w:h="16838"/>
          <w:pgMar w:top="1134" w:right="567" w:bottom="1134" w:left="1701" w:header="567" w:footer="567" w:gutter="0"/>
          <w:cols w:space="1296"/>
          <w:titlePg/>
          <w:docGrid w:linePitch="360"/>
        </w:sectPr>
      </w:pPr>
      <w:r w:rsidRPr="000D75E4">
        <w:rPr>
          <w:rFonts w:ascii="Times New Roman" w:hAnsi="Times New Roman" w:cs="Times New Roman"/>
          <w:sz w:val="24"/>
        </w:rPr>
        <w:t>D</w:t>
      </w:r>
      <w:r w:rsidR="00A82A39" w:rsidRPr="000D75E4">
        <w:rPr>
          <w:rFonts w:ascii="Times New Roman" w:hAnsi="Times New Roman" w:cs="Times New Roman"/>
          <w:sz w:val="24"/>
        </w:rPr>
        <w:t xml:space="preserve">alia </w:t>
      </w:r>
      <w:proofErr w:type="spellStart"/>
      <w:r w:rsidR="00A82A39" w:rsidRPr="000D75E4">
        <w:rPr>
          <w:rFonts w:ascii="Times New Roman" w:hAnsi="Times New Roman" w:cs="Times New Roman"/>
          <w:sz w:val="24"/>
        </w:rPr>
        <w:t>Činkienė</w:t>
      </w:r>
      <w:proofErr w:type="spellEnd"/>
    </w:p>
    <w:p w14:paraId="5227A353" w14:textId="77777777" w:rsidR="00593C8C" w:rsidRPr="000D75E4" w:rsidRDefault="00593C8C" w:rsidP="00593C8C">
      <w:pPr>
        <w:spacing w:after="0" w:line="240" w:lineRule="auto"/>
        <w:rPr>
          <w:rFonts w:ascii="Times New Roman" w:hAnsi="Times New Roman" w:cs="Times New Roman"/>
          <w:sz w:val="24"/>
        </w:rPr>
      </w:pPr>
    </w:p>
    <w:p w14:paraId="69D80DBB" w14:textId="77777777" w:rsidR="00ED2AA5" w:rsidRPr="000D75E4" w:rsidRDefault="00ED2AA5" w:rsidP="00ED2AA5">
      <w:pPr>
        <w:tabs>
          <w:tab w:val="left" w:pos="426"/>
        </w:tabs>
        <w:spacing w:after="0"/>
        <w:ind w:left="5387"/>
        <w:rPr>
          <w:rFonts w:ascii="Times New Roman" w:hAnsi="Times New Roman" w:cs="Times New Roman"/>
          <w:sz w:val="24"/>
          <w:szCs w:val="24"/>
        </w:rPr>
      </w:pPr>
      <w:r w:rsidRPr="000D75E4">
        <w:rPr>
          <w:rFonts w:ascii="Times New Roman" w:hAnsi="Times New Roman" w:cs="Times New Roman"/>
          <w:sz w:val="24"/>
          <w:szCs w:val="24"/>
        </w:rPr>
        <w:t xml:space="preserve">Kretingos rajono savivaldybės tarybos </w:t>
      </w:r>
    </w:p>
    <w:p w14:paraId="2093B373" w14:textId="6E997806" w:rsidR="00ED2AA5" w:rsidRPr="000D75E4" w:rsidRDefault="008873AD" w:rsidP="00ED2AA5">
      <w:pPr>
        <w:tabs>
          <w:tab w:val="left" w:pos="426"/>
        </w:tabs>
        <w:spacing w:after="0"/>
        <w:ind w:left="5387"/>
        <w:rPr>
          <w:rFonts w:ascii="Times New Roman" w:hAnsi="Times New Roman" w:cs="Times New Roman"/>
          <w:sz w:val="24"/>
          <w:szCs w:val="24"/>
        </w:rPr>
      </w:pPr>
      <w:r w:rsidRPr="000D75E4">
        <w:rPr>
          <w:rFonts w:ascii="Times New Roman" w:hAnsi="Times New Roman" w:cs="Times New Roman"/>
          <w:sz w:val="24"/>
          <w:szCs w:val="24"/>
        </w:rPr>
        <w:t>2023</w:t>
      </w:r>
      <w:r w:rsidR="00ED2AA5" w:rsidRPr="000D75E4">
        <w:rPr>
          <w:rFonts w:ascii="Times New Roman" w:hAnsi="Times New Roman" w:cs="Times New Roman"/>
          <w:sz w:val="24"/>
          <w:szCs w:val="24"/>
        </w:rPr>
        <w:t xml:space="preserve"> m. </w:t>
      </w:r>
      <w:r w:rsidR="003A7921" w:rsidRPr="000D75E4">
        <w:rPr>
          <w:rFonts w:ascii="Times New Roman" w:hAnsi="Times New Roman" w:cs="Times New Roman"/>
          <w:sz w:val="24"/>
          <w:szCs w:val="24"/>
        </w:rPr>
        <w:t>kovo</w:t>
      </w:r>
      <w:r w:rsidRPr="000D75E4">
        <w:rPr>
          <w:rFonts w:ascii="Times New Roman" w:hAnsi="Times New Roman" w:cs="Times New Roman"/>
          <w:sz w:val="24"/>
          <w:szCs w:val="24"/>
        </w:rPr>
        <w:t xml:space="preserve">   </w:t>
      </w:r>
      <w:r w:rsidR="00ED2AA5" w:rsidRPr="000D75E4">
        <w:rPr>
          <w:rFonts w:ascii="Times New Roman" w:hAnsi="Times New Roman" w:cs="Times New Roman"/>
          <w:sz w:val="24"/>
          <w:szCs w:val="24"/>
        </w:rPr>
        <w:t xml:space="preserve"> d. sprendimo Nr. T2-</w:t>
      </w:r>
    </w:p>
    <w:p w14:paraId="5D58078F" w14:textId="77777777" w:rsidR="00ED2AA5" w:rsidRPr="000D75E4" w:rsidRDefault="00ED2AA5" w:rsidP="00ED2AA5">
      <w:pPr>
        <w:tabs>
          <w:tab w:val="left" w:pos="426"/>
        </w:tabs>
        <w:spacing w:after="0"/>
        <w:ind w:left="5387"/>
        <w:rPr>
          <w:rFonts w:ascii="Times New Roman" w:hAnsi="Times New Roman" w:cs="Times New Roman"/>
          <w:sz w:val="24"/>
          <w:szCs w:val="24"/>
        </w:rPr>
      </w:pPr>
      <w:r w:rsidRPr="000D75E4">
        <w:rPr>
          <w:rFonts w:ascii="Times New Roman" w:hAnsi="Times New Roman" w:cs="Times New Roman"/>
          <w:sz w:val="24"/>
          <w:szCs w:val="24"/>
        </w:rPr>
        <w:t>priedas</w:t>
      </w:r>
    </w:p>
    <w:p w14:paraId="1526EF6A" w14:textId="77777777" w:rsidR="00ED2AA5" w:rsidRPr="000D75E4" w:rsidRDefault="00ED2AA5" w:rsidP="00ED2AA5">
      <w:pPr>
        <w:tabs>
          <w:tab w:val="left" w:pos="426"/>
        </w:tabs>
        <w:spacing w:after="0"/>
        <w:rPr>
          <w:rFonts w:ascii="Times New Roman" w:hAnsi="Times New Roman" w:cs="Times New Roman"/>
          <w:b/>
          <w:sz w:val="24"/>
          <w:szCs w:val="24"/>
        </w:rPr>
      </w:pPr>
    </w:p>
    <w:p w14:paraId="11BB6FA8" w14:textId="6DA2710F" w:rsidR="00ED2AA5" w:rsidRPr="000D75E4" w:rsidRDefault="00ED2AA5" w:rsidP="00ED2AA5">
      <w:pPr>
        <w:tabs>
          <w:tab w:val="left" w:pos="426"/>
        </w:tabs>
        <w:spacing w:after="0"/>
        <w:jc w:val="center"/>
        <w:rPr>
          <w:rFonts w:ascii="Times New Roman" w:hAnsi="Times New Roman" w:cs="Times New Roman"/>
          <w:b/>
          <w:sz w:val="24"/>
          <w:szCs w:val="24"/>
        </w:rPr>
      </w:pPr>
      <w:r w:rsidRPr="000D75E4">
        <w:rPr>
          <w:rFonts w:ascii="Times New Roman" w:hAnsi="Times New Roman" w:cs="Times New Roman"/>
          <w:b/>
          <w:sz w:val="24"/>
          <w:szCs w:val="24"/>
        </w:rPr>
        <w:t>KRETINGOS RAJONO KULTŪROS CENTRO TEIKIAMŲ PASLAUGŲ KAINOS</w:t>
      </w:r>
    </w:p>
    <w:p w14:paraId="5EB731B5" w14:textId="77777777" w:rsidR="00ED2AA5" w:rsidRPr="000D75E4" w:rsidRDefault="00ED2AA5" w:rsidP="00ED2AA5">
      <w:pPr>
        <w:tabs>
          <w:tab w:val="left" w:pos="426"/>
        </w:tabs>
        <w:spacing w:after="0"/>
        <w:rPr>
          <w:rFonts w:ascii="Times New Roman" w:hAnsi="Times New Roman" w:cs="Times New Roman"/>
          <w:b/>
          <w:sz w:val="24"/>
          <w:szCs w:val="24"/>
        </w:rPr>
      </w:pPr>
    </w:p>
    <w:p w14:paraId="21335983" w14:textId="240DED8E"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 Kultūros centro teatrų rodomi spektakliai, meno kolektyvų koncertai:</w:t>
      </w:r>
    </w:p>
    <w:p w14:paraId="49FDAEF0" w14:textId="50E0B68A"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1.1. Kultūros centro Egidijaus Radžiaus teatro spektaklis Kretingos rajono kultūros centre, kitų miestų ir rajonų kultūros centruose – 8,00 Eur</w:t>
      </w:r>
      <w:r w:rsidR="00A253EB" w:rsidRPr="000D75E4">
        <w:rPr>
          <w:rFonts w:ascii="Times New Roman" w:eastAsia="Calibri" w:hAnsi="Times New Roman" w:cs="Times New Roman"/>
          <w:sz w:val="24"/>
          <w:szCs w:val="24"/>
        </w:rPr>
        <w:t>;</w:t>
      </w:r>
    </w:p>
    <w:p w14:paraId="6C1D841D" w14:textId="00C921ED"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1.2</w:t>
      </w:r>
      <w:r w:rsidR="00DD1B7D" w:rsidRPr="000D75E4">
        <w:rPr>
          <w:rFonts w:ascii="Times New Roman" w:eastAsia="Calibri" w:hAnsi="Times New Roman" w:cs="Times New Roman"/>
          <w:sz w:val="24"/>
          <w:szCs w:val="24"/>
        </w:rPr>
        <w:t xml:space="preserve">. Kultūros centro vaikų ir jaunimo teatro „Atžalynas“ spektaklis suaugusiesiems </w:t>
      </w:r>
      <w:r w:rsidRPr="000D75E4">
        <w:rPr>
          <w:rFonts w:ascii="Times New Roman" w:eastAsia="Calibri" w:hAnsi="Times New Roman" w:cs="Times New Roman"/>
          <w:sz w:val="24"/>
          <w:szCs w:val="24"/>
        </w:rPr>
        <w:t xml:space="preserve">Kretingos rajono kultūros centre, kitų miestų ir rajonų kultūros centruose </w:t>
      </w:r>
      <w:r w:rsidR="00DD1B7D" w:rsidRPr="000D75E4">
        <w:rPr>
          <w:rFonts w:ascii="Times New Roman" w:eastAsia="Calibri" w:hAnsi="Times New Roman" w:cs="Times New Roman"/>
          <w:sz w:val="24"/>
          <w:szCs w:val="24"/>
        </w:rPr>
        <w:t>– 8,00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4362331D" w14:textId="434513FE"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1.3</w:t>
      </w:r>
      <w:r w:rsidR="00DD1B7D" w:rsidRPr="000D75E4">
        <w:rPr>
          <w:rFonts w:ascii="Times New Roman" w:eastAsia="Calibri" w:hAnsi="Times New Roman" w:cs="Times New Roman"/>
          <w:sz w:val="24"/>
          <w:szCs w:val="24"/>
        </w:rPr>
        <w:t xml:space="preserve">. Kultūros  centro  vaikų  ir  jaunimo  teatro  „Atžalynas“  spektaklis  vaikams </w:t>
      </w:r>
      <w:r w:rsidRPr="000D75E4">
        <w:rPr>
          <w:rFonts w:ascii="Times New Roman" w:eastAsia="Calibri" w:hAnsi="Times New Roman" w:cs="Times New Roman"/>
          <w:sz w:val="24"/>
          <w:szCs w:val="24"/>
        </w:rPr>
        <w:t>Kretingos rajono kultūros centre, kitų miestų ir rajonų kultūros centruose</w:t>
      </w:r>
      <w:r w:rsidR="00DD1B7D" w:rsidRPr="000D75E4">
        <w:rPr>
          <w:rFonts w:ascii="Times New Roman" w:eastAsia="Calibri" w:hAnsi="Times New Roman" w:cs="Times New Roman"/>
          <w:sz w:val="24"/>
          <w:szCs w:val="24"/>
        </w:rPr>
        <w:t xml:space="preserve"> – 5,00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294FACA3" w14:textId="7A266918"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1.4</w:t>
      </w:r>
      <w:r w:rsidR="00DD1B7D" w:rsidRPr="000D75E4">
        <w:rPr>
          <w:rFonts w:ascii="Times New Roman" w:eastAsia="Calibri" w:hAnsi="Times New Roman" w:cs="Times New Roman"/>
          <w:sz w:val="24"/>
          <w:szCs w:val="24"/>
        </w:rPr>
        <w:t>. Kultūros centro liaudiškos kapelos „</w:t>
      </w:r>
      <w:proofErr w:type="spellStart"/>
      <w:r w:rsidR="00DD1B7D" w:rsidRPr="000D75E4">
        <w:rPr>
          <w:rFonts w:ascii="Times New Roman" w:eastAsia="Calibri" w:hAnsi="Times New Roman" w:cs="Times New Roman"/>
          <w:sz w:val="24"/>
          <w:szCs w:val="24"/>
        </w:rPr>
        <w:t>Lakštingelė</w:t>
      </w:r>
      <w:proofErr w:type="spellEnd"/>
      <w:r w:rsidR="00DD1B7D" w:rsidRPr="000D75E4">
        <w:rPr>
          <w:rFonts w:ascii="Times New Roman" w:eastAsia="Calibri" w:hAnsi="Times New Roman" w:cs="Times New Roman"/>
          <w:sz w:val="24"/>
          <w:szCs w:val="24"/>
        </w:rPr>
        <w:t>“ koncertas Kretingos rajono kultūros centre, kitų miestų ir rajonų kultūros centruose – 8,00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709EBF88" w14:textId="39B82061"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1.5</w:t>
      </w:r>
      <w:r w:rsidR="00DD1B7D" w:rsidRPr="000D75E4">
        <w:rPr>
          <w:rFonts w:ascii="Times New Roman" w:eastAsia="Calibri" w:hAnsi="Times New Roman" w:cs="Times New Roman"/>
          <w:sz w:val="24"/>
          <w:szCs w:val="24"/>
        </w:rPr>
        <w:t>. Kultūros centro liaudiškos kapelos „</w:t>
      </w:r>
      <w:proofErr w:type="spellStart"/>
      <w:r w:rsidR="00DD1B7D" w:rsidRPr="000D75E4">
        <w:rPr>
          <w:rFonts w:ascii="Times New Roman" w:eastAsia="Calibri" w:hAnsi="Times New Roman" w:cs="Times New Roman"/>
          <w:sz w:val="24"/>
          <w:szCs w:val="24"/>
        </w:rPr>
        <w:t>Lakštingelė</w:t>
      </w:r>
      <w:proofErr w:type="spellEnd"/>
      <w:r w:rsidR="00DD1B7D" w:rsidRPr="000D75E4">
        <w:rPr>
          <w:rFonts w:ascii="Times New Roman" w:eastAsia="Calibri" w:hAnsi="Times New Roman" w:cs="Times New Roman"/>
          <w:sz w:val="24"/>
          <w:szCs w:val="24"/>
        </w:rPr>
        <w:t>“ koncertas kitų miestų ir rajonų kultūros centrų skyriuose – 5,00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1526A7D7" w14:textId="60DD47D0"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1.6</w:t>
      </w:r>
      <w:r w:rsidR="00DD1B7D" w:rsidRPr="000D75E4">
        <w:rPr>
          <w:rFonts w:ascii="Times New Roman" w:eastAsia="Calibri" w:hAnsi="Times New Roman" w:cs="Times New Roman"/>
          <w:sz w:val="24"/>
          <w:szCs w:val="24"/>
        </w:rPr>
        <w:t>. Kultūros centro kartu su partneriais rengiamas iš anksto nenumatytas aukšto meninio lygio renginys (koncertas, spektaklis) – nuo 10,00 Eur iki 30,00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07019815" w14:textId="5B53D250"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1.7</w:t>
      </w:r>
      <w:r w:rsidR="00DD1B7D" w:rsidRPr="000D75E4">
        <w:rPr>
          <w:rFonts w:ascii="Times New Roman" w:eastAsia="Calibri" w:hAnsi="Times New Roman" w:cs="Times New Roman"/>
          <w:sz w:val="24"/>
          <w:szCs w:val="24"/>
        </w:rPr>
        <w:t>. Kretingos rajono kultūros centro mėgėjų meno kolektyvo koncertinė programa ar spektaklis kitoje savivaldybėje – nuo 100,00 Eur iki 500,00 Eur.</w:t>
      </w:r>
    </w:p>
    <w:p w14:paraId="63342136" w14:textId="77777777"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 Kretingos rajono kultūros centro rengiamos šventės,  festivaliai:</w:t>
      </w:r>
    </w:p>
    <w:p w14:paraId="61EB0EAC" w14:textId="01EFC0E9"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2.1. rajono liaudiškų kapelų šventė „</w:t>
      </w:r>
      <w:proofErr w:type="spellStart"/>
      <w:r w:rsidRPr="000D75E4">
        <w:rPr>
          <w:rFonts w:ascii="Times New Roman" w:eastAsia="Calibri" w:hAnsi="Times New Roman" w:cs="Times New Roman"/>
          <w:sz w:val="24"/>
          <w:szCs w:val="24"/>
        </w:rPr>
        <w:t>Kretingėškė</w:t>
      </w:r>
      <w:proofErr w:type="spellEnd"/>
      <w:r w:rsidRPr="000D75E4">
        <w:rPr>
          <w:rFonts w:ascii="Times New Roman" w:eastAsia="Calibri" w:hAnsi="Times New Roman" w:cs="Times New Roman"/>
          <w:sz w:val="24"/>
          <w:szCs w:val="24"/>
        </w:rPr>
        <w:t xml:space="preserve"> polka“ – 5,00 Eur</w:t>
      </w:r>
      <w:r w:rsidR="00A253EB" w:rsidRPr="000D75E4">
        <w:rPr>
          <w:rFonts w:ascii="Times New Roman" w:eastAsia="Calibri" w:hAnsi="Times New Roman" w:cs="Times New Roman"/>
          <w:sz w:val="24"/>
          <w:szCs w:val="24"/>
        </w:rPr>
        <w:t>;</w:t>
      </w:r>
      <w:r w:rsidRPr="000D75E4">
        <w:rPr>
          <w:rFonts w:ascii="Times New Roman" w:eastAsia="Calibri" w:hAnsi="Times New Roman" w:cs="Times New Roman"/>
          <w:sz w:val="24"/>
          <w:szCs w:val="24"/>
        </w:rPr>
        <w:t xml:space="preserve"> </w:t>
      </w:r>
    </w:p>
    <w:p w14:paraId="119ED892" w14:textId="5109715E"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2.2. Tarptautinė liaudiškų kapelų šventė „Grok, žemaiti!“ – 10,00 Eur</w:t>
      </w:r>
      <w:r w:rsidR="00A253EB" w:rsidRPr="000D75E4">
        <w:rPr>
          <w:rFonts w:ascii="Times New Roman" w:eastAsia="Calibri" w:hAnsi="Times New Roman" w:cs="Times New Roman"/>
          <w:sz w:val="24"/>
          <w:szCs w:val="24"/>
        </w:rPr>
        <w:t>;</w:t>
      </w:r>
    </w:p>
    <w:p w14:paraId="15E704BA" w14:textId="724F127D"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2.3. Kultūros centro vaikų ir jaunimo teatro „Atžalynas“ rengiamų respublikinių ir tarptautinių festivalių spektaklis arba renginys vaikams – nuo 5,00 Eur iki 10,00 Eur</w:t>
      </w:r>
      <w:r w:rsidR="00A253EB" w:rsidRPr="000D75E4">
        <w:rPr>
          <w:rFonts w:ascii="Times New Roman" w:eastAsia="Calibri" w:hAnsi="Times New Roman" w:cs="Times New Roman"/>
          <w:sz w:val="24"/>
          <w:szCs w:val="24"/>
        </w:rPr>
        <w:t>;</w:t>
      </w:r>
      <w:r w:rsidRPr="000D75E4">
        <w:rPr>
          <w:rFonts w:ascii="Times New Roman" w:eastAsia="Calibri" w:hAnsi="Times New Roman" w:cs="Times New Roman"/>
          <w:sz w:val="24"/>
          <w:szCs w:val="24"/>
        </w:rPr>
        <w:t xml:space="preserve"> </w:t>
      </w:r>
    </w:p>
    <w:p w14:paraId="5AAD0313" w14:textId="5E854277"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2.4. Kultūros centro vaikų ir jaunimo teatro „Atžalynas“ rengiamų respublikinių ir tarptautinių festivalių spektaklis arba renginys suaugusiesiems – nuo 8,00 Eur iki 15,00 Eur</w:t>
      </w:r>
      <w:r w:rsidR="00A253EB" w:rsidRPr="000D75E4">
        <w:rPr>
          <w:rFonts w:ascii="Times New Roman" w:eastAsia="Calibri" w:hAnsi="Times New Roman" w:cs="Times New Roman"/>
          <w:sz w:val="24"/>
          <w:szCs w:val="24"/>
        </w:rPr>
        <w:t>;</w:t>
      </w:r>
      <w:r w:rsidRPr="000D75E4">
        <w:rPr>
          <w:rFonts w:ascii="Times New Roman" w:eastAsia="Calibri" w:hAnsi="Times New Roman" w:cs="Times New Roman"/>
          <w:sz w:val="24"/>
          <w:szCs w:val="24"/>
        </w:rPr>
        <w:t xml:space="preserve"> </w:t>
      </w:r>
    </w:p>
    <w:p w14:paraId="3A5BCFE3" w14:textId="5A759E9B"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2.5. Kultūros centro Egidijaus Radžiaus teatro rengiamų respublikinių ir tarptautinių festivalių, meno akcijų spektaklis arba renginys suaugusiesiems – nuo 8,00 Eur iki 15,00 Eur</w:t>
      </w:r>
      <w:r w:rsidR="00A253EB" w:rsidRPr="000D75E4">
        <w:rPr>
          <w:rFonts w:ascii="Times New Roman" w:eastAsia="Calibri" w:hAnsi="Times New Roman" w:cs="Times New Roman"/>
          <w:sz w:val="24"/>
          <w:szCs w:val="24"/>
        </w:rPr>
        <w:t>;</w:t>
      </w:r>
    </w:p>
    <w:p w14:paraId="6F430517" w14:textId="209F136C"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3</w:t>
      </w:r>
      <w:r w:rsidR="00DD1B7D" w:rsidRPr="000D75E4">
        <w:rPr>
          <w:rFonts w:ascii="Times New Roman" w:eastAsia="Calibri" w:hAnsi="Times New Roman" w:cs="Times New Roman"/>
          <w:sz w:val="24"/>
          <w:szCs w:val="24"/>
        </w:rPr>
        <w:t>. Respublikinio ar tarptautinio teatro festivalio visos dienos abonementas – nuo 10,00 Eur iki 20,00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79272416" w14:textId="7B80815E"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4</w:t>
      </w:r>
      <w:r w:rsidR="00DD1B7D" w:rsidRPr="000D75E4">
        <w:rPr>
          <w:rFonts w:ascii="Times New Roman" w:eastAsia="Calibri" w:hAnsi="Times New Roman" w:cs="Times New Roman"/>
          <w:sz w:val="24"/>
          <w:szCs w:val="24"/>
        </w:rPr>
        <w:t>. Kultūros centro vaikų ir jaunimo teatro „Atžalynas“ edukacija vaikams – 3,00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6DA04D03" w14:textId="1093C738"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5</w:t>
      </w:r>
      <w:r w:rsidR="00DD1B7D" w:rsidRPr="000D75E4">
        <w:rPr>
          <w:rFonts w:ascii="Times New Roman" w:eastAsia="Calibri" w:hAnsi="Times New Roman" w:cs="Times New Roman"/>
          <w:sz w:val="24"/>
          <w:szCs w:val="24"/>
        </w:rPr>
        <w:t>. Šokių vakarai Kultūros centre:</w:t>
      </w:r>
    </w:p>
    <w:p w14:paraId="39B75105" w14:textId="2C3A2C8E"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5</w:t>
      </w:r>
      <w:r w:rsidR="00DD1B7D" w:rsidRPr="000D75E4">
        <w:rPr>
          <w:rFonts w:ascii="Times New Roman" w:eastAsia="Calibri" w:hAnsi="Times New Roman" w:cs="Times New Roman"/>
          <w:sz w:val="24"/>
          <w:szCs w:val="24"/>
        </w:rPr>
        <w:t>.1.</w:t>
      </w:r>
      <w:r w:rsidR="00DD1B7D" w:rsidRPr="000D75E4">
        <w:rPr>
          <w:rFonts w:ascii="Times New Roman" w:eastAsia="Calibri" w:hAnsi="Times New Roman" w:cs="Times New Roman"/>
          <w:b/>
          <w:i/>
          <w:sz w:val="24"/>
          <w:szCs w:val="24"/>
        </w:rPr>
        <w:t xml:space="preserve"> </w:t>
      </w:r>
      <w:r w:rsidR="00DD1B7D" w:rsidRPr="000D75E4">
        <w:rPr>
          <w:rFonts w:ascii="Times New Roman" w:eastAsia="Calibri" w:hAnsi="Times New Roman" w:cs="Times New Roman"/>
          <w:sz w:val="24"/>
          <w:szCs w:val="24"/>
        </w:rPr>
        <w:t>kai leidžiami muzikos įrašai – 4,00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48ABFA11" w14:textId="04F3EE68"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w:t>
      </w:r>
      <w:r w:rsidR="00DD1B7D" w:rsidRPr="000D75E4">
        <w:rPr>
          <w:rFonts w:ascii="Times New Roman" w:eastAsia="Calibri" w:hAnsi="Times New Roman" w:cs="Times New Roman"/>
          <w:sz w:val="24"/>
          <w:szCs w:val="24"/>
        </w:rPr>
        <w:t>.2. kai groja muzikantai – 5,00 Eur</w:t>
      </w:r>
      <w:r w:rsidR="00A253EB" w:rsidRPr="000D75E4">
        <w:rPr>
          <w:rFonts w:ascii="Times New Roman" w:eastAsia="Calibri" w:hAnsi="Times New Roman" w:cs="Times New Roman"/>
          <w:sz w:val="24"/>
          <w:szCs w:val="24"/>
        </w:rPr>
        <w:t>.</w:t>
      </w:r>
    </w:p>
    <w:p w14:paraId="2FEE5A05" w14:textId="62FEC9BF" w:rsidR="00406830" w:rsidRPr="000D75E4" w:rsidRDefault="00142AD7" w:rsidP="00406830">
      <w:pPr>
        <w:spacing w:after="0" w:line="240" w:lineRule="auto"/>
        <w:ind w:firstLine="851"/>
        <w:jc w:val="both"/>
        <w:rPr>
          <w:rFonts w:ascii="Times New Roman" w:eastAsia="Calibri" w:hAnsi="Times New Roman" w:cs="Times New Roman"/>
          <w:sz w:val="24"/>
          <w:szCs w:val="24"/>
        </w:rPr>
      </w:pPr>
      <w:r w:rsidRPr="000D75E4">
        <w:rPr>
          <w:rFonts w:ascii="Times New Roman" w:hAnsi="Times New Roman" w:cs="Times New Roman"/>
          <w:sz w:val="24"/>
          <w:szCs w:val="24"/>
        </w:rPr>
        <w:t>6</w:t>
      </w:r>
      <w:r w:rsidR="007D579E" w:rsidRPr="000D75E4">
        <w:rPr>
          <w:rFonts w:ascii="Times New Roman" w:hAnsi="Times New Roman" w:cs="Times New Roman"/>
          <w:sz w:val="24"/>
          <w:szCs w:val="24"/>
        </w:rPr>
        <w:t>. N</w:t>
      </w:r>
      <w:r w:rsidR="00406830" w:rsidRPr="000D75E4">
        <w:rPr>
          <w:rFonts w:ascii="Times New Roman" w:hAnsi="Times New Roman" w:cs="Times New Roman"/>
          <w:sz w:val="24"/>
          <w:szCs w:val="24"/>
        </w:rPr>
        <w:t>eįgaliesiems, pensininkams</w:t>
      </w:r>
      <w:r w:rsidR="007D579E" w:rsidRPr="000D75E4">
        <w:rPr>
          <w:rFonts w:ascii="Times New Roman" w:hAnsi="Times New Roman" w:cs="Times New Roman"/>
          <w:sz w:val="24"/>
          <w:szCs w:val="24"/>
        </w:rPr>
        <w:t xml:space="preserve">, </w:t>
      </w:r>
      <w:r w:rsidR="007D579E" w:rsidRPr="000D75E4">
        <w:rPr>
          <w:rFonts w:ascii="Times New Roman" w:eastAsia="Calibri" w:hAnsi="Times New Roman" w:cs="Times New Roman"/>
          <w:sz w:val="24"/>
          <w:szCs w:val="24"/>
        </w:rPr>
        <w:t>moksleiviams ir studentams</w:t>
      </w:r>
      <w:r w:rsidR="00406830" w:rsidRPr="000D75E4">
        <w:rPr>
          <w:rFonts w:ascii="Times New Roman" w:hAnsi="Times New Roman" w:cs="Times New Roman"/>
          <w:sz w:val="24"/>
          <w:szCs w:val="24"/>
        </w:rPr>
        <w:t xml:space="preserve"> </w:t>
      </w:r>
      <w:r w:rsidR="00406830" w:rsidRPr="000D75E4">
        <w:rPr>
          <w:rFonts w:ascii="Times New Roman" w:eastAsia="Calibri" w:hAnsi="Times New Roman" w:cs="Times New Roman"/>
          <w:sz w:val="24"/>
          <w:szCs w:val="24"/>
        </w:rPr>
        <w:t xml:space="preserve">į šiame </w:t>
      </w:r>
      <w:r w:rsidR="007D579E" w:rsidRPr="000D75E4">
        <w:rPr>
          <w:rFonts w:ascii="Times New Roman" w:eastAsia="Calibri" w:hAnsi="Times New Roman" w:cs="Times New Roman"/>
          <w:sz w:val="24"/>
          <w:szCs w:val="24"/>
        </w:rPr>
        <w:t>priede</w:t>
      </w:r>
      <w:r w:rsidR="00406830" w:rsidRPr="000D75E4">
        <w:rPr>
          <w:rFonts w:ascii="Times New Roman" w:eastAsia="Calibri" w:hAnsi="Times New Roman" w:cs="Times New Roman"/>
          <w:sz w:val="24"/>
          <w:szCs w:val="24"/>
        </w:rPr>
        <w:t xml:space="preserve"> nurodytus koncertus ir spektaklius</w:t>
      </w:r>
      <w:r w:rsidR="007D579E" w:rsidRPr="000D75E4">
        <w:rPr>
          <w:rFonts w:ascii="Times New Roman" w:eastAsia="Calibri" w:hAnsi="Times New Roman" w:cs="Times New Roman"/>
          <w:sz w:val="24"/>
          <w:szCs w:val="24"/>
        </w:rPr>
        <w:t xml:space="preserve">, </w:t>
      </w:r>
      <w:r w:rsidR="00406830" w:rsidRPr="000D75E4">
        <w:rPr>
          <w:rFonts w:ascii="Times New Roman" w:eastAsia="Calibri" w:hAnsi="Times New Roman" w:cs="Times New Roman"/>
          <w:sz w:val="24"/>
          <w:szCs w:val="24"/>
        </w:rPr>
        <w:t>išskyrus</w:t>
      </w:r>
      <w:r w:rsidR="00036F34" w:rsidRPr="000D75E4">
        <w:rPr>
          <w:rFonts w:ascii="Times New Roman" w:eastAsia="Calibri" w:hAnsi="Times New Roman" w:cs="Times New Roman"/>
          <w:sz w:val="24"/>
          <w:szCs w:val="24"/>
        </w:rPr>
        <w:t xml:space="preserve"> 1.3</w:t>
      </w:r>
      <w:r w:rsidR="004774F1" w:rsidRPr="000D75E4">
        <w:rPr>
          <w:rFonts w:ascii="Times New Roman" w:eastAsia="Calibri" w:hAnsi="Times New Roman" w:cs="Times New Roman"/>
          <w:sz w:val="24"/>
          <w:szCs w:val="24"/>
        </w:rPr>
        <w:t xml:space="preserve">, 2.3, </w:t>
      </w:r>
      <w:r w:rsidR="000D2F3C" w:rsidRPr="000D75E4">
        <w:rPr>
          <w:rFonts w:ascii="Times New Roman" w:eastAsia="Calibri" w:hAnsi="Times New Roman" w:cs="Times New Roman"/>
          <w:sz w:val="24"/>
          <w:szCs w:val="24"/>
        </w:rPr>
        <w:t>3, 4</w:t>
      </w:r>
      <w:r w:rsidR="005C595C" w:rsidRPr="000D75E4">
        <w:rPr>
          <w:rFonts w:ascii="Times New Roman" w:eastAsia="Calibri" w:hAnsi="Times New Roman" w:cs="Times New Roman"/>
          <w:sz w:val="24"/>
          <w:szCs w:val="24"/>
        </w:rPr>
        <w:t>, 5</w:t>
      </w:r>
      <w:r w:rsidR="000D2F3C" w:rsidRPr="000D75E4">
        <w:rPr>
          <w:rFonts w:ascii="Times New Roman" w:eastAsia="Calibri" w:hAnsi="Times New Roman" w:cs="Times New Roman"/>
          <w:sz w:val="24"/>
          <w:szCs w:val="24"/>
        </w:rPr>
        <w:t xml:space="preserve"> </w:t>
      </w:r>
      <w:r w:rsidR="00406830" w:rsidRPr="000D75E4">
        <w:rPr>
          <w:rFonts w:ascii="Times New Roman" w:eastAsia="Calibri" w:hAnsi="Times New Roman" w:cs="Times New Roman"/>
          <w:sz w:val="24"/>
          <w:szCs w:val="24"/>
        </w:rPr>
        <w:t>punktus</w:t>
      </w:r>
      <w:r w:rsidR="007D579E" w:rsidRPr="000D75E4">
        <w:rPr>
          <w:rFonts w:ascii="Times New Roman" w:eastAsia="Calibri" w:hAnsi="Times New Roman" w:cs="Times New Roman"/>
          <w:sz w:val="24"/>
          <w:szCs w:val="24"/>
        </w:rPr>
        <w:t>,</w:t>
      </w:r>
      <w:r w:rsidR="00406830" w:rsidRPr="000D75E4">
        <w:rPr>
          <w:rFonts w:ascii="Times New Roman" w:eastAsia="Calibri" w:hAnsi="Times New Roman" w:cs="Times New Roman"/>
          <w:sz w:val="24"/>
          <w:szCs w:val="24"/>
        </w:rPr>
        <w:t xml:space="preserve"> </w:t>
      </w:r>
      <w:r w:rsidR="007D579E" w:rsidRPr="000D75E4">
        <w:rPr>
          <w:rFonts w:ascii="Times New Roman" w:eastAsia="Calibri" w:hAnsi="Times New Roman" w:cs="Times New Roman"/>
          <w:sz w:val="24"/>
          <w:szCs w:val="24"/>
        </w:rPr>
        <w:t xml:space="preserve">taikoma </w:t>
      </w:r>
      <w:r w:rsidR="00406830" w:rsidRPr="000D75E4">
        <w:rPr>
          <w:rFonts w:ascii="Times New Roman" w:eastAsia="Calibri" w:hAnsi="Times New Roman" w:cs="Times New Roman"/>
          <w:sz w:val="24"/>
          <w:szCs w:val="24"/>
        </w:rPr>
        <w:t xml:space="preserve">50 proc. </w:t>
      </w:r>
      <w:r w:rsidR="007D579E" w:rsidRPr="000D75E4">
        <w:rPr>
          <w:rFonts w:ascii="Times New Roman" w:eastAsia="Calibri" w:hAnsi="Times New Roman" w:cs="Times New Roman"/>
          <w:sz w:val="24"/>
          <w:szCs w:val="24"/>
        </w:rPr>
        <w:t>bilieto kainos nuolaida</w:t>
      </w:r>
      <w:r w:rsidR="00406830" w:rsidRPr="000D75E4">
        <w:rPr>
          <w:rFonts w:ascii="Times New Roman" w:eastAsia="Calibri" w:hAnsi="Times New Roman" w:cs="Times New Roman"/>
          <w:sz w:val="24"/>
          <w:szCs w:val="24"/>
        </w:rPr>
        <w:t>.</w:t>
      </w:r>
    </w:p>
    <w:p w14:paraId="30192F1B" w14:textId="461A3A51" w:rsidR="00406830" w:rsidRPr="000D75E4" w:rsidRDefault="00142AD7" w:rsidP="008873AD">
      <w:pPr>
        <w:tabs>
          <w:tab w:val="left" w:pos="284"/>
          <w:tab w:val="left" w:pos="709"/>
          <w:tab w:val="left" w:pos="851"/>
        </w:tabs>
        <w:spacing w:after="0"/>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7</w:t>
      </w:r>
      <w:r w:rsidR="00406830" w:rsidRPr="000D75E4">
        <w:rPr>
          <w:rFonts w:ascii="Times New Roman" w:eastAsia="Calibri" w:hAnsi="Times New Roman" w:cs="Times New Roman"/>
          <w:sz w:val="24"/>
          <w:szCs w:val="24"/>
        </w:rPr>
        <w:t>. Atsižvelgdam</w:t>
      </w:r>
      <w:r w:rsidR="008873AD" w:rsidRPr="000D75E4">
        <w:rPr>
          <w:rFonts w:ascii="Times New Roman" w:eastAsia="Calibri" w:hAnsi="Times New Roman" w:cs="Times New Roman"/>
          <w:sz w:val="24"/>
          <w:szCs w:val="24"/>
        </w:rPr>
        <w:t>as į renginių (</w:t>
      </w:r>
      <w:r w:rsidR="00D007A4">
        <w:rPr>
          <w:rFonts w:ascii="Times New Roman" w:eastAsia="Calibri" w:hAnsi="Times New Roman" w:cs="Times New Roman"/>
          <w:sz w:val="24"/>
          <w:szCs w:val="24"/>
        </w:rPr>
        <w:t xml:space="preserve">1.6, 1.7, </w:t>
      </w:r>
      <w:r w:rsidR="005C595C" w:rsidRPr="000D75E4">
        <w:rPr>
          <w:rFonts w:ascii="Times New Roman" w:eastAsia="Calibri" w:hAnsi="Times New Roman" w:cs="Times New Roman"/>
          <w:sz w:val="24"/>
          <w:szCs w:val="24"/>
        </w:rPr>
        <w:t>2.3, 2.4, 2.5</w:t>
      </w:r>
      <w:r w:rsidR="00FC66B1" w:rsidRPr="000D75E4">
        <w:rPr>
          <w:rFonts w:ascii="Times New Roman" w:eastAsia="Calibri" w:hAnsi="Times New Roman" w:cs="Times New Roman"/>
          <w:sz w:val="24"/>
          <w:szCs w:val="24"/>
        </w:rPr>
        <w:t>, 3</w:t>
      </w:r>
      <w:r w:rsidR="000D2F3C" w:rsidRPr="000D75E4">
        <w:rPr>
          <w:rFonts w:ascii="Times New Roman" w:eastAsia="Calibri" w:hAnsi="Times New Roman" w:cs="Times New Roman"/>
          <w:sz w:val="24"/>
          <w:szCs w:val="24"/>
        </w:rPr>
        <w:t xml:space="preserve"> pu</w:t>
      </w:r>
      <w:r w:rsidR="00406830" w:rsidRPr="000D75E4">
        <w:rPr>
          <w:rFonts w:ascii="Times New Roman" w:eastAsia="Calibri" w:hAnsi="Times New Roman" w:cs="Times New Roman"/>
          <w:sz w:val="24"/>
          <w:szCs w:val="24"/>
        </w:rPr>
        <w:t>nktai) meninį lygį, bilietų ar paslaugų kainas įsakymu nustato Kretingos rajono kultūros centro direktorius.</w:t>
      </w:r>
    </w:p>
    <w:p w14:paraId="3A54F539" w14:textId="5130F98C" w:rsidR="00ED2AA5" w:rsidRPr="000D75E4" w:rsidRDefault="00ED2AA5" w:rsidP="00406830">
      <w:pPr>
        <w:tabs>
          <w:tab w:val="left" w:pos="851"/>
        </w:tabs>
        <w:spacing w:after="0"/>
        <w:jc w:val="center"/>
        <w:rPr>
          <w:rFonts w:ascii="Times New Roman" w:hAnsi="Times New Roman" w:cs="Times New Roman"/>
          <w:sz w:val="24"/>
          <w:szCs w:val="24"/>
        </w:rPr>
      </w:pPr>
      <w:r w:rsidRPr="000D75E4">
        <w:rPr>
          <w:rFonts w:ascii="Times New Roman" w:hAnsi="Times New Roman" w:cs="Times New Roman"/>
          <w:sz w:val="24"/>
          <w:szCs w:val="24"/>
        </w:rPr>
        <w:t>________________</w:t>
      </w:r>
    </w:p>
    <w:p w14:paraId="3AD71F49" w14:textId="77777777" w:rsidR="00ED2AA5" w:rsidRPr="000D75E4" w:rsidRDefault="00ED2AA5" w:rsidP="00593C8C">
      <w:pPr>
        <w:spacing w:after="0" w:line="240" w:lineRule="auto"/>
        <w:rPr>
          <w:rFonts w:ascii="Times New Roman" w:hAnsi="Times New Roman" w:cs="Times New Roman"/>
          <w:sz w:val="24"/>
        </w:rPr>
        <w:sectPr w:rsidR="00ED2AA5" w:rsidRPr="000D75E4" w:rsidSect="00ED2AA5">
          <w:headerReference w:type="first" r:id="rId10"/>
          <w:pgSz w:w="11906" w:h="16838"/>
          <w:pgMar w:top="1134" w:right="567" w:bottom="1134" w:left="1701" w:header="567" w:footer="567" w:gutter="0"/>
          <w:cols w:space="1296"/>
          <w:titlePg/>
          <w:docGrid w:linePitch="360"/>
        </w:sectPr>
      </w:pPr>
    </w:p>
    <w:p w14:paraId="1FD834FE" w14:textId="179DD15D" w:rsidR="008E21A6" w:rsidRPr="000D75E4" w:rsidRDefault="00A82A39" w:rsidP="00593C8C">
      <w:pPr>
        <w:spacing w:after="0" w:line="240" w:lineRule="auto"/>
        <w:jc w:val="center"/>
        <w:rPr>
          <w:rFonts w:ascii="Times New Roman" w:hAnsi="Times New Roman" w:cs="Times New Roman"/>
          <w:b/>
          <w:sz w:val="24"/>
        </w:rPr>
      </w:pPr>
      <w:r w:rsidRPr="000D75E4">
        <w:rPr>
          <w:rFonts w:ascii="Times New Roman" w:hAnsi="Times New Roman" w:cs="Times New Roman"/>
          <w:b/>
          <w:sz w:val="24"/>
        </w:rPr>
        <w:lastRenderedPageBreak/>
        <w:t>AIŠKINAMASIS RAŠ</w:t>
      </w:r>
      <w:r w:rsidR="00571E56" w:rsidRPr="000D75E4">
        <w:rPr>
          <w:rFonts w:ascii="Times New Roman" w:hAnsi="Times New Roman" w:cs="Times New Roman"/>
          <w:b/>
          <w:sz w:val="24"/>
        </w:rPr>
        <w:t>T</w:t>
      </w:r>
      <w:r w:rsidRPr="000D75E4">
        <w:rPr>
          <w:rFonts w:ascii="Times New Roman" w:hAnsi="Times New Roman" w:cs="Times New Roman"/>
          <w:b/>
          <w:sz w:val="24"/>
        </w:rPr>
        <w:t>AS</w:t>
      </w:r>
    </w:p>
    <w:p w14:paraId="54E8A1B4" w14:textId="5EDBD3C3" w:rsidR="00762C9F" w:rsidRPr="000D75E4" w:rsidRDefault="00A82A39" w:rsidP="00762C9F">
      <w:pPr>
        <w:spacing w:after="0" w:line="276" w:lineRule="atLeast"/>
        <w:jc w:val="center"/>
        <w:rPr>
          <w:rFonts w:ascii="Times New Roman" w:eastAsia="Times New Roman" w:hAnsi="Times New Roman" w:cs="Times New Roman"/>
          <w:color w:val="000000"/>
          <w:sz w:val="24"/>
          <w:szCs w:val="24"/>
          <w:lang w:eastAsia="lt-LT"/>
        </w:rPr>
      </w:pPr>
      <w:r w:rsidRPr="000D75E4">
        <w:rPr>
          <w:rFonts w:ascii="Times New Roman" w:hAnsi="Times New Roman" w:cs="Times New Roman"/>
          <w:b/>
          <w:sz w:val="24"/>
          <w:szCs w:val="24"/>
        </w:rPr>
        <w:t>PRIE KRETINGOS RAJONO SAVIVALDYBĖS TARYBOS SPRENDIMO PROJEKTO „</w:t>
      </w:r>
      <w:r w:rsidR="00C8291F" w:rsidRPr="000D75E4">
        <w:rPr>
          <w:rFonts w:ascii="Times New Roman" w:eastAsia="Times New Roman" w:hAnsi="Times New Roman" w:cs="Times New Roman"/>
          <w:b/>
          <w:bCs/>
          <w:color w:val="000000"/>
          <w:sz w:val="24"/>
          <w:szCs w:val="24"/>
          <w:lang w:eastAsia="lt-LT"/>
        </w:rPr>
        <w:t>DĖL KRETINGOS RAJONO KULTŪROS CENTRO TEIKIAMŲ PASLAUGŲ KAINŲ NUSTATYMO</w:t>
      </w:r>
      <w:r w:rsidR="00762C9F" w:rsidRPr="000D75E4">
        <w:rPr>
          <w:rFonts w:ascii="Times New Roman" w:eastAsia="Times New Roman" w:hAnsi="Times New Roman" w:cs="Times New Roman"/>
          <w:b/>
          <w:bCs/>
          <w:color w:val="000000"/>
          <w:sz w:val="24"/>
          <w:szCs w:val="24"/>
          <w:lang w:eastAsia="lt-LT"/>
        </w:rPr>
        <w:t>“</w:t>
      </w:r>
    </w:p>
    <w:p w14:paraId="722131DE" w14:textId="03F00D0D" w:rsidR="008E21A6" w:rsidRPr="000D75E4" w:rsidRDefault="008E21A6" w:rsidP="00593C8C">
      <w:pPr>
        <w:spacing w:after="0" w:line="240" w:lineRule="auto"/>
        <w:rPr>
          <w:rFonts w:ascii="Times New Roman" w:hAnsi="Times New Roman" w:cs="Times New Roman"/>
          <w:sz w:val="24"/>
          <w:szCs w:val="24"/>
        </w:rPr>
      </w:pPr>
    </w:p>
    <w:p w14:paraId="7D206B86" w14:textId="6D44F436" w:rsidR="003D19E0" w:rsidRPr="000D75E4" w:rsidRDefault="003A7921" w:rsidP="003D19E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2023-03</w:t>
      </w:r>
      <w:r w:rsidR="00332406" w:rsidRPr="000D75E4">
        <w:rPr>
          <w:rFonts w:ascii="Times New Roman" w:hAnsi="Times New Roman" w:cs="Times New Roman"/>
          <w:sz w:val="24"/>
          <w:szCs w:val="24"/>
        </w:rPr>
        <w:t>-</w:t>
      </w:r>
    </w:p>
    <w:p w14:paraId="6AC4897E" w14:textId="10DBA09C" w:rsidR="003D19E0" w:rsidRPr="000D75E4" w:rsidRDefault="003D19E0" w:rsidP="00593C8C">
      <w:pPr>
        <w:spacing w:after="0" w:line="240" w:lineRule="auto"/>
        <w:rPr>
          <w:rFonts w:ascii="Times New Roman" w:hAnsi="Times New Roman" w:cs="Times New Roman"/>
          <w:sz w:val="24"/>
          <w:szCs w:val="24"/>
        </w:rPr>
      </w:pPr>
    </w:p>
    <w:p w14:paraId="3A171F21" w14:textId="481025D6" w:rsidR="003D19E0" w:rsidRPr="000D75E4" w:rsidRDefault="003D19E0" w:rsidP="001521DD">
      <w:pPr>
        <w:spacing w:after="0" w:line="240" w:lineRule="auto"/>
        <w:ind w:firstLine="851"/>
        <w:jc w:val="both"/>
        <w:rPr>
          <w:rFonts w:ascii="Times New Roman" w:hAnsi="Times New Roman" w:cs="Times New Roman"/>
          <w:sz w:val="24"/>
          <w:szCs w:val="24"/>
        </w:rPr>
      </w:pPr>
      <w:r w:rsidRPr="000D75E4">
        <w:rPr>
          <w:rFonts w:ascii="Times New Roman" w:hAnsi="Times New Roman" w:cs="Times New Roman"/>
          <w:b/>
          <w:sz w:val="24"/>
          <w:szCs w:val="24"/>
        </w:rPr>
        <w:t>1. Parengto sprendimo projekto tikslas ir uždaviniai.</w:t>
      </w:r>
    </w:p>
    <w:p w14:paraId="7412A485" w14:textId="5511EDB0" w:rsidR="00762C9F" w:rsidRPr="000D75E4" w:rsidRDefault="008814EC" w:rsidP="001521DD">
      <w:pPr>
        <w:spacing w:after="0" w:line="240" w:lineRule="auto"/>
        <w:ind w:firstLine="851"/>
        <w:jc w:val="both"/>
        <w:rPr>
          <w:rFonts w:ascii="Times New Roman" w:hAnsi="Times New Roman" w:cs="Times New Roman"/>
          <w:sz w:val="24"/>
          <w:szCs w:val="24"/>
        </w:rPr>
      </w:pPr>
      <w:r w:rsidRPr="000D75E4">
        <w:rPr>
          <w:rFonts w:ascii="Times New Roman" w:eastAsia="Times New Roman" w:hAnsi="Times New Roman" w:cs="Times New Roman"/>
          <w:color w:val="000000"/>
          <w:sz w:val="24"/>
          <w:szCs w:val="24"/>
          <w:lang w:eastAsia="lt-LT"/>
        </w:rPr>
        <w:t>Nustatyti naujas Kretingos rajono kultūros centro paslaugų kainas</w:t>
      </w:r>
      <w:r w:rsidR="005D1619" w:rsidRPr="000D75E4">
        <w:rPr>
          <w:rFonts w:ascii="Times New Roman" w:eastAsia="Times New Roman" w:hAnsi="Times New Roman" w:cs="Times New Roman"/>
          <w:color w:val="000000"/>
          <w:sz w:val="24"/>
          <w:szCs w:val="24"/>
          <w:lang w:eastAsia="lt-LT"/>
        </w:rPr>
        <w:t>.</w:t>
      </w:r>
    </w:p>
    <w:p w14:paraId="606E739D" w14:textId="3E0A2C2F" w:rsidR="003D19E0" w:rsidRPr="000D75E4" w:rsidRDefault="003D19E0" w:rsidP="001521DD">
      <w:pPr>
        <w:spacing w:after="0" w:line="240" w:lineRule="auto"/>
        <w:ind w:firstLine="851"/>
        <w:jc w:val="both"/>
        <w:rPr>
          <w:rFonts w:ascii="Times New Roman" w:hAnsi="Times New Roman" w:cs="Times New Roman"/>
          <w:b/>
          <w:sz w:val="24"/>
          <w:szCs w:val="24"/>
        </w:rPr>
      </w:pPr>
      <w:r w:rsidRPr="000D75E4">
        <w:rPr>
          <w:rFonts w:ascii="Times New Roman" w:hAnsi="Times New Roman" w:cs="Times New Roman"/>
          <w:b/>
          <w:sz w:val="24"/>
          <w:szCs w:val="24"/>
        </w:rPr>
        <w:t>2. Kaip šiuo metu yra sureguliuoti sprendimo projekte aptarti klausimai.</w:t>
      </w:r>
    </w:p>
    <w:p w14:paraId="493306B4" w14:textId="5B04BFB1" w:rsidR="003C10ED" w:rsidRPr="000D75E4" w:rsidRDefault="00822E97" w:rsidP="003C10ED">
      <w:pPr>
        <w:ind w:firstLine="851"/>
        <w:jc w:val="both"/>
      </w:pPr>
      <w:r w:rsidRPr="000D75E4">
        <w:rPr>
          <w:rFonts w:ascii="Times New Roman" w:hAnsi="Times New Roman" w:cs="Times New Roman"/>
          <w:sz w:val="24"/>
          <w:szCs w:val="24"/>
        </w:rPr>
        <w:t xml:space="preserve">Šiuo metu galioja </w:t>
      </w:r>
      <w:r w:rsidRPr="000D75E4">
        <w:rPr>
          <w:rFonts w:ascii="Times New Roman" w:eastAsia="Times New Roman" w:hAnsi="Times New Roman" w:cs="Times New Roman"/>
          <w:color w:val="000000"/>
          <w:sz w:val="24"/>
          <w:szCs w:val="24"/>
          <w:lang w:eastAsia="lt-LT"/>
        </w:rPr>
        <w:t>Kretingos rajono kultūros centro (toliau – Kultūros centras) teikiamų paslaugų kainos, nustatytos</w:t>
      </w:r>
      <w:r w:rsidRPr="000D75E4">
        <w:rPr>
          <w:rFonts w:ascii="Times New Roman" w:hAnsi="Times New Roman" w:cs="Times New Roman"/>
          <w:sz w:val="24"/>
          <w:szCs w:val="24"/>
        </w:rPr>
        <w:t xml:space="preserve"> Kretingos rajono savivaldybės tarybos </w:t>
      </w:r>
      <w:r w:rsidR="003C10ED" w:rsidRPr="000D75E4">
        <w:rPr>
          <w:rFonts w:ascii="Times New Roman" w:eastAsia="Times New Roman" w:hAnsi="Times New Roman" w:cs="Times New Roman"/>
          <w:color w:val="000000"/>
          <w:sz w:val="24"/>
          <w:szCs w:val="24"/>
          <w:lang w:eastAsia="lt-LT"/>
        </w:rPr>
        <w:t>2018 m. kovo 29 d. sprendimu Nr. T2-87 „Dėl Kretingos rajono kultūros ir Salantų kultūros centrų teikiamų paslaugų kainų nustatymo“</w:t>
      </w:r>
      <w:r w:rsidRPr="000D75E4">
        <w:rPr>
          <w:rFonts w:ascii="Times New Roman" w:eastAsia="Times New Roman" w:hAnsi="Times New Roman" w:cs="Times New Roman"/>
          <w:color w:val="000000"/>
          <w:sz w:val="24"/>
          <w:szCs w:val="24"/>
          <w:lang w:eastAsia="lt-LT"/>
        </w:rPr>
        <w:t>.</w:t>
      </w:r>
      <w:r w:rsidR="003C10ED" w:rsidRPr="000D75E4">
        <w:rPr>
          <w:rFonts w:ascii="Times New Roman" w:eastAsia="Times New Roman" w:hAnsi="Times New Roman" w:cs="Times New Roman"/>
          <w:color w:val="000000"/>
          <w:sz w:val="24"/>
          <w:szCs w:val="24"/>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7"/>
        <w:gridCol w:w="1416"/>
        <w:gridCol w:w="1505"/>
      </w:tblGrid>
      <w:tr w:rsidR="003C10ED" w:rsidRPr="000D75E4" w14:paraId="50BF8792" w14:textId="77777777" w:rsidTr="00261078">
        <w:tc>
          <w:tcPr>
            <w:tcW w:w="6912" w:type="dxa"/>
            <w:vMerge w:val="restart"/>
            <w:shd w:val="clear" w:color="auto" w:fill="auto"/>
            <w:vAlign w:val="center"/>
          </w:tcPr>
          <w:p w14:paraId="4594FE3C"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Paslaugos pavadinimas</w:t>
            </w:r>
          </w:p>
        </w:tc>
        <w:tc>
          <w:tcPr>
            <w:tcW w:w="2942" w:type="dxa"/>
            <w:gridSpan w:val="2"/>
            <w:shd w:val="clear" w:color="auto" w:fill="auto"/>
            <w:vAlign w:val="center"/>
          </w:tcPr>
          <w:p w14:paraId="7FEA0B46" w14:textId="775DD23C"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 xml:space="preserve">Paslaugų kainos </w:t>
            </w:r>
            <w:r w:rsidR="005D5D2F" w:rsidRPr="000D75E4">
              <w:rPr>
                <w:rFonts w:ascii="Times New Roman" w:hAnsi="Times New Roman" w:cs="Times New Roman"/>
                <w:sz w:val="24"/>
                <w:szCs w:val="24"/>
              </w:rPr>
              <w:t>(</w:t>
            </w:r>
            <w:r w:rsidRPr="000D75E4">
              <w:rPr>
                <w:rFonts w:ascii="Times New Roman" w:hAnsi="Times New Roman" w:cs="Times New Roman"/>
                <w:sz w:val="24"/>
                <w:szCs w:val="24"/>
              </w:rPr>
              <w:t>Eur</w:t>
            </w:r>
            <w:r w:rsidR="005D5D2F" w:rsidRPr="000D75E4">
              <w:rPr>
                <w:rFonts w:ascii="Times New Roman" w:hAnsi="Times New Roman" w:cs="Times New Roman"/>
                <w:sz w:val="24"/>
                <w:szCs w:val="24"/>
              </w:rPr>
              <w:t>)</w:t>
            </w:r>
          </w:p>
        </w:tc>
      </w:tr>
      <w:tr w:rsidR="003C10ED" w:rsidRPr="000D75E4" w14:paraId="78156107" w14:textId="77777777" w:rsidTr="00261078">
        <w:tc>
          <w:tcPr>
            <w:tcW w:w="6912" w:type="dxa"/>
            <w:vMerge/>
            <w:shd w:val="clear" w:color="auto" w:fill="auto"/>
            <w:vAlign w:val="center"/>
          </w:tcPr>
          <w:p w14:paraId="5EC0D1B7" w14:textId="77777777" w:rsidR="003C10ED" w:rsidRPr="000D75E4" w:rsidRDefault="003C10ED" w:rsidP="00761380">
            <w:pPr>
              <w:spacing w:after="0" w:line="240" w:lineRule="auto"/>
              <w:jc w:val="center"/>
              <w:rPr>
                <w:rFonts w:ascii="Times New Roman" w:hAnsi="Times New Roman" w:cs="Times New Roman"/>
                <w:sz w:val="24"/>
                <w:szCs w:val="24"/>
              </w:rPr>
            </w:pPr>
          </w:p>
        </w:tc>
        <w:tc>
          <w:tcPr>
            <w:tcW w:w="1418" w:type="dxa"/>
            <w:shd w:val="clear" w:color="auto" w:fill="auto"/>
            <w:vAlign w:val="center"/>
          </w:tcPr>
          <w:p w14:paraId="263A45FB" w14:textId="40D51FA1" w:rsidR="003C10ED" w:rsidRPr="000D75E4" w:rsidRDefault="00761380"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galiojančios dabar</w:t>
            </w:r>
          </w:p>
        </w:tc>
        <w:tc>
          <w:tcPr>
            <w:tcW w:w="1524" w:type="dxa"/>
            <w:shd w:val="clear" w:color="auto" w:fill="auto"/>
            <w:vAlign w:val="center"/>
          </w:tcPr>
          <w:p w14:paraId="249B6243" w14:textId="3B5991BB" w:rsidR="003C10ED" w:rsidRPr="000D75E4" w:rsidRDefault="00761380"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p</w:t>
            </w:r>
            <w:r w:rsidR="003C10ED" w:rsidRPr="000D75E4">
              <w:rPr>
                <w:rFonts w:ascii="Times New Roman" w:hAnsi="Times New Roman" w:cs="Times New Roman"/>
                <w:sz w:val="24"/>
                <w:szCs w:val="24"/>
              </w:rPr>
              <w:t>rašoma</w:t>
            </w:r>
            <w:r w:rsidRPr="000D75E4">
              <w:rPr>
                <w:rFonts w:ascii="Times New Roman" w:hAnsi="Times New Roman" w:cs="Times New Roman"/>
                <w:sz w:val="24"/>
                <w:szCs w:val="24"/>
              </w:rPr>
              <w:t xml:space="preserve"> nustatyti</w:t>
            </w:r>
          </w:p>
        </w:tc>
      </w:tr>
      <w:tr w:rsidR="003C10ED" w:rsidRPr="000D75E4" w14:paraId="762FAD98" w14:textId="77777777" w:rsidTr="00261078">
        <w:tc>
          <w:tcPr>
            <w:tcW w:w="9854" w:type="dxa"/>
            <w:gridSpan w:val="3"/>
            <w:shd w:val="clear" w:color="auto" w:fill="auto"/>
            <w:vAlign w:val="center"/>
          </w:tcPr>
          <w:p w14:paraId="67384EB0" w14:textId="5DBFD9A8" w:rsidR="003C10ED" w:rsidRPr="000D75E4" w:rsidRDefault="003C10ED" w:rsidP="005C595C">
            <w:pPr>
              <w:spacing w:after="0" w:line="240" w:lineRule="auto"/>
              <w:rPr>
                <w:rFonts w:ascii="Times New Roman" w:hAnsi="Times New Roman" w:cs="Times New Roman"/>
                <w:sz w:val="24"/>
                <w:szCs w:val="24"/>
              </w:rPr>
            </w:pPr>
            <w:r w:rsidRPr="000D75E4">
              <w:rPr>
                <w:rFonts w:ascii="Times New Roman" w:eastAsia="Calibri" w:hAnsi="Times New Roman" w:cs="Times New Roman"/>
                <w:sz w:val="24"/>
                <w:szCs w:val="24"/>
              </w:rPr>
              <w:t>Kultūros centro teatrų rodomi spektakliai, meno kolektyvų koncertai:</w:t>
            </w:r>
          </w:p>
        </w:tc>
      </w:tr>
      <w:tr w:rsidR="003C10ED" w:rsidRPr="000D75E4" w14:paraId="12709607" w14:textId="77777777" w:rsidTr="00261078">
        <w:tc>
          <w:tcPr>
            <w:tcW w:w="6912" w:type="dxa"/>
            <w:shd w:val="clear" w:color="auto" w:fill="auto"/>
          </w:tcPr>
          <w:p w14:paraId="1E23A37F"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Kultūros centro Egidijaus Radžiaus teatro spektaklis Kretingos rajono kultūros centre, kitų miestų ir rajonų kultūros centruose </w:t>
            </w:r>
          </w:p>
        </w:tc>
        <w:tc>
          <w:tcPr>
            <w:tcW w:w="1418" w:type="dxa"/>
            <w:shd w:val="clear" w:color="auto" w:fill="auto"/>
          </w:tcPr>
          <w:p w14:paraId="5843FB9A"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5,00</w:t>
            </w:r>
          </w:p>
        </w:tc>
        <w:tc>
          <w:tcPr>
            <w:tcW w:w="1524" w:type="dxa"/>
            <w:shd w:val="clear" w:color="auto" w:fill="auto"/>
          </w:tcPr>
          <w:p w14:paraId="43183330"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8,00 </w:t>
            </w:r>
          </w:p>
        </w:tc>
      </w:tr>
      <w:tr w:rsidR="00123CBE" w:rsidRPr="000D75E4" w14:paraId="6E6E293A" w14:textId="77777777" w:rsidTr="00261078">
        <w:tc>
          <w:tcPr>
            <w:tcW w:w="6912" w:type="dxa"/>
            <w:shd w:val="clear" w:color="auto" w:fill="auto"/>
          </w:tcPr>
          <w:p w14:paraId="30CA1BCD" w14:textId="0D59ACB4" w:rsidR="00123CBE" w:rsidRPr="000D75E4" w:rsidRDefault="00123CBE"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Kultūros centro Egidijaus Radžiaus teatro spektaklis vaikams (neatsižvelgiant į rodymo vietą)</w:t>
            </w:r>
          </w:p>
        </w:tc>
        <w:tc>
          <w:tcPr>
            <w:tcW w:w="1418" w:type="dxa"/>
            <w:shd w:val="clear" w:color="auto" w:fill="auto"/>
          </w:tcPr>
          <w:p w14:paraId="549958EC" w14:textId="44431DED" w:rsidR="00123CBE" w:rsidRPr="000D75E4" w:rsidRDefault="00123CBE"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2,00</w:t>
            </w:r>
          </w:p>
        </w:tc>
        <w:tc>
          <w:tcPr>
            <w:tcW w:w="1524" w:type="dxa"/>
            <w:shd w:val="clear" w:color="auto" w:fill="auto"/>
          </w:tcPr>
          <w:p w14:paraId="19F53139" w14:textId="58DEBA55" w:rsidR="00123CBE" w:rsidRPr="000D75E4" w:rsidRDefault="00123CBE" w:rsidP="00761380">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w:t>
            </w:r>
          </w:p>
        </w:tc>
      </w:tr>
      <w:tr w:rsidR="003C10ED" w:rsidRPr="000D75E4" w14:paraId="45583BB5" w14:textId="77777777" w:rsidTr="00261078">
        <w:tc>
          <w:tcPr>
            <w:tcW w:w="6912" w:type="dxa"/>
            <w:shd w:val="clear" w:color="auto" w:fill="auto"/>
          </w:tcPr>
          <w:p w14:paraId="324055CD" w14:textId="5EDE38B4"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Kultūros centro vaikų ir jaunimo teatro „Atžalynas“ spektaklis suaugusiesiems </w:t>
            </w:r>
            <w:r w:rsidR="00036F34" w:rsidRPr="000D75E4">
              <w:rPr>
                <w:rFonts w:ascii="Times New Roman" w:eastAsia="Calibri" w:hAnsi="Times New Roman" w:cs="Times New Roman"/>
                <w:sz w:val="24"/>
                <w:szCs w:val="24"/>
              </w:rPr>
              <w:t>Kretingos rajono kultūros centre, kitų miestų ir rajonų kultūros centruose</w:t>
            </w:r>
          </w:p>
        </w:tc>
        <w:tc>
          <w:tcPr>
            <w:tcW w:w="1418" w:type="dxa"/>
            <w:shd w:val="clear" w:color="auto" w:fill="auto"/>
          </w:tcPr>
          <w:p w14:paraId="69285CAE"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5,00</w:t>
            </w:r>
          </w:p>
        </w:tc>
        <w:tc>
          <w:tcPr>
            <w:tcW w:w="1524" w:type="dxa"/>
            <w:shd w:val="clear" w:color="auto" w:fill="auto"/>
          </w:tcPr>
          <w:p w14:paraId="4C787CCA"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8,00 </w:t>
            </w:r>
          </w:p>
        </w:tc>
      </w:tr>
      <w:tr w:rsidR="003C10ED" w:rsidRPr="000D75E4" w14:paraId="448C9C6A" w14:textId="77777777" w:rsidTr="00261078">
        <w:tc>
          <w:tcPr>
            <w:tcW w:w="6912" w:type="dxa"/>
            <w:shd w:val="clear" w:color="auto" w:fill="auto"/>
          </w:tcPr>
          <w:p w14:paraId="64F75EED" w14:textId="37FBADB9"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Kultūros  centro  vaikų  ir  jaunimo  teatro  „Atžalynas“  spektaklis  vaikams </w:t>
            </w:r>
            <w:r w:rsidR="00036F34" w:rsidRPr="000D75E4">
              <w:rPr>
                <w:rFonts w:ascii="Times New Roman" w:eastAsia="Calibri" w:hAnsi="Times New Roman" w:cs="Times New Roman"/>
                <w:sz w:val="24"/>
                <w:szCs w:val="24"/>
              </w:rPr>
              <w:t>Kretingos rajono kultūros centre, kitų miestų ir rajonų kultūros centruose</w:t>
            </w:r>
          </w:p>
        </w:tc>
        <w:tc>
          <w:tcPr>
            <w:tcW w:w="1418" w:type="dxa"/>
            <w:shd w:val="clear" w:color="auto" w:fill="auto"/>
          </w:tcPr>
          <w:p w14:paraId="01019194"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2,00</w:t>
            </w:r>
          </w:p>
        </w:tc>
        <w:tc>
          <w:tcPr>
            <w:tcW w:w="1524" w:type="dxa"/>
            <w:shd w:val="clear" w:color="auto" w:fill="auto"/>
          </w:tcPr>
          <w:p w14:paraId="343A8853"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5,00 </w:t>
            </w:r>
          </w:p>
        </w:tc>
      </w:tr>
      <w:tr w:rsidR="003C10ED" w:rsidRPr="000D75E4" w14:paraId="4FBB68F9" w14:textId="77777777" w:rsidTr="00261078">
        <w:tc>
          <w:tcPr>
            <w:tcW w:w="6912" w:type="dxa"/>
            <w:shd w:val="clear" w:color="auto" w:fill="auto"/>
          </w:tcPr>
          <w:p w14:paraId="61595FB1" w14:textId="2BE195D2" w:rsidR="003C10ED" w:rsidRPr="000D75E4" w:rsidRDefault="003C10ED" w:rsidP="00276A4C">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Kultūros centro liaudiškos kapelos „</w:t>
            </w:r>
            <w:proofErr w:type="spellStart"/>
            <w:r w:rsidRPr="000D75E4">
              <w:rPr>
                <w:rFonts w:ascii="Times New Roman" w:eastAsia="Calibri" w:hAnsi="Times New Roman" w:cs="Times New Roman"/>
                <w:sz w:val="24"/>
                <w:szCs w:val="24"/>
              </w:rPr>
              <w:t>Lakštingelė</w:t>
            </w:r>
            <w:proofErr w:type="spellEnd"/>
            <w:r w:rsidRPr="000D75E4">
              <w:rPr>
                <w:rFonts w:ascii="Times New Roman" w:eastAsia="Calibri" w:hAnsi="Times New Roman" w:cs="Times New Roman"/>
                <w:sz w:val="24"/>
                <w:szCs w:val="24"/>
              </w:rPr>
              <w:t xml:space="preserve">“ koncertas kitų miestų ir rajonų kultūros centruose </w:t>
            </w:r>
          </w:p>
        </w:tc>
        <w:tc>
          <w:tcPr>
            <w:tcW w:w="1418" w:type="dxa"/>
            <w:shd w:val="clear" w:color="auto" w:fill="auto"/>
          </w:tcPr>
          <w:p w14:paraId="3CB8EEE7" w14:textId="739F2A37" w:rsidR="003C10ED" w:rsidRPr="000D75E4" w:rsidRDefault="00123CBE"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w:t>
            </w:r>
          </w:p>
        </w:tc>
        <w:tc>
          <w:tcPr>
            <w:tcW w:w="1524" w:type="dxa"/>
            <w:shd w:val="clear" w:color="auto" w:fill="auto"/>
          </w:tcPr>
          <w:p w14:paraId="1DB1F973"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8,00 </w:t>
            </w:r>
          </w:p>
        </w:tc>
      </w:tr>
      <w:tr w:rsidR="003C10ED" w:rsidRPr="000D75E4" w14:paraId="7FDC4F15" w14:textId="77777777" w:rsidTr="00261078">
        <w:tc>
          <w:tcPr>
            <w:tcW w:w="6912" w:type="dxa"/>
            <w:shd w:val="clear" w:color="auto" w:fill="auto"/>
          </w:tcPr>
          <w:p w14:paraId="63B6FB23" w14:textId="083D50D1" w:rsidR="003C10ED" w:rsidRPr="000D75E4" w:rsidRDefault="003C10ED" w:rsidP="00276A4C">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Kultūros centro liaudiškos kapelos „</w:t>
            </w:r>
            <w:proofErr w:type="spellStart"/>
            <w:r w:rsidRPr="000D75E4">
              <w:rPr>
                <w:rFonts w:ascii="Times New Roman" w:eastAsia="Calibri" w:hAnsi="Times New Roman" w:cs="Times New Roman"/>
                <w:sz w:val="24"/>
                <w:szCs w:val="24"/>
              </w:rPr>
              <w:t>Lakštingelė</w:t>
            </w:r>
            <w:proofErr w:type="spellEnd"/>
            <w:r w:rsidRPr="000D75E4">
              <w:rPr>
                <w:rFonts w:ascii="Times New Roman" w:eastAsia="Calibri" w:hAnsi="Times New Roman" w:cs="Times New Roman"/>
                <w:sz w:val="24"/>
                <w:szCs w:val="24"/>
              </w:rPr>
              <w:t xml:space="preserve">“ koncertas kitų miestų ir rajonų kultūros centrų skyriuose </w:t>
            </w:r>
          </w:p>
        </w:tc>
        <w:tc>
          <w:tcPr>
            <w:tcW w:w="1418" w:type="dxa"/>
            <w:shd w:val="clear" w:color="auto" w:fill="auto"/>
          </w:tcPr>
          <w:p w14:paraId="7DCD5004" w14:textId="3C2369EE" w:rsidR="003C10ED" w:rsidRPr="000D75E4" w:rsidRDefault="00123CBE"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w:t>
            </w:r>
          </w:p>
        </w:tc>
        <w:tc>
          <w:tcPr>
            <w:tcW w:w="1524" w:type="dxa"/>
            <w:shd w:val="clear" w:color="auto" w:fill="auto"/>
          </w:tcPr>
          <w:p w14:paraId="4883B5A5"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5,00</w:t>
            </w:r>
          </w:p>
        </w:tc>
      </w:tr>
      <w:tr w:rsidR="003C10ED" w:rsidRPr="000D75E4" w14:paraId="4B1EE1B7" w14:textId="77777777" w:rsidTr="00261078">
        <w:tc>
          <w:tcPr>
            <w:tcW w:w="6912" w:type="dxa"/>
            <w:shd w:val="clear" w:color="auto" w:fill="auto"/>
          </w:tcPr>
          <w:p w14:paraId="41D2D828"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Kultūros centro kartu su partneriais rengiamas iš anksto nenumatytas aukšto meninio lygio renginys (koncertas, spektaklis) </w:t>
            </w:r>
          </w:p>
        </w:tc>
        <w:tc>
          <w:tcPr>
            <w:tcW w:w="1418" w:type="dxa"/>
            <w:shd w:val="clear" w:color="auto" w:fill="auto"/>
          </w:tcPr>
          <w:p w14:paraId="50BB565D" w14:textId="35A3A34F" w:rsidR="003C10ED" w:rsidRPr="000D75E4" w:rsidRDefault="00123CBE"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w:t>
            </w:r>
          </w:p>
        </w:tc>
        <w:tc>
          <w:tcPr>
            <w:tcW w:w="1524" w:type="dxa"/>
            <w:shd w:val="clear" w:color="auto" w:fill="auto"/>
          </w:tcPr>
          <w:p w14:paraId="3DED13D7" w14:textId="1E6C7D61" w:rsidR="003C10ED" w:rsidRPr="000D75E4" w:rsidRDefault="00123CBE" w:rsidP="00761380">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nuo 10,00 iki 30,00 </w:t>
            </w:r>
          </w:p>
        </w:tc>
      </w:tr>
      <w:tr w:rsidR="003C10ED" w:rsidRPr="000D75E4" w14:paraId="2B44FDC0" w14:textId="77777777" w:rsidTr="00261078">
        <w:tc>
          <w:tcPr>
            <w:tcW w:w="6912" w:type="dxa"/>
            <w:shd w:val="clear" w:color="auto" w:fill="auto"/>
          </w:tcPr>
          <w:p w14:paraId="7AC615AC"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Kretingos rajono kultūros centro mėgėjų meno kolektyvo koncertinė programa ar spektaklis kitoje savivaldybėje </w:t>
            </w:r>
          </w:p>
        </w:tc>
        <w:tc>
          <w:tcPr>
            <w:tcW w:w="1418" w:type="dxa"/>
            <w:shd w:val="clear" w:color="auto" w:fill="auto"/>
          </w:tcPr>
          <w:p w14:paraId="1C3A72C7" w14:textId="61BCCAFD" w:rsidR="003C10ED" w:rsidRPr="000D75E4" w:rsidRDefault="00123CBE"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w:t>
            </w:r>
          </w:p>
        </w:tc>
        <w:tc>
          <w:tcPr>
            <w:tcW w:w="1524" w:type="dxa"/>
            <w:shd w:val="clear" w:color="auto" w:fill="auto"/>
          </w:tcPr>
          <w:p w14:paraId="0952098C" w14:textId="3E2426E0" w:rsidR="003C10ED" w:rsidRPr="000D75E4" w:rsidRDefault="003C10ED" w:rsidP="00123CBE">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nuo 100</w:t>
            </w:r>
            <w:r w:rsidR="00123CBE" w:rsidRPr="000D75E4">
              <w:rPr>
                <w:rFonts w:ascii="Times New Roman" w:eastAsia="Calibri" w:hAnsi="Times New Roman" w:cs="Times New Roman"/>
                <w:sz w:val="24"/>
                <w:szCs w:val="24"/>
              </w:rPr>
              <w:t>,00</w:t>
            </w:r>
            <w:r w:rsidRPr="000D75E4">
              <w:rPr>
                <w:rFonts w:ascii="Times New Roman" w:eastAsia="Calibri" w:hAnsi="Times New Roman" w:cs="Times New Roman"/>
                <w:sz w:val="24"/>
                <w:szCs w:val="24"/>
              </w:rPr>
              <w:t xml:space="preserve"> iki 500</w:t>
            </w:r>
            <w:r w:rsidR="00123CBE" w:rsidRPr="000D75E4">
              <w:rPr>
                <w:rFonts w:ascii="Times New Roman" w:eastAsia="Calibri" w:hAnsi="Times New Roman" w:cs="Times New Roman"/>
                <w:sz w:val="24"/>
                <w:szCs w:val="24"/>
              </w:rPr>
              <w:t xml:space="preserve">,00 </w:t>
            </w:r>
          </w:p>
        </w:tc>
      </w:tr>
      <w:tr w:rsidR="003C10ED" w:rsidRPr="000D75E4" w14:paraId="709B8232" w14:textId="77777777" w:rsidTr="00261078">
        <w:tc>
          <w:tcPr>
            <w:tcW w:w="6912" w:type="dxa"/>
            <w:shd w:val="clear" w:color="auto" w:fill="auto"/>
          </w:tcPr>
          <w:p w14:paraId="10C789F1"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Kultūros centro vaikų ir jaunimo teatro „Atžalynas“ edukacija vaikams </w:t>
            </w:r>
          </w:p>
        </w:tc>
        <w:tc>
          <w:tcPr>
            <w:tcW w:w="1418" w:type="dxa"/>
            <w:shd w:val="clear" w:color="auto" w:fill="auto"/>
          </w:tcPr>
          <w:p w14:paraId="52039833" w14:textId="22C43C14" w:rsidR="003C10ED" w:rsidRPr="000D75E4" w:rsidRDefault="00123CBE" w:rsidP="00761380">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w:t>
            </w:r>
          </w:p>
        </w:tc>
        <w:tc>
          <w:tcPr>
            <w:tcW w:w="1524" w:type="dxa"/>
            <w:shd w:val="clear" w:color="auto" w:fill="auto"/>
          </w:tcPr>
          <w:p w14:paraId="6EF2B876" w14:textId="0BF43D90" w:rsidR="003C10ED" w:rsidRPr="000D75E4" w:rsidRDefault="003C10ED" w:rsidP="00123CBE">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3</w:t>
            </w:r>
            <w:r w:rsidR="00123CBE" w:rsidRPr="000D75E4">
              <w:rPr>
                <w:rFonts w:ascii="Times New Roman" w:eastAsia="Calibri" w:hAnsi="Times New Roman" w:cs="Times New Roman"/>
                <w:sz w:val="24"/>
                <w:szCs w:val="24"/>
              </w:rPr>
              <w:t>,00</w:t>
            </w:r>
            <w:r w:rsidRPr="000D75E4">
              <w:rPr>
                <w:rFonts w:ascii="Times New Roman" w:eastAsia="Calibri" w:hAnsi="Times New Roman" w:cs="Times New Roman"/>
                <w:sz w:val="24"/>
                <w:szCs w:val="24"/>
              </w:rPr>
              <w:t xml:space="preserve"> </w:t>
            </w:r>
          </w:p>
        </w:tc>
      </w:tr>
      <w:tr w:rsidR="003C10ED" w:rsidRPr="000D75E4" w14:paraId="333CC0EE" w14:textId="77777777" w:rsidTr="00261078">
        <w:tc>
          <w:tcPr>
            <w:tcW w:w="9854" w:type="dxa"/>
            <w:gridSpan w:val="3"/>
            <w:shd w:val="clear" w:color="auto" w:fill="auto"/>
          </w:tcPr>
          <w:p w14:paraId="18DEB7C5" w14:textId="32D50E42" w:rsidR="003C10ED" w:rsidRPr="000D75E4" w:rsidRDefault="00677709"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K</w:t>
            </w:r>
            <w:r w:rsidR="003C10ED" w:rsidRPr="000D75E4">
              <w:rPr>
                <w:rFonts w:ascii="Times New Roman" w:eastAsia="Calibri" w:hAnsi="Times New Roman" w:cs="Times New Roman"/>
                <w:sz w:val="24"/>
                <w:szCs w:val="24"/>
              </w:rPr>
              <w:t>ultūros centro rengiamos šventės,  festivaliai:</w:t>
            </w:r>
          </w:p>
        </w:tc>
      </w:tr>
      <w:tr w:rsidR="003C10ED" w:rsidRPr="000D75E4" w14:paraId="64446C25" w14:textId="77777777" w:rsidTr="00261078">
        <w:tc>
          <w:tcPr>
            <w:tcW w:w="6912" w:type="dxa"/>
            <w:shd w:val="clear" w:color="auto" w:fill="auto"/>
          </w:tcPr>
          <w:p w14:paraId="3CC2456D"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rajono liaudiškų kapelų šventė „</w:t>
            </w:r>
            <w:proofErr w:type="spellStart"/>
            <w:r w:rsidRPr="000D75E4">
              <w:rPr>
                <w:rFonts w:ascii="Times New Roman" w:eastAsia="Calibri" w:hAnsi="Times New Roman" w:cs="Times New Roman"/>
                <w:sz w:val="24"/>
                <w:szCs w:val="24"/>
              </w:rPr>
              <w:t>Kretingėškė</w:t>
            </w:r>
            <w:proofErr w:type="spellEnd"/>
            <w:r w:rsidRPr="000D75E4">
              <w:rPr>
                <w:rFonts w:ascii="Times New Roman" w:eastAsia="Calibri" w:hAnsi="Times New Roman" w:cs="Times New Roman"/>
                <w:sz w:val="24"/>
                <w:szCs w:val="24"/>
              </w:rPr>
              <w:t xml:space="preserve"> polka“ </w:t>
            </w:r>
          </w:p>
        </w:tc>
        <w:tc>
          <w:tcPr>
            <w:tcW w:w="1418" w:type="dxa"/>
            <w:shd w:val="clear" w:color="auto" w:fill="auto"/>
          </w:tcPr>
          <w:p w14:paraId="03EE2DB5"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3,00</w:t>
            </w:r>
          </w:p>
        </w:tc>
        <w:tc>
          <w:tcPr>
            <w:tcW w:w="1524" w:type="dxa"/>
            <w:shd w:val="clear" w:color="auto" w:fill="auto"/>
          </w:tcPr>
          <w:p w14:paraId="635C3AB0" w14:textId="33EA7D27" w:rsidR="003C10ED" w:rsidRPr="000D75E4" w:rsidRDefault="003C10ED" w:rsidP="00123CBE">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5,00 </w:t>
            </w:r>
          </w:p>
        </w:tc>
      </w:tr>
      <w:tr w:rsidR="003C10ED" w:rsidRPr="000D75E4" w14:paraId="2A5EAC92" w14:textId="77777777" w:rsidTr="00261078">
        <w:tc>
          <w:tcPr>
            <w:tcW w:w="6912" w:type="dxa"/>
            <w:shd w:val="clear" w:color="auto" w:fill="auto"/>
          </w:tcPr>
          <w:p w14:paraId="2FF5AB19"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tarptautinė liaudiškų kapelų šventė „Grok, žemaiti!“</w:t>
            </w:r>
          </w:p>
        </w:tc>
        <w:tc>
          <w:tcPr>
            <w:tcW w:w="1418" w:type="dxa"/>
            <w:shd w:val="clear" w:color="auto" w:fill="auto"/>
          </w:tcPr>
          <w:p w14:paraId="7EB1A7E2"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5,00</w:t>
            </w:r>
          </w:p>
        </w:tc>
        <w:tc>
          <w:tcPr>
            <w:tcW w:w="1524" w:type="dxa"/>
            <w:shd w:val="clear" w:color="auto" w:fill="auto"/>
          </w:tcPr>
          <w:p w14:paraId="00828616" w14:textId="45D011B7" w:rsidR="003C10ED" w:rsidRPr="000D75E4" w:rsidRDefault="003C10ED" w:rsidP="00123CBE">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10,00 </w:t>
            </w:r>
          </w:p>
        </w:tc>
      </w:tr>
      <w:tr w:rsidR="003C10ED" w:rsidRPr="000D75E4" w14:paraId="4A199B75" w14:textId="77777777" w:rsidTr="00261078">
        <w:tc>
          <w:tcPr>
            <w:tcW w:w="6912" w:type="dxa"/>
            <w:shd w:val="clear" w:color="auto" w:fill="auto"/>
          </w:tcPr>
          <w:p w14:paraId="0D0F27D2"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Kultūros centro vaikų ir jaunimo teatro „Atžalynas“ rengiamų respublikinių ir tarptautinių festivalių spektaklis arba renginys vaikams</w:t>
            </w:r>
          </w:p>
        </w:tc>
        <w:tc>
          <w:tcPr>
            <w:tcW w:w="1418" w:type="dxa"/>
            <w:shd w:val="clear" w:color="auto" w:fill="auto"/>
          </w:tcPr>
          <w:p w14:paraId="19776CE9"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2,00</w:t>
            </w:r>
          </w:p>
        </w:tc>
        <w:tc>
          <w:tcPr>
            <w:tcW w:w="1524" w:type="dxa"/>
            <w:shd w:val="clear" w:color="auto" w:fill="auto"/>
          </w:tcPr>
          <w:p w14:paraId="1599D8A9" w14:textId="5A447D6F" w:rsidR="003C10ED" w:rsidRPr="000D75E4" w:rsidRDefault="003C10ED" w:rsidP="00123CBE">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nuo 5,00 iki 10,00  </w:t>
            </w:r>
          </w:p>
        </w:tc>
      </w:tr>
      <w:tr w:rsidR="003C10ED" w:rsidRPr="000D75E4" w14:paraId="3E1E5A15" w14:textId="77777777" w:rsidTr="00261078">
        <w:tc>
          <w:tcPr>
            <w:tcW w:w="6912" w:type="dxa"/>
            <w:shd w:val="clear" w:color="auto" w:fill="auto"/>
          </w:tcPr>
          <w:p w14:paraId="536DA158"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Kultūros centro vaikų ir jaunimo teatro „Atžalynas“ rengiamų respublikinių ir tarptautinių festivalių spektaklis arba renginys suaugusiesiems</w:t>
            </w:r>
          </w:p>
        </w:tc>
        <w:tc>
          <w:tcPr>
            <w:tcW w:w="1418" w:type="dxa"/>
            <w:shd w:val="clear" w:color="auto" w:fill="auto"/>
          </w:tcPr>
          <w:p w14:paraId="2FD39A37"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8,00</w:t>
            </w:r>
          </w:p>
        </w:tc>
        <w:tc>
          <w:tcPr>
            <w:tcW w:w="1524" w:type="dxa"/>
            <w:shd w:val="clear" w:color="auto" w:fill="auto"/>
          </w:tcPr>
          <w:p w14:paraId="63D00360" w14:textId="02F227E6" w:rsidR="003C10ED" w:rsidRPr="000D75E4" w:rsidRDefault="00123CBE" w:rsidP="00761380">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nuo 8,00 iki 15,00 </w:t>
            </w:r>
          </w:p>
        </w:tc>
      </w:tr>
      <w:tr w:rsidR="003C10ED" w:rsidRPr="000D75E4" w14:paraId="70371F54" w14:textId="77777777" w:rsidTr="00261078">
        <w:trPr>
          <w:trHeight w:val="443"/>
        </w:trPr>
        <w:tc>
          <w:tcPr>
            <w:tcW w:w="6912" w:type="dxa"/>
            <w:shd w:val="clear" w:color="auto" w:fill="auto"/>
          </w:tcPr>
          <w:p w14:paraId="0C401079" w14:textId="108CF101" w:rsidR="003C10ED" w:rsidRPr="000D75E4" w:rsidRDefault="003C10ED" w:rsidP="00761380">
            <w:pPr>
              <w:spacing w:after="0" w:line="240" w:lineRule="auto"/>
              <w:jc w:val="both"/>
              <w:rPr>
                <w:rFonts w:ascii="Times New Roman" w:hAnsi="Times New Roman" w:cs="Times New Roman"/>
                <w:sz w:val="24"/>
                <w:szCs w:val="24"/>
              </w:rPr>
            </w:pPr>
            <w:r w:rsidRPr="000D75E4">
              <w:rPr>
                <w:rFonts w:ascii="Times New Roman" w:eastAsia="Calibri" w:hAnsi="Times New Roman" w:cs="Times New Roman"/>
                <w:sz w:val="24"/>
                <w:szCs w:val="24"/>
              </w:rPr>
              <w:t xml:space="preserve">Kultūros centro Egidijaus Radžiaus teatro rengiamų respublikinių ir tarptautinių festivalių, meno akcijų spektaklis arba renginys </w:t>
            </w:r>
            <w:r w:rsidR="00123CBE" w:rsidRPr="000D75E4">
              <w:rPr>
                <w:rFonts w:ascii="Times New Roman" w:eastAsia="Calibri" w:hAnsi="Times New Roman" w:cs="Times New Roman"/>
                <w:sz w:val="24"/>
                <w:szCs w:val="24"/>
              </w:rPr>
              <w:t>suaugusiesiems</w:t>
            </w:r>
          </w:p>
        </w:tc>
        <w:tc>
          <w:tcPr>
            <w:tcW w:w="1418" w:type="dxa"/>
            <w:shd w:val="clear" w:color="auto" w:fill="auto"/>
          </w:tcPr>
          <w:p w14:paraId="10C4B240"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8,00</w:t>
            </w:r>
          </w:p>
        </w:tc>
        <w:tc>
          <w:tcPr>
            <w:tcW w:w="1524" w:type="dxa"/>
            <w:shd w:val="clear" w:color="auto" w:fill="auto"/>
          </w:tcPr>
          <w:p w14:paraId="64F6EEE1" w14:textId="6CDB75E1" w:rsidR="003C10ED" w:rsidRPr="000D75E4" w:rsidRDefault="00123CBE" w:rsidP="00761380">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 xml:space="preserve">nuo 8,00 iki 15,00 </w:t>
            </w:r>
          </w:p>
        </w:tc>
      </w:tr>
      <w:tr w:rsidR="003C10ED" w:rsidRPr="000D75E4" w14:paraId="213F2464" w14:textId="77777777" w:rsidTr="00261078">
        <w:trPr>
          <w:trHeight w:val="443"/>
        </w:trPr>
        <w:tc>
          <w:tcPr>
            <w:tcW w:w="6912" w:type="dxa"/>
            <w:shd w:val="clear" w:color="auto" w:fill="auto"/>
          </w:tcPr>
          <w:p w14:paraId="0DB9C172"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lastRenderedPageBreak/>
              <w:t xml:space="preserve">Respublikinio ar tarptautinio teatro festivalio visos dienos abonementas </w:t>
            </w:r>
          </w:p>
        </w:tc>
        <w:tc>
          <w:tcPr>
            <w:tcW w:w="1418" w:type="dxa"/>
            <w:shd w:val="clear" w:color="auto" w:fill="auto"/>
          </w:tcPr>
          <w:p w14:paraId="2A3EE37E" w14:textId="7B621C4E" w:rsidR="003C10ED" w:rsidRPr="000D75E4" w:rsidRDefault="00123CBE"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w:t>
            </w:r>
          </w:p>
        </w:tc>
        <w:tc>
          <w:tcPr>
            <w:tcW w:w="1524" w:type="dxa"/>
            <w:shd w:val="clear" w:color="auto" w:fill="auto"/>
          </w:tcPr>
          <w:p w14:paraId="49AA31A3" w14:textId="646B171A" w:rsidR="003C10ED" w:rsidRPr="000D75E4" w:rsidRDefault="00123CBE" w:rsidP="00761380">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nuo 10,00 iki 20,00 </w:t>
            </w:r>
          </w:p>
        </w:tc>
      </w:tr>
      <w:tr w:rsidR="003C10ED" w:rsidRPr="000D75E4" w14:paraId="2691CE08" w14:textId="77777777" w:rsidTr="00261078">
        <w:tc>
          <w:tcPr>
            <w:tcW w:w="9854" w:type="dxa"/>
            <w:gridSpan w:val="3"/>
            <w:shd w:val="clear" w:color="auto" w:fill="auto"/>
          </w:tcPr>
          <w:p w14:paraId="0E63D291" w14:textId="77777777" w:rsidR="003C10ED" w:rsidRPr="000D75E4" w:rsidRDefault="003C10ED" w:rsidP="00761380">
            <w:pPr>
              <w:spacing w:after="0" w:line="240" w:lineRule="auto"/>
              <w:jc w:val="both"/>
              <w:rPr>
                <w:rFonts w:ascii="Times New Roman" w:hAnsi="Times New Roman" w:cs="Times New Roman"/>
                <w:sz w:val="24"/>
                <w:szCs w:val="24"/>
              </w:rPr>
            </w:pPr>
            <w:r w:rsidRPr="000D75E4">
              <w:rPr>
                <w:rFonts w:ascii="Times New Roman" w:eastAsia="Calibri" w:hAnsi="Times New Roman" w:cs="Times New Roman"/>
                <w:sz w:val="24"/>
                <w:szCs w:val="24"/>
              </w:rPr>
              <w:t>Šokių vakarai ir diskotekos Kultūros centre:</w:t>
            </w:r>
          </w:p>
        </w:tc>
      </w:tr>
      <w:tr w:rsidR="003C10ED" w:rsidRPr="000D75E4" w14:paraId="0E38FF4A" w14:textId="77777777" w:rsidTr="00261078">
        <w:tc>
          <w:tcPr>
            <w:tcW w:w="6912" w:type="dxa"/>
            <w:shd w:val="clear" w:color="auto" w:fill="auto"/>
          </w:tcPr>
          <w:p w14:paraId="4299DC14"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kai leidžiami muzikos įrašai</w:t>
            </w:r>
          </w:p>
        </w:tc>
        <w:tc>
          <w:tcPr>
            <w:tcW w:w="1418" w:type="dxa"/>
            <w:shd w:val="clear" w:color="auto" w:fill="auto"/>
          </w:tcPr>
          <w:p w14:paraId="239CB692"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3,00</w:t>
            </w:r>
          </w:p>
        </w:tc>
        <w:tc>
          <w:tcPr>
            <w:tcW w:w="1524" w:type="dxa"/>
            <w:shd w:val="clear" w:color="auto" w:fill="auto"/>
          </w:tcPr>
          <w:p w14:paraId="4E14C792"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4,00</w:t>
            </w:r>
          </w:p>
        </w:tc>
      </w:tr>
      <w:tr w:rsidR="003C10ED" w:rsidRPr="000D75E4" w14:paraId="2B9599EB" w14:textId="77777777" w:rsidTr="00261078">
        <w:trPr>
          <w:trHeight w:val="260"/>
        </w:trPr>
        <w:tc>
          <w:tcPr>
            <w:tcW w:w="6912" w:type="dxa"/>
            <w:shd w:val="clear" w:color="auto" w:fill="auto"/>
          </w:tcPr>
          <w:p w14:paraId="3BA665CB" w14:textId="77777777" w:rsidR="003C10ED" w:rsidRPr="000D75E4" w:rsidRDefault="003C10ED" w:rsidP="00761380">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kai groja muzikantai </w:t>
            </w:r>
          </w:p>
        </w:tc>
        <w:tc>
          <w:tcPr>
            <w:tcW w:w="1418" w:type="dxa"/>
            <w:shd w:val="clear" w:color="auto" w:fill="auto"/>
          </w:tcPr>
          <w:p w14:paraId="799BE127"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4,00</w:t>
            </w:r>
          </w:p>
        </w:tc>
        <w:tc>
          <w:tcPr>
            <w:tcW w:w="1524" w:type="dxa"/>
            <w:shd w:val="clear" w:color="auto" w:fill="auto"/>
          </w:tcPr>
          <w:p w14:paraId="6C198F26" w14:textId="77777777" w:rsidR="003C10ED" w:rsidRPr="000D75E4" w:rsidRDefault="003C10ED" w:rsidP="00761380">
            <w:pPr>
              <w:spacing w:after="0" w:line="240" w:lineRule="auto"/>
              <w:jc w:val="center"/>
              <w:rPr>
                <w:rFonts w:ascii="Times New Roman" w:hAnsi="Times New Roman" w:cs="Times New Roman"/>
                <w:sz w:val="24"/>
                <w:szCs w:val="24"/>
              </w:rPr>
            </w:pPr>
            <w:r w:rsidRPr="000D75E4">
              <w:rPr>
                <w:rFonts w:ascii="Times New Roman" w:hAnsi="Times New Roman" w:cs="Times New Roman"/>
                <w:sz w:val="24"/>
                <w:szCs w:val="24"/>
              </w:rPr>
              <w:t>5,00</w:t>
            </w:r>
          </w:p>
        </w:tc>
      </w:tr>
    </w:tbl>
    <w:p w14:paraId="7DE4D0B2" w14:textId="77777777" w:rsidR="00123CBE" w:rsidRPr="000D75E4" w:rsidRDefault="00123CBE" w:rsidP="00761380">
      <w:pPr>
        <w:spacing w:after="0" w:line="240" w:lineRule="auto"/>
        <w:ind w:firstLine="284"/>
        <w:jc w:val="both"/>
        <w:rPr>
          <w:rFonts w:ascii="Times New Roman" w:eastAsia="Calibri" w:hAnsi="Times New Roman" w:cs="Times New Roman"/>
          <w:b/>
          <w:i/>
          <w:sz w:val="24"/>
          <w:szCs w:val="24"/>
          <w:u w:val="single"/>
        </w:rPr>
      </w:pPr>
    </w:p>
    <w:p w14:paraId="1D521A60" w14:textId="77777777" w:rsidR="000B6F9D" w:rsidRPr="000D75E4" w:rsidRDefault="005D5D2F" w:rsidP="000B6F9D">
      <w:pPr>
        <w:tabs>
          <w:tab w:val="left" w:pos="709"/>
          <w:tab w:val="left" w:pos="851"/>
        </w:tabs>
        <w:spacing w:after="0" w:line="240" w:lineRule="auto"/>
        <w:ind w:firstLine="284"/>
        <w:jc w:val="both"/>
        <w:rPr>
          <w:rFonts w:ascii="Times New Roman" w:eastAsia="Times New Roman" w:hAnsi="Times New Roman" w:cs="Times New Roman"/>
          <w:color w:val="000000"/>
          <w:sz w:val="24"/>
          <w:szCs w:val="24"/>
          <w:lang w:eastAsia="lt-LT"/>
        </w:rPr>
      </w:pPr>
      <w:r w:rsidRPr="000D75E4">
        <w:rPr>
          <w:rFonts w:ascii="Times New Roman" w:eastAsia="Calibri" w:hAnsi="Times New Roman" w:cs="Times New Roman"/>
          <w:sz w:val="24"/>
          <w:szCs w:val="24"/>
        </w:rPr>
        <w:tab/>
      </w:r>
      <w:r w:rsidR="0073643B" w:rsidRPr="000D75E4">
        <w:rPr>
          <w:rFonts w:ascii="Times New Roman" w:eastAsia="Calibri" w:hAnsi="Times New Roman" w:cs="Times New Roman"/>
          <w:sz w:val="24"/>
          <w:szCs w:val="24"/>
        </w:rPr>
        <w:tab/>
      </w:r>
      <w:r w:rsidR="00F163B0" w:rsidRPr="000D75E4">
        <w:rPr>
          <w:rFonts w:ascii="Times New Roman" w:eastAsia="Calibri" w:hAnsi="Times New Roman" w:cs="Times New Roman"/>
          <w:sz w:val="24"/>
          <w:szCs w:val="24"/>
        </w:rPr>
        <w:t>Kultūros centro organizuojamų ar jame vykstančių renginių</w:t>
      </w:r>
      <w:r w:rsidR="0073643B" w:rsidRPr="000D75E4">
        <w:rPr>
          <w:rFonts w:ascii="Times New Roman" w:eastAsia="Calibri" w:hAnsi="Times New Roman" w:cs="Times New Roman"/>
          <w:sz w:val="24"/>
          <w:szCs w:val="24"/>
        </w:rPr>
        <w:t xml:space="preserve"> bilietų</w:t>
      </w:r>
      <w:r w:rsidR="00F163B0" w:rsidRPr="000D75E4">
        <w:rPr>
          <w:rFonts w:ascii="Times New Roman" w:eastAsia="Calibri" w:hAnsi="Times New Roman" w:cs="Times New Roman"/>
          <w:sz w:val="24"/>
          <w:szCs w:val="24"/>
        </w:rPr>
        <w:t xml:space="preserve"> kainos buvo nustatytos 2018 m. (</w:t>
      </w:r>
      <w:r w:rsidR="00F163B0" w:rsidRPr="000D75E4">
        <w:rPr>
          <w:rFonts w:ascii="Times New Roman" w:hAnsi="Times New Roman" w:cs="Times New Roman"/>
          <w:sz w:val="24"/>
          <w:szCs w:val="24"/>
        </w:rPr>
        <w:t xml:space="preserve">Kretingos rajono savivaldybės tarybos </w:t>
      </w:r>
      <w:r w:rsidR="00F163B0" w:rsidRPr="000D75E4">
        <w:rPr>
          <w:rFonts w:ascii="Times New Roman" w:eastAsia="Times New Roman" w:hAnsi="Times New Roman" w:cs="Times New Roman"/>
          <w:color w:val="000000"/>
          <w:sz w:val="24"/>
          <w:szCs w:val="24"/>
          <w:lang w:eastAsia="lt-LT"/>
        </w:rPr>
        <w:t>2018 m. kovo 29 d. sprendimu Nr. T2-87 „Dėl Kretingos rajono kultūros ir Salantų kultūros centrų teikiamų paslaugų kainų nustatymo“). Per pastaruosius 4 metus išaugo komunalinių ir kitų paslaugų, prekių, elektros kainos</w:t>
      </w:r>
      <w:r w:rsidR="0073643B" w:rsidRPr="000D75E4">
        <w:rPr>
          <w:rFonts w:ascii="Times New Roman" w:eastAsia="Times New Roman" w:hAnsi="Times New Roman" w:cs="Times New Roman"/>
          <w:color w:val="000000"/>
          <w:sz w:val="24"/>
          <w:szCs w:val="24"/>
          <w:lang w:eastAsia="lt-LT"/>
        </w:rPr>
        <w:t xml:space="preserve">, </w:t>
      </w:r>
      <w:r w:rsidR="0073643B" w:rsidRPr="000D75E4">
        <w:rPr>
          <w:rFonts w:ascii="Times New Roman" w:eastAsia="Calibri" w:hAnsi="Times New Roman" w:cs="Times New Roman"/>
          <w:sz w:val="24"/>
          <w:szCs w:val="24"/>
        </w:rPr>
        <w:t>padidėjo išlaidos darbuotojų (išlaikomi 3 etatai) darbo užmokesčiui ir socialinio draudimo įmokoms.</w:t>
      </w:r>
      <w:r w:rsidR="00F163B0" w:rsidRPr="000D75E4">
        <w:rPr>
          <w:rFonts w:ascii="Times New Roman" w:eastAsia="Times New Roman" w:hAnsi="Times New Roman" w:cs="Times New Roman"/>
          <w:color w:val="000000"/>
          <w:sz w:val="24"/>
          <w:szCs w:val="24"/>
          <w:lang w:eastAsia="lt-LT"/>
        </w:rPr>
        <w:t xml:space="preserve"> </w:t>
      </w:r>
    </w:p>
    <w:p w14:paraId="4F24EADB" w14:textId="77777777" w:rsidR="00F81C13" w:rsidRDefault="000B6F9D" w:rsidP="00F81C13">
      <w:pPr>
        <w:tabs>
          <w:tab w:val="left" w:pos="709"/>
          <w:tab w:val="left" w:pos="851"/>
        </w:tabs>
        <w:spacing w:after="0" w:line="240" w:lineRule="auto"/>
        <w:ind w:firstLine="284"/>
        <w:jc w:val="both"/>
        <w:rPr>
          <w:rFonts w:ascii="Times New Roman" w:eastAsia="Calibri" w:hAnsi="Times New Roman" w:cs="Times New Roman"/>
          <w:sz w:val="24"/>
          <w:szCs w:val="24"/>
        </w:rPr>
      </w:pPr>
      <w:r w:rsidRPr="000D75E4">
        <w:rPr>
          <w:rFonts w:ascii="Times New Roman" w:eastAsia="Times New Roman" w:hAnsi="Times New Roman" w:cs="Times New Roman"/>
          <w:color w:val="000000"/>
          <w:sz w:val="24"/>
          <w:szCs w:val="24"/>
          <w:lang w:eastAsia="lt-LT"/>
        </w:rPr>
        <w:tab/>
      </w:r>
      <w:r w:rsidRPr="000D75E4">
        <w:rPr>
          <w:rFonts w:ascii="Times New Roman" w:eastAsia="Times New Roman" w:hAnsi="Times New Roman" w:cs="Times New Roman"/>
          <w:color w:val="000000"/>
          <w:sz w:val="24"/>
          <w:szCs w:val="24"/>
          <w:lang w:eastAsia="lt-LT"/>
        </w:rPr>
        <w:tab/>
      </w:r>
      <w:r w:rsidR="00F163B0" w:rsidRPr="000D75E4">
        <w:rPr>
          <w:rFonts w:ascii="Times New Roman" w:eastAsia="Times New Roman" w:hAnsi="Times New Roman" w:cs="Times New Roman"/>
          <w:color w:val="000000"/>
          <w:sz w:val="24"/>
          <w:szCs w:val="24"/>
          <w:lang w:eastAsia="lt-LT"/>
        </w:rPr>
        <w:t>Kai kurie renginiai nebeaktualūs, tačiau atsirado naujų, kuriems būtina nustatyti bilietų kainas</w:t>
      </w:r>
      <w:r w:rsidR="0073643B" w:rsidRPr="000D75E4">
        <w:rPr>
          <w:rFonts w:ascii="Times New Roman" w:eastAsia="Times New Roman" w:hAnsi="Times New Roman" w:cs="Times New Roman"/>
          <w:color w:val="000000"/>
          <w:sz w:val="24"/>
          <w:szCs w:val="24"/>
          <w:lang w:eastAsia="lt-LT"/>
        </w:rPr>
        <w:t xml:space="preserve"> bei padidinti anksčiau nustatytų renginių bilietų kainas.</w:t>
      </w:r>
      <w:r w:rsidR="00F163B0" w:rsidRPr="000D75E4">
        <w:rPr>
          <w:rFonts w:ascii="Times New Roman" w:eastAsia="Times New Roman" w:hAnsi="Times New Roman" w:cs="Times New Roman"/>
          <w:color w:val="000000"/>
          <w:sz w:val="24"/>
          <w:szCs w:val="24"/>
          <w:lang w:eastAsia="lt-LT"/>
        </w:rPr>
        <w:t xml:space="preserve"> </w:t>
      </w:r>
      <w:r w:rsidRPr="000D75E4">
        <w:rPr>
          <w:rFonts w:ascii="Times New Roman" w:eastAsia="Calibri" w:hAnsi="Times New Roman" w:cs="Times New Roman"/>
          <w:sz w:val="24"/>
          <w:szCs w:val="24"/>
        </w:rPr>
        <w:t>Į Kultūros centrą atvyksta nemažai gastroliuojančių kolektyvų ar pavienių atlikėjų – profesionalų ir mėgėjų, kurių bilietų kainos svyruoja nuo 5</w:t>
      </w:r>
      <w:r w:rsidR="00E5641E" w:rsidRPr="000D75E4">
        <w:rPr>
          <w:rFonts w:ascii="Times New Roman" w:eastAsia="Calibri" w:hAnsi="Times New Roman" w:cs="Times New Roman"/>
          <w:sz w:val="24"/>
          <w:szCs w:val="24"/>
        </w:rPr>
        <w:t>,00</w:t>
      </w:r>
      <w:r w:rsidR="005C595C" w:rsidRPr="000D75E4">
        <w:rPr>
          <w:rFonts w:ascii="Times New Roman" w:eastAsia="Calibri" w:hAnsi="Times New Roman" w:cs="Times New Roman"/>
          <w:sz w:val="24"/>
          <w:szCs w:val="24"/>
        </w:rPr>
        <w:t xml:space="preserve"> Eur </w:t>
      </w:r>
      <w:r w:rsidRPr="000D75E4">
        <w:rPr>
          <w:rFonts w:ascii="Times New Roman" w:eastAsia="Calibri" w:hAnsi="Times New Roman" w:cs="Times New Roman"/>
          <w:sz w:val="24"/>
          <w:szCs w:val="24"/>
        </w:rPr>
        <w:t>iki 12</w:t>
      </w:r>
      <w:r w:rsidR="00E5641E" w:rsidRPr="000D75E4">
        <w:rPr>
          <w:rFonts w:ascii="Times New Roman" w:eastAsia="Calibri" w:hAnsi="Times New Roman" w:cs="Times New Roman"/>
          <w:sz w:val="24"/>
          <w:szCs w:val="24"/>
        </w:rPr>
        <w:t>,00</w:t>
      </w:r>
      <w:r w:rsidRPr="000D75E4">
        <w:rPr>
          <w:rFonts w:ascii="Times New Roman" w:eastAsia="Calibri" w:hAnsi="Times New Roman" w:cs="Times New Roman"/>
          <w:sz w:val="24"/>
          <w:szCs w:val="24"/>
        </w:rPr>
        <w:t xml:space="preserve"> Eur vaikams ir nuo 5</w:t>
      </w:r>
      <w:r w:rsidR="00E5641E" w:rsidRPr="000D75E4">
        <w:rPr>
          <w:rFonts w:ascii="Times New Roman" w:eastAsia="Calibri" w:hAnsi="Times New Roman" w:cs="Times New Roman"/>
          <w:sz w:val="24"/>
          <w:szCs w:val="24"/>
        </w:rPr>
        <w:t>,00</w:t>
      </w:r>
      <w:r w:rsidR="005C595C" w:rsidRPr="000D75E4">
        <w:rPr>
          <w:rFonts w:ascii="Times New Roman" w:eastAsia="Calibri" w:hAnsi="Times New Roman" w:cs="Times New Roman"/>
          <w:sz w:val="24"/>
          <w:szCs w:val="24"/>
        </w:rPr>
        <w:t xml:space="preserve"> Eur</w:t>
      </w:r>
      <w:r w:rsidRPr="000D75E4">
        <w:rPr>
          <w:rFonts w:ascii="Times New Roman" w:eastAsia="Calibri" w:hAnsi="Times New Roman" w:cs="Times New Roman"/>
          <w:sz w:val="24"/>
          <w:szCs w:val="24"/>
        </w:rPr>
        <w:t xml:space="preserve"> iki 27</w:t>
      </w:r>
      <w:r w:rsidR="00E5641E" w:rsidRPr="000D75E4">
        <w:rPr>
          <w:rFonts w:ascii="Times New Roman" w:eastAsia="Calibri" w:hAnsi="Times New Roman" w:cs="Times New Roman"/>
          <w:sz w:val="24"/>
          <w:szCs w:val="24"/>
        </w:rPr>
        <w:t>,00</w:t>
      </w:r>
      <w:r w:rsidRPr="000D75E4">
        <w:rPr>
          <w:rFonts w:ascii="Times New Roman" w:eastAsia="Calibri" w:hAnsi="Times New Roman" w:cs="Times New Roman"/>
          <w:sz w:val="24"/>
          <w:szCs w:val="24"/>
        </w:rPr>
        <w:t xml:space="preserve"> Eur  suaugusiesiems. Kainos gerokai didesnės negu šiuo metu Kultūros centro organizuojamų renginių, nors dažnai Kultūros centro renginiai meniniu lygiu jiems nenusileidžia, o kai kada ir pranoksta. </w:t>
      </w:r>
    </w:p>
    <w:p w14:paraId="4E912086" w14:textId="4F623CF3" w:rsidR="00F81C13" w:rsidRDefault="00F81C13" w:rsidP="00F81C13">
      <w:pPr>
        <w:tabs>
          <w:tab w:val="left" w:pos="851"/>
        </w:tabs>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065D44">
        <w:rPr>
          <w:rFonts w:ascii="Times New Roman" w:eastAsia="Calibri" w:hAnsi="Times New Roman" w:cs="Times New Roman"/>
          <w:sz w:val="24"/>
          <w:szCs w:val="24"/>
        </w:rPr>
        <w:t>Kadangi Kultūros centro Egidijaus Radžiaus teatras (toliau – Teatras) renginių vaikams neorganizuoja, todėl netikslinga nustatyti Teatro rengiamų respublikinių ir tarptautinių festivalių</w:t>
      </w:r>
      <w:r w:rsidR="00815A1E" w:rsidRPr="00065D44">
        <w:rPr>
          <w:rFonts w:ascii="Times New Roman" w:eastAsia="Calibri" w:hAnsi="Times New Roman" w:cs="Times New Roman"/>
          <w:sz w:val="24"/>
          <w:szCs w:val="24"/>
        </w:rPr>
        <w:t>, meno akcijų</w:t>
      </w:r>
      <w:r w:rsidRPr="00065D44">
        <w:rPr>
          <w:rFonts w:ascii="Times New Roman" w:eastAsia="Calibri" w:hAnsi="Times New Roman" w:cs="Times New Roman"/>
          <w:sz w:val="24"/>
          <w:szCs w:val="24"/>
        </w:rPr>
        <w:t xml:space="preserve"> spektaklių arba renginių vaikams kainas. Taip pat Kreting</w:t>
      </w:r>
      <w:r w:rsidR="00815A1E" w:rsidRPr="00065D44">
        <w:rPr>
          <w:rFonts w:ascii="Times New Roman" w:eastAsia="Calibri" w:hAnsi="Times New Roman" w:cs="Times New Roman"/>
          <w:sz w:val="24"/>
          <w:szCs w:val="24"/>
        </w:rPr>
        <w:t>os rajono savivaldybės tarybos K</w:t>
      </w:r>
      <w:r w:rsidRPr="00065D44">
        <w:rPr>
          <w:rFonts w:ascii="Times New Roman" w:eastAsia="Calibri" w:hAnsi="Times New Roman" w:cs="Times New Roman"/>
          <w:sz w:val="24"/>
          <w:szCs w:val="24"/>
        </w:rPr>
        <w:t>ultūros, sporto ir jaunimo reikalų komiteto siūlymu netikslinga nustatyti Kultūros centro mėgėjų meno kolektyvų koncertų, spektaklių</w:t>
      </w:r>
      <w:r w:rsidR="00815A1E" w:rsidRPr="00065D44">
        <w:rPr>
          <w:rFonts w:ascii="Times New Roman" w:eastAsia="Calibri" w:hAnsi="Times New Roman" w:cs="Times New Roman"/>
          <w:sz w:val="24"/>
          <w:szCs w:val="24"/>
        </w:rPr>
        <w:t xml:space="preserve"> ir kitų renginių kainas Kultūros centro skyriuose.  </w:t>
      </w:r>
      <w:r w:rsidRPr="00065D44">
        <w:rPr>
          <w:rFonts w:ascii="Times New Roman" w:eastAsia="Calibri" w:hAnsi="Times New Roman" w:cs="Times New Roman"/>
          <w:sz w:val="24"/>
          <w:szCs w:val="24"/>
        </w:rPr>
        <w:t xml:space="preserve"> </w:t>
      </w:r>
    </w:p>
    <w:p w14:paraId="31880385" w14:textId="10111E11" w:rsidR="0070265D" w:rsidRPr="000D75E4" w:rsidRDefault="00F81C13" w:rsidP="00F81C13">
      <w:pPr>
        <w:tabs>
          <w:tab w:val="left" w:pos="851"/>
        </w:tabs>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3643B" w:rsidRPr="000D75E4">
        <w:rPr>
          <w:rFonts w:ascii="Times New Roman" w:eastAsia="Times New Roman" w:hAnsi="Times New Roman" w:cs="Times New Roman"/>
          <w:color w:val="000000"/>
          <w:sz w:val="24"/>
          <w:szCs w:val="24"/>
          <w:lang w:eastAsia="lt-LT"/>
        </w:rPr>
        <w:t xml:space="preserve">Surenkamos spec. lėšos naudojamos darbo užmokesčiui bei socialinio draudimo įmokoms. </w:t>
      </w:r>
      <w:r w:rsidR="0073643B" w:rsidRPr="000D75E4">
        <w:rPr>
          <w:rFonts w:ascii="Times New Roman" w:eastAsia="Calibri" w:hAnsi="Times New Roman" w:cs="Times New Roman"/>
          <w:sz w:val="24"/>
          <w:szCs w:val="24"/>
        </w:rPr>
        <w:t xml:space="preserve">Nuo 2023-01-01 </w:t>
      </w:r>
      <w:r w:rsidR="0073643B" w:rsidRPr="000D75E4">
        <w:rPr>
          <w:rFonts w:ascii="Times New Roman" w:hAnsi="Times New Roman" w:cs="Times New Roman"/>
          <w:sz w:val="24"/>
          <w:szCs w:val="24"/>
          <w:lang w:eastAsia="lt-LT"/>
        </w:rPr>
        <w:t>lėšų pokytis susidaro dėl algos bazinio dydžio pakėlimo iki 186,00 Eur (Lietuvos Respublikos valstybės politikų, teisėjų, valstybės pareigūnų, valstybės tarnautojų, valstybės ir savivaldybių biudžetinių įstaigų darbuotojų pareiginės algos (atlyginimo) bazinio dydžio, taikomo 2023 metais, įstatymas (2017-12-07 Nr. XIII-838)) bei minimaliojo valandinio atlygio didinimo iki 2,45 Eur, o minimalios algos – iki 840,00 Eur (Lietuvos Respublikos Vyriausybės 2022 m. spalio 7 d. nutarimu Nr. 1014 „Dėl 2023 metais taikomo minimaliojo darbo užmokesčio“), bei padidinus soc. draudimo įmokų didį</w:t>
      </w:r>
      <w:r w:rsidR="0073643B" w:rsidRPr="000D75E4">
        <w:rPr>
          <w:rFonts w:ascii="Times New Roman" w:hAnsi="Times New Roman" w:cs="Times New Roman"/>
          <w:sz w:val="24"/>
          <w:szCs w:val="24"/>
        </w:rPr>
        <w:t xml:space="preserve"> ne </w:t>
      </w:r>
      <w:r w:rsidR="0073643B" w:rsidRPr="000D75E4">
        <w:rPr>
          <w:rFonts w:ascii="Times New Roman" w:hAnsi="Times New Roman" w:cs="Times New Roman"/>
          <w:sz w:val="24"/>
          <w:szCs w:val="24"/>
          <w:lang w:eastAsia="lt-LT"/>
        </w:rPr>
        <w:t>visą darbo laiką pagal darbo sutartį dirbančiam darbuotojui (</w:t>
      </w:r>
      <w:r w:rsidR="0073643B" w:rsidRPr="000D75E4">
        <w:rPr>
          <w:rFonts w:ascii="Times New Roman" w:eastAsia="Calibri" w:hAnsi="Times New Roman" w:cs="Times New Roman"/>
          <w:sz w:val="24"/>
          <w:szCs w:val="24"/>
        </w:rPr>
        <w:t xml:space="preserve">Lietuvos Respublikos valstybinio socialinio draudimo įstatymo Nr. I-1336 2, 3, 8, 10, 11, 12, 13, 19, 25, 35 ir 40 straipsnių pakeitimo įstatymas Nr. XIII-823). </w:t>
      </w:r>
    </w:p>
    <w:p w14:paraId="591B872D" w14:textId="77777777" w:rsidR="0070265D" w:rsidRPr="000D75E4" w:rsidRDefault="0070265D" w:rsidP="0070265D">
      <w:pPr>
        <w:spacing w:after="0" w:line="240" w:lineRule="auto"/>
        <w:rPr>
          <w:rFonts w:ascii="Times New Roman" w:eastAsia="Calibri" w:hAnsi="Times New Roman" w:cs="Times New Roman"/>
          <w:b/>
          <w:i/>
          <w:sz w:val="24"/>
          <w:szCs w:val="24"/>
        </w:rPr>
      </w:pPr>
      <w:r w:rsidRPr="000D75E4">
        <w:rPr>
          <w:rFonts w:ascii="Times New Roman" w:eastAsia="Calibri" w:hAnsi="Times New Roman" w:cs="Times New Roman"/>
          <w:b/>
          <w:i/>
          <w:sz w:val="24"/>
          <w:szCs w:val="24"/>
        </w:rPr>
        <w:t xml:space="preserve">Išlaidų darbo užmokesčiui palyginimas </w:t>
      </w:r>
      <w:r w:rsidRPr="000D75E4">
        <w:rPr>
          <w:rFonts w:ascii="Times New Roman" w:eastAsia="Calibri" w:hAnsi="Times New Roman" w:cs="Times New Roman"/>
          <w:i/>
          <w:sz w:val="24"/>
          <w:szCs w:val="24"/>
        </w:rPr>
        <w:t>(eurais per metus)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1"/>
        <w:gridCol w:w="1687"/>
        <w:gridCol w:w="1432"/>
      </w:tblGrid>
      <w:tr w:rsidR="00373331" w:rsidRPr="000D75E4" w14:paraId="1D32A046" w14:textId="77777777" w:rsidTr="00E2221D">
        <w:tc>
          <w:tcPr>
            <w:tcW w:w="4536" w:type="dxa"/>
            <w:tcBorders>
              <w:top w:val="single" w:sz="12" w:space="0" w:color="auto"/>
              <w:left w:val="single" w:sz="12" w:space="0" w:color="auto"/>
              <w:right w:val="single" w:sz="12" w:space="0" w:color="auto"/>
            </w:tcBorders>
            <w:shd w:val="clear" w:color="auto" w:fill="auto"/>
            <w:vAlign w:val="center"/>
          </w:tcPr>
          <w:p w14:paraId="64FFB389" w14:textId="77777777" w:rsidR="00373331" w:rsidRPr="000D75E4" w:rsidRDefault="00373331" w:rsidP="00E2221D">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Išlaidos</w:t>
            </w:r>
          </w:p>
        </w:tc>
        <w:tc>
          <w:tcPr>
            <w:tcW w:w="1701" w:type="dxa"/>
            <w:tcBorders>
              <w:top w:val="single" w:sz="12" w:space="0" w:color="auto"/>
              <w:left w:val="single" w:sz="12" w:space="0" w:color="auto"/>
              <w:right w:val="single" w:sz="12" w:space="0" w:color="auto"/>
            </w:tcBorders>
            <w:shd w:val="clear" w:color="auto" w:fill="auto"/>
            <w:vAlign w:val="center"/>
          </w:tcPr>
          <w:p w14:paraId="409789BA" w14:textId="77777777" w:rsidR="00373331" w:rsidRPr="000D75E4" w:rsidRDefault="00373331" w:rsidP="00E2221D">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2022 m.*</w:t>
            </w:r>
          </w:p>
        </w:tc>
        <w:tc>
          <w:tcPr>
            <w:tcW w:w="1687" w:type="dxa"/>
            <w:tcBorders>
              <w:top w:val="single" w:sz="12" w:space="0" w:color="auto"/>
              <w:left w:val="single" w:sz="12" w:space="0" w:color="auto"/>
              <w:right w:val="single" w:sz="4" w:space="0" w:color="auto"/>
            </w:tcBorders>
            <w:shd w:val="clear" w:color="auto" w:fill="auto"/>
            <w:vAlign w:val="center"/>
          </w:tcPr>
          <w:p w14:paraId="108B812F" w14:textId="77777777" w:rsidR="00373331" w:rsidRPr="000D75E4" w:rsidRDefault="00373331" w:rsidP="00E2221D">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2023 m. planuojama</w:t>
            </w:r>
          </w:p>
        </w:tc>
        <w:tc>
          <w:tcPr>
            <w:tcW w:w="1432" w:type="dxa"/>
            <w:tcBorders>
              <w:top w:val="single" w:sz="12" w:space="0" w:color="auto"/>
              <w:left w:val="single" w:sz="4" w:space="0" w:color="auto"/>
              <w:right w:val="single" w:sz="12" w:space="0" w:color="auto"/>
            </w:tcBorders>
            <w:shd w:val="clear" w:color="auto" w:fill="auto"/>
            <w:vAlign w:val="center"/>
          </w:tcPr>
          <w:p w14:paraId="52E7AF08" w14:textId="77777777" w:rsidR="00373331" w:rsidRPr="000D75E4" w:rsidRDefault="00373331" w:rsidP="00E2221D">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Skirtumas</w:t>
            </w:r>
          </w:p>
        </w:tc>
      </w:tr>
      <w:tr w:rsidR="00373331" w:rsidRPr="000D75E4" w14:paraId="2027F12D" w14:textId="77777777" w:rsidTr="00E2221D">
        <w:tc>
          <w:tcPr>
            <w:tcW w:w="4536" w:type="dxa"/>
            <w:tcBorders>
              <w:left w:val="single" w:sz="12" w:space="0" w:color="auto"/>
              <w:right w:val="single" w:sz="12" w:space="0" w:color="auto"/>
            </w:tcBorders>
            <w:shd w:val="clear" w:color="auto" w:fill="auto"/>
          </w:tcPr>
          <w:p w14:paraId="3A3B5327" w14:textId="77777777" w:rsidR="00373331" w:rsidRPr="000D75E4" w:rsidRDefault="00373331" w:rsidP="00E2221D">
            <w:pPr>
              <w:spacing w:after="0" w:line="240" w:lineRule="auto"/>
              <w:rPr>
                <w:rFonts w:ascii="Times New Roman" w:hAnsi="Times New Roman" w:cs="Times New Roman"/>
                <w:sz w:val="24"/>
                <w:szCs w:val="24"/>
              </w:rPr>
            </w:pPr>
            <w:r w:rsidRPr="000D75E4">
              <w:rPr>
                <w:rFonts w:ascii="Times New Roman" w:eastAsia="Calibri" w:hAnsi="Times New Roman" w:cs="Times New Roman"/>
                <w:sz w:val="24"/>
                <w:szCs w:val="24"/>
              </w:rPr>
              <w:t>Darbo užmokestis</w:t>
            </w:r>
          </w:p>
        </w:tc>
        <w:tc>
          <w:tcPr>
            <w:tcW w:w="1701" w:type="dxa"/>
            <w:tcBorders>
              <w:left w:val="single" w:sz="12" w:space="0" w:color="auto"/>
              <w:right w:val="single" w:sz="12" w:space="0" w:color="auto"/>
            </w:tcBorders>
            <w:shd w:val="clear" w:color="auto" w:fill="auto"/>
            <w:vAlign w:val="center"/>
          </w:tcPr>
          <w:p w14:paraId="10F1E214" w14:textId="77777777" w:rsidR="00373331" w:rsidRPr="000D75E4" w:rsidRDefault="00373331" w:rsidP="00E2221D">
            <w:pPr>
              <w:spacing w:after="0" w:line="240" w:lineRule="auto"/>
              <w:jc w:val="right"/>
              <w:rPr>
                <w:rFonts w:ascii="Times New Roman" w:eastAsia="Calibri" w:hAnsi="Times New Roman" w:cs="Times New Roman"/>
                <w:sz w:val="24"/>
                <w:szCs w:val="24"/>
              </w:rPr>
            </w:pPr>
            <w:r w:rsidRPr="000D75E4">
              <w:rPr>
                <w:rFonts w:ascii="Times New Roman" w:eastAsia="Calibri" w:hAnsi="Times New Roman" w:cs="Times New Roman"/>
                <w:sz w:val="24"/>
                <w:szCs w:val="24"/>
              </w:rPr>
              <w:t>18 534,00</w:t>
            </w:r>
          </w:p>
        </w:tc>
        <w:tc>
          <w:tcPr>
            <w:tcW w:w="1687" w:type="dxa"/>
            <w:tcBorders>
              <w:left w:val="single" w:sz="12" w:space="0" w:color="auto"/>
              <w:right w:val="single" w:sz="4" w:space="0" w:color="auto"/>
            </w:tcBorders>
            <w:shd w:val="clear" w:color="auto" w:fill="auto"/>
            <w:vAlign w:val="center"/>
          </w:tcPr>
          <w:p w14:paraId="2A7AC3C0" w14:textId="77777777" w:rsidR="00373331" w:rsidRPr="000D75E4" w:rsidRDefault="00373331" w:rsidP="00E5641E">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24 900,00</w:t>
            </w:r>
          </w:p>
        </w:tc>
        <w:tc>
          <w:tcPr>
            <w:tcW w:w="1432" w:type="dxa"/>
            <w:tcBorders>
              <w:left w:val="single" w:sz="4" w:space="0" w:color="auto"/>
              <w:right w:val="single" w:sz="12" w:space="0" w:color="auto"/>
            </w:tcBorders>
            <w:shd w:val="clear" w:color="auto" w:fill="auto"/>
            <w:vAlign w:val="center"/>
          </w:tcPr>
          <w:p w14:paraId="42B47637" w14:textId="77777777" w:rsidR="00373331" w:rsidRPr="000D75E4" w:rsidRDefault="00373331" w:rsidP="00E5641E">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6366,00</w:t>
            </w:r>
          </w:p>
        </w:tc>
      </w:tr>
      <w:tr w:rsidR="00373331" w:rsidRPr="000D75E4" w14:paraId="58D88C38" w14:textId="77777777" w:rsidTr="00E2221D">
        <w:tc>
          <w:tcPr>
            <w:tcW w:w="4536" w:type="dxa"/>
            <w:tcBorders>
              <w:left w:val="single" w:sz="12" w:space="0" w:color="auto"/>
              <w:right w:val="single" w:sz="12" w:space="0" w:color="auto"/>
            </w:tcBorders>
            <w:shd w:val="clear" w:color="auto" w:fill="auto"/>
          </w:tcPr>
          <w:p w14:paraId="375C12FB" w14:textId="77777777" w:rsidR="00373331" w:rsidRPr="000D75E4" w:rsidRDefault="00373331" w:rsidP="00E2221D">
            <w:pPr>
              <w:spacing w:after="0" w:line="240" w:lineRule="auto"/>
              <w:rPr>
                <w:rFonts w:ascii="Times New Roman" w:hAnsi="Times New Roman" w:cs="Times New Roman"/>
                <w:sz w:val="24"/>
                <w:szCs w:val="24"/>
              </w:rPr>
            </w:pPr>
            <w:r w:rsidRPr="000D75E4">
              <w:rPr>
                <w:rFonts w:ascii="Times New Roman" w:eastAsia="Calibri" w:hAnsi="Times New Roman" w:cs="Times New Roman"/>
                <w:sz w:val="24"/>
                <w:szCs w:val="24"/>
              </w:rPr>
              <w:t>Soc. draudimo įnašai</w:t>
            </w:r>
          </w:p>
        </w:tc>
        <w:tc>
          <w:tcPr>
            <w:tcW w:w="1701" w:type="dxa"/>
            <w:tcBorders>
              <w:left w:val="single" w:sz="12" w:space="0" w:color="auto"/>
              <w:right w:val="single" w:sz="12" w:space="0" w:color="auto"/>
            </w:tcBorders>
            <w:shd w:val="clear" w:color="auto" w:fill="auto"/>
            <w:vAlign w:val="center"/>
          </w:tcPr>
          <w:p w14:paraId="6250F389" w14:textId="77777777" w:rsidR="00373331" w:rsidRPr="000D75E4" w:rsidRDefault="00373331" w:rsidP="00E2221D">
            <w:pPr>
              <w:spacing w:after="0" w:line="240" w:lineRule="auto"/>
              <w:jc w:val="right"/>
              <w:rPr>
                <w:rFonts w:ascii="Times New Roman" w:eastAsia="Calibri" w:hAnsi="Times New Roman" w:cs="Times New Roman"/>
                <w:sz w:val="24"/>
                <w:szCs w:val="24"/>
              </w:rPr>
            </w:pPr>
            <w:r w:rsidRPr="000D75E4">
              <w:rPr>
                <w:rFonts w:ascii="Times New Roman" w:eastAsia="Calibri" w:hAnsi="Times New Roman" w:cs="Times New Roman"/>
                <w:sz w:val="24"/>
                <w:szCs w:val="24"/>
              </w:rPr>
              <w:t>270,00</w:t>
            </w:r>
          </w:p>
        </w:tc>
        <w:tc>
          <w:tcPr>
            <w:tcW w:w="1687" w:type="dxa"/>
            <w:tcBorders>
              <w:left w:val="single" w:sz="12" w:space="0" w:color="auto"/>
              <w:right w:val="single" w:sz="4" w:space="0" w:color="auto"/>
            </w:tcBorders>
            <w:shd w:val="clear" w:color="auto" w:fill="auto"/>
            <w:vAlign w:val="center"/>
          </w:tcPr>
          <w:p w14:paraId="569BAC21" w14:textId="77777777" w:rsidR="00373331" w:rsidRPr="000D75E4" w:rsidRDefault="00373331" w:rsidP="00E5641E">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1000,00</w:t>
            </w:r>
          </w:p>
        </w:tc>
        <w:tc>
          <w:tcPr>
            <w:tcW w:w="1432" w:type="dxa"/>
            <w:tcBorders>
              <w:left w:val="single" w:sz="4" w:space="0" w:color="auto"/>
              <w:right w:val="single" w:sz="12" w:space="0" w:color="auto"/>
            </w:tcBorders>
            <w:shd w:val="clear" w:color="auto" w:fill="auto"/>
            <w:vAlign w:val="center"/>
          </w:tcPr>
          <w:p w14:paraId="2D275444" w14:textId="77777777" w:rsidR="00373331" w:rsidRPr="000D75E4" w:rsidRDefault="00373331" w:rsidP="00E5641E">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730,00</w:t>
            </w:r>
          </w:p>
        </w:tc>
      </w:tr>
      <w:tr w:rsidR="00373331" w:rsidRPr="000D75E4" w14:paraId="0F9DE598" w14:textId="77777777" w:rsidTr="00E2221D">
        <w:tc>
          <w:tcPr>
            <w:tcW w:w="4536" w:type="dxa"/>
            <w:tcBorders>
              <w:left w:val="single" w:sz="12" w:space="0" w:color="auto"/>
              <w:bottom w:val="single" w:sz="12" w:space="0" w:color="auto"/>
              <w:right w:val="single" w:sz="12" w:space="0" w:color="auto"/>
            </w:tcBorders>
            <w:shd w:val="clear" w:color="auto" w:fill="auto"/>
          </w:tcPr>
          <w:p w14:paraId="0688202E" w14:textId="77777777" w:rsidR="00373331" w:rsidRPr="000D75E4" w:rsidRDefault="00373331" w:rsidP="00E2221D">
            <w:pPr>
              <w:spacing w:after="0" w:line="240" w:lineRule="auto"/>
              <w:rPr>
                <w:rFonts w:ascii="Times New Roman" w:hAnsi="Times New Roman" w:cs="Times New Roman"/>
                <w:sz w:val="24"/>
                <w:szCs w:val="24"/>
              </w:rPr>
            </w:pPr>
            <w:r w:rsidRPr="000D75E4">
              <w:rPr>
                <w:rFonts w:ascii="Times New Roman" w:eastAsia="Calibri" w:hAnsi="Times New Roman" w:cs="Times New Roman"/>
                <w:sz w:val="24"/>
                <w:szCs w:val="24"/>
              </w:rPr>
              <w:t>Iš viso</w:t>
            </w:r>
          </w:p>
        </w:tc>
        <w:tc>
          <w:tcPr>
            <w:tcW w:w="1701" w:type="dxa"/>
            <w:tcBorders>
              <w:left w:val="single" w:sz="12" w:space="0" w:color="auto"/>
              <w:bottom w:val="single" w:sz="12" w:space="0" w:color="auto"/>
              <w:right w:val="single" w:sz="12" w:space="0" w:color="auto"/>
            </w:tcBorders>
            <w:shd w:val="clear" w:color="auto" w:fill="auto"/>
            <w:vAlign w:val="center"/>
          </w:tcPr>
          <w:p w14:paraId="2F474467" w14:textId="77777777" w:rsidR="00373331" w:rsidRPr="000D75E4" w:rsidRDefault="00373331" w:rsidP="00E2221D">
            <w:pPr>
              <w:spacing w:after="0" w:line="240" w:lineRule="auto"/>
              <w:jc w:val="right"/>
              <w:rPr>
                <w:rFonts w:ascii="Times New Roman" w:eastAsia="Calibri" w:hAnsi="Times New Roman" w:cs="Times New Roman"/>
                <w:sz w:val="24"/>
                <w:szCs w:val="24"/>
              </w:rPr>
            </w:pPr>
            <w:r w:rsidRPr="000D75E4">
              <w:rPr>
                <w:rFonts w:ascii="Times New Roman" w:eastAsia="Calibri" w:hAnsi="Times New Roman" w:cs="Times New Roman"/>
                <w:sz w:val="24"/>
                <w:szCs w:val="24"/>
              </w:rPr>
              <w:t>18 804,00</w:t>
            </w:r>
          </w:p>
        </w:tc>
        <w:tc>
          <w:tcPr>
            <w:tcW w:w="1687" w:type="dxa"/>
            <w:tcBorders>
              <w:left w:val="single" w:sz="12" w:space="0" w:color="auto"/>
              <w:bottom w:val="single" w:sz="12" w:space="0" w:color="auto"/>
              <w:right w:val="single" w:sz="4" w:space="0" w:color="auto"/>
            </w:tcBorders>
            <w:shd w:val="clear" w:color="auto" w:fill="auto"/>
            <w:vAlign w:val="center"/>
          </w:tcPr>
          <w:p w14:paraId="5C17E607" w14:textId="77777777" w:rsidR="00373331" w:rsidRPr="000D75E4" w:rsidRDefault="00373331" w:rsidP="00E5641E">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25 900,00</w:t>
            </w:r>
          </w:p>
        </w:tc>
        <w:tc>
          <w:tcPr>
            <w:tcW w:w="1432" w:type="dxa"/>
            <w:tcBorders>
              <w:left w:val="single" w:sz="4" w:space="0" w:color="auto"/>
              <w:bottom w:val="single" w:sz="12" w:space="0" w:color="auto"/>
              <w:right w:val="single" w:sz="12" w:space="0" w:color="auto"/>
            </w:tcBorders>
            <w:shd w:val="clear" w:color="auto" w:fill="auto"/>
            <w:vAlign w:val="center"/>
          </w:tcPr>
          <w:p w14:paraId="1BE086BE" w14:textId="77777777" w:rsidR="00373331" w:rsidRPr="000D75E4" w:rsidRDefault="00373331" w:rsidP="00E5641E">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7096,00</w:t>
            </w:r>
          </w:p>
        </w:tc>
      </w:tr>
    </w:tbl>
    <w:p w14:paraId="377D9F08" w14:textId="77777777" w:rsidR="00373331" w:rsidRPr="000D75E4" w:rsidRDefault="00373331" w:rsidP="00373331">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atlyginimai buvo mokami nuo 2022-04-15, išvestas vidurkis už visus metus)</w:t>
      </w:r>
    </w:p>
    <w:p w14:paraId="5E5FA79A" w14:textId="77777777" w:rsidR="0070265D" w:rsidRPr="000D75E4" w:rsidRDefault="0070265D" w:rsidP="0070265D">
      <w:pPr>
        <w:spacing w:after="0" w:line="240" w:lineRule="auto"/>
        <w:ind w:firstLine="851"/>
        <w:jc w:val="both"/>
        <w:rPr>
          <w:rFonts w:ascii="Times New Roman" w:eastAsia="Calibri" w:hAnsi="Times New Roman" w:cs="Times New Roman"/>
          <w:sz w:val="24"/>
          <w:szCs w:val="24"/>
        </w:rPr>
      </w:pPr>
    </w:p>
    <w:p w14:paraId="5C6C23E8" w14:textId="6CB8DCDC" w:rsidR="0070265D" w:rsidRPr="000D75E4" w:rsidRDefault="000B6F9D" w:rsidP="0070265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Taip pat lėšos naudojamos materialinei bazei </w:t>
      </w:r>
      <w:r w:rsidR="00276A4C" w:rsidRPr="000D75E4">
        <w:rPr>
          <w:rFonts w:ascii="Times New Roman" w:eastAsia="Calibri" w:hAnsi="Times New Roman" w:cs="Times New Roman"/>
          <w:sz w:val="24"/>
          <w:szCs w:val="24"/>
        </w:rPr>
        <w:t>gerinti</w:t>
      </w:r>
      <w:r w:rsidRPr="000D75E4">
        <w:rPr>
          <w:rFonts w:ascii="Times New Roman" w:eastAsia="Calibri" w:hAnsi="Times New Roman" w:cs="Times New Roman"/>
          <w:sz w:val="24"/>
          <w:szCs w:val="24"/>
        </w:rPr>
        <w:t>: įgarsinimo bei apšvietimo įrangos, muzikos instrumentų įsigijimui bei derinimui, smulkiam Kultūros centro ir jo skyrių remontui, transporto išlaidoms, pramoginių renginių bilietų spausdinimui, autorių ir gretutinių teisių mokesčiams, kitoms išlaidos (gėlėms, kanceliarinėms ir kitoms smulkioms prekėms ir kt.).</w:t>
      </w:r>
      <w:r w:rsidR="0070265D" w:rsidRPr="000D75E4">
        <w:rPr>
          <w:rFonts w:ascii="Times New Roman" w:eastAsia="Calibri" w:hAnsi="Times New Roman" w:cs="Times New Roman"/>
          <w:sz w:val="24"/>
          <w:szCs w:val="24"/>
        </w:rPr>
        <w:t xml:space="preserve"> </w:t>
      </w:r>
    </w:p>
    <w:p w14:paraId="1A4FA2EB" w14:textId="73DA2C38" w:rsidR="00373331" w:rsidRPr="000D75E4" w:rsidRDefault="00373331" w:rsidP="00373331">
      <w:pPr>
        <w:spacing w:after="0" w:line="240" w:lineRule="auto"/>
        <w:ind w:firstLine="851"/>
        <w:jc w:val="both"/>
        <w:rPr>
          <w:rFonts w:ascii="Times New Roman" w:eastAsia="Calibri" w:hAnsi="Times New Roman" w:cs="Times New Roman"/>
          <w:b/>
          <w:sz w:val="24"/>
          <w:szCs w:val="24"/>
        </w:rPr>
      </w:pPr>
      <w:r w:rsidRPr="000D75E4">
        <w:rPr>
          <w:rFonts w:ascii="Times New Roman" w:eastAsia="Calibri" w:hAnsi="Times New Roman" w:cs="Times New Roman"/>
          <w:sz w:val="24"/>
          <w:szCs w:val="24"/>
        </w:rPr>
        <w:t xml:space="preserve">2022 m. buvo planuota surinkti 30 000 Eur specialiųjų lėšų, o surinkta 31 579,31 Eur. 2022 m. išleista 31 230,88 Eur, iš jų:  </w:t>
      </w:r>
    </w:p>
    <w:p w14:paraId="7C29C4C5" w14:textId="77777777" w:rsidR="00373331" w:rsidRPr="000D75E4" w:rsidRDefault="00373331" w:rsidP="00373331">
      <w:pPr>
        <w:spacing w:after="0" w:line="240" w:lineRule="auto"/>
        <w:ind w:firstLine="851"/>
        <w:jc w:val="both"/>
        <w:rPr>
          <w:rFonts w:ascii="Times New Roman" w:eastAsia="Calibri" w:hAnsi="Times New Roman" w:cs="Times New Roman"/>
          <w:b/>
          <w:sz w:val="24"/>
          <w:szCs w:val="24"/>
        </w:rPr>
      </w:pPr>
      <w:r w:rsidRPr="000D75E4">
        <w:rPr>
          <w:rFonts w:ascii="Times New Roman" w:eastAsia="Calibri" w:hAnsi="Times New Roman" w:cs="Times New Roman"/>
          <w:sz w:val="24"/>
          <w:szCs w:val="24"/>
        </w:rPr>
        <w:t>– darbo užmokesčiui ir soc. draudimo įmokoms – 13 870,19 Eur,</w:t>
      </w:r>
      <w:r w:rsidRPr="000D75E4">
        <w:rPr>
          <w:rFonts w:ascii="Times New Roman" w:eastAsia="Calibri" w:hAnsi="Times New Roman" w:cs="Times New Roman"/>
          <w:b/>
          <w:sz w:val="24"/>
          <w:szCs w:val="24"/>
        </w:rPr>
        <w:t xml:space="preserve"> </w:t>
      </w:r>
    </w:p>
    <w:p w14:paraId="696EAAA2" w14:textId="77777777" w:rsidR="00373331" w:rsidRPr="000D75E4" w:rsidRDefault="00373331" w:rsidP="00373331">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 muzikos instrumentų derinimui ir remontui – 420 Eur, </w:t>
      </w:r>
    </w:p>
    <w:p w14:paraId="5594E670" w14:textId="77777777" w:rsidR="00373331" w:rsidRPr="000D75E4" w:rsidRDefault="00373331" w:rsidP="00373331">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muzikos instrumentų ir įgarsinimo aparatūros įsigijimui – 3 461,50 Eur,</w:t>
      </w:r>
    </w:p>
    <w:p w14:paraId="4C592B82" w14:textId="13DF62CD" w:rsidR="00373331" w:rsidRPr="000D75E4" w:rsidRDefault="00373331" w:rsidP="00373331">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kompiuterinės įrangos įsigijimui –1 330 Eur</w:t>
      </w:r>
      <w:r w:rsidR="000D75E4" w:rsidRPr="000D75E4">
        <w:rPr>
          <w:rFonts w:ascii="Times New Roman" w:eastAsia="Calibri" w:hAnsi="Times New Roman" w:cs="Times New Roman"/>
          <w:sz w:val="24"/>
          <w:szCs w:val="24"/>
        </w:rPr>
        <w:t>,</w:t>
      </w:r>
    </w:p>
    <w:p w14:paraId="13E6E562" w14:textId="77777777" w:rsidR="00373331" w:rsidRPr="000D75E4" w:rsidRDefault="00373331" w:rsidP="00373331">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pramoginių renginių bilietų spausdinimui – 72,60 Eur,</w:t>
      </w:r>
    </w:p>
    <w:p w14:paraId="1BFA9B33" w14:textId="77777777" w:rsidR="00373331" w:rsidRPr="000D75E4" w:rsidRDefault="00373331" w:rsidP="00373331">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 autorių ir gretutinių teisių (LATGA, AGATA) mokesčiams – 3 534,21 Eur, </w:t>
      </w:r>
    </w:p>
    <w:p w14:paraId="7820A8A6" w14:textId="77777777" w:rsidR="00373331" w:rsidRPr="000D75E4" w:rsidRDefault="00373331" w:rsidP="00373331">
      <w:pPr>
        <w:spacing w:after="0" w:line="240" w:lineRule="auto"/>
        <w:ind w:firstLine="851"/>
        <w:jc w:val="both"/>
        <w:rPr>
          <w:rFonts w:ascii="Times New Roman" w:hAnsi="Times New Roman" w:cs="Times New Roman"/>
          <w:bCs/>
          <w:sz w:val="24"/>
          <w:szCs w:val="24"/>
        </w:rPr>
      </w:pPr>
      <w:r w:rsidRPr="000D75E4">
        <w:rPr>
          <w:rFonts w:ascii="Times New Roman" w:eastAsia="Calibri" w:hAnsi="Times New Roman" w:cs="Times New Roman"/>
          <w:sz w:val="24"/>
          <w:szCs w:val="24"/>
        </w:rPr>
        <w:lastRenderedPageBreak/>
        <w:t xml:space="preserve">– transporto išlaidoms – </w:t>
      </w:r>
      <w:r w:rsidRPr="000D75E4">
        <w:rPr>
          <w:rFonts w:ascii="Times New Roman" w:hAnsi="Times New Roman" w:cs="Times New Roman"/>
          <w:bCs/>
          <w:sz w:val="24"/>
          <w:szCs w:val="24"/>
        </w:rPr>
        <w:t>500 Eur;</w:t>
      </w:r>
    </w:p>
    <w:p w14:paraId="17F2E031" w14:textId="77777777" w:rsidR="00373331" w:rsidRPr="000D75E4" w:rsidRDefault="00373331" w:rsidP="00373331">
      <w:pPr>
        <w:spacing w:after="0" w:line="240" w:lineRule="auto"/>
        <w:ind w:firstLine="851"/>
        <w:jc w:val="both"/>
        <w:rPr>
          <w:rFonts w:ascii="Times New Roman" w:hAnsi="Times New Roman" w:cs="Times New Roman"/>
          <w:bCs/>
          <w:sz w:val="24"/>
          <w:szCs w:val="24"/>
        </w:rPr>
      </w:pPr>
      <w:r w:rsidRPr="000D75E4">
        <w:rPr>
          <w:rFonts w:ascii="Times New Roman" w:hAnsi="Times New Roman" w:cs="Times New Roman"/>
          <w:bCs/>
          <w:sz w:val="24"/>
          <w:szCs w:val="24"/>
        </w:rPr>
        <w:t>– scenos įrangos patikros paslaugai – 2 214,30 Eur;</w:t>
      </w:r>
    </w:p>
    <w:p w14:paraId="5B8F8341" w14:textId="77777777" w:rsidR="00373331" w:rsidRPr="000D75E4" w:rsidRDefault="00373331" w:rsidP="00373331">
      <w:pPr>
        <w:spacing w:after="0" w:line="240" w:lineRule="auto"/>
        <w:ind w:firstLine="851"/>
        <w:jc w:val="both"/>
        <w:rPr>
          <w:rFonts w:ascii="Times New Roman" w:eastAsia="Calibri" w:hAnsi="Times New Roman" w:cs="Times New Roman"/>
          <w:sz w:val="24"/>
          <w:szCs w:val="24"/>
        </w:rPr>
      </w:pPr>
      <w:r w:rsidRPr="000D75E4">
        <w:rPr>
          <w:rFonts w:ascii="Times New Roman" w:hAnsi="Times New Roman" w:cs="Times New Roman"/>
          <w:bCs/>
          <w:sz w:val="24"/>
          <w:szCs w:val="24"/>
        </w:rPr>
        <w:t>– koncertui, skirtam Kultūros centro veiklos 50-mečiui, nupirkti – 3 000 Eur</w:t>
      </w:r>
    </w:p>
    <w:p w14:paraId="2BAB2B15" w14:textId="77777777" w:rsidR="00373331" w:rsidRPr="000D75E4" w:rsidRDefault="00373331" w:rsidP="00373331">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kitoms išlaidoms (gėlėms, kanceliarinėms ir kitoms smulkioms prekėms ir kt.) – 2 828,08 Eur.</w:t>
      </w:r>
    </w:p>
    <w:p w14:paraId="16ADABF8" w14:textId="69E2ADE6" w:rsidR="0070265D" w:rsidRPr="000D75E4" w:rsidRDefault="0070265D" w:rsidP="0070265D">
      <w:pPr>
        <w:spacing w:after="0" w:line="240" w:lineRule="auto"/>
        <w:ind w:firstLine="851"/>
        <w:jc w:val="both"/>
        <w:rPr>
          <w:rFonts w:ascii="Times New Roman" w:eastAsia="Calibri" w:hAnsi="Times New Roman" w:cs="Times New Roman"/>
          <w:i/>
          <w:sz w:val="24"/>
          <w:szCs w:val="24"/>
        </w:rPr>
      </w:pPr>
      <w:r w:rsidRPr="000D75E4">
        <w:rPr>
          <w:rFonts w:ascii="Times New Roman" w:eastAsia="Calibri" w:hAnsi="Times New Roman" w:cs="Times New Roman"/>
          <w:i/>
          <w:sz w:val="24"/>
          <w:szCs w:val="24"/>
        </w:rPr>
        <w:t>Bilietų kainos aplinkiniuose kultūros centruose (palyginimui)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939"/>
        <w:gridCol w:w="2205"/>
        <w:gridCol w:w="2338"/>
      </w:tblGrid>
      <w:tr w:rsidR="0070265D" w:rsidRPr="000D75E4" w14:paraId="2026EB23" w14:textId="77777777" w:rsidTr="00734148">
        <w:tc>
          <w:tcPr>
            <w:tcW w:w="3227" w:type="dxa"/>
            <w:tcBorders>
              <w:top w:val="single" w:sz="12" w:space="0" w:color="auto"/>
              <w:left w:val="single" w:sz="12" w:space="0" w:color="auto"/>
              <w:bottom w:val="single" w:sz="12" w:space="0" w:color="auto"/>
              <w:right w:val="single" w:sz="4" w:space="0" w:color="auto"/>
            </w:tcBorders>
            <w:shd w:val="clear" w:color="auto" w:fill="auto"/>
          </w:tcPr>
          <w:p w14:paraId="1FAB0796"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Kultūros centro pavadinimas</w:t>
            </w:r>
          </w:p>
        </w:tc>
        <w:tc>
          <w:tcPr>
            <w:tcW w:w="1984" w:type="dxa"/>
            <w:tcBorders>
              <w:top w:val="single" w:sz="12" w:space="0" w:color="auto"/>
              <w:left w:val="single" w:sz="4" w:space="0" w:color="auto"/>
              <w:bottom w:val="single" w:sz="12" w:space="0" w:color="auto"/>
            </w:tcBorders>
            <w:shd w:val="clear" w:color="auto" w:fill="auto"/>
          </w:tcPr>
          <w:p w14:paraId="7F4ECBB2"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Paskutinį kartą kainos nustatytos</w:t>
            </w:r>
          </w:p>
        </w:tc>
        <w:tc>
          <w:tcPr>
            <w:tcW w:w="2268" w:type="dxa"/>
            <w:tcBorders>
              <w:top w:val="single" w:sz="12" w:space="0" w:color="auto"/>
              <w:bottom w:val="single" w:sz="12" w:space="0" w:color="auto"/>
            </w:tcBorders>
            <w:shd w:val="clear" w:color="auto" w:fill="auto"/>
          </w:tcPr>
          <w:p w14:paraId="0CE97370"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Renginiai vaikams </w:t>
            </w:r>
          </w:p>
        </w:tc>
        <w:tc>
          <w:tcPr>
            <w:tcW w:w="2375" w:type="dxa"/>
            <w:tcBorders>
              <w:top w:val="single" w:sz="12" w:space="0" w:color="auto"/>
              <w:bottom w:val="single" w:sz="12" w:space="0" w:color="auto"/>
              <w:right w:val="single" w:sz="12" w:space="0" w:color="auto"/>
            </w:tcBorders>
            <w:shd w:val="clear" w:color="auto" w:fill="auto"/>
          </w:tcPr>
          <w:p w14:paraId="72FE4841"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Renginiai suaugusiesiems</w:t>
            </w:r>
          </w:p>
        </w:tc>
      </w:tr>
      <w:tr w:rsidR="0070265D" w:rsidRPr="000D75E4" w14:paraId="18D35076" w14:textId="77777777" w:rsidTr="00734148">
        <w:tc>
          <w:tcPr>
            <w:tcW w:w="3227" w:type="dxa"/>
            <w:tcBorders>
              <w:top w:val="single" w:sz="12" w:space="0" w:color="auto"/>
              <w:left w:val="single" w:sz="12" w:space="0" w:color="auto"/>
              <w:right w:val="single" w:sz="4" w:space="0" w:color="auto"/>
            </w:tcBorders>
            <w:shd w:val="clear" w:color="auto" w:fill="auto"/>
          </w:tcPr>
          <w:p w14:paraId="10176B92" w14:textId="77777777" w:rsidR="0070265D" w:rsidRPr="000D75E4" w:rsidRDefault="0070265D" w:rsidP="00734148">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Skuodo kultūros centras </w:t>
            </w:r>
          </w:p>
        </w:tc>
        <w:tc>
          <w:tcPr>
            <w:tcW w:w="1984" w:type="dxa"/>
            <w:tcBorders>
              <w:top w:val="single" w:sz="12" w:space="0" w:color="auto"/>
              <w:left w:val="single" w:sz="4" w:space="0" w:color="auto"/>
            </w:tcBorders>
            <w:shd w:val="clear" w:color="auto" w:fill="auto"/>
          </w:tcPr>
          <w:p w14:paraId="6D8668F3"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2014</w:t>
            </w:r>
          </w:p>
        </w:tc>
        <w:tc>
          <w:tcPr>
            <w:tcW w:w="2268" w:type="dxa"/>
            <w:tcBorders>
              <w:top w:val="single" w:sz="12" w:space="0" w:color="auto"/>
            </w:tcBorders>
            <w:shd w:val="clear" w:color="auto" w:fill="auto"/>
          </w:tcPr>
          <w:p w14:paraId="587512DC"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w:t>
            </w:r>
          </w:p>
        </w:tc>
        <w:tc>
          <w:tcPr>
            <w:tcW w:w="2375" w:type="dxa"/>
            <w:tcBorders>
              <w:top w:val="single" w:sz="12" w:space="0" w:color="auto"/>
              <w:right w:val="single" w:sz="12" w:space="0" w:color="auto"/>
            </w:tcBorders>
            <w:shd w:val="clear" w:color="auto" w:fill="auto"/>
          </w:tcPr>
          <w:p w14:paraId="1E616102"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1,00 – 4,00 Eur</w:t>
            </w:r>
          </w:p>
        </w:tc>
      </w:tr>
      <w:tr w:rsidR="0070265D" w:rsidRPr="000D75E4" w14:paraId="526BCCE2" w14:textId="77777777" w:rsidTr="00734148">
        <w:tc>
          <w:tcPr>
            <w:tcW w:w="3227" w:type="dxa"/>
            <w:tcBorders>
              <w:left w:val="single" w:sz="12" w:space="0" w:color="auto"/>
              <w:right w:val="single" w:sz="4" w:space="0" w:color="auto"/>
            </w:tcBorders>
            <w:shd w:val="clear" w:color="auto" w:fill="auto"/>
          </w:tcPr>
          <w:p w14:paraId="7DC28453" w14:textId="77777777" w:rsidR="0070265D" w:rsidRPr="000D75E4" w:rsidRDefault="0070265D" w:rsidP="00734148">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Telšių kultūros centras</w:t>
            </w:r>
          </w:p>
        </w:tc>
        <w:tc>
          <w:tcPr>
            <w:tcW w:w="1984" w:type="dxa"/>
            <w:tcBorders>
              <w:left w:val="single" w:sz="4" w:space="0" w:color="auto"/>
            </w:tcBorders>
            <w:shd w:val="clear" w:color="auto" w:fill="auto"/>
          </w:tcPr>
          <w:p w14:paraId="2A5B4C9B"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2017</w:t>
            </w:r>
          </w:p>
        </w:tc>
        <w:tc>
          <w:tcPr>
            <w:tcW w:w="2268" w:type="dxa"/>
            <w:shd w:val="clear" w:color="auto" w:fill="auto"/>
          </w:tcPr>
          <w:p w14:paraId="0B9691E1"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1,00 – 10,00 Eur</w:t>
            </w:r>
          </w:p>
        </w:tc>
        <w:tc>
          <w:tcPr>
            <w:tcW w:w="2375" w:type="dxa"/>
            <w:tcBorders>
              <w:right w:val="single" w:sz="12" w:space="0" w:color="auto"/>
            </w:tcBorders>
            <w:shd w:val="clear" w:color="auto" w:fill="auto"/>
          </w:tcPr>
          <w:p w14:paraId="2A6727BA" w14:textId="3CD9EA9B"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3,00 – 12,00 Eur</w:t>
            </w:r>
          </w:p>
        </w:tc>
      </w:tr>
      <w:tr w:rsidR="0070265D" w:rsidRPr="000D75E4" w14:paraId="01EB7598" w14:textId="77777777" w:rsidTr="00734148">
        <w:tc>
          <w:tcPr>
            <w:tcW w:w="3227" w:type="dxa"/>
            <w:tcBorders>
              <w:left w:val="single" w:sz="12" w:space="0" w:color="auto"/>
              <w:right w:val="single" w:sz="4" w:space="0" w:color="auto"/>
            </w:tcBorders>
            <w:shd w:val="clear" w:color="auto" w:fill="auto"/>
          </w:tcPr>
          <w:p w14:paraId="0C9FCA6E" w14:textId="77777777" w:rsidR="0070265D" w:rsidRPr="000D75E4" w:rsidRDefault="0070265D" w:rsidP="00734148">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Mažeikių kultūros centras </w:t>
            </w:r>
          </w:p>
        </w:tc>
        <w:tc>
          <w:tcPr>
            <w:tcW w:w="1984" w:type="dxa"/>
            <w:tcBorders>
              <w:left w:val="single" w:sz="4" w:space="0" w:color="auto"/>
            </w:tcBorders>
            <w:shd w:val="clear" w:color="auto" w:fill="auto"/>
          </w:tcPr>
          <w:p w14:paraId="692586A5"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2018</w:t>
            </w:r>
          </w:p>
        </w:tc>
        <w:tc>
          <w:tcPr>
            <w:tcW w:w="2268" w:type="dxa"/>
            <w:shd w:val="clear" w:color="auto" w:fill="auto"/>
          </w:tcPr>
          <w:p w14:paraId="5FAB59FB"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2,00 – 6,00 Eur</w:t>
            </w:r>
          </w:p>
        </w:tc>
        <w:tc>
          <w:tcPr>
            <w:tcW w:w="2375" w:type="dxa"/>
            <w:tcBorders>
              <w:right w:val="single" w:sz="12" w:space="0" w:color="auto"/>
            </w:tcBorders>
            <w:shd w:val="clear" w:color="auto" w:fill="auto"/>
          </w:tcPr>
          <w:p w14:paraId="4BA7DD8E"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3,00 – 50,00 Eur</w:t>
            </w:r>
          </w:p>
        </w:tc>
      </w:tr>
      <w:tr w:rsidR="0070265D" w:rsidRPr="000D75E4" w14:paraId="6B817568" w14:textId="77777777" w:rsidTr="00734148">
        <w:tc>
          <w:tcPr>
            <w:tcW w:w="3227" w:type="dxa"/>
            <w:tcBorders>
              <w:left w:val="single" w:sz="12" w:space="0" w:color="auto"/>
              <w:right w:val="single" w:sz="4" w:space="0" w:color="auto"/>
            </w:tcBorders>
            <w:shd w:val="clear" w:color="auto" w:fill="auto"/>
          </w:tcPr>
          <w:p w14:paraId="410AF600" w14:textId="77777777" w:rsidR="0070265D" w:rsidRPr="000D75E4" w:rsidRDefault="0070265D" w:rsidP="00734148">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Gargždų kultūros centras </w:t>
            </w:r>
          </w:p>
        </w:tc>
        <w:tc>
          <w:tcPr>
            <w:tcW w:w="1984" w:type="dxa"/>
            <w:tcBorders>
              <w:left w:val="single" w:sz="4" w:space="0" w:color="auto"/>
            </w:tcBorders>
            <w:shd w:val="clear" w:color="auto" w:fill="auto"/>
          </w:tcPr>
          <w:p w14:paraId="5C8C372A" w14:textId="77777777" w:rsidR="0070265D" w:rsidRPr="000D75E4" w:rsidRDefault="0070265D" w:rsidP="00734148">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2019</w:t>
            </w:r>
          </w:p>
        </w:tc>
        <w:tc>
          <w:tcPr>
            <w:tcW w:w="2268" w:type="dxa"/>
            <w:shd w:val="clear" w:color="auto" w:fill="auto"/>
          </w:tcPr>
          <w:p w14:paraId="0A2D3CF3"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3,00 Eur</w:t>
            </w:r>
          </w:p>
        </w:tc>
        <w:tc>
          <w:tcPr>
            <w:tcW w:w="2375" w:type="dxa"/>
            <w:tcBorders>
              <w:right w:val="single" w:sz="12" w:space="0" w:color="auto"/>
            </w:tcBorders>
            <w:shd w:val="clear" w:color="auto" w:fill="auto"/>
          </w:tcPr>
          <w:p w14:paraId="0487DEF8"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4,00 – 10,00 Eur</w:t>
            </w:r>
          </w:p>
        </w:tc>
      </w:tr>
      <w:tr w:rsidR="0070265D" w:rsidRPr="000D75E4" w14:paraId="0FEAE622" w14:textId="77777777" w:rsidTr="00734148">
        <w:tc>
          <w:tcPr>
            <w:tcW w:w="3227" w:type="dxa"/>
            <w:tcBorders>
              <w:left w:val="single" w:sz="12" w:space="0" w:color="auto"/>
              <w:bottom w:val="double" w:sz="4" w:space="0" w:color="auto"/>
              <w:right w:val="single" w:sz="4" w:space="0" w:color="auto"/>
            </w:tcBorders>
            <w:shd w:val="clear" w:color="auto" w:fill="auto"/>
          </w:tcPr>
          <w:p w14:paraId="60820227" w14:textId="77777777" w:rsidR="0070265D" w:rsidRPr="000D75E4" w:rsidRDefault="0070265D" w:rsidP="00734148">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Palangos kultūros centras </w:t>
            </w:r>
          </w:p>
        </w:tc>
        <w:tc>
          <w:tcPr>
            <w:tcW w:w="1984" w:type="dxa"/>
            <w:tcBorders>
              <w:left w:val="single" w:sz="4" w:space="0" w:color="auto"/>
              <w:bottom w:val="double" w:sz="4" w:space="0" w:color="auto"/>
            </w:tcBorders>
            <w:shd w:val="clear" w:color="auto" w:fill="auto"/>
          </w:tcPr>
          <w:p w14:paraId="7699773E" w14:textId="77777777" w:rsidR="0070265D" w:rsidRPr="000D75E4" w:rsidRDefault="0070265D" w:rsidP="00734148">
            <w:pPr>
              <w:spacing w:after="0" w:line="240" w:lineRule="auto"/>
              <w:jc w:val="center"/>
              <w:rPr>
                <w:rFonts w:ascii="Times New Roman" w:hAnsi="Times New Roman" w:cs="Times New Roman"/>
                <w:sz w:val="24"/>
                <w:szCs w:val="24"/>
              </w:rPr>
            </w:pPr>
            <w:r w:rsidRPr="000D75E4">
              <w:rPr>
                <w:rFonts w:ascii="Times New Roman" w:eastAsia="Calibri" w:hAnsi="Times New Roman" w:cs="Times New Roman"/>
                <w:sz w:val="24"/>
                <w:szCs w:val="24"/>
              </w:rPr>
              <w:t>2022</w:t>
            </w:r>
          </w:p>
        </w:tc>
        <w:tc>
          <w:tcPr>
            <w:tcW w:w="2268" w:type="dxa"/>
            <w:tcBorders>
              <w:bottom w:val="double" w:sz="4" w:space="0" w:color="auto"/>
            </w:tcBorders>
            <w:shd w:val="clear" w:color="auto" w:fill="auto"/>
          </w:tcPr>
          <w:p w14:paraId="788086FF"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w:t>
            </w:r>
          </w:p>
        </w:tc>
        <w:tc>
          <w:tcPr>
            <w:tcW w:w="2375" w:type="dxa"/>
            <w:tcBorders>
              <w:bottom w:val="double" w:sz="4" w:space="0" w:color="auto"/>
              <w:right w:val="single" w:sz="12" w:space="0" w:color="auto"/>
            </w:tcBorders>
            <w:shd w:val="clear" w:color="auto" w:fill="auto"/>
          </w:tcPr>
          <w:p w14:paraId="75C7E00A"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1,00 – 100,00 Eur</w:t>
            </w:r>
          </w:p>
        </w:tc>
      </w:tr>
      <w:tr w:rsidR="0070265D" w:rsidRPr="000D75E4" w14:paraId="57D121A1" w14:textId="77777777" w:rsidTr="00734148">
        <w:tc>
          <w:tcPr>
            <w:tcW w:w="3227" w:type="dxa"/>
            <w:tcBorders>
              <w:top w:val="double" w:sz="4" w:space="0" w:color="auto"/>
              <w:left w:val="single" w:sz="12" w:space="0" w:color="auto"/>
              <w:bottom w:val="single" w:sz="12" w:space="0" w:color="auto"/>
              <w:right w:val="single" w:sz="4" w:space="0" w:color="auto"/>
            </w:tcBorders>
            <w:shd w:val="clear" w:color="auto" w:fill="FDE9D9"/>
          </w:tcPr>
          <w:p w14:paraId="418B5BA0" w14:textId="77777777" w:rsidR="0070265D" w:rsidRPr="000D75E4" w:rsidRDefault="0070265D" w:rsidP="00734148">
            <w:pPr>
              <w:spacing w:after="0" w:line="240" w:lineRule="auto"/>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Kretingos KC**</w:t>
            </w:r>
          </w:p>
        </w:tc>
        <w:tc>
          <w:tcPr>
            <w:tcW w:w="1984" w:type="dxa"/>
            <w:tcBorders>
              <w:top w:val="double" w:sz="4" w:space="0" w:color="auto"/>
              <w:left w:val="single" w:sz="4" w:space="0" w:color="auto"/>
              <w:bottom w:val="single" w:sz="12" w:space="0" w:color="auto"/>
            </w:tcBorders>
            <w:shd w:val="clear" w:color="auto" w:fill="FDE9D9"/>
          </w:tcPr>
          <w:p w14:paraId="1A46E896" w14:textId="77777777" w:rsidR="0070265D" w:rsidRPr="000D75E4" w:rsidRDefault="0070265D" w:rsidP="00734148">
            <w:pPr>
              <w:spacing w:after="0" w:line="240" w:lineRule="auto"/>
              <w:jc w:val="center"/>
              <w:rPr>
                <w:rFonts w:ascii="Times New Roman" w:eastAsia="Calibri" w:hAnsi="Times New Roman" w:cs="Times New Roman"/>
                <w:sz w:val="24"/>
                <w:szCs w:val="24"/>
              </w:rPr>
            </w:pPr>
          </w:p>
        </w:tc>
        <w:tc>
          <w:tcPr>
            <w:tcW w:w="2268" w:type="dxa"/>
            <w:tcBorders>
              <w:top w:val="double" w:sz="4" w:space="0" w:color="auto"/>
              <w:bottom w:val="single" w:sz="12" w:space="0" w:color="auto"/>
            </w:tcBorders>
            <w:shd w:val="clear" w:color="auto" w:fill="FDE9D9"/>
          </w:tcPr>
          <w:p w14:paraId="2D5585B4"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5,00 – 10,00 Eur</w:t>
            </w:r>
          </w:p>
        </w:tc>
        <w:tc>
          <w:tcPr>
            <w:tcW w:w="2375" w:type="dxa"/>
            <w:tcBorders>
              <w:top w:val="double" w:sz="4" w:space="0" w:color="auto"/>
              <w:bottom w:val="single" w:sz="12" w:space="0" w:color="auto"/>
              <w:right w:val="single" w:sz="12" w:space="0" w:color="auto"/>
            </w:tcBorders>
            <w:shd w:val="clear" w:color="auto" w:fill="FDE9D9"/>
          </w:tcPr>
          <w:p w14:paraId="44F7219B" w14:textId="77777777" w:rsidR="0070265D" w:rsidRPr="000D75E4" w:rsidRDefault="0070265D" w:rsidP="00734148">
            <w:pPr>
              <w:spacing w:after="0" w:line="240" w:lineRule="auto"/>
              <w:jc w:val="center"/>
              <w:rPr>
                <w:rFonts w:ascii="Times New Roman" w:eastAsia="Calibri" w:hAnsi="Times New Roman" w:cs="Times New Roman"/>
                <w:sz w:val="24"/>
                <w:szCs w:val="24"/>
              </w:rPr>
            </w:pPr>
            <w:r w:rsidRPr="000D75E4">
              <w:rPr>
                <w:rFonts w:ascii="Times New Roman" w:eastAsia="Calibri" w:hAnsi="Times New Roman" w:cs="Times New Roman"/>
                <w:sz w:val="24"/>
                <w:szCs w:val="24"/>
              </w:rPr>
              <w:t>5,00 – 15,00 Eur</w:t>
            </w:r>
          </w:p>
        </w:tc>
      </w:tr>
    </w:tbl>
    <w:p w14:paraId="0D041407" w14:textId="77777777" w:rsidR="0070265D" w:rsidRPr="000D75E4" w:rsidRDefault="0070265D" w:rsidP="0070265D">
      <w:pPr>
        <w:spacing w:after="0" w:line="240" w:lineRule="auto"/>
        <w:ind w:firstLine="709"/>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 xml:space="preserve">* (renginiai nediferencijuoti pagal amžiaus grupes) </w:t>
      </w:r>
    </w:p>
    <w:p w14:paraId="708111A7" w14:textId="77777777" w:rsidR="0070265D" w:rsidRPr="000D75E4" w:rsidRDefault="0070265D" w:rsidP="0070265D">
      <w:pPr>
        <w:spacing w:after="0" w:line="240" w:lineRule="auto"/>
        <w:ind w:firstLine="709"/>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**(po renginių bilietų kainų padidinimo)</w:t>
      </w:r>
    </w:p>
    <w:p w14:paraId="6E1ED8B5" w14:textId="2650AD63" w:rsidR="003D19E0" w:rsidRPr="000D75E4" w:rsidRDefault="00A535D2" w:rsidP="001521DD">
      <w:pPr>
        <w:pStyle w:val="a0"/>
        <w:shd w:val="clear" w:color="auto" w:fill="FFFFFF"/>
        <w:tabs>
          <w:tab w:val="left" w:pos="426"/>
          <w:tab w:val="left" w:pos="851"/>
        </w:tabs>
        <w:spacing w:before="0" w:beforeAutospacing="0" w:after="0" w:afterAutospacing="0"/>
        <w:ind w:firstLine="851"/>
        <w:jc w:val="both"/>
        <w:textAlignment w:val="baseline"/>
        <w:rPr>
          <w:b/>
          <w:bCs/>
        </w:rPr>
      </w:pPr>
      <w:r w:rsidRPr="000D75E4">
        <w:rPr>
          <w:b/>
        </w:rPr>
        <w:t>3</w:t>
      </w:r>
      <w:r w:rsidR="003D19E0" w:rsidRPr="000D75E4">
        <w:rPr>
          <w:b/>
        </w:rPr>
        <w:t>. Lėšų poreikis sprendimui įgyvendinti, projekto ekonominis pagrindimas</w:t>
      </w:r>
      <w:r w:rsidR="00311F0D" w:rsidRPr="000D75E4">
        <w:rPr>
          <w:b/>
          <w:bCs/>
        </w:rPr>
        <w:t>.</w:t>
      </w:r>
    </w:p>
    <w:p w14:paraId="306C7BB6" w14:textId="5346C55E" w:rsidR="003D19E0" w:rsidRPr="000D75E4" w:rsidRDefault="00AB4FC8" w:rsidP="001521DD">
      <w:pPr>
        <w:spacing w:after="0" w:line="240" w:lineRule="auto"/>
        <w:ind w:firstLine="851"/>
        <w:jc w:val="both"/>
        <w:rPr>
          <w:rFonts w:ascii="Times New Roman" w:hAnsi="Times New Roman" w:cs="Times New Roman"/>
          <w:sz w:val="24"/>
          <w:szCs w:val="24"/>
        </w:rPr>
      </w:pPr>
      <w:r w:rsidRPr="000D75E4">
        <w:rPr>
          <w:rFonts w:ascii="Times New Roman" w:hAnsi="Times New Roman" w:cs="Times New Roman"/>
          <w:sz w:val="24"/>
          <w:szCs w:val="24"/>
        </w:rPr>
        <w:t>Nėra</w:t>
      </w:r>
    </w:p>
    <w:p w14:paraId="4CD2B495" w14:textId="78A59DCB" w:rsidR="003D19E0" w:rsidRPr="000D75E4" w:rsidRDefault="003D19E0" w:rsidP="001521DD">
      <w:pPr>
        <w:spacing w:after="0" w:line="240" w:lineRule="auto"/>
        <w:ind w:firstLine="851"/>
        <w:jc w:val="both"/>
        <w:rPr>
          <w:rFonts w:ascii="Times New Roman" w:hAnsi="Times New Roman" w:cs="Times New Roman"/>
          <w:b/>
          <w:sz w:val="24"/>
          <w:szCs w:val="24"/>
        </w:rPr>
      </w:pPr>
      <w:r w:rsidRPr="000D75E4">
        <w:rPr>
          <w:rFonts w:ascii="Times New Roman" w:hAnsi="Times New Roman" w:cs="Times New Roman"/>
          <w:b/>
          <w:sz w:val="24"/>
          <w:szCs w:val="24"/>
        </w:rPr>
        <w:t>4. Vykdytojai.</w:t>
      </w:r>
    </w:p>
    <w:p w14:paraId="4A668C33" w14:textId="056A1B0C" w:rsidR="003D19E0" w:rsidRPr="000D75E4" w:rsidRDefault="00AB4FC8" w:rsidP="001521DD">
      <w:pPr>
        <w:spacing w:after="0" w:line="240" w:lineRule="auto"/>
        <w:ind w:firstLine="851"/>
        <w:jc w:val="both"/>
        <w:rPr>
          <w:rFonts w:ascii="Times New Roman" w:hAnsi="Times New Roman" w:cs="Times New Roman"/>
          <w:sz w:val="24"/>
          <w:szCs w:val="24"/>
        </w:rPr>
      </w:pPr>
      <w:r w:rsidRPr="000D75E4">
        <w:rPr>
          <w:rFonts w:ascii="Times New Roman" w:eastAsia="Times New Roman" w:hAnsi="Times New Roman" w:cs="Times New Roman"/>
          <w:color w:val="000000"/>
          <w:sz w:val="24"/>
          <w:szCs w:val="24"/>
          <w:lang w:eastAsia="lt-LT"/>
        </w:rPr>
        <w:t>Kultūros centras</w:t>
      </w:r>
    </w:p>
    <w:p w14:paraId="5B1D52B9" w14:textId="0F3A4F79" w:rsidR="003D19E0" w:rsidRPr="000D75E4" w:rsidRDefault="003D19E0" w:rsidP="001521DD">
      <w:pPr>
        <w:spacing w:after="0" w:line="240" w:lineRule="auto"/>
        <w:ind w:firstLine="851"/>
        <w:jc w:val="both"/>
        <w:rPr>
          <w:rFonts w:ascii="Times New Roman" w:hAnsi="Times New Roman" w:cs="Times New Roman"/>
          <w:b/>
          <w:sz w:val="24"/>
          <w:szCs w:val="24"/>
        </w:rPr>
      </w:pPr>
      <w:r w:rsidRPr="000D75E4">
        <w:rPr>
          <w:rFonts w:ascii="Times New Roman" w:hAnsi="Times New Roman" w:cs="Times New Roman"/>
          <w:b/>
          <w:sz w:val="24"/>
          <w:szCs w:val="24"/>
        </w:rPr>
        <w:t>5. Įvykdymo terminai.</w:t>
      </w:r>
    </w:p>
    <w:p w14:paraId="0EFB6704" w14:textId="3C004564" w:rsidR="003D19E0" w:rsidRPr="000D75E4" w:rsidRDefault="00264D06" w:rsidP="001521DD">
      <w:pPr>
        <w:spacing w:after="0" w:line="240" w:lineRule="auto"/>
        <w:ind w:firstLine="851"/>
        <w:jc w:val="both"/>
        <w:rPr>
          <w:rFonts w:ascii="Times New Roman" w:hAnsi="Times New Roman" w:cs="Times New Roman"/>
          <w:sz w:val="24"/>
          <w:szCs w:val="24"/>
        </w:rPr>
      </w:pPr>
      <w:r w:rsidRPr="000D75E4">
        <w:rPr>
          <w:rFonts w:ascii="Times New Roman" w:hAnsi="Times New Roman" w:cs="Times New Roman"/>
          <w:sz w:val="24"/>
          <w:szCs w:val="24"/>
        </w:rPr>
        <w:t xml:space="preserve">Nuo 2023 m. </w:t>
      </w:r>
      <w:r w:rsidR="00343753" w:rsidRPr="000D75E4">
        <w:rPr>
          <w:rFonts w:ascii="Times New Roman" w:hAnsi="Times New Roman" w:cs="Times New Roman"/>
          <w:sz w:val="24"/>
          <w:szCs w:val="24"/>
        </w:rPr>
        <w:t>balandžio</w:t>
      </w:r>
      <w:r w:rsidR="00E5641E" w:rsidRPr="000D75E4">
        <w:rPr>
          <w:rFonts w:ascii="Times New Roman" w:hAnsi="Times New Roman" w:cs="Times New Roman"/>
          <w:sz w:val="24"/>
          <w:szCs w:val="24"/>
        </w:rPr>
        <w:t xml:space="preserve"> 3</w:t>
      </w:r>
      <w:r w:rsidRPr="000D75E4">
        <w:rPr>
          <w:rFonts w:ascii="Times New Roman" w:hAnsi="Times New Roman" w:cs="Times New Roman"/>
          <w:sz w:val="24"/>
          <w:szCs w:val="24"/>
        </w:rPr>
        <w:t xml:space="preserve"> d.</w:t>
      </w:r>
    </w:p>
    <w:p w14:paraId="5DABB5D4" w14:textId="480A6315" w:rsidR="003D19E0" w:rsidRPr="000D75E4" w:rsidRDefault="003D19E0" w:rsidP="001521DD">
      <w:pPr>
        <w:spacing w:after="0" w:line="240" w:lineRule="auto"/>
        <w:ind w:firstLine="851"/>
        <w:jc w:val="both"/>
        <w:rPr>
          <w:rFonts w:ascii="Times New Roman" w:hAnsi="Times New Roman" w:cs="Times New Roman"/>
          <w:sz w:val="24"/>
          <w:szCs w:val="24"/>
        </w:rPr>
      </w:pPr>
      <w:r w:rsidRPr="000D75E4">
        <w:rPr>
          <w:rFonts w:ascii="Times New Roman" w:hAnsi="Times New Roman" w:cs="Times New Roman"/>
          <w:b/>
          <w:sz w:val="24"/>
          <w:szCs w:val="24"/>
        </w:rPr>
        <w:t>6. Finansavimo šaltinis</w:t>
      </w:r>
      <w:r w:rsidR="00311F0D" w:rsidRPr="000D75E4">
        <w:rPr>
          <w:rFonts w:ascii="Times New Roman" w:hAnsi="Times New Roman" w:cs="Times New Roman"/>
          <w:b/>
          <w:sz w:val="24"/>
          <w:szCs w:val="24"/>
        </w:rPr>
        <w:t>.</w:t>
      </w:r>
    </w:p>
    <w:p w14:paraId="1F6B7AC2" w14:textId="616C8D84" w:rsidR="003D19E0" w:rsidRPr="000D75E4" w:rsidRDefault="003D19E0" w:rsidP="001521DD">
      <w:pPr>
        <w:spacing w:after="0" w:line="240" w:lineRule="auto"/>
        <w:ind w:firstLine="851"/>
        <w:jc w:val="both"/>
        <w:rPr>
          <w:rFonts w:ascii="Times New Roman" w:hAnsi="Times New Roman" w:cs="Times New Roman"/>
          <w:color w:val="FF0000"/>
          <w:sz w:val="24"/>
          <w:szCs w:val="24"/>
        </w:rPr>
      </w:pPr>
      <w:r w:rsidRPr="000D75E4">
        <w:rPr>
          <w:rFonts w:ascii="Times New Roman" w:hAnsi="Times New Roman" w:cs="Times New Roman"/>
          <w:sz w:val="24"/>
          <w:szCs w:val="24"/>
        </w:rPr>
        <w:t>Nėra.</w:t>
      </w:r>
    </w:p>
    <w:p w14:paraId="5281EC4B" w14:textId="77777777" w:rsidR="00593C8C" w:rsidRPr="000D75E4" w:rsidRDefault="003D19E0" w:rsidP="001521DD">
      <w:pPr>
        <w:spacing w:after="0" w:line="240" w:lineRule="auto"/>
        <w:ind w:firstLine="851"/>
        <w:jc w:val="both"/>
        <w:rPr>
          <w:rFonts w:ascii="Times New Roman" w:hAnsi="Times New Roman" w:cs="Times New Roman"/>
          <w:b/>
          <w:sz w:val="24"/>
          <w:szCs w:val="24"/>
        </w:rPr>
      </w:pPr>
      <w:r w:rsidRPr="000D75E4">
        <w:rPr>
          <w:rFonts w:ascii="Times New Roman" w:hAnsi="Times New Roman" w:cs="Times New Roman"/>
          <w:b/>
          <w:sz w:val="24"/>
          <w:szCs w:val="24"/>
        </w:rPr>
        <w:t>7. Teisės akto projekto antikorupcinio vertinimo išvada dėl sprendimo projekto teikimo antikorupciniam vertinimui.</w:t>
      </w:r>
    </w:p>
    <w:p w14:paraId="215F79E6" w14:textId="77777777" w:rsidR="0029474A" w:rsidRPr="000D75E4" w:rsidRDefault="0029474A" w:rsidP="001521DD">
      <w:pPr>
        <w:spacing w:after="0" w:line="240" w:lineRule="auto"/>
        <w:ind w:firstLine="851"/>
        <w:jc w:val="both"/>
        <w:rPr>
          <w:rFonts w:ascii="Times New Roman" w:hAnsi="Times New Roman" w:cs="Times New Roman"/>
          <w:b/>
          <w:sz w:val="24"/>
          <w:szCs w:val="24"/>
        </w:rPr>
      </w:pPr>
      <w:r w:rsidRPr="000D75E4">
        <w:rPr>
          <w:rFonts w:ascii="Times New Roman" w:hAnsi="Times New Roman" w:cs="Times New Roman"/>
          <w:sz w:val="24"/>
          <w:szCs w:val="24"/>
        </w:rPr>
        <w:t>Teisės aktuose nenumatytas sprendimo projekto antikorupcinis vertinimas.</w:t>
      </w:r>
    </w:p>
    <w:p w14:paraId="462AB7C3" w14:textId="3FBC69F1" w:rsidR="00160421" w:rsidRPr="000D75E4" w:rsidRDefault="003D19E0" w:rsidP="000D75E4">
      <w:pPr>
        <w:spacing w:after="0" w:line="240" w:lineRule="auto"/>
        <w:ind w:firstLine="851"/>
        <w:jc w:val="both"/>
        <w:rPr>
          <w:rFonts w:ascii="Times New Roman" w:hAnsi="Times New Roman" w:cs="Times New Roman"/>
          <w:sz w:val="24"/>
          <w:szCs w:val="24"/>
        </w:rPr>
      </w:pPr>
      <w:r w:rsidRPr="000D75E4">
        <w:rPr>
          <w:rFonts w:ascii="Times New Roman" w:hAnsi="Times New Roman" w:cs="Times New Roman"/>
          <w:b/>
          <w:sz w:val="24"/>
          <w:szCs w:val="24"/>
        </w:rPr>
        <w:t xml:space="preserve">8. Autorius ir autorių grupės. </w:t>
      </w:r>
      <w:r w:rsidRPr="000D75E4">
        <w:rPr>
          <w:rFonts w:ascii="Times New Roman" w:hAnsi="Times New Roman" w:cs="Times New Roman"/>
          <w:sz w:val="24"/>
          <w:szCs w:val="24"/>
        </w:rPr>
        <w:t xml:space="preserve">Kultūros ir sporto skyriaus </w:t>
      </w:r>
      <w:r w:rsidR="0061728C" w:rsidRPr="000D75E4">
        <w:rPr>
          <w:rFonts w:ascii="Times New Roman" w:hAnsi="Times New Roman" w:cs="Times New Roman"/>
          <w:sz w:val="24"/>
          <w:szCs w:val="24"/>
        </w:rPr>
        <w:t xml:space="preserve">vedėja Dalia </w:t>
      </w:r>
      <w:proofErr w:type="spellStart"/>
      <w:r w:rsidR="0061728C" w:rsidRPr="000D75E4">
        <w:rPr>
          <w:rFonts w:ascii="Times New Roman" w:hAnsi="Times New Roman" w:cs="Times New Roman"/>
          <w:sz w:val="24"/>
          <w:szCs w:val="24"/>
        </w:rPr>
        <w:t>Činkienė</w:t>
      </w:r>
      <w:proofErr w:type="spellEnd"/>
      <w:r w:rsidR="0061728C" w:rsidRPr="000D75E4">
        <w:rPr>
          <w:rFonts w:ascii="Times New Roman" w:hAnsi="Times New Roman" w:cs="Times New Roman"/>
          <w:sz w:val="24"/>
          <w:szCs w:val="24"/>
        </w:rPr>
        <w:t>.</w:t>
      </w:r>
    </w:p>
    <w:sectPr w:rsidR="00160421" w:rsidRPr="000D75E4" w:rsidSect="000D75E4">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5C11" w14:textId="77777777" w:rsidR="007A7310" w:rsidRDefault="007A7310" w:rsidP="008E21A6">
      <w:pPr>
        <w:spacing w:after="0" w:line="240" w:lineRule="auto"/>
      </w:pPr>
      <w:r>
        <w:separator/>
      </w:r>
    </w:p>
  </w:endnote>
  <w:endnote w:type="continuationSeparator" w:id="0">
    <w:p w14:paraId="57E6FCF2" w14:textId="77777777" w:rsidR="007A7310" w:rsidRDefault="007A7310"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FBB3" w14:textId="77777777" w:rsidR="007A7310" w:rsidRDefault="007A7310" w:rsidP="008E21A6">
      <w:pPr>
        <w:spacing w:after="0" w:line="240" w:lineRule="auto"/>
      </w:pPr>
      <w:r>
        <w:separator/>
      </w:r>
    </w:p>
  </w:footnote>
  <w:footnote w:type="continuationSeparator" w:id="0">
    <w:p w14:paraId="726F2B32" w14:textId="77777777" w:rsidR="007A7310" w:rsidRDefault="007A7310"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63890093"/>
      <w:docPartObj>
        <w:docPartGallery w:val="Page Numbers (Top of Page)"/>
        <w:docPartUnique/>
      </w:docPartObj>
    </w:sdtPr>
    <w:sdtContent>
      <w:p w14:paraId="53EA94AF" w14:textId="308682E7" w:rsidR="000D75E4" w:rsidRDefault="000D75E4"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5E072A31" w14:textId="77777777" w:rsidR="000D75E4" w:rsidRDefault="000D75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804738052"/>
      <w:docPartObj>
        <w:docPartGallery w:val="Page Numbers (Top of Page)"/>
        <w:docPartUnique/>
      </w:docPartObj>
    </w:sdtPr>
    <w:sdtContent>
      <w:p w14:paraId="574922EF" w14:textId="0A3E9D57" w:rsidR="000D75E4" w:rsidRDefault="000D75E4"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13319">
          <w:rPr>
            <w:rStyle w:val="Puslapionumeris"/>
            <w:noProof/>
          </w:rPr>
          <w:t>2</w:t>
        </w:r>
        <w:r>
          <w:rPr>
            <w:rStyle w:val="Puslapionumeris"/>
          </w:rPr>
          <w:fldChar w:fldCharType="end"/>
        </w:r>
      </w:p>
    </w:sdtContent>
  </w:sdt>
  <w:p w14:paraId="71760274" w14:textId="77777777" w:rsidR="000D75E4" w:rsidRDefault="000D75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8B76" w14:textId="77777777" w:rsidR="008E21A6" w:rsidRPr="008E21A6" w:rsidRDefault="008E21A6" w:rsidP="008E21A6">
    <w:pPr>
      <w:pStyle w:val="Antrats"/>
      <w:jc w:val="right"/>
      <w:rPr>
        <w:rFonts w:ascii="Times New Roman" w:hAnsi="Times New Roman" w:cs="Times New Roman"/>
        <w:b/>
        <w:sz w:val="24"/>
        <w:szCs w:val="24"/>
      </w:rPr>
    </w:pPr>
    <w:r w:rsidRPr="008E21A6">
      <w:rPr>
        <w:rFonts w:ascii="Times New Roman" w:hAnsi="Times New Roman" w:cs="Times New Roman"/>
        <w:b/>
        <w:sz w:val="24"/>
        <w:szCs w:val="24"/>
      </w:rPr>
      <w:t>Projektas</w:t>
    </w:r>
  </w:p>
  <w:p w14:paraId="1D9FC0AB" w14:textId="77777777" w:rsidR="008E21A6" w:rsidRDefault="008E21A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E7AC" w14:textId="77777777" w:rsidR="000D75E4" w:rsidRDefault="000D75E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sz w:val="24"/>
        <w:szCs w:val="24"/>
      </w:rPr>
      <w:id w:val="376818571"/>
      <w:docPartObj>
        <w:docPartGallery w:val="Page Numbers (Top of Page)"/>
        <w:docPartUnique/>
      </w:docPartObj>
    </w:sdtPr>
    <w:sdtContent>
      <w:p w14:paraId="74E5E919" w14:textId="77777777" w:rsidR="000D75E4" w:rsidRPr="000D75E4" w:rsidRDefault="000D75E4" w:rsidP="00341108">
        <w:pPr>
          <w:pStyle w:val="Antrats"/>
          <w:framePr w:wrap="none" w:vAnchor="text" w:hAnchor="margin" w:xAlign="center" w:y="1"/>
          <w:rPr>
            <w:rStyle w:val="Puslapionumeris"/>
            <w:rFonts w:ascii="Times New Roman" w:hAnsi="Times New Roman" w:cs="Times New Roman"/>
            <w:sz w:val="24"/>
            <w:szCs w:val="24"/>
          </w:rPr>
        </w:pPr>
        <w:r w:rsidRPr="000D75E4">
          <w:rPr>
            <w:rStyle w:val="Puslapionumeris"/>
            <w:rFonts w:ascii="Times New Roman" w:hAnsi="Times New Roman" w:cs="Times New Roman"/>
            <w:sz w:val="24"/>
            <w:szCs w:val="24"/>
          </w:rPr>
          <w:fldChar w:fldCharType="begin"/>
        </w:r>
        <w:r w:rsidRPr="000D75E4">
          <w:rPr>
            <w:rStyle w:val="Puslapionumeris"/>
            <w:rFonts w:ascii="Times New Roman" w:hAnsi="Times New Roman" w:cs="Times New Roman"/>
            <w:sz w:val="24"/>
            <w:szCs w:val="24"/>
          </w:rPr>
          <w:instrText xml:space="preserve"> PAGE </w:instrText>
        </w:r>
        <w:r w:rsidRPr="000D75E4">
          <w:rPr>
            <w:rStyle w:val="Puslapionumeris"/>
            <w:rFonts w:ascii="Times New Roman" w:hAnsi="Times New Roman" w:cs="Times New Roman"/>
            <w:sz w:val="24"/>
            <w:szCs w:val="24"/>
          </w:rPr>
          <w:fldChar w:fldCharType="separate"/>
        </w:r>
        <w:r w:rsidR="00065D44">
          <w:rPr>
            <w:rStyle w:val="Puslapionumeris"/>
            <w:rFonts w:ascii="Times New Roman" w:hAnsi="Times New Roman" w:cs="Times New Roman"/>
            <w:noProof/>
            <w:sz w:val="24"/>
            <w:szCs w:val="24"/>
          </w:rPr>
          <w:t>2</w:t>
        </w:r>
        <w:r w:rsidRPr="000D75E4">
          <w:rPr>
            <w:rStyle w:val="Puslapionumeris"/>
            <w:rFonts w:ascii="Times New Roman" w:hAnsi="Times New Roman" w:cs="Times New Roman"/>
            <w:sz w:val="24"/>
            <w:szCs w:val="24"/>
          </w:rPr>
          <w:fldChar w:fldCharType="end"/>
        </w:r>
      </w:p>
    </w:sdtContent>
  </w:sdt>
  <w:p w14:paraId="332C53E0" w14:textId="77777777" w:rsidR="000D75E4" w:rsidRDefault="000D75E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7CBB" w14:textId="77777777" w:rsidR="00593C8C" w:rsidRDefault="00593C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83BAD"/>
    <w:multiLevelType w:val="hybridMultilevel"/>
    <w:tmpl w:val="54187718"/>
    <w:lvl w:ilvl="0" w:tplc="5ACA4F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118863101">
    <w:abstractNumId w:val="3"/>
  </w:num>
  <w:num w:numId="2" w16cid:durableId="678045877">
    <w:abstractNumId w:val="1"/>
  </w:num>
  <w:num w:numId="3" w16cid:durableId="1157528107">
    <w:abstractNumId w:val="2"/>
  </w:num>
  <w:num w:numId="4" w16cid:durableId="177100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036F34"/>
    <w:rsid w:val="00060C0C"/>
    <w:rsid w:val="00065D44"/>
    <w:rsid w:val="0007322E"/>
    <w:rsid w:val="0008097E"/>
    <w:rsid w:val="00081D9D"/>
    <w:rsid w:val="000B3872"/>
    <w:rsid w:val="000B6F9D"/>
    <w:rsid w:val="000D2F3C"/>
    <w:rsid w:val="000D75E4"/>
    <w:rsid w:val="000F57E7"/>
    <w:rsid w:val="00113675"/>
    <w:rsid w:val="00120E4F"/>
    <w:rsid w:val="00123CBE"/>
    <w:rsid w:val="001259C0"/>
    <w:rsid w:val="0014297F"/>
    <w:rsid w:val="00142AD7"/>
    <w:rsid w:val="00151564"/>
    <w:rsid w:val="001521DD"/>
    <w:rsid w:val="001536EF"/>
    <w:rsid w:val="00160421"/>
    <w:rsid w:val="00163CC3"/>
    <w:rsid w:val="00186D7C"/>
    <w:rsid w:val="001B213E"/>
    <w:rsid w:val="001B29B0"/>
    <w:rsid w:val="001B5497"/>
    <w:rsid w:val="001D3F63"/>
    <w:rsid w:val="00200069"/>
    <w:rsid w:val="0020440D"/>
    <w:rsid w:val="0021227B"/>
    <w:rsid w:val="00212392"/>
    <w:rsid w:val="00213319"/>
    <w:rsid w:val="002267D3"/>
    <w:rsid w:val="00231026"/>
    <w:rsid w:val="00240144"/>
    <w:rsid w:val="00247DF2"/>
    <w:rsid w:val="0025029F"/>
    <w:rsid w:val="00250B86"/>
    <w:rsid w:val="00264D06"/>
    <w:rsid w:val="00276A4C"/>
    <w:rsid w:val="0029474A"/>
    <w:rsid w:val="002A194A"/>
    <w:rsid w:val="002B071D"/>
    <w:rsid w:val="002E3D62"/>
    <w:rsid w:val="002F29C5"/>
    <w:rsid w:val="002F4CAA"/>
    <w:rsid w:val="002F61E6"/>
    <w:rsid w:val="00305879"/>
    <w:rsid w:val="00311F0D"/>
    <w:rsid w:val="00325469"/>
    <w:rsid w:val="00332406"/>
    <w:rsid w:val="0034248B"/>
    <w:rsid w:val="00342532"/>
    <w:rsid w:val="00343753"/>
    <w:rsid w:val="00345901"/>
    <w:rsid w:val="00346CEF"/>
    <w:rsid w:val="003474D5"/>
    <w:rsid w:val="003615EC"/>
    <w:rsid w:val="00366C0C"/>
    <w:rsid w:val="00373331"/>
    <w:rsid w:val="0038053B"/>
    <w:rsid w:val="00395D00"/>
    <w:rsid w:val="003A4759"/>
    <w:rsid w:val="003A5293"/>
    <w:rsid w:val="003A7921"/>
    <w:rsid w:val="003B298C"/>
    <w:rsid w:val="003C10ED"/>
    <w:rsid w:val="003D19E0"/>
    <w:rsid w:val="003F4ED0"/>
    <w:rsid w:val="00405110"/>
    <w:rsid w:val="00406830"/>
    <w:rsid w:val="004135E4"/>
    <w:rsid w:val="004179E6"/>
    <w:rsid w:val="00441464"/>
    <w:rsid w:val="00454305"/>
    <w:rsid w:val="004773C7"/>
    <w:rsid w:val="004774F1"/>
    <w:rsid w:val="004853CE"/>
    <w:rsid w:val="004900B6"/>
    <w:rsid w:val="0049081E"/>
    <w:rsid w:val="00495238"/>
    <w:rsid w:val="00497BE0"/>
    <w:rsid w:val="004C1F46"/>
    <w:rsid w:val="004C45B7"/>
    <w:rsid w:val="004C6B30"/>
    <w:rsid w:val="004D2E35"/>
    <w:rsid w:val="004D5A9D"/>
    <w:rsid w:val="0050716A"/>
    <w:rsid w:val="0051718D"/>
    <w:rsid w:val="00521EAC"/>
    <w:rsid w:val="00525976"/>
    <w:rsid w:val="0054186A"/>
    <w:rsid w:val="00563E29"/>
    <w:rsid w:val="00571E56"/>
    <w:rsid w:val="00580552"/>
    <w:rsid w:val="005870AE"/>
    <w:rsid w:val="00593C8C"/>
    <w:rsid w:val="005B18D1"/>
    <w:rsid w:val="005C1C37"/>
    <w:rsid w:val="005C29C7"/>
    <w:rsid w:val="005C4F76"/>
    <w:rsid w:val="005C5917"/>
    <w:rsid w:val="005C595C"/>
    <w:rsid w:val="005D1619"/>
    <w:rsid w:val="005D5D2F"/>
    <w:rsid w:val="005D6790"/>
    <w:rsid w:val="005E489C"/>
    <w:rsid w:val="0061112F"/>
    <w:rsid w:val="00613F20"/>
    <w:rsid w:val="0061728C"/>
    <w:rsid w:val="00626B50"/>
    <w:rsid w:val="006743DB"/>
    <w:rsid w:val="00677709"/>
    <w:rsid w:val="006962B7"/>
    <w:rsid w:val="006B0299"/>
    <w:rsid w:val="006B062D"/>
    <w:rsid w:val="0070265D"/>
    <w:rsid w:val="007106C4"/>
    <w:rsid w:val="007310D2"/>
    <w:rsid w:val="0073643B"/>
    <w:rsid w:val="00761380"/>
    <w:rsid w:val="00762C9F"/>
    <w:rsid w:val="00765269"/>
    <w:rsid w:val="00773903"/>
    <w:rsid w:val="00775D3C"/>
    <w:rsid w:val="00797129"/>
    <w:rsid w:val="007A272A"/>
    <w:rsid w:val="007A7310"/>
    <w:rsid w:val="007B0CCE"/>
    <w:rsid w:val="007C2D61"/>
    <w:rsid w:val="007D579E"/>
    <w:rsid w:val="007E0C0C"/>
    <w:rsid w:val="007F78FB"/>
    <w:rsid w:val="00802E26"/>
    <w:rsid w:val="00806EE8"/>
    <w:rsid w:val="00810EFA"/>
    <w:rsid w:val="00815A1E"/>
    <w:rsid w:val="00815EE3"/>
    <w:rsid w:val="00820D93"/>
    <w:rsid w:val="00822E97"/>
    <w:rsid w:val="00836B80"/>
    <w:rsid w:val="00845E95"/>
    <w:rsid w:val="00866765"/>
    <w:rsid w:val="00873D0F"/>
    <w:rsid w:val="008814EC"/>
    <w:rsid w:val="008873AD"/>
    <w:rsid w:val="008A776D"/>
    <w:rsid w:val="008B09B6"/>
    <w:rsid w:val="008C565F"/>
    <w:rsid w:val="008C7F22"/>
    <w:rsid w:val="008E21A6"/>
    <w:rsid w:val="008F3223"/>
    <w:rsid w:val="008F7B47"/>
    <w:rsid w:val="0091084C"/>
    <w:rsid w:val="00921B1D"/>
    <w:rsid w:val="00925D5F"/>
    <w:rsid w:val="00935C46"/>
    <w:rsid w:val="00944931"/>
    <w:rsid w:val="00960DC0"/>
    <w:rsid w:val="009633D1"/>
    <w:rsid w:val="009756B6"/>
    <w:rsid w:val="00982CBB"/>
    <w:rsid w:val="00991294"/>
    <w:rsid w:val="0099163C"/>
    <w:rsid w:val="0099173F"/>
    <w:rsid w:val="00994283"/>
    <w:rsid w:val="00997A3E"/>
    <w:rsid w:val="009B280D"/>
    <w:rsid w:val="009C345C"/>
    <w:rsid w:val="009C59C1"/>
    <w:rsid w:val="00A024BF"/>
    <w:rsid w:val="00A20F8E"/>
    <w:rsid w:val="00A253EB"/>
    <w:rsid w:val="00A33BE5"/>
    <w:rsid w:val="00A4332A"/>
    <w:rsid w:val="00A535D2"/>
    <w:rsid w:val="00A67787"/>
    <w:rsid w:val="00A72159"/>
    <w:rsid w:val="00A74F89"/>
    <w:rsid w:val="00A77568"/>
    <w:rsid w:val="00A82A39"/>
    <w:rsid w:val="00A8589A"/>
    <w:rsid w:val="00A949D1"/>
    <w:rsid w:val="00AB4FC8"/>
    <w:rsid w:val="00AC185A"/>
    <w:rsid w:val="00AD5843"/>
    <w:rsid w:val="00AE3126"/>
    <w:rsid w:val="00AF681C"/>
    <w:rsid w:val="00AF6F8D"/>
    <w:rsid w:val="00B16AF2"/>
    <w:rsid w:val="00B225D6"/>
    <w:rsid w:val="00B31524"/>
    <w:rsid w:val="00B32CE9"/>
    <w:rsid w:val="00B32FB6"/>
    <w:rsid w:val="00B50A13"/>
    <w:rsid w:val="00B71076"/>
    <w:rsid w:val="00B83475"/>
    <w:rsid w:val="00B922FA"/>
    <w:rsid w:val="00B94FBE"/>
    <w:rsid w:val="00B97169"/>
    <w:rsid w:val="00B9789B"/>
    <w:rsid w:val="00BA4279"/>
    <w:rsid w:val="00BB1E90"/>
    <w:rsid w:val="00BD056D"/>
    <w:rsid w:val="00BD5D92"/>
    <w:rsid w:val="00BE1372"/>
    <w:rsid w:val="00C003A8"/>
    <w:rsid w:val="00C02C0E"/>
    <w:rsid w:val="00C22281"/>
    <w:rsid w:val="00C23FEC"/>
    <w:rsid w:val="00C36383"/>
    <w:rsid w:val="00C377C7"/>
    <w:rsid w:val="00C44454"/>
    <w:rsid w:val="00C45E49"/>
    <w:rsid w:val="00C61E73"/>
    <w:rsid w:val="00C70C8E"/>
    <w:rsid w:val="00C8291F"/>
    <w:rsid w:val="00C847C0"/>
    <w:rsid w:val="00C95641"/>
    <w:rsid w:val="00CA3B02"/>
    <w:rsid w:val="00CA7EF1"/>
    <w:rsid w:val="00CC5AE1"/>
    <w:rsid w:val="00CF0741"/>
    <w:rsid w:val="00D007A4"/>
    <w:rsid w:val="00D074E6"/>
    <w:rsid w:val="00D234E9"/>
    <w:rsid w:val="00D417DE"/>
    <w:rsid w:val="00D55E12"/>
    <w:rsid w:val="00D709C0"/>
    <w:rsid w:val="00D73462"/>
    <w:rsid w:val="00D75CC1"/>
    <w:rsid w:val="00D850CC"/>
    <w:rsid w:val="00DA0FE8"/>
    <w:rsid w:val="00DA1DFD"/>
    <w:rsid w:val="00DB0642"/>
    <w:rsid w:val="00DB5175"/>
    <w:rsid w:val="00DB657F"/>
    <w:rsid w:val="00DC7696"/>
    <w:rsid w:val="00DD1B7D"/>
    <w:rsid w:val="00DE3494"/>
    <w:rsid w:val="00DE3F61"/>
    <w:rsid w:val="00E13D56"/>
    <w:rsid w:val="00E173AF"/>
    <w:rsid w:val="00E17504"/>
    <w:rsid w:val="00E2024C"/>
    <w:rsid w:val="00E43B0B"/>
    <w:rsid w:val="00E47636"/>
    <w:rsid w:val="00E5641E"/>
    <w:rsid w:val="00E57FEA"/>
    <w:rsid w:val="00E72E1B"/>
    <w:rsid w:val="00E91D5B"/>
    <w:rsid w:val="00E93991"/>
    <w:rsid w:val="00EB2B02"/>
    <w:rsid w:val="00EB4FBC"/>
    <w:rsid w:val="00EB6B9F"/>
    <w:rsid w:val="00EC48F5"/>
    <w:rsid w:val="00ED2AA5"/>
    <w:rsid w:val="00EE07CC"/>
    <w:rsid w:val="00EF1DB1"/>
    <w:rsid w:val="00F04FBE"/>
    <w:rsid w:val="00F1406B"/>
    <w:rsid w:val="00F15734"/>
    <w:rsid w:val="00F163B0"/>
    <w:rsid w:val="00F23424"/>
    <w:rsid w:val="00F278B9"/>
    <w:rsid w:val="00F4291C"/>
    <w:rsid w:val="00F44521"/>
    <w:rsid w:val="00F81C13"/>
    <w:rsid w:val="00F91B7E"/>
    <w:rsid w:val="00FB0650"/>
    <w:rsid w:val="00FB1B0D"/>
    <w:rsid w:val="00FC66B1"/>
    <w:rsid w:val="00FE73D4"/>
    <w:rsid w:val="00FF2D62"/>
    <w:rsid w:val="00FF4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E43B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3B0B"/>
    <w:rPr>
      <w:rFonts w:ascii="Tahoma" w:hAnsi="Tahoma" w:cs="Tahoma"/>
      <w:sz w:val="16"/>
      <w:szCs w:val="16"/>
    </w:rPr>
  </w:style>
  <w:style w:type="character" w:styleId="Nerykinuoroda">
    <w:name w:val="Subtle Reference"/>
    <w:basedOn w:val="Numatytasispastraiposriftas"/>
    <w:uiPriority w:val="31"/>
    <w:qFormat/>
    <w:rsid w:val="00A67787"/>
    <w:rPr>
      <w:smallCaps/>
      <w:color w:val="ED7D31" w:themeColor="accent2"/>
      <w:u w:val="single"/>
    </w:rPr>
  </w:style>
  <w:style w:type="character" w:styleId="Puslapionumeris">
    <w:name w:val="page number"/>
    <w:basedOn w:val="Numatytasispastraiposriftas"/>
    <w:uiPriority w:val="99"/>
    <w:semiHidden/>
    <w:unhideWhenUsed/>
    <w:rsid w:val="000D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7631</Words>
  <Characters>4350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tadas.pilelis@gmail.com</cp:lastModifiedBy>
  <cp:revision>2</cp:revision>
  <cp:lastPrinted>2023-01-11T13:07:00Z</cp:lastPrinted>
  <dcterms:created xsi:type="dcterms:W3CDTF">2023-03-17T16:11:00Z</dcterms:created>
  <dcterms:modified xsi:type="dcterms:W3CDTF">2023-03-17T16:11:00Z</dcterms:modified>
</cp:coreProperties>
</file>