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988721" w14:textId="77777777" w:rsidR="00FC0925" w:rsidRPr="004E088B" w:rsidRDefault="00FC0925" w:rsidP="004E088B">
      <w:pPr>
        <w:jc w:val="center"/>
        <w:rPr>
          <w:b/>
          <w:sz w:val="28"/>
          <w:szCs w:val="28"/>
        </w:rPr>
      </w:pPr>
      <w:r w:rsidRPr="004E088B">
        <w:rPr>
          <w:b/>
          <w:sz w:val="28"/>
          <w:szCs w:val="28"/>
        </w:rPr>
        <w:t>KRETINGOS RAJONO SAVIVALDYBĖS TARYBA</w:t>
      </w:r>
    </w:p>
    <w:p w14:paraId="2C84DB79" w14:textId="77777777" w:rsidR="00FC0925" w:rsidRDefault="00FC0925" w:rsidP="004E088B"/>
    <w:p w14:paraId="7FE48CAA" w14:textId="77777777" w:rsidR="00FC0925" w:rsidRDefault="00FC0925" w:rsidP="004E088B">
      <w:pPr>
        <w:jc w:val="center"/>
        <w:rPr>
          <w:b/>
        </w:rPr>
      </w:pPr>
      <w:r>
        <w:rPr>
          <w:b/>
        </w:rPr>
        <w:t>SPRENDIMAS</w:t>
      </w:r>
    </w:p>
    <w:p w14:paraId="7DF5628B" w14:textId="77777777" w:rsidR="00FC0925" w:rsidRDefault="00FC0925" w:rsidP="004E088B">
      <w:pPr>
        <w:jc w:val="center"/>
        <w:rPr>
          <w:b/>
        </w:rPr>
      </w:pPr>
      <w:r>
        <w:rPr>
          <w:b/>
        </w:rPr>
        <w:t xml:space="preserve">DĖL KRETINGOS RAJONO SAVIVALDYBĖS TARYBOS 2009 M. BALANDŽIO 30 D. SPRENDIMO </w:t>
      </w:r>
      <w:bookmarkStart w:id="0" w:name="n_0"/>
      <w:r w:rsidRPr="00FC0925">
        <w:rPr>
          <w:b/>
        </w:rPr>
        <w:t>NR. T2-127</w:t>
      </w:r>
      <w:bookmarkEnd w:id="0"/>
      <w:r>
        <w:rPr>
          <w:b/>
        </w:rPr>
        <w:t xml:space="preserve"> „DĖL KRETINGOS RAJONO SAVIVALDYBĖS SUTARČIŲ PASIRAŠYMO TVARKOS APRAŠO TVIRTINIMO“ PAKEITIMO</w:t>
      </w:r>
    </w:p>
    <w:p w14:paraId="49D27A63" w14:textId="77777777" w:rsidR="00FC0925" w:rsidRPr="005023DA" w:rsidRDefault="00FC0925" w:rsidP="004E088B">
      <w:pPr>
        <w:rPr>
          <w:bCs/>
        </w:rPr>
      </w:pPr>
    </w:p>
    <w:p w14:paraId="2AAE069A" w14:textId="4F2D36B3" w:rsidR="00FC0925" w:rsidRDefault="00FC0925" w:rsidP="004E088B">
      <w:pPr>
        <w:jc w:val="center"/>
      </w:pPr>
      <w:r>
        <w:t>20</w:t>
      </w:r>
      <w:r w:rsidR="004E088B">
        <w:t>23</w:t>
      </w:r>
      <w:r>
        <w:t xml:space="preserve"> m. </w:t>
      </w:r>
      <w:r w:rsidR="00A7638B">
        <w:t>kovo</w:t>
      </w:r>
      <w:r w:rsidR="00A51D18">
        <w:t xml:space="preserve"> 17</w:t>
      </w:r>
      <w:r>
        <w:t xml:space="preserve"> d. Nr. T</w:t>
      </w:r>
      <w:r w:rsidR="004E088B">
        <w:t>1</w:t>
      </w:r>
      <w:r>
        <w:t>-</w:t>
      </w:r>
      <w:r w:rsidR="00A51D18">
        <w:t>69</w:t>
      </w:r>
    </w:p>
    <w:p w14:paraId="7140053A" w14:textId="77777777" w:rsidR="00FC0925" w:rsidRDefault="00FC0925" w:rsidP="004E088B">
      <w:pPr>
        <w:jc w:val="center"/>
      </w:pPr>
      <w:r>
        <w:t>Kretinga</w:t>
      </w:r>
    </w:p>
    <w:p w14:paraId="4015869E" w14:textId="77777777" w:rsidR="00FC0925" w:rsidRDefault="00FC0925" w:rsidP="004E088B"/>
    <w:p w14:paraId="14DA41AE" w14:textId="77777777" w:rsidR="00FC0925" w:rsidRDefault="00FC0925" w:rsidP="00D604F8">
      <w:pPr>
        <w:ind w:firstLine="851"/>
        <w:jc w:val="both"/>
      </w:pPr>
      <w:r>
        <w:t>Vadovaudamasi Lietuvos Respublikos vietos savivaldos įstatymo 18 straipsnio 1 dalimi, Kretingos rajono savivaldybės taryba n u s p r e n d ž i a:</w:t>
      </w:r>
    </w:p>
    <w:p w14:paraId="1416615E" w14:textId="77777777" w:rsidR="00941C02" w:rsidRDefault="00941C02" w:rsidP="00D604F8">
      <w:pPr>
        <w:pStyle w:val="Sraopastraipa"/>
        <w:ind w:left="0" w:firstLine="851"/>
        <w:jc w:val="both"/>
      </w:pPr>
      <w:r>
        <w:t xml:space="preserve">1. </w:t>
      </w:r>
      <w:r w:rsidR="00FC0925">
        <w:t xml:space="preserve">Pakeisti </w:t>
      </w:r>
      <w:r w:rsidR="00D231FB" w:rsidRPr="00D231FB">
        <w:t xml:space="preserve">2009 m. balandžio 30 d. sprendimo </w:t>
      </w:r>
      <w:r w:rsidR="00D231FB">
        <w:t>N</w:t>
      </w:r>
      <w:r w:rsidR="00D231FB" w:rsidRPr="00D231FB">
        <w:t xml:space="preserve">r. </w:t>
      </w:r>
      <w:r w:rsidR="00D231FB">
        <w:t>T2-127 „D</w:t>
      </w:r>
      <w:r w:rsidR="00D231FB" w:rsidRPr="00D231FB">
        <w:t xml:space="preserve">ėl </w:t>
      </w:r>
      <w:r w:rsidR="00D231FB">
        <w:t>K</w:t>
      </w:r>
      <w:r w:rsidR="00D231FB" w:rsidRPr="00D231FB">
        <w:t xml:space="preserve">retingos rajono savivaldybės sutarčių pasirašymo tvarkos aprašo tvirtinimo“ </w:t>
      </w:r>
      <w:r w:rsidR="00D231FB">
        <w:t xml:space="preserve">preambulę ir </w:t>
      </w:r>
      <w:r w:rsidR="004E088B">
        <w:t xml:space="preserve">ją </w:t>
      </w:r>
      <w:r w:rsidR="00D231FB">
        <w:t>išdėstyti taip:</w:t>
      </w:r>
    </w:p>
    <w:p w14:paraId="39A20C9F" w14:textId="77777777" w:rsidR="00941C02" w:rsidRDefault="009C6B23" w:rsidP="00D604F8">
      <w:pPr>
        <w:ind w:firstLine="851"/>
        <w:jc w:val="both"/>
      </w:pPr>
      <w:r>
        <w:t>„</w:t>
      </w:r>
      <w:r w:rsidRPr="009C6B23">
        <w:t>Vadovaudamasi Lietuvos Respublikos vietos savivaldos įstatymo 15 straipsnio 2 dalies 18 punktu Kretingos rajono savivaldybės taryba n u s p r e n d ž i a:</w:t>
      </w:r>
      <w:r w:rsidR="00941C02">
        <w:t>“</w:t>
      </w:r>
      <w:r w:rsidR="004E088B">
        <w:t>.</w:t>
      </w:r>
    </w:p>
    <w:p w14:paraId="18CAEF74" w14:textId="77777777" w:rsidR="00941C02" w:rsidRPr="00941C02" w:rsidRDefault="00941C02" w:rsidP="00D604F8">
      <w:pPr>
        <w:pStyle w:val="Sraopastraipa"/>
        <w:ind w:left="0" w:firstLine="851"/>
        <w:jc w:val="both"/>
      </w:pPr>
      <w:r>
        <w:t xml:space="preserve">2. </w:t>
      </w:r>
      <w:r w:rsidR="009C6B23" w:rsidRPr="009C6B23">
        <w:t xml:space="preserve">Pakeisti </w:t>
      </w:r>
      <w:r w:rsidR="004E088B">
        <w:t>K</w:t>
      </w:r>
      <w:r w:rsidR="004E088B" w:rsidRPr="00941C02">
        <w:t>retingos rajono savivaldybės sutarčių pasirašymo tvarkos apraš</w:t>
      </w:r>
      <w:r w:rsidR="004E088B">
        <w:t>ą, patvirtintą</w:t>
      </w:r>
      <w:r w:rsidR="004E088B" w:rsidRPr="009C6B23">
        <w:t xml:space="preserve"> </w:t>
      </w:r>
      <w:r w:rsidR="009C6B23" w:rsidRPr="009C6B23">
        <w:t>2009 m. balandžio 30 d. sprendim</w:t>
      </w:r>
      <w:r>
        <w:t>u</w:t>
      </w:r>
      <w:r w:rsidR="009C6B23" w:rsidRPr="009C6B23">
        <w:t xml:space="preserve"> Nr. T2-127 „Dėl Kretingos rajono savivaldybės sutarčių pasirašymo tvarkos aprašo tvirtinimo“</w:t>
      </w:r>
      <w:r w:rsidRPr="00941C02">
        <w:t>:</w:t>
      </w:r>
    </w:p>
    <w:p w14:paraId="3C50F7C1" w14:textId="77777777" w:rsidR="00941C02" w:rsidRPr="00941C02" w:rsidRDefault="00941C02" w:rsidP="00D604F8">
      <w:pPr>
        <w:pStyle w:val="Sraopastraipa"/>
        <w:ind w:left="0" w:firstLine="851"/>
        <w:jc w:val="both"/>
      </w:pPr>
      <w:r>
        <w:t xml:space="preserve">2.1. </w:t>
      </w:r>
      <w:r w:rsidR="004E088B">
        <w:t xml:space="preserve">pakeisti </w:t>
      </w:r>
      <w:r>
        <w:t xml:space="preserve">11 punktą ir </w:t>
      </w:r>
      <w:r w:rsidR="004E088B">
        <w:t xml:space="preserve">jį </w:t>
      </w:r>
      <w:r>
        <w:t>išdėstyti taip:</w:t>
      </w:r>
    </w:p>
    <w:p w14:paraId="093D6CF3" w14:textId="77777777" w:rsidR="00941C02" w:rsidRDefault="004E088B" w:rsidP="00D604F8">
      <w:pPr>
        <w:ind w:firstLine="851"/>
        <w:jc w:val="both"/>
      </w:pPr>
      <w:r>
        <w:t>„</w:t>
      </w:r>
      <w:r w:rsidR="00941C02">
        <w:t>11. Sutartis:</w:t>
      </w:r>
    </w:p>
    <w:p w14:paraId="148964D8" w14:textId="77777777" w:rsidR="00941C02" w:rsidRDefault="00941C02" w:rsidP="00D604F8">
      <w:pPr>
        <w:ind w:firstLine="851"/>
        <w:jc w:val="both"/>
      </w:pPr>
      <w:r>
        <w:t>11.1. Savivaldybės vardu pasirašo meras.</w:t>
      </w:r>
    </w:p>
    <w:p w14:paraId="75EE7FA4" w14:textId="77777777" w:rsidR="00FC0925" w:rsidRDefault="00941C02" w:rsidP="00D604F8">
      <w:pPr>
        <w:ind w:firstLine="851"/>
        <w:jc w:val="both"/>
      </w:pPr>
      <w:r>
        <w:t>11.2. Savivaldybės administracijos vardu pasirašo administracijos direktorius.“</w:t>
      </w:r>
      <w:r w:rsidR="004E088B">
        <w:t>;</w:t>
      </w:r>
    </w:p>
    <w:p w14:paraId="59A3BA3A" w14:textId="77777777" w:rsidR="002E1494" w:rsidRPr="002E1494" w:rsidRDefault="005A3227" w:rsidP="00D604F8">
      <w:pPr>
        <w:ind w:firstLine="851"/>
        <w:jc w:val="both"/>
      </w:pPr>
      <w:r>
        <w:t xml:space="preserve">2.2. </w:t>
      </w:r>
      <w:r w:rsidR="004E088B">
        <w:t xml:space="preserve">pakeisti </w:t>
      </w:r>
      <w:r w:rsidR="002E1494" w:rsidRPr="002E1494">
        <w:t>1</w:t>
      </w:r>
      <w:r w:rsidR="002E1494">
        <w:t>2</w:t>
      </w:r>
      <w:r w:rsidR="002E1494" w:rsidRPr="002E1494">
        <w:t xml:space="preserve"> punktą ir </w:t>
      </w:r>
      <w:r w:rsidR="004E088B" w:rsidRPr="002E1494">
        <w:t xml:space="preserve">jį </w:t>
      </w:r>
      <w:r w:rsidR="002E1494" w:rsidRPr="002E1494">
        <w:t>išdėstyti taip:</w:t>
      </w:r>
    </w:p>
    <w:p w14:paraId="792C2273" w14:textId="77777777" w:rsidR="00941C02" w:rsidRDefault="002E1494" w:rsidP="00D604F8">
      <w:pPr>
        <w:ind w:firstLine="851"/>
        <w:jc w:val="both"/>
      </w:pPr>
      <w:r>
        <w:t>„</w:t>
      </w:r>
      <w:r w:rsidRPr="002E1494">
        <w:t>12. Taryba savo pritarimą arba nepritarimą 10 punkte išvardintiems sutarčių projektams išreiškia priimdama sprendimą.</w:t>
      </w:r>
      <w:r>
        <w:t>“</w:t>
      </w:r>
      <w:r w:rsidR="004E088B">
        <w:t>;</w:t>
      </w:r>
    </w:p>
    <w:p w14:paraId="2D329EBF" w14:textId="77777777" w:rsidR="00941C02" w:rsidRDefault="002E1494" w:rsidP="00D604F8">
      <w:pPr>
        <w:ind w:firstLine="851"/>
        <w:jc w:val="both"/>
      </w:pPr>
      <w:r>
        <w:t>2.3. pripažinti netekusiu galios 13 p</w:t>
      </w:r>
      <w:r w:rsidR="004E088B">
        <w:t>unktą;</w:t>
      </w:r>
    </w:p>
    <w:p w14:paraId="0A00E0BA" w14:textId="77777777" w:rsidR="00723F86" w:rsidRDefault="00723F86" w:rsidP="00D604F8">
      <w:pPr>
        <w:ind w:firstLine="851"/>
        <w:jc w:val="both"/>
      </w:pPr>
      <w:r>
        <w:t>2.</w:t>
      </w:r>
      <w:r w:rsidR="00B1572B">
        <w:t>4</w:t>
      </w:r>
      <w:r>
        <w:t xml:space="preserve">. </w:t>
      </w:r>
      <w:r w:rsidRPr="00723F86">
        <w:t>pripažinti netekusiu galios 1</w:t>
      </w:r>
      <w:r>
        <w:t>7.3</w:t>
      </w:r>
      <w:r w:rsidRPr="00723F86">
        <w:t xml:space="preserve"> p</w:t>
      </w:r>
      <w:r>
        <w:t>apunktį</w:t>
      </w:r>
      <w:r w:rsidRPr="00723F86">
        <w:t>;</w:t>
      </w:r>
    </w:p>
    <w:p w14:paraId="5EBA0327" w14:textId="77777777" w:rsidR="002E1494" w:rsidRDefault="002E1494" w:rsidP="00D604F8">
      <w:pPr>
        <w:ind w:firstLine="851"/>
        <w:jc w:val="both"/>
      </w:pPr>
      <w:r>
        <w:t>2.</w:t>
      </w:r>
      <w:r w:rsidR="00B1572B">
        <w:t>5</w:t>
      </w:r>
      <w:r>
        <w:t xml:space="preserve">. </w:t>
      </w:r>
      <w:r w:rsidR="004E088B">
        <w:t xml:space="preserve">pakeisti </w:t>
      </w:r>
      <w:r>
        <w:t xml:space="preserve">21 punktą ir </w:t>
      </w:r>
      <w:r w:rsidR="004E088B">
        <w:t xml:space="preserve">jį </w:t>
      </w:r>
      <w:r>
        <w:t>išdėstyti taip:</w:t>
      </w:r>
    </w:p>
    <w:p w14:paraId="2117E93A" w14:textId="77777777" w:rsidR="002E1494" w:rsidRPr="002E1494" w:rsidRDefault="002E1494" w:rsidP="00D604F8">
      <w:pPr>
        <w:ind w:firstLine="851"/>
        <w:jc w:val="both"/>
      </w:pPr>
      <w:r>
        <w:t>„</w:t>
      </w:r>
      <w:r w:rsidR="008C3430">
        <w:t>21.</w:t>
      </w:r>
      <w:r w:rsidR="00723F86" w:rsidRPr="00723F86">
        <w:t xml:space="preserve"> </w:t>
      </w:r>
      <w:r w:rsidR="008C5659" w:rsidRPr="008C5659">
        <w:t>Sudaryta sutartis dokumentų valdymo sistemoje už sutarties vykdymą atsakingo asmens turi būti susieta su sutarties projektu. Pasirašytas sutartis registruoja ir saugo administracijos Bendrasis skyrius. Sudarytos sutartys registruojamos dokumentų valdymo sistemos Sutarčių registre.</w:t>
      </w:r>
      <w:r w:rsidR="008C5659">
        <w:t>“</w:t>
      </w:r>
      <w:r w:rsidR="004E088B" w:rsidRPr="008C5659">
        <w:t>;</w:t>
      </w:r>
    </w:p>
    <w:p w14:paraId="2D5B2BCA" w14:textId="77777777" w:rsidR="008C5659" w:rsidRDefault="002E1494" w:rsidP="00D604F8">
      <w:pPr>
        <w:ind w:firstLine="851"/>
        <w:jc w:val="both"/>
      </w:pPr>
      <w:r>
        <w:t>2.</w:t>
      </w:r>
      <w:r w:rsidR="00B1572B">
        <w:t>6</w:t>
      </w:r>
      <w:r>
        <w:t xml:space="preserve">. </w:t>
      </w:r>
      <w:r w:rsidR="008C5659" w:rsidRPr="008C5659">
        <w:t>pakeisti 2</w:t>
      </w:r>
      <w:r w:rsidR="008C5659">
        <w:t>2</w:t>
      </w:r>
      <w:r w:rsidR="008C5659" w:rsidRPr="008C5659">
        <w:t xml:space="preserve"> punktą ir jį išdėstyti taip:</w:t>
      </w:r>
    </w:p>
    <w:p w14:paraId="1DABB66F" w14:textId="77777777" w:rsidR="008C5659" w:rsidRDefault="008C5659" w:rsidP="00D604F8">
      <w:pPr>
        <w:ind w:firstLine="851"/>
        <w:jc w:val="both"/>
      </w:pPr>
      <w:r>
        <w:t>„</w:t>
      </w:r>
      <w:r w:rsidRPr="008C5659">
        <w:t xml:space="preserve">22. Per dokumentų valdymo sistemą sutartys pateikiamos už sutarties vykdymą </w:t>
      </w:r>
      <w:r w:rsidR="00C161B7">
        <w:t>a</w:t>
      </w:r>
      <w:r w:rsidRPr="008C5659">
        <w:t>tsakingam asmeniui, o jeigu sutartyje numatyti finansiniai įsipareigojimai – taip pat Ekonomikos ir biudžeto bei Buhalterinės apskaitos skyriams.</w:t>
      </w:r>
      <w:r>
        <w:t>“</w:t>
      </w:r>
      <w:r w:rsidR="00C161B7">
        <w:t>;</w:t>
      </w:r>
    </w:p>
    <w:p w14:paraId="5F826FD4" w14:textId="77777777" w:rsidR="00941C02" w:rsidRDefault="008C5659" w:rsidP="00D604F8">
      <w:pPr>
        <w:ind w:firstLine="851"/>
        <w:jc w:val="both"/>
      </w:pPr>
      <w:r>
        <w:t xml:space="preserve">2.7. </w:t>
      </w:r>
      <w:r w:rsidR="004E088B">
        <w:t xml:space="preserve">pakeisti </w:t>
      </w:r>
      <w:r w:rsidR="002E1494">
        <w:t xml:space="preserve">24 punktą ir </w:t>
      </w:r>
      <w:r w:rsidR="004E088B">
        <w:t xml:space="preserve">jį </w:t>
      </w:r>
      <w:r w:rsidR="00B1572B">
        <w:t>išdėstyti taip:</w:t>
      </w:r>
    </w:p>
    <w:p w14:paraId="2A08F800" w14:textId="453BF28F" w:rsidR="002E1494" w:rsidRDefault="002E1494" w:rsidP="00D604F8">
      <w:pPr>
        <w:ind w:firstLine="851"/>
        <w:jc w:val="both"/>
      </w:pPr>
      <w:r>
        <w:t>„</w:t>
      </w:r>
      <w:r w:rsidR="008C5659">
        <w:t xml:space="preserve">24. </w:t>
      </w:r>
      <w:r w:rsidR="008C5659" w:rsidRPr="008C5659">
        <w:t xml:space="preserve">Sutarčių vykdymą kontroliuoja skyrius, tarnyba, seniūnija, į struktūrinius padalinius neįeinantys valstybės tarnautojai, rengę sutarties projektą, o viešųjų pirkimų sutarčių </w:t>
      </w:r>
      <w:r w:rsidR="00E1260A">
        <w:t xml:space="preserve">– </w:t>
      </w:r>
      <w:r w:rsidR="008C5659" w:rsidRPr="008C5659">
        <w:t>skyrius, tarnyba, seniūnija, į struktūrinius padalinius neįeinantys valstybės tarnautojai, inici</w:t>
      </w:r>
      <w:r w:rsidR="00C161B7">
        <w:t>j</w:t>
      </w:r>
      <w:r w:rsidR="008C5659" w:rsidRPr="008C5659">
        <w:t>avę viešąjį pirkimą. Sutarčių finansinės dalies vykdymą kontroliuoja mokėjimus vykdęs Buhalterinės apskaitos skyrius arba Ekonomikos ir biudžeto skyrius. Už sutarties vykdymą atsakingas asmuo visus sutarties vykdymu susijusius dokumentus privalo registruoti dokumentų valdymo sistemoje, bei susieti juos su konkrečia sutartimi.</w:t>
      </w:r>
      <w:r w:rsidR="008C5659">
        <w:t>“</w:t>
      </w:r>
      <w:r w:rsidR="00C161B7">
        <w:t>;</w:t>
      </w:r>
    </w:p>
    <w:p w14:paraId="351EE5A0" w14:textId="77777777" w:rsidR="00B1572B" w:rsidRDefault="00B1572B" w:rsidP="00D604F8">
      <w:pPr>
        <w:ind w:firstLine="851"/>
        <w:jc w:val="both"/>
      </w:pPr>
      <w:r>
        <w:t>2.</w:t>
      </w:r>
      <w:r w:rsidR="008C5659">
        <w:t>8</w:t>
      </w:r>
      <w:r>
        <w:t>.</w:t>
      </w:r>
      <w:r w:rsidRPr="00B1572B">
        <w:t xml:space="preserve"> pakeisti</w:t>
      </w:r>
      <w:r>
        <w:t xml:space="preserve"> 2</w:t>
      </w:r>
      <w:r w:rsidR="008C5659">
        <w:t>6 punktą ir jį išdėstyti taip:</w:t>
      </w:r>
    </w:p>
    <w:p w14:paraId="7D5C0BDB" w14:textId="77777777" w:rsidR="00B1572B" w:rsidRDefault="00B1572B" w:rsidP="00D604F8">
      <w:pPr>
        <w:ind w:firstLine="851"/>
        <w:jc w:val="both"/>
      </w:pPr>
      <w:r>
        <w:t>„</w:t>
      </w:r>
      <w:r w:rsidRPr="00B1572B">
        <w:t>2</w:t>
      </w:r>
      <w:r w:rsidR="008C5659">
        <w:t xml:space="preserve">6. </w:t>
      </w:r>
      <w:r w:rsidR="008C5659" w:rsidRPr="008C5659">
        <w:t>Pasibaigus sutarties vykdymo kontrolei, dokumentų valdymo sistemoje skyriaus, tarnybos vedėjas arba atsakingas už sutarties vykdymą specialistas, seniūnijos seniūnas, į struktūrinius padalinius neįeinantis valstybės tarnautojas, rengęs sutarties projektą, o viešųjų pirkimų sutarčių – skyriaus, tarnybos vedėjas arba atsakingas už sutarties vykdymą specialistas, seniūnijos seniūnas, į struktūrinius padalinius neįeinantis valstybės tarnautojas, iniciavęs viešąj</w:t>
      </w:r>
      <w:r w:rsidR="008C5659">
        <w:t>į pirkimą, įrašo įvykdymo įrašą</w:t>
      </w:r>
      <w:r w:rsidRPr="00B1572B">
        <w:t>.</w:t>
      </w:r>
      <w:r>
        <w:t>“</w:t>
      </w:r>
      <w:r w:rsidR="00C161B7">
        <w:t>;</w:t>
      </w:r>
    </w:p>
    <w:p w14:paraId="4F3FBD81" w14:textId="77777777" w:rsidR="008C5659" w:rsidRDefault="008C5659" w:rsidP="00D604F8">
      <w:pPr>
        <w:ind w:firstLine="851"/>
        <w:jc w:val="both"/>
      </w:pPr>
      <w:r>
        <w:lastRenderedPageBreak/>
        <w:t xml:space="preserve">2.9. </w:t>
      </w:r>
      <w:r w:rsidRPr="008C5659">
        <w:t>pakeisti 2</w:t>
      </w:r>
      <w:r>
        <w:t>7</w:t>
      </w:r>
      <w:r w:rsidRPr="008C5659">
        <w:t xml:space="preserve"> punktą ir jį išdėstyti taip:</w:t>
      </w:r>
    </w:p>
    <w:p w14:paraId="5B55DBE6" w14:textId="77777777" w:rsidR="008C5659" w:rsidRDefault="008C5659" w:rsidP="00D604F8">
      <w:pPr>
        <w:ind w:firstLine="851"/>
        <w:jc w:val="both"/>
      </w:pPr>
      <w:r>
        <w:t>„</w:t>
      </w:r>
      <w:r w:rsidRPr="008C5659">
        <w:t>27. Sutartys archyvuojamos ir saugomos teisės aktų nustatyta tvarka</w:t>
      </w:r>
      <w:r>
        <w:t>.“</w:t>
      </w:r>
      <w:r w:rsidR="00C161B7">
        <w:t>.</w:t>
      </w:r>
    </w:p>
    <w:p w14:paraId="07E1DED3" w14:textId="77777777" w:rsidR="00FC0925" w:rsidRDefault="008C3430" w:rsidP="00D604F8">
      <w:pPr>
        <w:ind w:firstLine="851"/>
        <w:jc w:val="both"/>
      </w:pPr>
      <w:r>
        <w:t>3. Teisės aktą</w:t>
      </w:r>
      <w:r w:rsidR="00FC0925">
        <w:t xml:space="preserve"> skelbti savivaldybės interneto svetainėje.</w:t>
      </w:r>
    </w:p>
    <w:p w14:paraId="7F2DF713" w14:textId="77777777" w:rsidR="00FC0925" w:rsidRDefault="008C3430" w:rsidP="00D604F8">
      <w:pPr>
        <w:ind w:firstLine="851"/>
        <w:jc w:val="both"/>
      </w:pPr>
      <w:r>
        <w:t>4. Sprendimo 1 ir 2 punktas įsigali</w:t>
      </w:r>
      <w:r w:rsidR="00C7162A">
        <w:t xml:space="preserve">oja nuo 2023 m. balandžio 1 d. </w:t>
      </w:r>
    </w:p>
    <w:p w14:paraId="216C9D79" w14:textId="77777777" w:rsidR="00E36130" w:rsidRDefault="00E36130" w:rsidP="00D604F8">
      <w:pPr>
        <w:tabs>
          <w:tab w:val="right" w:pos="9638"/>
        </w:tabs>
        <w:jc w:val="both"/>
      </w:pPr>
    </w:p>
    <w:p w14:paraId="5EE1F150" w14:textId="77777777" w:rsidR="00E36130" w:rsidRDefault="008C3430" w:rsidP="004E088B">
      <w:pPr>
        <w:tabs>
          <w:tab w:val="right" w:pos="9638"/>
        </w:tabs>
      </w:pPr>
      <w:r>
        <w:t>Savivaldybės meras</w:t>
      </w:r>
    </w:p>
    <w:p w14:paraId="1CF37969" w14:textId="77777777" w:rsidR="00E36130" w:rsidRDefault="00E36130" w:rsidP="004E088B">
      <w:pPr>
        <w:tabs>
          <w:tab w:val="right" w:pos="9638"/>
        </w:tabs>
      </w:pPr>
    </w:p>
    <w:p w14:paraId="43856179" w14:textId="77777777" w:rsidR="004E088B" w:rsidRDefault="004E088B" w:rsidP="004E088B">
      <w:pPr>
        <w:tabs>
          <w:tab w:val="right" w:pos="9638"/>
        </w:tabs>
      </w:pPr>
    </w:p>
    <w:p w14:paraId="6EF93EDD" w14:textId="77777777" w:rsidR="004E088B" w:rsidRDefault="004E088B" w:rsidP="004E088B">
      <w:pPr>
        <w:tabs>
          <w:tab w:val="right" w:pos="9638"/>
        </w:tabs>
      </w:pPr>
    </w:p>
    <w:p w14:paraId="6AED914E" w14:textId="77777777" w:rsidR="00C161B7" w:rsidRDefault="00C161B7" w:rsidP="004E088B">
      <w:pPr>
        <w:tabs>
          <w:tab w:val="right" w:pos="9638"/>
        </w:tabs>
      </w:pPr>
    </w:p>
    <w:p w14:paraId="36EC4244" w14:textId="77777777" w:rsidR="00C161B7" w:rsidRDefault="00C161B7" w:rsidP="004E088B">
      <w:pPr>
        <w:tabs>
          <w:tab w:val="right" w:pos="9638"/>
        </w:tabs>
      </w:pPr>
    </w:p>
    <w:p w14:paraId="20B6F7F5" w14:textId="77777777" w:rsidR="00C161B7" w:rsidRDefault="00C161B7" w:rsidP="004E088B">
      <w:pPr>
        <w:tabs>
          <w:tab w:val="right" w:pos="9638"/>
        </w:tabs>
      </w:pPr>
    </w:p>
    <w:p w14:paraId="26532FE6" w14:textId="77777777" w:rsidR="00C161B7" w:rsidRDefault="00C161B7" w:rsidP="004E088B">
      <w:pPr>
        <w:tabs>
          <w:tab w:val="right" w:pos="9638"/>
        </w:tabs>
      </w:pPr>
    </w:p>
    <w:p w14:paraId="60613F61" w14:textId="77777777" w:rsidR="00C161B7" w:rsidRDefault="00C161B7" w:rsidP="004E088B">
      <w:pPr>
        <w:tabs>
          <w:tab w:val="right" w:pos="9638"/>
        </w:tabs>
      </w:pPr>
    </w:p>
    <w:p w14:paraId="0DC94841" w14:textId="77777777" w:rsidR="00C161B7" w:rsidRDefault="00C161B7" w:rsidP="004E088B">
      <w:pPr>
        <w:tabs>
          <w:tab w:val="right" w:pos="9638"/>
        </w:tabs>
      </w:pPr>
    </w:p>
    <w:p w14:paraId="7DE59B2F" w14:textId="77777777" w:rsidR="00C161B7" w:rsidRDefault="00C161B7" w:rsidP="004E088B">
      <w:pPr>
        <w:tabs>
          <w:tab w:val="right" w:pos="9638"/>
        </w:tabs>
      </w:pPr>
    </w:p>
    <w:p w14:paraId="6C7F5567" w14:textId="77777777" w:rsidR="00C161B7" w:rsidRDefault="00C161B7" w:rsidP="004E088B">
      <w:pPr>
        <w:tabs>
          <w:tab w:val="right" w:pos="9638"/>
        </w:tabs>
      </w:pPr>
    </w:p>
    <w:p w14:paraId="6BFC5005" w14:textId="77777777" w:rsidR="00C161B7" w:rsidRDefault="00C161B7" w:rsidP="004E088B">
      <w:pPr>
        <w:tabs>
          <w:tab w:val="right" w:pos="9638"/>
        </w:tabs>
      </w:pPr>
    </w:p>
    <w:p w14:paraId="4996B68B" w14:textId="77777777" w:rsidR="00C161B7" w:rsidRDefault="00C161B7" w:rsidP="004E088B">
      <w:pPr>
        <w:tabs>
          <w:tab w:val="right" w:pos="9638"/>
        </w:tabs>
      </w:pPr>
    </w:p>
    <w:p w14:paraId="35E5CD89" w14:textId="77777777" w:rsidR="00C161B7" w:rsidRDefault="00C161B7" w:rsidP="004E088B">
      <w:pPr>
        <w:tabs>
          <w:tab w:val="right" w:pos="9638"/>
        </w:tabs>
      </w:pPr>
    </w:p>
    <w:p w14:paraId="4C0ACED8" w14:textId="77777777" w:rsidR="00C161B7" w:rsidRDefault="00C161B7" w:rsidP="004E088B">
      <w:pPr>
        <w:tabs>
          <w:tab w:val="right" w:pos="9638"/>
        </w:tabs>
      </w:pPr>
    </w:p>
    <w:p w14:paraId="55AE18A6" w14:textId="77777777" w:rsidR="00C161B7" w:rsidRDefault="00C161B7" w:rsidP="004E088B">
      <w:pPr>
        <w:tabs>
          <w:tab w:val="right" w:pos="9638"/>
        </w:tabs>
      </w:pPr>
    </w:p>
    <w:p w14:paraId="12F46C87" w14:textId="77777777" w:rsidR="00C161B7" w:rsidRDefault="00C161B7" w:rsidP="004E088B">
      <w:pPr>
        <w:tabs>
          <w:tab w:val="right" w:pos="9638"/>
        </w:tabs>
      </w:pPr>
    </w:p>
    <w:p w14:paraId="45F430D0" w14:textId="77777777" w:rsidR="00C161B7" w:rsidRDefault="00C161B7" w:rsidP="004E088B">
      <w:pPr>
        <w:tabs>
          <w:tab w:val="right" w:pos="9638"/>
        </w:tabs>
      </w:pPr>
    </w:p>
    <w:p w14:paraId="44017720" w14:textId="77777777" w:rsidR="00C161B7" w:rsidRDefault="00C161B7" w:rsidP="004E088B">
      <w:pPr>
        <w:tabs>
          <w:tab w:val="right" w:pos="9638"/>
        </w:tabs>
      </w:pPr>
    </w:p>
    <w:p w14:paraId="0743DF1E" w14:textId="77777777" w:rsidR="00C161B7" w:rsidRDefault="00C161B7" w:rsidP="004E088B">
      <w:pPr>
        <w:tabs>
          <w:tab w:val="right" w:pos="9638"/>
        </w:tabs>
      </w:pPr>
    </w:p>
    <w:p w14:paraId="51D3493B" w14:textId="77777777" w:rsidR="00C161B7" w:rsidRDefault="00C161B7" w:rsidP="004E088B">
      <w:pPr>
        <w:tabs>
          <w:tab w:val="right" w:pos="9638"/>
        </w:tabs>
      </w:pPr>
    </w:p>
    <w:p w14:paraId="31AD3347" w14:textId="77777777" w:rsidR="00C161B7" w:rsidRDefault="00C161B7" w:rsidP="004E088B">
      <w:pPr>
        <w:tabs>
          <w:tab w:val="right" w:pos="9638"/>
        </w:tabs>
      </w:pPr>
    </w:p>
    <w:p w14:paraId="5C94F246" w14:textId="77777777" w:rsidR="00C161B7" w:rsidRDefault="00C161B7" w:rsidP="004E088B">
      <w:pPr>
        <w:tabs>
          <w:tab w:val="right" w:pos="9638"/>
        </w:tabs>
      </w:pPr>
    </w:p>
    <w:p w14:paraId="591F4C35" w14:textId="77777777" w:rsidR="00C161B7" w:rsidRDefault="00C161B7" w:rsidP="004E088B">
      <w:pPr>
        <w:tabs>
          <w:tab w:val="right" w:pos="9638"/>
        </w:tabs>
      </w:pPr>
    </w:p>
    <w:p w14:paraId="20BB72DC" w14:textId="77777777" w:rsidR="00C161B7" w:rsidRDefault="00C161B7" w:rsidP="004E088B">
      <w:pPr>
        <w:tabs>
          <w:tab w:val="right" w:pos="9638"/>
        </w:tabs>
      </w:pPr>
    </w:p>
    <w:p w14:paraId="52322116" w14:textId="77777777" w:rsidR="00C161B7" w:rsidRDefault="00C161B7" w:rsidP="004E088B">
      <w:pPr>
        <w:tabs>
          <w:tab w:val="right" w:pos="9638"/>
        </w:tabs>
      </w:pPr>
    </w:p>
    <w:p w14:paraId="682C278D" w14:textId="77777777" w:rsidR="00C161B7" w:rsidRDefault="00C161B7" w:rsidP="004E088B">
      <w:pPr>
        <w:tabs>
          <w:tab w:val="right" w:pos="9638"/>
        </w:tabs>
      </w:pPr>
    </w:p>
    <w:p w14:paraId="00F62EE8" w14:textId="77777777" w:rsidR="00C161B7" w:rsidRDefault="00C161B7" w:rsidP="004E088B">
      <w:pPr>
        <w:tabs>
          <w:tab w:val="right" w:pos="9638"/>
        </w:tabs>
      </w:pPr>
    </w:p>
    <w:p w14:paraId="7F723638" w14:textId="77777777" w:rsidR="00C161B7" w:rsidRDefault="00C161B7" w:rsidP="004E088B">
      <w:pPr>
        <w:tabs>
          <w:tab w:val="right" w:pos="9638"/>
        </w:tabs>
      </w:pPr>
    </w:p>
    <w:p w14:paraId="5B970E89" w14:textId="77777777" w:rsidR="00C161B7" w:rsidRDefault="00C161B7" w:rsidP="004E088B">
      <w:pPr>
        <w:tabs>
          <w:tab w:val="right" w:pos="9638"/>
        </w:tabs>
      </w:pPr>
    </w:p>
    <w:p w14:paraId="4D157D74" w14:textId="77777777" w:rsidR="00C161B7" w:rsidRDefault="00C161B7" w:rsidP="004E088B">
      <w:pPr>
        <w:tabs>
          <w:tab w:val="right" w:pos="9638"/>
        </w:tabs>
      </w:pPr>
    </w:p>
    <w:p w14:paraId="4C7AA342" w14:textId="77777777" w:rsidR="00C161B7" w:rsidRDefault="00C161B7" w:rsidP="004E088B">
      <w:pPr>
        <w:tabs>
          <w:tab w:val="right" w:pos="9638"/>
        </w:tabs>
      </w:pPr>
    </w:p>
    <w:p w14:paraId="17D5E5D5" w14:textId="77777777" w:rsidR="00C161B7" w:rsidRDefault="00C161B7" w:rsidP="004E088B">
      <w:pPr>
        <w:tabs>
          <w:tab w:val="right" w:pos="9638"/>
        </w:tabs>
      </w:pPr>
    </w:p>
    <w:p w14:paraId="03DEE177" w14:textId="77777777" w:rsidR="00C161B7" w:rsidRDefault="00C161B7" w:rsidP="004E088B">
      <w:pPr>
        <w:tabs>
          <w:tab w:val="right" w:pos="9638"/>
        </w:tabs>
      </w:pPr>
    </w:p>
    <w:p w14:paraId="187C57D7" w14:textId="77777777" w:rsidR="00C161B7" w:rsidRDefault="00C161B7" w:rsidP="004E088B">
      <w:pPr>
        <w:tabs>
          <w:tab w:val="right" w:pos="9638"/>
        </w:tabs>
      </w:pPr>
    </w:p>
    <w:p w14:paraId="7542A320" w14:textId="77777777" w:rsidR="00C161B7" w:rsidRDefault="00C161B7" w:rsidP="004E088B">
      <w:pPr>
        <w:tabs>
          <w:tab w:val="right" w:pos="9638"/>
        </w:tabs>
      </w:pPr>
    </w:p>
    <w:p w14:paraId="18790288" w14:textId="77777777" w:rsidR="00C161B7" w:rsidRDefault="00C161B7" w:rsidP="004E088B">
      <w:pPr>
        <w:tabs>
          <w:tab w:val="right" w:pos="9638"/>
        </w:tabs>
      </w:pPr>
    </w:p>
    <w:p w14:paraId="7562D147" w14:textId="77777777" w:rsidR="00C161B7" w:rsidRDefault="00C161B7" w:rsidP="004E088B">
      <w:pPr>
        <w:tabs>
          <w:tab w:val="right" w:pos="9638"/>
        </w:tabs>
      </w:pPr>
    </w:p>
    <w:p w14:paraId="6B0381A2" w14:textId="77777777" w:rsidR="00C161B7" w:rsidRDefault="00C161B7" w:rsidP="004E088B">
      <w:pPr>
        <w:tabs>
          <w:tab w:val="right" w:pos="9638"/>
        </w:tabs>
      </w:pPr>
    </w:p>
    <w:p w14:paraId="009112F9" w14:textId="77777777" w:rsidR="00C161B7" w:rsidRDefault="00C161B7" w:rsidP="004E088B">
      <w:pPr>
        <w:tabs>
          <w:tab w:val="right" w:pos="9638"/>
        </w:tabs>
      </w:pPr>
    </w:p>
    <w:p w14:paraId="58919C51" w14:textId="77777777" w:rsidR="00C161B7" w:rsidRDefault="00C161B7" w:rsidP="004E088B">
      <w:pPr>
        <w:tabs>
          <w:tab w:val="right" w:pos="9638"/>
        </w:tabs>
      </w:pPr>
    </w:p>
    <w:p w14:paraId="6526C2AA" w14:textId="77777777" w:rsidR="00C161B7" w:rsidRDefault="00C161B7" w:rsidP="004E088B">
      <w:pPr>
        <w:tabs>
          <w:tab w:val="right" w:pos="9638"/>
        </w:tabs>
      </w:pPr>
    </w:p>
    <w:p w14:paraId="1B06E700" w14:textId="77777777" w:rsidR="00C161B7" w:rsidRDefault="00C161B7" w:rsidP="004E088B">
      <w:pPr>
        <w:tabs>
          <w:tab w:val="right" w:pos="9638"/>
        </w:tabs>
      </w:pPr>
    </w:p>
    <w:p w14:paraId="72D8AC69" w14:textId="77777777" w:rsidR="00C161B7" w:rsidRDefault="00C161B7" w:rsidP="004E088B">
      <w:pPr>
        <w:tabs>
          <w:tab w:val="right" w:pos="9638"/>
        </w:tabs>
      </w:pPr>
    </w:p>
    <w:p w14:paraId="7D5B27EF" w14:textId="77777777" w:rsidR="004E088B" w:rsidRDefault="004E088B" w:rsidP="004E088B">
      <w:pPr>
        <w:tabs>
          <w:tab w:val="right" w:pos="9638"/>
        </w:tabs>
      </w:pPr>
    </w:p>
    <w:p w14:paraId="2D17FC54" w14:textId="77777777" w:rsidR="004E088B" w:rsidRDefault="008C3430" w:rsidP="004E088B">
      <w:pPr>
        <w:tabs>
          <w:tab w:val="right" w:pos="9638"/>
        </w:tabs>
        <w:sectPr w:rsidR="004E088B" w:rsidSect="00C161B7">
          <w:headerReference w:type="default" r:id="rId8"/>
          <w:headerReference w:type="first" r:id="rId9"/>
          <w:pgSz w:w="11906" w:h="16838"/>
          <w:pgMar w:top="1134" w:right="567" w:bottom="1134" w:left="1701" w:header="567" w:footer="567" w:gutter="0"/>
          <w:cols w:space="1296"/>
          <w:titlePg/>
          <w:docGrid w:linePitch="360"/>
        </w:sectPr>
      </w:pPr>
      <w:r>
        <w:t>Algimantas Gedvilas</w:t>
      </w:r>
    </w:p>
    <w:p w14:paraId="0C37E9C7" w14:textId="77777777" w:rsidR="00EC2399" w:rsidRPr="00C7162A" w:rsidRDefault="00EC2399" w:rsidP="004E088B">
      <w:pPr>
        <w:jc w:val="center"/>
        <w:rPr>
          <w:b/>
        </w:rPr>
      </w:pPr>
      <w:r w:rsidRPr="00C7162A">
        <w:rPr>
          <w:b/>
        </w:rPr>
        <w:lastRenderedPageBreak/>
        <w:t>AIŠKINAMASIS RAŠTAS</w:t>
      </w:r>
    </w:p>
    <w:p w14:paraId="581020CD" w14:textId="77777777" w:rsidR="00EC2399" w:rsidRPr="00C7162A" w:rsidRDefault="00EC2399" w:rsidP="004E088B">
      <w:pPr>
        <w:jc w:val="center"/>
        <w:rPr>
          <w:b/>
        </w:rPr>
      </w:pPr>
      <w:r w:rsidRPr="00C7162A">
        <w:rPr>
          <w:b/>
        </w:rPr>
        <w:t>PRIE KRETINGOS RAJONO SAVIVALDYBĖS TARYBOS SPRENDIMO PROJEKTO</w:t>
      </w:r>
    </w:p>
    <w:p w14:paraId="7DC74A6F" w14:textId="77777777" w:rsidR="00EC2399" w:rsidRDefault="00EC2399" w:rsidP="004E088B">
      <w:pPr>
        <w:jc w:val="center"/>
        <w:rPr>
          <w:b/>
        </w:rPr>
      </w:pPr>
      <w:r w:rsidRPr="00C7162A">
        <w:rPr>
          <w:b/>
        </w:rPr>
        <w:t>„DĖL KRETINGOS RAJONO SAVIVALDYBĖS TARYBOS 2009 M. BALANDŽIO 30 D. SPRENDIMO NR. T2-127 „DĖL KRETINGOS RAJONO SAVIVALDYBĖS SUTARČIŲ PASIRAŠYMO TVARKOS APRAŠO TVIRTINIMO“ PAKEITIMO</w:t>
      </w:r>
      <w:r w:rsidR="00C161B7">
        <w:rPr>
          <w:b/>
        </w:rPr>
        <w:t>“</w:t>
      </w:r>
    </w:p>
    <w:p w14:paraId="617F8F17" w14:textId="77777777" w:rsidR="004E088B" w:rsidRPr="00C7162A" w:rsidRDefault="004E088B" w:rsidP="005023DA">
      <w:pPr>
        <w:rPr>
          <w:b/>
        </w:rPr>
      </w:pPr>
    </w:p>
    <w:p w14:paraId="75A14E7A" w14:textId="21D1A405" w:rsidR="00EC2399" w:rsidRDefault="00EC2399" w:rsidP="004E088B">
      <w:pPr>
        <w:jc w:val="center"/>
      </w:pPr>
      <w:r>
        <w:t>2023-0</w:t>
      </w:r>
      <w:r w:rsidR="00631B5F">
        <w:t>3</w:t>
      </w:r>
      <w:r>
        <w:t>-</w:t>
      </w:r>
    </w:p>
    <w:p w14:paraId="484C9874" w14:textId="77777777" w:rsidR="00EC2399" w:rsidRDefault="00EC2399" w:rsidP="004E088B">
      <w:pPr>
        <w:jc w:val="center"/>
      </w:pPr>
      <w:r>
        <w:t>Kretinga</w:t>
      </w:r>
    </w:p>
    <w:p w14:paraId="3D8176FA" w14:textId="77777777" w:rsidR="00EC2399" w:rsidRDefault="00EC2399" w:rsidP="004E088B"/>
    <w:p w14:paraId="2ABE30AF" w14:textId="77777777" w:rsidR="00EC2399" w:rsidRPr="00EC2399" w:rsidRDefault="00EC2399" w:rsidP="004E088B">
      <w:pPr>
        <w:ind w:firstLine="851"/>
        <w:rPr>
          <w:b/>
        </w:rPr>
      </w:pPr>
      <w:r w:rsidRPr="00EC2399">
        <w:rPr>
          <w:b/>
        </w:rPr>
        <w:t>1. Parengto sprendimo projekto tikslai ir uždaviniai.</w:t>
      </w:r>
    </w:p>
    <w:p w14:paraId="5D5E7793" w14:textId="25D0D6A1" w:rsidR="00C7162A" w:rsidRDefault="00EC2399" w:rsidP="004E088B">
      <w:pPr>
        <w:ind w:firstLine="851"/>
        <w:jc w:val="both"/>
      </w:pPr>
      <w:r>
        <w:t>Parengto sprendimo tikslas yra p</w:t>
      </w:r>
      <w:r w:rsidRPr="00EC2399">
        <w:t>akeisti 2009 m. balandžio 30 d. sprendim</w:t>
      </w:r>
      <w:r w:rsidR="004E088B">
        <w:t>ą</w:t>
      </w:r>
      <w:r w:rsidRPr="00EC2399">
        <w:t xml:space="preserve"> Nr. T2-127 „Dėl Kretingos rajono savivaldybės sutarčių pasirašymo tvarkos aprašo tvirtinimo“</w:t>
      </w:r>
      <w:r w:rsidR="004E088B">
        <w:t>,</w:t>
      </w:r>
      <w:r>
        <w:t xml:space="preserve"> atsižvelgiant į nuo 2023-04-01 </w:t>
      </w:r>
      <w:r w:rsidR="00C7162A">
        <w:t>įsigalio</w:t>
      </w:r>
      <w:r w:rsidR="00E1260A">
        <w:t>si</w:t>
      </w:r>
      <w:r w:rsidR="00C7162A">
        <w:t xml:space="preserve">antį </w:t>
      </w:r>
      <w:r w:rsidR="00C7162A" w:rsidRPr="00C7162A">
        <w:t xml:space="preserve">Lietuvos Respublikos vietos savivaldos įstatymo Nr. I-533 pakeitimo įstatymą </w:t>
      </w:r>
      <w:r>
        <w:t>bei Centraliz</w:t>
      </w:r>
      <w:r w:rsidR="0037726E">
        <w:t xml:space="preserve">uoto vidaus audito </w:t>
      </w:r>
      <w:r w:rsidR="00E1260A">
        <w:t xml:space="preserve">skyriaus </w:t>
      </w:r>
      <w:r w:rsidR="0037726E">
        <w:t>re</w:t>
      </w:r>
      <w:r>
        <w:t>komendacijas</w:t>
      </w:r>
      <w:r w:rsidR="004E088B">
        <w:t>,</w:t>
      </w:r>
      <w:r w:rsidR="00C7162A">
        <w:t xml:space="preserve"> išdėstytas </w:t>
      </w:r>
      <w:r w:rsidR="004E088B">
        <w:t>S</w:t>
      </w:r>
      <w:r w:rsidR="00C7162A">
        <w:t xml:space="preserve">utarčių derinimo ir vykdymo kontrolės vertinimo </w:t>
      </w:r>
      <w:r w:rsidR="00C7162A" w:rsidRPr="00C7162A">
        <w:t>2022 m. gruodžio 30 d</w:t>
      </w:r>
      <w:r w:rsidR="004E088B">
        <w:t>.</w:t>
      </w:r>
      <w:r w:rsidR="00C7162A" w:rsidRPr="00C7162A">
        <w:t xml:space="preserve"> </w:t>
      </w:r>
      <w:r w:rsidR="00C7162A">
        <w:t>ataskait</w:t>
      </w:r>
      <w:r w:rsidR="00707C75">
        <w:t>oje</w:t>
      </w:r>
      <w:r w:rsidR="00C7162A">
        <w:t xml:space="preserve"> </w:t>
      </w:r>
      <w:r w:rsidR="00C7162A" w:rsidRPr="00C7162A">
        <w:t>Nr. (17.5.) VA 3</w:t>
      </w:r>
      <w:r w:rsidR="004E088B">
        <w:t>-</w:t>
      </w:r>
      <w:r w:rsidR="00C7162A" w:rsidRPr="00C7162A">
        <w:t>07</w:t>
      </w:r>
      <w:r w:rsidR="00C7162A">
        <w:t>.</w:t>
      </w:r>
    </w:p>
    <w:p w14:paraId="0C1E1F9E" w14:textId="77777777" w:rsidR="00EC2399" w:rsidRDefault="00EC2399" w:rsidP="004E088B">
      <w:pPr>
        <w:ind w:firstLine="851"/>
        <w:rPr>
          <w:b/>
        </w:rPr>
      </w:pPr>
      <w:r w:rsidRPr="00EC2399">
        <w:rPr>
          <w:b/>
        </w:rPr>
        <w:t>2. Kaip šiuo metu sureguliuoti sprendimo projekte pateikti klausimai.</w:t>
      </w:r>
    </w:p>
    <w:p w14:paraId="7AAFA25F" w14:textId="4B72D002" w:rsidR="00C7162A" w:rsidRDefault="00C7162A" w:rsidP="004E088B">
      <w:pPr>
        <w:ind w:firstLine="851"/>
        <w:jc w:val="both"/>
      </w:pPr>
      <w:r>
        <w:t>N</w:t>
      </w:r>
      <w:r w:rsidRPr="00C7162A">
        <w:t>uo 2023-04-01 įsigalioja Lietuvos Respublikos vietos savivaldos įstatymo Nr. I-533 pakeitimo įstatym</w:t>
      </w:r>
      <w:r w:rsidR="00707C75">
        <w:t>as</w:t>
      </w:r>
      <w:r>
        <w:t xml:space="preserve">. Atsižvelgiant </w:t>
      </w:r>
      <w:r w:rsidR="004E088B">
        <w:t xml:space="preserve">į </w:t>
      </w:r>
      <w:r>
        <w:t>įsigaliojant</w:t>
      </w:r>
      <w:r w:rsidR="00707C75">
        <w:t>į</w:t>
      </w:r>
      <w:r>
        <w:t xml:space="preserve"> įstatymą tikslinama, keičiam</w:t>
      </w:r>
      <w:r w:rsidR="00E1260A">
        <w:t>a</w:t>
      </w:r>
      <w:r>
        <w:t xml:space="preserve"> teisės akto preambulė, taip pat konkre</w:t>
      </w:r>
      <w:r w:rsidR="00707C75">
        <w:t>tizuojama</w:t>
      </w:r>
      <w:r w:rsidR="004E088B">
        <w:t>,</w:t>
      </w:r>
      <w:r w:rsidR="00707C75">
        <w:t xml:space="preserve"> kas pasirašo sutartis </w:t>
      </w:r>
      <w:r w:rsidR="00E1260A">
        <w:t>S</w:t>
      </w:r>
      <w:r w:rsidR="00707C75">
        <w:t>avivaldybė</w:t>
      </w:r>
      <w:r w:rsidR="00E1260A">
        <w:t>s</w:t>
      </w:r>
      <w:r w:rsidR="00707C75">
        <w:t xml:space="preserve"> bei </w:t>
      </w:r>
      <w:r w:rsidR="00E1260A">
        <w:t>S</w:t>
      </w:r>
      <w:r w:rsidR="00707C75">
        <w:t>avivaldybės administracijos vardu.</w:t>
      </w:r>
    </w:p>
    <w:p w14:paraId="3EF51CA2" w14:textId="5460A96F" w:rsidR="00B1572B" w:rsidRDefault="00707C75" w:rsidP="00B1572B">
      <w:pPr>
        <w:ind w:firstLine="851"/>
        <w:jc w:val="both"/>
      </w:pPr>
      <w:r w:rsidRPr="00707C75">
        <w:t>Centralizuot</w:t>
      </w:r>
      <w:r w:rsidR="00E1260A">
        <w:t>as</w:t>
      </w:r>
      <w:r w:rsidRPr="00707C75">
        <w:t xml:space="preserve"> vidaus audito </w:t>
      </w:r>
      <w:r w:rsidR="00D604F8">
        <w:t xml:space="preserve">skyrius </w:t>
      </w:r>
      <w:r>
        <w:t>atliko</w:t>
      </w:r>
      <w:r w:rsidRPr="00707C75">
        <w:t xml:space="preserve"> sutarčių derinimo ir vykdymo kontrolės vertinim</w:t>
      </w:r>
      <w:r>
        <w:t xml:space="preserve">ą. Kretingos rajono savivaldybės administracijai buvo pateiktos rekomendacijos </w:t>
      </w:r>
      <w:r w:rsidR="004E088B">
        <w:t>–</w:t>
      </w:r>
      <w:r w:rsidRPr="00707C75">
        <w:t xml:space="preserve"> </w:t>
      </w:r>
      <w:r>
        <w:t>pakoreguoti aprašo nuostatas, reglamentuojant nuoseklią veiksmų seką</w:t>
      </w:r>
      <w:r w:rsidR="00D604F8">
        <w:t>,</w:t>
      </w:r>
      <w:r>
        <w:t xml:space="preserve"> atliekant sutarčių projektų derinimą per dokumentų valdymo sistemą „Kontora“</w:t>
      </w:r>
      <w:r w:rsidR="00E1260A">
        <w:t>,</w:t>
      </w:r>
      <w:r>
        <w:t xml:space="preserve"> nuo paties projekto derinimo iki užregistruotos ir pasirašytos sutarties susiejimo su visais ją lydinčiais dokumentais bei visais atvejais dokumentų valdymo sistemoje talpinti</w:t>
      </w:r>
      <w:r w:rsidR="004E088B">
        <w:t xml:space="preserve"> </w:t>
      </w:r>
      <w:r>
        <w:t>/</w:t>
      </w:r>
      <w:r w:rsidR="004E088B">
        <w:t xml:space="preserve"> </w:t>
      </w:r>
      <w:r>
        <w:t>registruoti su sutarties vykdymu susijusius dokumentus, kaip sutarčių įvykdymą įrodančius dokumentus ir susieti juos su konkrečia sutartimi, kad būtų palengvinta jų paieška sistemoje.</w:t>
      </w:r>
      <w:r w:rsidR="008C5659">
        <w:t xml:space="preserve"> Taip pat koreguojama naudojame dokumentų valdymo sistemos sąvoka, atsisakant nuorodos į konkrečią dokumentų valdymo sistemą – „Kontora“.</w:t>
      </w:r>
    </w:p>
    <w:p w14:paraId="5C585216" w14:textId="77777777" w:rsidR="00707C75" w:rsidRPr="00C7162A" w:rsidRDefault="00707C75" w:rsidP="004E088B">
      <w:pPr>
        <w:ind w:firstLine="851"/>
        <w:jc w:val="both"/>
      </w:pPr>
      <w:r>
        <w:t>Atsižvelgiant į minėtas rekomendacijas teisės akto projekte daromi atitinkami pakeitimai.</w:t>
      </w:r>
    </w:p>
    <w:p w14:paraId="4351EAA9" w14:textId="77777777" w:rsidR="00EC2399" w:rsidRPr="00C7162A" w:rsidRDefault="00EC2399" w:rsidP="004E088B">
      <w:pPr>
        <w:ind w:firstLine="851"/>
        <w:rPr>
          <w:b/>
        </w:rPr>
      </w:pPr>
      <w:r w:rsidRPr="00C7162A">
        <w:rPr>
          <w:b/>
        </w:rPr>
        <w:t>3. Lėšų poreikis sprendimui įgyvendinti, projekto ekonominis pagrindimas.</w:t>
      </w:r>
    </w:p>
    <w:p w14:paraId="38A438FA" w14:textId="77777777" w:rsidR="00EC2399" w:rsidRDefault="00EC2399" w:rsidP="004E088B">
      <w:pPr>
        <w:ind w:firstLine="851"/>
      </w:pPr>
      <w:r>
        <w:t>Nėra.</w:t>
      </w:r>
    </w:p>
    <w:p w14:paraId="0F2A91A9" w14:textId="77777777" w:rsidR="00EC2399" w:rsidRPr="00C7162A" w:rsidRDefault="00EC2399" w:rsidP="004E088B">
      <w:pPr>
        <w:ind w:firstLine="851"/>
        <w:rPr>
          <w:b/>
        </w:rPr>
      </w:pPr>
      <w:r w:rsidRPr="00C7162A">
        <w:rPr>
          <w:b/>
        </w:rPr>
        <w:t>4. Vykdytojai.</w:t>
      </w:r>
    </w:p>
    <w:p w14:paraId="6F22B4C4" w14:textId="77777777" w:rsidR="00EC2399" w:rsidRDefault="00C7162A" w:rsidP="004E088B">
      <w:pPr>
        <w:ind w:firstLine="851"/>
      </w:pPr>
      <w:r>
        <w:t xml:space="preserve">Savivaldybės administracija, </w:t>
      </w:r>
      <w:r w:rsidR="004E088B">
        <w:t xml:space="preserve">Savivaldybės </w:t>
      </w:r>
      <w:r>
        <w:t>meras</w:t>
      </w:r>
      <w:r w:rsidR="004E088B">
        <w:t>.</w:t>
      </w:r>
    </w:p>
    <w:p w14:paraId="217DC222" w14:textId="77777777" w:rsidR="00EC2399" w:rsidRPr="00C7162A" w:rsidRDefault="00EC2399" w:rsidP="004E088B">
      <w:pPr>
        <w:ind w:firstLine="851"/>
        <w:rPr>
          <w:b/>
        </w:rPr>
      </w:pPr>
      <w:r w:rsidRPr="00C7162A">
        <w:rPr>
          <w:b/>
        </w:rPr>
        <w:t>5. Įvykdymo terminai.</w:t>
      </w:r>
    </w:p>
    <w:p w14:paraId="708D60CD" w14:textId="77777777" w:rsidR="00EC2399" w:rsidRDefault="00C7162A" w:rsidP="004E088B">
      <w:pPr>
        <w:ind w:firstLine="851"/>
      </w:pPr>
      <w:r>
        <w:t>Planuojama, kad sprendimas įsigalioja 2023-04-01. Sprendimas galioja neterminuotai.</w:t>
      </w:r>
    </w:p>
    <w:p w14:paraId="7AC77920" w14:textId="77777777" w:rsidR="00EC2399" w:rsidRPr="00C7162A" w:rsidRDefault="00EC2399" w:rsidP="004E088B">
      <w:pPr>
        <w:ind w:firstLine="851"/>
        <w:rPr>
          <w:b/>
        </w:rPr>
      </w:pPr>
      <w:r w:rsidRPr="00C7162A">
        <w:rPr>
          <w:b/>
        </w:rPr>
        <w:t>6. Finansavimo šaltiniai.</w:t>
      </w:r>
    </w:p>
    <w:p w14:paraId="517ECD1D" w14:textId="77777777" w:rsidR="00EC2399" w:rsidRDefault="00EC2399" w:rsidP="004E088B">
      <w:pPr>
        <w:ind w:firstLine="851"/>
      </w:pPr>
      <w:r>
        <w:t>Nėra.</w:t>
      </w:r>
    </w:p>
    <w:p w14:paraId="088FC18F" w14:textId="77777777" w:rsidR="00EC2399" w:rsidRPr="00C7162A" w:rsidRDefault="00EC2399" w:rsidP="004E088B">
      <w:pPr>
        <w:ind w:firstLine="851"/>
        <w:rPr>
          <w:b/>
        </w:rPr>
      </w:pPr>
      <w:r w:rsidRPr="00C7162A">
        <w:rPr>
          <w:b/>
        </w:rPr>
        <w:t>7. Teisės akto projekto antikorupcinio vertinimo išvada dėl sprendimo projekto teikimo antikorupciniams vertinimui.</w:t>
      </w:r>
    </w:p>
    <w:p w14:paraId="0E012D45" w14:textId="77777777" w:rsidR="00EC2399" w:rsidRDefault="00EC2399" w:rsidP="004E088B">
      <w:pPr>
        <w:ind w:firstLine="851"/>
      </w:pPr>
      <w:r>
        <w:t>Teisės aktuose nenumatytas teisės akto projekto antikorupcinis vertinimas.</w:t>
      </w:r>
    </w:p>
    <w:p w14:paraId="5E326AE2" w14:textId="77777777" w:rsidR="00EC2399" w:rsidRPr="00C7162A" w:rsidRDefault="00EC2399" w:rsidP="004E088B">
      <w:pPr>
        <w:ind w:firstLine="851"/>
        <w:rPr>
          <w:b/>
        </w:rPr>
      </w:pPr>
      <w:r w:rsidRPr="00C7162A">
        <w:rPr>
          <w:b/>
        </w:rPr>
        <w:t>8. Sprendimo projekto autorius ar autorių grupės.</w:t>
      </w:r>
    </w:p>
    <w:p w14:paraId="4F3B507E" w14:textId="77777777" w:rsidR="00EC2399" w:rsidRPr="00BA79E1" w:rsidRDefault="00C7162A" w:rsidP="004E088B">
      <w:pPr>
        <w:ind w:firstLine="851"/>
      </w:pPr>
      <w:r>
        <w:t>Juridinio skyriaus vedėjas Algimantas Gedvilas</w:t>
      </w:r>
      <w:r w:rsidR="00C161B7">
        <w:t>.</w:t>
      </w:r>
    </w:p>
    <w:sectPr w:rsidR="00EC2399" w:rsidRPr="00BA79E1" w:rsidSect="004E088B">
      <w:headerReference w:type="default" r:id="rId10"/>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E4F3E" w14:textId="77777777" w:rsidR="00950317" w:rsidRDefault="00950317" w:rsidP="007D699A">
      <w:r>
        <w:separator/>
      </w:r>
    </w:p>
  </w:endnote>
  <w:endnote w:type="continuationSeparator" w:id="0">
    <w:p w14:paraId="5EE34E7D" w14:textId="77777777" w:rsidR="00950317" w:rsidRDefault="00950317" w:rsidP="007D6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F8CFB" w14:textId="77777777" w:rsidR="00950317" w:rsidRDefault="00950317" w:rsidP="007D699A">
      <w:r>
        <w:separator/>
      </w:r>
    </w:p>
  </w:footnote>
  <w:footnote w:type="continuationSeparator" w:id="0">
    <w:p w14:paraId="55EDDAE6" w14:textId="77777777" w:rsidR="00950317" w:rsidRDefault="00950317" w:rsidP="007D69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B2273" w14:textId="77777777" w:rsidR="00C161B7" w:rsidRDefault="00C161B7" w:rsidP="00C161B7">
    <w:pPr>
      <w:pStyle w:val="Antrats"/>
      <w:jc w:val="center"/>
    </w:pPr>
    <w:r>
      <w:t>2</w:t>
    </w:r>
  </w:p>
  <w:p w14:paraId="59657888" w14:textId="77777777" w:rsidR="00C7162A" w:rsidRPr="00C161B7" w:rsidRDefault="00C7162A" w:rsidP="00C161B7">
    <w:pPr>
      <w:pStyle w:val="Antrats"/>
      <w:jc w:val="right"/>
      <w:rPr>
        <w:b/>
        <w:b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E0EEC" w14:textId="77777777" w:rsidR="00C161B7" w:rsidRPr="00C161B7" w:rsidRDefault="00C161B7" w:rsidP="00C161B7">
    <w:pPr>
      <w:pStyle w:val="Antrats"/>
      <w:jc w:val="right"/>
      <w:rPr>
        <w:b/>
        <w:bCs/>
      </w:rPr>
    </w:pPr>
    <w:r w:rsidRPr="00C161B7">
      <w:rPr>
        <w:b/>
        <w:bCs/>
      </w:rPr>
      <w:t>Projektas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11D9B" w14:textId="77777777" w:rsidR="00C161B7" w:rsidRPr="00C161B7" w:rsidRDefault="00C161B7" w:rsidP="00C161B7">
    <w:pPr>
      <w:pStyle w:val="Antrats"/>
      <w:jc w:val="right"/>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3128B"/>
    <w:multiLevelType w:val="hybridMultilevel"/>
    <w:tmpl w:val="6ECE3CF2"/>
    <w:lvl w:ilvl="0" w:tplc="97FC3DB4">
      <w:start w:val="5"/>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AC22A70"/>
    <w:multiLevelType w:val="multilevel"/>
    <w:tmpl w:val="D51AC05A"/>
    <w:lvl w:ilvl="0">
      <w:start w:val="1"/>
      <w:numFmt w:val="decimal"/>
      <w:lvlText w:val="%1."/>
      <w:lvlJc w:val="left"/>
      <w:pPr>
        <w:ind w:left="2913" w:hanging="360"/>
      </w:pPr>
      <w:rPr>
        <w:rFonts w:hint="default"/>
      </w:rPr>
    </w:lvl>
    <w:lvl w:ilvl="1">
      <w:start w:val="1"/>
      <w:numFmt w:val="decimal"/>
      <w:isLgl/>
      <w:lvlText w:val="%1.%2."/>
      <w:lvlJc w:val="left"/>
      <w:pPr>
        <w:ind w:left="2913" w:hanging="360"/>
      </w:pPr>
      <w:rPr>
        <w:rFonts w:hint="default"/>
      </w:rPr>
    </w:lvl>
    <w:lvl w:ilvl="2">
      <w:start w:val="1"/>
      <w:numFmt w:val="decimal"/>
      <w:isLgl/>
      <w:lvlText w:val="%1.%2.%3."/>
      <w:lvlJc w:val="left"/>
      <w:pPr>
        <w:ind w:left="3273" w:hanging="720"/>
      </w:pPr>
      <w:rPr>
        <w:rFonts w:hint="default"/>
      </w:rPr>
    </w:lvl>
    <w:lvl w:ilvl="3">
      <w:start w:val="1"/>
      <w:numFmt w:val="decimal"/>
      <w:isLgl/>
      <w:lvlText w:val="%1.%2.%3.%4."/>
      <w:lvlJc w:val="left"/>
      <w:pPr>
        <w:ind w:left="3273" w:hanging="720"/>
      </w:pPr>
      <w:rPr>
        <w:rFonts w:hint="default"/>
      </w:rPr>
    </w:lvl>
    <w:lvl w:ilvl="4">
      <w:start w:val="1"/>
      <w:numFmt w:val="decimal"/>
      <w:isLgl/>
      <w:lvlText w:val="%1.%2.%3.%4.%5."/>
      <w:lvlJc w:val="left"/>
      <w:pPr>
        <w:ind w:left="3633" w:hanging="1080"/>
      </w:pPr>
      <w:rPr>
        <w:rFonts w:hint="default"/>
      </w:rPr>
    </w:lvl>
    <w:lvl w:ilvl="5">
      <w:start w:val="1"/>
      <w:numFmt w:val="decimal"/>
      <w:isLgl/>
      <w:lvlText w:val="%1.%2.%3.%4.%5.%6."/>
      <w:lvlJc w:val="left"/>
      <w:pPr>
        <w:ind w:left="3633" w:hanging="1080"/>
      </w:pPr>
      <w:rPr>
        <w:rFonts w:hint="default"/>
      </w:rPr>
    </w:lvl>
    <w:lvl w:ilvl="6">
      <w:start w:val="1"/>
      <w:numFmt w:val="decimal"/>
      <w:isLgl/>
      <w:lvlText w:val="%1.%2.%3.%4.%5.%6.%7."/>
      <w:lvlJc w:val="left"/>
      <w:pPr>
        <w:ind w:left="3993" w:hanging="1440"/>
      </w:pPr>
      <w:rPr>
        <w:rFonts w:hint="default"/>
      </w:rPr>
    </w:lvl>
    <w:lvl w:ilvl="7">
      <w:start w:val="1"/>
      <w:numFmt w:val="decimal"/>
      <w:isLgl/>
      <w:lvlText w:val="%1.%2.%3.%4.%5.%6.%7.%8."/>
      <w:lvlJc w:val="left"/>
      <w:pPr>
        <w:ind w:left="3993" w:hanging="1440"/>
      </w:pPr>
      <w:rPr>
        <w:rFonts w:hint="default"/>
      </w:rPr>
    </w:lvl>
    <w:lvl w:ilvl="8">
      <w:start w:val="1"/>
      <w:numFmt w:val="decimal"/>
      <w:isLgl/>
      <w:lvlText w:val="%1.%2.%3.%4.%5.%6.%7.%8.%9."/>
      <w:lvlJc w:val="left"/>
      <w:pPr>
        <w:ind w:left="4353" w:hanging="1800"/>
      </w:pPr>
      <w:rPr>
        <w:rFonts w:hint="default"/>
      </w:rPr>
    </w:lvl>
  </w:abstractNum>
  <w:abstractNum w:abstractNumId="2" w15:restartNumberingAfterBreak="0">
    <w:nsid w:val="3E947573"/>
    <w:multiLevelType w:val="hybridMultilevel"/>
    <w:tmpl w:val="30849CF6"/>
    <w:lvl w:ilvl="0" w:tplc="F67CBE5A">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num w:numId="1" w16cid:durableId="311065576">
    <w:abstractNumId w:val="2"/>
  </w:num>
  <w:num w:numId="2" w16cid:durableId="2080249881">
    <w:abstractNumId w:val="1"/>
  </w:num>
  <w:num w:numId="3" w16cid:durableId="1286817407">
    <w:abstractNumId w:val="0"/>
  </w:num>
  <w:num w:numId="4" w16cid:durableId="17717804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08019290">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893"/>
    <w:rsid w:val="00054F51"/>
    <w:rsid w:val="00097AA8"/>
    <w:rsid w:val="001A41E7"/>
    <w:rsid w:val="001D132E"/>
    <w:rsid w:val="00271B64"/>
    <w:rsid w:val="00275C76"/>
    <w:rsid w:val="00285A69"/>
    <w:rsid w:val="00287FC9"/>
    <w:rsid w:val="00294368"/>
    <w:rsid w:val="002B4B4B"/>
    <w:rsid w:val="002E1494"/>
    <w:rsid w:val="00312CDA"/>
    <w:rsid w:val="0037726E"/>
    <w:rsid w:val="003E0048"/>
    <w:rsid w:val="00485E99"/>
    <w:rsid w:val="004D11E1"/>
    <w:rsid w:val="004E07B1"/>
    <w:rsid w:val="004E088B"/>
    <w:rsid w:val="005023DA"/>
    <w:rsid w:val="00507207"/>
    <w:rsid w:val="005471B8"/>
    <w:rsid w:val="00560F38"/>
    <w:rsid w:val="005A3227"/>
    <w:rsid w:val="005D407F"/>
    <w:rsid w:val="00605203"/>
    <w:rsid w:val="00631B5F"/>
    <w:rsid w:val="00633301"/>
    <w:rsid w:val="00707C75"/>
    <w:rsid w:val="007170CB"/>
    <w:rsid w:val="00723F86"/>
    <w:rsid w:val="00736E61"/>
    <w:rsid w:val="00792974"/>
    <w:rsid w:val="007D699A"/>
    <w:rsid w:val="00811CBD"/>
    <w:rsid w:val="00866F31"/>
    <w:rsid w:val="008C3430"/>
    <w:rsid w:val="008C5659"/>
    <w:rsid w:val="00906BB6"/>
    <w:rsid w:val="009172BA"/>
    <w:rsid w:val="00941C02"/>
    <w:rsid w:val="00950317"/>
    <w:rsid w:val="00954493"/>
    <w:rsid w:val="00970DF1"/>
    <w:rsid w:val="009C50DD"/>
    <w:rsid w:val="009C6B23"/>
    <w:rsid w:val="009C7797"/>
    <w:rsid w:val="00A00A70"/>
    <w:rsid w:val="00A11FC1"/>
    <w:rsid w:val="00A41508"/>
    <w:rsid w:val="00A51D18"/>
    <w:rsid w:val="00A72213"/>
    <w:rsid w:val="00A7638B"/>
    <w:rsid w:val="00A9722C"/>
    <w:rsid w:val="00AF1E88"/>
    <w:rsid w:val="00B1572B"/>
    <w:rsid w:val="00B25213"/>
    <w:rsid w:val="00B709D8"/>
    <w:rsid w:val="00B91BA1"/>
    <w:rsid w:val="00BA79E1"/>
    <w:rsid w:val="00BB4FC0"/>
    <w:rsid w:val="00BD5335"/>
    <w:rsid w:val="00C1007A"/>
    <w:rsid w:val="00C161B7"/>
    <w:rsid w:val="00C7162A"/>
    <w:rsid w:val="00C85893"/>
    <w:rsid w:val="00CA1006"/>
    <w:rsid w:val="00D231FB"/>
    <w:rsid w:val="00D604F8"/>
    <w:rsid w:val="00E1260A"/>
    <w:rsid w:val="00E36130"/>
    <w:rsid w:val="00E40286"/>
    <w:rsid w:val="00E424A8"/>
    <w:rsid w:val="00E62733"/>
    <w:rsid w:val="00EC2399"/>
    <w:rsid w:val="00F43370"/>
    <w:rsid w:val="00F45201"/>
    <w:rsid w:val="00FC09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2018D0"/>
  <w15:chartTrackingRefBased/>
  <w15:docId w15:val="{C67F6D53-6F11-4FAE-8595-7D6EA15BA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5893"/>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FontStyle13">
    <w:name w:val="Font Style13"/>
    <w:rsid w:val="00C85893"/>
    <w:rPr>
      <w:rFonts w:ascii="Times New Roman" w:hAnsi="Times New Roman" w:cs="Times New Roman" w:hint="default"/>
      <w:spacing w:val="10"/>
      <w:sz w:val="20"/>
      <w:szCs w:val="20"/>
    </w:rPr>
  </w:style>
  <w:style w:type="paragraph" w:styleId="Antrats">
    <w:name w:val="header"/>
    <w:basedOn w:val="prastasis"/>
    <w:link w:val="AntratsDiagrama"/>
    <w:uiPriority w:val="99"/>
    <w:unhideWhenUsed/>
    <w:rsid w:val="007D699A"/>
    <w:pPr>
      <w:tabs>
        <w:tab w:val="center" w:pos="4819"/>
        <w:tab w:val="right" w:pos="9638"/>
      </w:tabs>
    </w:pPr>
  </w:style>
  <w:style w:type="character" w:customStyle="1" w:styleId="AntratsDiagrama">
    <w:name w:val="Antraštės Diagrama"/>
    <w:basedOn w:val="Numatytasispastraiposriftas"/>
    <w:link w:val="Antrats"/>
    <w:uiPriority w:val="99"/>
    <w:rsid w:val="007D699A"/>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7D699A"/>
    <w:pPr>
      <w:tabs>
        <w:tab w:val="center" w:pos="4819"/>
        <w:tab w:val="right" w:pos="9638"/>
      </w:tabs>
    </w:pPr>
  </w:style>
  <w:style w:type="character" w:customStyle="1" w:styleId="PoratDiagrama">
    <w:name w:val="Poraštė Diagrama"/>
    <w:basedOn w:val="Numatytasispastraiposriftas"/>
    <w:link w:val="Porat"/>
    <w:uiPriority w:val="99"/>
    <w:rsid w:val="007D699A"/>
    <w:rPr>
      <w:rFonts w:ascii="Times New Roman" w:eastAsia="Times New Roman" w:hAnsi="Times New Roman" w:cs="Times New Roman"/>
      <w:sz w:val="24"/>
      <w:szCs w:val="24"/>
      <w:lang w:eastAsia="lt-LT"/>
    </w:rPr>
  </w:style>
  <w:style w:type="paragraph" w:styleId="Sraopastraipa">
    <w:name w:val="List Paragraph"/>
    <w:basedOn w:val="prastasis"/>
    <w:uiPriority w:val="34"/>
    <w:qFormat/>
    <w:rsid w:val="007D699A"/>
    <w:pPr>
      <w:ind w:left="720"/>
      <w:contextualSpacing/>
    </w:pPr>
  </w:style>
  <w:style w:type="paragraph" w:styleId="Pataisymai">
    <w:name w:val="Revision"/>
    <w:hidden/>
    <w:uiPriority w:val="99"/>
    <w:semiHidden/>
    <w:rsid w:val="004E088B"/>
    <w:pPr>
      <w:spacing w:after="0"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5023D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023DA"/>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2028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IXIrankiaiUniversal\adm_vid\Tmp\97d565d723af47dfa08762fd18f63057.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1C0447-A3CB-4FAB-B4A2-0BC67FFAE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97d565d723af47dfa08762fd18f63057</Template>
  <TotalTime>1</TotalTime>
  <Pages>3</Pages>
  <Words>3936</Words>
  <Characters>2244</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Dėl Kretingos rajono savivaldybės tarybos 2009 m. balandžio 30 d. sprendimo Nr. T2-127 "Dėl Kretingos rajono savivaldybės sutarčių pasirašymo tvarkos aprašo tvirtinimo" pakeitimo</vt:lpstr>
    </vt:vector>
  </TitlesOfParts>
  <Manager>2019-02-21</Manager>
  <Company/>
  <LinksUpToDate>false</LinksUpToDate>
  <CharactersWithSpaces>6168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Kretingos rajono savivaldybės tarybos 2009 m. balandžio 30 d. sprendimo Nr. T2-127 "Dėl Kretingos rajono savivaldybės sutarčių pasirašymo tvarkos aprašo tvirtinimo" pakeitimo</dc:title>
  <dc:subject>T2-36</dc:subject>
  <dc:creator>KRETINGOS RAJONO SAVIVALDYBĖS TARYBA</dc:creator>
  <cp:keywords/>
  <dc:description/>
  <cp:lastModifiedBy>tadas.pilelis@gmail.com</cp:lastModifiedBy>
  <cp:revision>2</cp:revision>
  <cp:lastPrinted>2019-02-12T09:33:00Z</cp:lastPrinted>
  <dcterms:created xsi:type="dcterms:W3CDTF">2023-03-17T05:47:00Z</dcterms:created>
  <dcterms:modified xsi:type="dcterms:W3CDTF">2023-03-17T05:47:00Z</dcterms:modified>
  <cp:category>SPRENDIMAS</cp:category>
</cp:coreProperties>
</file>