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37F6" w14:textId="77777777" w:rsidR="007B116D" w:rsidRPr="00037F00" w:rsidRDefault="007B116D" w:rsidP="007B116D">
      <w:pPr>
        <w:spacing w:before="20" w:after="20" w:line="240" w:lineRule="auto"/>
        <w:jc w:val="center"/>
        <w:rPr>
          <w:rFonts w:ascii="Times New Roman" w:hAnsi="Times New Roman"/>
          <w:b/>
          <w:bCs/>
          <w:sz w:val="28"/>
          <w:szCs w:val="28"/>
        </w:rPr>
      </w:pPr>
      <w:r w:rsidRPr="00037F00">
        <w:rPr>
          <w:rFonts w:ascii="Times New Roman" w:hAnsi="Times New Roman"/>
          <w:b/>
          <w:bCs/>
          <w:sz w:val="28"/>
          <w:szCs w:val="28"/>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454C372B" w:rsidR="007B116D" w:rsidRPr="007B116D" w:rsidRDefault="007B116D" w:rsidP="007B116D">
      <w:pPr>
        <w:spacing w:before="20" w:after="2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C26587">
        <w:rPr>
          <w:rFonts w:ascii="Times New Roman" w:hAnsi="Times New Roman"/>
          <w:b/>
          <w:bCs/>
          <w:sz w:val="24"/>
          <w:szCs w:val="24"/>
        </w:rPr>
        <w:t>ILGALAIKIO</w:t>
      </w:r>
      <w:r w:rsidRPr="007B116D">
        <w:rPr>
          <w:rFonts w:ascii="Times New Roman" w:hAnsi="Times New Roman"/>
          <w:b/>
          <w:bCs/>
          <w:sz w:val="24"/>
          <w:szCs w:val="24"/>
        </w:rPr>
        <w:t xml:space="preserve"> </w:t>
      </w:r>
      <w:r w:rsidR="00A94946">
        <w:rPr>
          <w:rFonts w:ascii="Times New Roman" w:hAnsi="Times New Roman"/>
          <w:b/>
          <w:bCs/>
          <w:sz w:val="24"/>
          <w:szCs w:val="24"/>
        </w:rPr>
        <w:t>MATERIALIOJO</w:t>
      </w:r>
      <w:r w:rsidR="00C915A1">
        <w:rPr>
          <w:rFonts w:ascii="Times New Roman" w:hAnsi="Times New Roman"/>
          <w:b/>
          <w:bCs/>
          <w:sz w:val="24"/>
          <w:szCs w:val="24"/>
        </w:rPr>
        <w:t>, NEMATERIALIOJO IR TRUMPALAIKIO MATERIALIOJO</w:t>
      </w:r>
      <w:r w:rsidR="00A94946">
        <w:rPr>
          <w:rFonts w:ascii="Times New Roman" w:hAnsi="Times New Roman"/>
          <w:b/>
          <w:bCs/>
          <w:sz w:val="24"/>
          <w:szCs w:val="24"/>
        </w:rPr>
        <w:t xml:space="preserve"> </w:t>
      </w:r>
      <w:r w:rsidRPr="007B116D">
        <w:rPr>
          <w:rFonts w:ascii="Times New Roman" w:hAnsi="Times New Roman"/>
          <w:b/>
          <w:bCs/>
          <w:sz w:val="24"/>
          <w:szCs w:val="24"/>
        </w:rPr>
        <w:t>VALSTYBĖS TURTO NURAŠYMO</w:t>
      </w:r>
    </w:p>
    <w:bookmarkEnd w:id="0"/>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7F4331DF"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C26587">
        <w:rPr>
          <w:rFonts w:ascii="Times New Roman" w:hAnsi="Times New Roman"/>
          <w:sz w:val="24"/>
          <w:szCs w:val="24"/>
        </w:rPr>
        <w:t>kovo</w:t>
      </w:r>
      <w:r w:rsidR="005C0F63">
        <w:rPr>
          <w:rFonts w:ascii="Times New Roman" w:hAnsi="Times New Roman"/>
          <w:sz w:val="24"/>
          <w:szCs w:val="24"/>
        </w:rPr>
        <w:t xml:space="preserve"> </w:t>
      </w:r>
      <w:r w:rsidR="006C736D">
        <w:rPr>
          <w:rFonts w:ascii="Times New Roman" w:hAnsi="Times New Roman"/>
          <w:sz w:val="24"/>
          <w:szCs w:val="24"/>
        </w:rPr>
        <w:t>16</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T1-</w:t>
      </w:r>
      <w:r w:rsidR="006C736D">
        <w:rPr>
          <w:rFonts w:ascii="Times New Roman" w:hAnsi="Times New Roman"/>
          <w:sz w:val="24"/>
          <w:szCs w:val="24"/>
        </w:rPr>
        <w:t>68</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242A4352"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202</w:t>
      </w:r>
      <w:r w:rsidR="005A51DC">
        <w:rPr>
          <w:rFonts w:ascii="Times New Roman" w:hAnsi="Times New Roman"/>
          <w:sz w:val="24"/>
          <w:szCs w:val="24"/>
        </w:rPr>
        <w:t>3</w:t>
      </w:r>
      <w:r>
        <w:rPr>
          <w:rFonts w:ascii="Times New Roman" w:hAnsi="Times New Roman"/>
          <w:sz w:val="24"/>
          <w:szCs w:val="24"/>
        </w:rPr>
        <w:t xml:space="preserve"> m. </w:t>
      </w:r>
      <w:r w:rsidR="005A51DC">
        <w:rPr>
          <w:rFonts w:ascii="Times New Roman" w:hAnsi="Times New Roman"/>
          <w:sz w:val="24"/>
          <w:szCs w:val="24"/>
        </w:rPr>
        <w:t>kovo</w:t>
      </w:r>
      <w:r>
        <w:rPr>
          <w:rFonts w:ascii="Times New Roman" w:hAnsi="Times New Roman"/>
          <w:sz w:val="24"/>
          <w:szCs w:val="24"/>
        </w:rPr>
        <w:t xml:space="preserve"> </w:t>
      </w:r>
      <w:r w:rsidR="005A51DC">
        <w:rPr>
          <w:rFonts w:ascii="Times New Roman" w:hAnsi="Times New Roman"/>
          <w:sz w:val="24"/>
          <w:szCs w:val="24"/>
        </w:rPr>
        <w:t>1</w:t>
      </w:r>
      <w:r>
        <w:rPr>
          <w:rFonts w:ascii="Times New Roman" w:hAnsi="Times New Roman"/>
          <w:sz w:val="24"/>
          <w:szCs w:val="24"/>
        </w:rPr>
        <w:t xml:space="preserve"> d. įsakymą Nr. A1-</w:t>
      </w:r>
      <w:r w:rsidR="00A94946">
        <w:rPr>
          <w:rFonts w:ascii="Times New Roman" w:hAnsi="Times New Roman"/>
          <w:sz w:val="24"/>
          <w:szCs w:val="24"/>
        </w:rPr>
        <w:t>1</w:t>
      </w:r>
      <w:r w:rsidR="005A51DC">
        <w:rPr>
          <w:rFonts w:ascii="Times New Roman" w:hAnsi="Times New Roman"/>
          <w:sz w:val="24"/>
          <w:szCs w:val="24"/>
        </w:rPr>
        <w:t>66</w:t>
      </w:r>
      <w:r>
        <w:rPr>
          <w:rFonts w:ascii="Times New Roman" w:hAnsi="Times New Roman"/>
          <w:sz w:val="24"/>
          <w:szCs w:val="24"/>
        </w:rPr>
        <w:t xml:space="preserve"> „Dėl </w:t>
      </w:r>
      <w:r w:rsidR="00C26587">
        <w:rPr>
          <w:rFonts w:ascii="Times New Roman" w:hAnsi="Times New Roman"/>
          <w:sz w:val="24"/>
          <w:szCs w:val="24"/>
        </w:rPr>
        <w:t>ilgalaikio</w:t>
      </w:r>
      <w:r w:rsidR="00A94946">
        <w:rPr>
          <w:rFonts w:ascii="Times New Roman" w:hAnsi="Times New Roman"/>
          <w:sz w:val="24"/>
          <w:szCs w:val="24"/>
        </w:rPr>
        <w:t xml:space="preserve"> materialiojo</w:t>
      </w:r>
      <w:r w:rsidR="005A51DC">
        <w:rPr>
          <w:rFonts w:ascii="Times New Roman" w:hAnsi="Times New Roman"/>
          <w:sz w:val="24"/>
          <w:szCs w:val="24"/>
        </w:rPr>
        <w:t>, nematerialiojo ir trumpalaikio materialiojo</w:t>
      </w:r>
      <w:r w:rsidR="00667970">
        <w:rPr>
          <w:rFonts w:ascii="Times New Roman" w:hAnsi="Times New Roman"/>
          <w:sz w:val="24"/>
          <w:szCs w:val="24"/>
        </w:rPr>
        <w:t xml:space="preserve"> </w:t>
      </w:r>
      <w:r>
        <w:rPr>
          <w:rFonts w:ascii="Times New Roman" w:hAnsi="Times New Roman"/>
          <w:sz w:val="24"/>
          <w:szCs w:val="24"/>
        </w:rPr>
        <w:t>valstybės turto pripažinimo netinkamu (negalimu) naudoti“</w:t>
      </w:r>
      <w:r w:rsidRPr="00D5279C">
        <w:rPr>
          <w:rFonts w:ascii="Times New Roman" w:hAnsi="Times New Roman"/>
          <w:sz w:val="24"/>
          <w:szCs w:val="24"/>
        </w:rPr>
        <w:t>,</w:t>
      </w:r>
      <w:r w:rsidR="00D5279C" w:rsidRPr="00D5279C">
        <w:rPr>
          <w:rFonts w:ascii="Times New Roman" w:hAnsi="Times New Roman"/>
          <w:sz w:val="24"/>
          <w:szCs w:val="24"/>
        </w:rPr>
        <w:t xml:space="preserve"> </w:t>
      </w:r>
      <w:bookmarkStart w:id="1" w:name="_Hlk97111964"/>
      <w:bookmarkStart w:id="2" w:name="_Hlk129679710"/>
      <w:r w:rsidR="005A51DC">
        <w:rPr>
          <w:rFonts w:ascii="Times New Roman" w:hAnsi="Times New Roman"/>
          <w:sz w:val="24"/>
          <w:szCs w:val="24"/>
        </w:rPr>
        <w:t xml:space="preserve">Lietuvos nacionalinės Martyno Mažvydo bibliotekos 2023 m. kovo 7 d. raštą Nr. SD-23-226 „Dėl valstybės turto, valdomo patikėjimo teise, nurašymo“ ir </w:t>
      </w:r>
      <w:r w:rsidR="00C26587" w:rsidRPr="00F70D6C">
        <w:rPr>
          <w:rFonts w:ascii="Times New Roman" w:hAnsi="Times New Roman"/>
          <w:sz w:val="24"/>
          <w:szCs w:val="24"/>
        </w:rPr>
        <w:t xml:space="preserve">Lietuvos Respublikos </w:t>
      </w:r>
      <w:r w:rsidR="005A51DC" w:rsidRPr="00F70D6C">
        <w:rPr>
          <w:rFonts w:ascii="Times New Roman" w:hAnsi="Times New Roman"/>
          <w:sz w:val="24"/>
          <w:szCs w:val="24"/>
        </w:rPr>
        <w:t>kultūros</w:t>
      </w:r>
      <w:r w:rsidR="00C26587" w:rsidRPr="00F70D6C">
        <w:rPr>
          <w:rFonts w:ascii="Times New Roman" w:hAnsi="Times New Roman"/>
          <w:sz w:val="24"/>
          <w:szCs w:val="24"/>
        </w:rPr>
        <w:t xml:space="preserve"> ministerijos</w:t>
      </w:r>
      <w:bookmarkEnd w:id="1"/>
      <w:r w:rsidR="00667970" w:rsidRPr="00F70D6C">
        <w:rPr>
          <w:rFonts w:ascii="Times New Roman" w:hAnsi="Times New Roman"/>
          <w:sz w:val="24"/>
          <w:szCs w:val="24"/>
        </w:rPr>
        <w:t xml:space="preserve"> 202</w:t>
      </w:r>
      <w:r w:rsidR="005A51DC" w:rsidRPr="00F70D6C">
        <w:rPr>
          <w:rFonts w:ascii="Times New Roman" w:hAnsi="Times New Roman"/>
          <w:sz w:val="24"/>
          <w:szCs w:val="24"/>
        </w:rPr>
        <w:t>3</w:t>
      </w:r>
      <w:r w:rsidR="00667970" w:rsidRPr="00F70D6C">
        <w:rPr>
          <w:rFonts w:ascii="Times New Roman" w:hAnsi="Times New Roman"/>
          <w:sz w:val="24"/>
          <w:szCs w:val="24"/>
        </w:rPr>
        <w:t xml:space="preserve"> m. </w:t>
      </w:r>
      <w:r w:rsidR="00F70D6C" w:rsidRPr="00F70D6C">
        <w:rPr>
          <w:rFonts w:ascii="Times New Roman" w:hAnsi="Times New Roman"/>
          <w:sz w:val="24"/>
          <w:szCs w:val="24"/>
        </w:rPr>
        <w:t>kovo</w:t>
      </w:r>
      <w:r w:rsidR="00667970" w:rsidRPr="00F70D6C">
        <w:rPr>
          <w:rFonts w:ascii="Times New Roman" w:hAnsi="Times New Roman"/>
          <w:sz w:val="24"/>
          <w:szCs w:val="24"/>
        </w:rPr>
        <w:t xml:space="preserve"> </w:t>
      </w:r>
      <w:r w:rsidR="00F70D6C" w:rsidRPr="00F70D6C">
        <w:rPr>
          <w:rFonts w:ascii="Times New Roman" w:hAnsi="Times New Roman"/>
          <w:sz w:val="24"/>
          <w:szCs w:val="24"/>
        </w:rPr>
        <w:t>10</w:t>
      </w:r>
      <w:r w:rsidR="00667970" w:rsidRPr="00F70D6C">
        <w:rPr>
          <w:rFonts w:ascii="Times New Roman" w:hAnsi="Times New Roman"/>
          <w:sz w:val="24"/>
          <w:szCs w:val="24"/>
        </w:rPr>
        <w:t xml:space="preserve"> d. raštą Nr. </w:t>
      </w:r>
      <w:r w:rsidR="00F70D6C" w:rsidRPr="00F70D6C">
        <w:rPr>
          <w:rFonts w:ascii="Times New Roman" w:hAnsi="Times New Roman"/>
          <w:sz w:val="24"/>
          <w:szCs w:val="24"/>
        </w:rPr>
        <w:t>S2-469</w:t>
      </w:r>
      <w:r w:rsidR="00667970" w:rsidRPr="00F70D6C">
        <w:rPr>
          <w:rFonts w:ascii="Times New Roman" w:hAnsi="Times New Roman"/>
          <w:sz w:val="24"/>
          <w:szCs w:val="24"/>
        </w:rPr>
        <w:t xml:space="preserve"> „Dėl </w:t>
      </w:r>
      <w:r w:rsidR="00A94946" w:rsidRPr="00F70D6C">
        <w:rPr>
          <w:rFonts w:ascii="Times New Roman" w:hAnsi="Times New Roman"/>
          <w:sz w:val="24"/>
          <w:szCs w:val="24"/>
        </w:rPr>
        <w:t xml:space="preserve">sutikimo </w:t>
      </w:r>
      <w:r w:rsidR="00C26587" w:rsidRPr="00F70D6C">
        <w:rPr>
          <w:rFonts w:ascii="Times New Roman" w:hAnsi="Times New Roman"/>
          <w:sz w:val="24"/>
          <w:szCs w:val="24"/>
        </w:rPr>
        <w:t xml:space="preserve">nurašyti </w:t>
      </w:r>
      <w:r w:rsidR="00F70D6C" w:rsidRPr="00F70D6C">
        <w:rPr>
          <w:rFonts w:ascii="Times New Roman" w:hAnsi="Times New Roman"/>
          <w:sz w:val="24"/>
          <w:szCs w:val="24"/>
        </w:rPr>
        <w:t xml:space="preserve">valstybei priklausantį </w:t>
      </w:r>
      <w:r w:rsidR="00C26587" w:rsidRPr="00F70D6C">
        <w:rPr>
          <w:rFonts w:ascii="Times New Roman" w:hAnsi="Times New Roman"/>
          <w:sz w:val="24"/>
          <w:szCs w:val="24"/>
        </w:rPr>
        <w:t>turtą</w:t>
      </w:r>
      <w:r w:rsidR="00667970" w:rsidRPr="00F70D6C">
        <w:rPr>
          <w:rFonts w:ascii="Times New Roman" w:hAnsi="Times New Roman"/>
          <w:sz w:val="24"/>
          <w:szCs w:val="24"/>
        </w:rPr>
        <w:t>“</w:t>
      </w:r>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024B3C31" w:rsidR="00543B74"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sidR="00667970">
        <w:rPr>
          <w:rFonts w:ascii="Times New Roman" w:hAnsi="Times New Roman"/>
          <w:sz w:val="24"/>
          <w:szCs w:val="24"/>
        </w:rPr>
        <w:t xml:space="preserve"> </w:t>
      </w:r>
      <w:r>
        <w:rPr>
          <w:rFonts w:ascii="Times New Roman" w:hAnsi="Times New Roman"/>
          <w:sz w:val="24"/>
          <w:szCs w:val="24"/>
        </w:rPr>
        <w:t>funkciškai</w:t>
      </w:r>
      <w:r w:rsidRPr="00866566">
        <w:rPr>
          <w:rFonts w:ascii="Times New Roman" w:hAnsi="Times New Roman"/>
          <w:sz w:val="24"/>
          <w:szCs w:val="24"/>
        </w:rPr>
        <w:t xml:space="preserve"> </w:t>
      </w:r>
      <w:r>
        <w:rPr>
          <w:rFonts w:ascii="Times New Roman" w:hAnsi="Times New Roman"/>
          <w:sz w:val="24"/>
          <w:szCs w:val="24"/>
        </w:rPr>
        <w:t>(technologiškai) nusidėvėjusį</w:t>
      </w:r>
      <w:r w:rsidR="005A51DC">
        <w:rPr>
          <w:rFonts w:ascii="Times New Roman" w:hAnsi="Times New Roman"/>
          <w:sz w:val="24"/>
          <w:szCs w:val="24"/>
        </w:rPr>
        <w:t xml:space="preserve"> arba nepataisomai sugedusį</w:t>
      </w:r>
      <w:r w:rsidR="002E7806">
        <w:rPr>
          <w:rFonts w:ascii="Times New Roman" w:hAnsi="Times New Roman"/>
          <w:sz w:val="24"/>
          <w:szCs w:val="24"/>
        </w:rPr>
        <w:t>,</w:t>
      </w:r>
      <w:r w:rsidRPr="00866566">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C26587">
        <w:rPr>
          <w:rFonts w:ascii="Times New Roman" w:hAnsi="Times New Roman"/>
          <w:sz w:val="24"/>
          <w:szCs w:val="24"/>
        </w:rPr>
        <w:t>ilgalaikį</w:t>
      </w:r>
      <w:r w:rsidR="00A94946">
        <w:rPr>
          <w:rFonts w:ascii="Times New Roman" w:hAnsi="Times New Roman"/>
          <w:sz w:val="24"/>
          <w:szCs w:val="24"/>
        </w:rPr>
        <w:t xml:space="preserve"> </w:t>
      </w:r>
      <w:r w:rsidR="00AD434F" w:rsidRPr="009D44F1">
        <w:rPr>
          <w:rFonts w:ascii="Times New Roman" w:hAnsi="Times New Roman"/>
          <w:sz w:val="24"/>
          <w:szCs w:val="24"/>
        </w:rPr>
        <w:t>materialųjį</w:t>
      </w:r>
      <w:r w:rsidR="005A51DC">
        <w:rPr>
          <w:rFonts w:ascii="Times New Roman" w:hAnsi="Times New Roman"/>
          <w:sz w:val="24"/>
          <w:szCs w:val="24"/>
        </w:rPr>
        <w:t>, nematerialųjį ir trumpalaikį materialųjį</w:t>
      </w:r>
      <w:r w:rsidR="00D5279C">
        <w:rPr>
          <w:rFonts w:ascii="Times New Roman" w:hAnsi="Times New Roman"/>
          <w:sz w:val="24"/>
          <w:szCs w:val="24"/>
        </w:rPr>
        <w:t xml:space="preserve"> </w:t>
      </w:r>
      <w:r w:rsidR="00A94946">
        <w:rPr>
          <w:rFonts w:ascii="Times New Roman" w:hAnsi="Times New Roman"/>
          <w:sz w:val="24"/>
          <w:szCs w:val="24"/>
        </w:rPr>
        <w:t>valstybės</w:t>
      </w:r>
      <w:r w:rsidR="00A41055">
        <w:rPr>
          <w:rFonts w:ascii="Times New Roman" w:hAnsi="Times New Roman"/>
          <w:sz w:val="24"/>
          <w:szCs w:val="24"/>
        </w:rPr>
        <w:t xml:space="preserve"> turtą</w:t>
      </w:r>
      <w:r w:rsidR="002E7806">
        <w:rPr>
          <w:rFonts w:ascii="Times New Roman" w:hAnsi="Times New Roman"/>
          <w:sz w:val="24"/>
          <w:szCs w:val="24"/>
        </w:rPr>
        <w:t>,</w:t>
      </w:r>
      <w:r>
        <w:rPr>
          <w:rFonts w:ascii="Times New Roman" w:hAnsi="Times New Roman"/>
          <w:sz w:val="24"/>
          <w:szCs w:val="24"/>
        </w:rPr>
        <w:t xml:space="preserve"> pagal </w:t>
      </w:r>
      <w:r w:rsidR="00D5279C">
        <w:rPr>
          <w:rFonts w:ascii="Times New Roman" w:hAnsi="Times New Roman"/>
          <w:sz w:val="24"/>
          <w:szCs w:val="24"/>
        </w:rPr>
        <w:t>pried</w:t>
      </w:r>
      <w:r w:rsidR="00AD434F">
        <w:rPr>
          <w:rFonts w:ascii="Times New Roman" w:hAnsi="Times New Roman"/>
          <w:sz w:val="24"/>
          <w:szCs w:val="24"/>
        </w:rPr>
        <w:t>ą</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w:t>
      </w:r>
      <w:r w:rsidR="006A45E9">
        <w:rPr>
          <w:rFonts w:ascii="Times New Roman" w:hAnsi="Times New Roman"/>
          <w:sz w:val="24"/>
          <w:szCs w:val="24"/>
        </w:rPr>
        <w:t>Lietuvos nacionalinės Martyno Mažvydo bibliotekos ir Lietuvos Respublikos kultūros ministerijos</w:t>
      </w:r>
      <w:r w:rsidR="00543B74">
        <w:rPr>
          <w:rFonts w:ascii="Times New Roman" w:hAnsi="Times New Roman"/>
          <w:sz w:val="24"/>
          <w:szCs w:val="24"/>
        </w:rPr>
        <w:t>.</w:t>
      </w:r>
    </w:p>
    <w:p w14:paraId="5353BE73" w14:textId="05E18ECE" w:rsidR="00C6174E"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sidR="00AD434F">
        <w:rPr>
          <w:rFonts w:ascii="Times New Roman" w:hAnsi="Times New Roman"/>
          <w:sz w:val="24"/>
          <w:szCs w:val="24"/>
        </w:rPr>
        <w:t xml:space="preserve">Kretingos rajono </w:t>
      </w:r>
      <w:r w:rsidR="00F70D6C">
        <w:rPr>
          <w:rFonts w:ascii="Times New Roman" w:hAnsi="Times New Roman"/>
          <w:sz w:val="24"/>
          <w:szCs w:val="24"/>
        </w:rPr>
        <w:t>savivaldybės M. Valančiaus viešosios bibliotekos direktorių</w:t>
      </w:r>
      <w:r>
        <w:rPr>
          <w:rFonts w:ascii="Times New Roman" w:hAnsi="Times New Roman"/>
          <w:sz w:val="24"/>
          <w:szCs w:val="24"/>
        </w:rPr>
        <w:t xml:space="preserve"> būti atsaking</w:t>
      </w:r>
      <w:r w:rsidR="00F70D6C">
        <w:rPr>
          <w:rFonts w:ascii="Times New Roman" w:hAnsi="Times New Roman"/>
          <w:sz w:val="24"/>
          <w:szCs w:val="24"/>
        </w:rPr>
        <w:t>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14:paraId="6ADD932B" w14:textId="77777777" w:rsidR="00C26587" w:rsidRPr="00C26587" w:rsidRDefault="00C6174E"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037F00">
      <w:pPr>
        <w:spacing w:after="0" w:line="240" w:lineRule="auto"/>
        <w:jc w:val="both"/>
        <w:rPr>
          <w:rFonts w:ascii="Times New Roman" w:hAnsi="Times New Roman"/>
          <w:sz w:val="24"/>
          <w:szCs w:val="24"/>
        </w:rPr>
      </w:pPr>
    </w:p>
    <w:p w14:paraId="0C9974FE" w14:textId="77777777"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20222879" w14:textId="59777CE7" w:rsidR="00AD434F" w:rsidRDefault="00AD434F" w:rsidP="00C6174E">
      <w:pPr>
        <w:spacing w:before="20" w:after="20" w:line="240" w:lineRule="auto"/>
        <w:jc w:val="both"/>
        <w:rPr>
          <w:rFonts w:ascii="Times New Roman" w:hAnsi="Times New Roman"/>
          <w:sz w:val="24"/>
          <w:szCs w:val="24"/>
        </w:rPr>
      </w:pPr>
    </w:p>
    <w:p w14:paraId="57FF86AE" w14:textId="542B11A3" w:rsidR="00AD434F" w:rsidRDefault="00AD434F" w:rsidP="00C6174E">
      <w:pPr>
        <w:spacing w:before="20" w:after="20" w:line="240" w:lineRule="auto"/>
        <w:jc w:val="both"/>
        <w:rPr>
          <w:rFonts w:ascii="Times New Roman" w:hAnsi="Times New Roman"/>
          <w:sz w:val="24"/>
          <w:szCs w:val="24"/>
        </w:rPr>
      </w:pPr>
    </w:p>
    <w:p w14:paraId="5D7B2966" w14:textId="794E0751" w:rsidR="00B10FEB" w:rsidRDefault="00B10FEB" w:rsidP="00C6174E">
      <w:pPr>
        <w:spacing w:before="20" w:after="20" w:line="240" w:lineRule="auto"/>
        <w:jc w:val="both"/>
        <w:rPr>
          <w:rFonts w:ascii="Times New Roman" w:hAnsi="Times New Roman"/>
          <w:sz w:val="24"/>
          <w:szCs w:val="24"/>
        </w:rPr>
      </w:pPr>
    </w:p>
    <w:p w14:paraId="6528732A" w14:textId="77777777" w:rsidR="002E7806" w:rsidRDefault="002E7806" w:rsidP="00AD434F">
      <w:pPr>
        <w:spacing w:before="20" w:after="20" w:line="240" w:lineRule="auto"/>
        <w:rPr>
          <w:rFonts w:ascii="Times New Roman" w:hAnsi="Times New Roman"/>
          <w:sz w:val="24"/>
          <w:szCs w:val="24"/>
        </w:rPr>
      </w:pPr>
    </w:p>
    <w:p w14:paraId="05F208F9" w14:textId="77777777" w:rsidR="00F70D6C" w:rsidRDefault="00F70D6C" w:rsidP="00AD434F">
      <w:pPr>
        <w:spacing w:before="20" w:after="20" w:line="240" w:lineRule="auto"/>
        <w:rPr>
          <w:rFonts w:ascii="Times New Roman" w:hAnsi="Times New Roman"/>
          <w:sz w:val="24"/>
          <w:szCs w:val="24"/>
        </w:rPr>
      </w:pPr>
    </w:p>
    <w:p w14:paraId="5654DA9C" w14:textId="68E972F4" w:rsidR="00C6174E" w:rsidRDefault="00AD434F" w:rsidP="00AD434F">
      <w:pPr>
        <w:spacing w:before="20" w:after="20" w:line="240" w:lineRule="auto"/>
        <w:rPr>
          <w:rFonts w:ascii="Times New Roman" w:hAnsi="Times New Roman"/>
          <w:sz w:val="24"/>
          <w:szCs w:val="24"/>
        </w:rPr>
        <w:sectPr w:rsidR="00C6174E" w:rsidSect="00FB6358">
          <w:headerReference w:type="default" r:id="rId7"/>
          <w:pgSz w:w="11906" w:h="16838" w:code="9"/>
          <w:pgMar w:top="1134" w:right="567" w:bottom="1134" w:left="1701" w:header="567" w:footer="567" w:gutter="0"/>
          <w:cols w:space="1296"/>
          <w:docGrid w:linePitch="360"/>
        </w:sectPr>
      </w:pPr>
      <w:r>
        <w:rPr>
          <w:rFonts w:ascii="Times New Roman" w:hAnsi="Times New Roman"/>
          <w:sz w:val="24"/>
          <w:szCs w:val="24"/>
        </w:rPr>
        <w:t xml:space="preserve">Gintautė </w:t>
      </w:r>
      <w:proofErr w:type="spellStart"/>
      <w:r>
        <w:rPr>
          <w:rFonts w:ascii="Times New Roman" w:hAnsi="Times New Roman"/>
          <w:sz w:val="24"/>
          <w:szCs w:val="24"/>
        </w:rPr>
        <w:t>Butavičiūtė</w:t>
      </w:r>
      <w:proofErr w:type="spellEnd"/>
    </w:p>
    <w:p w14:paraId="1053774E" w14:textId="77777777" w:rsidR="00C6174E" w:rsidRPr="00D83442" w:rsidRDefault="00194DDF" w:rsidP="00194DDF">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6174E" w:rsidRPr="00D83442">
        <w:rPr>
          <w:rFonts w:ascii="Times New Roman" w:hAnsi="Times New Roman"/>
          <w:sz w:val="24"/>
          <w:szCs w:val="24"/>
        </w:rPr>
        <w:t>Kretingos rajono savivaldybės</w:t>
      </w:r>
      <w:r w:rsidR="00C6174E">
        <w:rPr>
          <w:rFonts w:ascii="Times New Roman" w:hAnsi="Times New Roman"/>
          <w:sz w:val="24"/>
          <w:szCs w:val="24"/>
        </w:rPr>
        <w:t xml:space="preserve"> tarybos</w:t>
      </w:r>
    </w:p>
    <w:p w14:paraId="6D149CA3" w14:textId="6042AB1D" w:rsidR="00C6174E" w:rsidRPr="00D83442" w:rsidRDefault="00C6174E" w:rsidP="00194DDF">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3442">
        <w:rPr>
          <w:rFonts w:ascii="Times New Roman" w:hAnsi="Times New Roman"/>
          <w:sz w:val="24"/>
          <w:szCs w:val="24"/>
        </w:rPr>
        <w:t>20</w:t>
      </w:r>
      <w:r w:rsidR="00194DDF">
        <w:rPr>
          <w:rFonts w:ascii="Times New Roman" w:hAnsi="Times New Roman"/>
          <w:sz w:val="24"/>
          <w:szCs w:val="24"/>
        </w:rPr>
        <w:t>2</w:t>
      </w:r>
      <w:r w:rsidR="006A45E9">
        <w:rPr>
          <w:rFonts w:ascii="Times New Roman" w:hAnsi="Times New Roman"/>
          <w:sz w:val="24"/>
          <w:szCs w:val="24"/>
        </w:rPr>
        <w:t>3</w:t>
      </w:r>
      <w:r w:rsidRPr="00D83442">
        <w:rPr>
          <w:rFonts w:ascii="Times New Roman" w:hAnsi="Times New Roman"/>
          <w:sz w:val="24"/>
          <w:szCs w:val="24"/>
        </w:rPr>
        <w:t xml:space="preserve"> m. </w:t>
      </w:r>
      <w:r w:rsidR="00543B74">
        <w:rPr>
          <w:rFonts w:ascii="Times New Roman" w:hAnsi="Times New Roman"/>
          <w:sz w:val="24"/>
          <w:szCs w:val="24"/>
        </w:rPr>
        <w:t>kovo</w:t>
      </w:r>
      <w:r w:rsidR="00194DDF">
        <w:rPr>
          <w:rFonts w:ascii="Times New Roman" w:hAnsi="Times New Roman"/>
          <w:sz w:val="24"/>
          <w:szCs w:val="24"/>
        </w:rPr>
        <w:t xml:space="preserve">    </w:t>
      </w:r>
      <w:r>
        <w:rPr>
          <w:rFonts w:ascii="Times New Roman" w:hAnsi="Times New Roman"/>
          <w:sz w:val="24"/>
          <w:szCs w:val="24"/>
        </w:rPr>
        <w:t xml:space="preserve"> d. sprendimo </w:t>
      </w:r>
      <w:r w:rsidRPr="00D83442">
        <w:rPr>
          <w:rFonts w:ascii="Times New Roman" w:hAnsi="Times New Roman"/>
          <w:sz w:val="24"/>
          <w:szCs w:val="24"/>
        </w:rPr>
        <w:t>Nr.</w:t>
      </w:r>
      <w:r>
        <w:rPr>
          <w:rFonts w:ascii="Times New Roman" w:hAnsi="Times New Roman"/>
          <w:sz w:val="24"/>
          <w:szCs w:val="24"/>
        </w:rPr>
        <w:t xml:space="preserve"> T2-</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00543B74">
        <w:rPr>
          <w:rFonts w:ascii="Times New Roman" w:hAnsi="Times New Roman"/>
          <w:sz w:val="24"/>
          <w:szCs w:val="24"/>
        </w:rPr>
        <w:tab/>
      </w:r>
      <w:r w:rsidR="00194DDF">
        <w:rPr>
          <w:rFonts w:ascii="Times New Roman" w:hAnsi="Times New Roman"/>
          <w:sz w:val="24"/>
          <w:szCs w:val="24"/>
        </w:rPr>
        <w:t>p</w:t>
      </w:r>
      <w:r w:rsidRPr="00D83442">
        <w:rPr>
          <w:rFonts w:ascii="Times New Roman" w:hAnsi="Times New Roman"/>
          <w:sz w:val="24"/>
          <w:szCs w:val="24"/>
        </w:rPr>
        <w:t>riedas</w:t>
      </w:r>
    </w:p>
    <w:p w14:paraId="4ACA06FC" w14:textId="77777777" w:rsidR="00C6174E" w:rsidRPr="00B10FEB" w:rsidRDefault="00C6174E" w:rsidP="00C6174E">
      <w:pPr>
        <w:spacing w:before="20" w:after="20" w:line="240" w:lineRule="auto"/>
        <w:jc w:val="center"/>
        <w:rPr>
          <w:rFonts w:ascii="Times New Roman" w:hAnsi="Times New Roman"/>
          <w:b/>
          <w:sz w:val="20"/>
          <w:szCs w:val="20"/>
        </w:rPr>
      </w:pPr>
    </w:p>
    <w:p w14:paraId="3EB75852" w14:textId="0AD37149" w:rsidR="0045520C" w:rsidRDefault="00C6174E" w:rsidP="00AD434F">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w:t>
      </w:r>
      <w:r w:rsidR="00AD434F">
        <w:rPr>
          <w:rFonts w:ascii="Times New Roman" w:hAnsi="Times New Roman"/>
          <w:b/>
          <w:sz w:val="24"/>
          <w:szCs w:val="24"/>
        </w:rPr>
        <w:t>,</w:t>
      </w:r>
      <w:r w:rsidR="00702E02">
        <w:rPr>
          <w:rFonts w:ascii="Times New Roman" w:hAnsi="Times New Roman"/>
          <w:b/>
          <w:sz w:val="24"/>
          <w:szCs w:val="24"/>
        </w:rPr>
        <w:t xml:space="preserve"> </w:t>
      </w:r>
      <w:r w:rsidR="00543B74">
        <w:rPr>
          <w:rFonts w:ascii="Times New Roman" w:hAnsi="Times New Roman"/>
          <w:b/>
          <w:sz w:val="24"/>
          <w:szCs w:val="24"/>
        </w:rPr>
        <w:t>ILGALAIKIO</w:t>
      </w:r>
      <w:r>
        <w:rPr>
          <w:rFonts w:ascii="Times New Roman" w:hAnsi="Times New Roman"/>
          <w:b/>
          <w:sz w:val="24"/>
          <w:szCs w:val="24"/>
        </w:rPr>
        <w:t xml:space="preserve"> MATERIALIOJO</w:t>
      </w:r>
      <w:r w:rsidR="006A45E9">
        <w:rPr>
          <w:rFonts w:ascii="Times New Roman" w:hAnsi="Times New Roman"/>
          <w:b/>
          <w:sz w:val="24"/>
          <w:szCs w:val="24"/>
        </w:rPr>
        <w:t>, NEMATERIALIOJO IR TRUMPALAIKIO MATERIALIOJO</w:t>
      </w:r>
      <w:r>
        <w:rPr>
          <w:rFonts w:ascii="Times New Roman" w:hAnsi="Times New Roman"/>
          <w:b/>
          <w:sz w:val="24"/>
          <w:szCs w:val="24"/>
        </w:rPr>
        <w:t xml:space="preserve"> TURTO, </w:t>
      </w:r>
    </w:p>
    <w:p w14:paraId="437ACF6F" w14:textId="0EE23244" w:rsidR="00C6174E" w:rsidRDefault="00C6174E" w:rsidP="00AD434F">
      <w:pPr>
        <w:spacing w:before="20" w:after="20" w:line="240" w:lineRule="auto"/>
        <w:jc w:val="center"/>
        <w:rPr>
          <w:rFonts w:ascii="Times New Roman" w:hAnsi="Times New Roman"/>
          <w:b/>
          <w:sz w:val="24"/>
          <w:szCs w:val="24"/>
        </w:rPr>
      </w:pPr>
      <w:r>
        <w:rPr>
          <w:rFonts w:ascii="Times New Roman" w:hAnsi="Times New Roman"/>
          <w:b/>
          <w:sz w:val="24"/>
          <w:szCs w:val="24"/>
        </w:rPr>
        <w:t>SĄRAŠAS</w:t>
      </w:r>
    </w:p>
    <w:p w14:paraId="16AF1899" w14:textId="77777777" w:rsidR="006E1CB4" w:rsidRDefault="006E1CB4" w:rsidP="00037F00">
      <w:pPr>
        <w:spacing w:before="20" w:after="20" w:line="240" w:lineRule="auto"/>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418"/>
        <w:gridCol w:w="1134"/>
        <w:gridCol w:w="850"/>
        <w:gridCol w:w="1134"/>
        <w:gridCol w:w="964"/>
        <w:gridCol w:w="1304"/>
      </w:tblGrid>
      <w:tr w:rsidR="006E1CB4" w:rsidRPr="00037F00" w14:paraId="2AE85ACC" w14:textId="77777777" w:rsidTr="00037F00">
        <w:tc>
          <w:tcPr>
            <w:tcW w:w="675" w:type="dxa"/>
            <w:shd w:val="clear" w:color="auto" w:fill="auto"/>
            <w:vAlign w:val="center"/>
          </w:tcPr>
          <w:p w14:paraId="4DA293D0"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Eil. Nr.</w:t>
            </w:r>
          </w:p>
        </w:tc>
        <w:tc>
          <w:tcPr>
            <w:tcW w:w="2155" w:type="dxa"/>
            <w:shd w:val="clear" w:color="auto" w:fill="auto"/>
            <w:vAlign w:val="center"/>
          </w:tcPr>
          <w:p w14:paraId="710D66A1"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Pavadinimas</w:t>
            </w:r>
          </w:p>
        </w:tc>
        <w:tc>
          <w:tcPr>
            <w:tcW w:w="1418" w:type="dxa"/>
            <w:shd w:val="clear" w:color="auto" w:fill="auto"/>
            <w:vAlign w:val="center"/>
          </w:tcPr>
          <w:p w14:paraId="2A27270D"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Inventorinis Nr.</w:t>
            </w:r>
          </w:p>
        </w:tc>
        <w:tc>
          <w:tcPr>
            <w:tcW w:w="1134" w:type="dxa"/>
            <w:shd w:val="clear" w:color="auto" w:fill="auto"/>
            <w:vAlign w:val="center"/>
          </w:tcPr>
          <w:p w14:paraId="3B11DB3D"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Įsigijimo metai</w:t>
            </w:r>
          </w:p>
        </w:tc>
        <w:tc>
          <w:tcPr>
            <w:tcW w:w="850" w:type="dxa"/>
            <w:shd w:val="clear" w:color="auto" w:fill="auto"/>
            <w:vAlign w:val="center"/>
          </w:tcPr>
          <w:p w14:paraId="371491DF"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Kiekis</w:t>
            </w:r>
          </w:p>
        </w:tc>
        <w:tc>
          <w:tcPr>
            <w:tcW w:w="1134" w:type="dxa"/>
            <w:shd w:val="clear" w:color="auto" w:fill="auto"/>
            <w:vAlign w:val="center"/>
          </w:tcPr>
          <w:p w14:paraId="2B2CE244"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 xml:space="preserve">Įsigijimo vertė, </w:t>
            </w:r>
          </w:p>
          <w:p w14:paraId="73F124C4"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Eur</w:t>
            </w:r>
          </w:p>
        </w:tc>
        <w:tc>
          <w:tcPr>
            <w:tcW w:w="964" w:type="dxa"/>
            <w:shd w:val="clear" w:color="auto" w:fill="auto"/>
            <w:vAlign w:val="center"/>
          </w:tcPr>
          <w:p w14:paraId="051C59C9"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Likutinė vertė 2023-01-31, Eur</w:t>
            </w:r>
          </w:p>
        </w:tc>
        <w:tc>
          <w:tcPr>
            <w:tcW w:w="1304" w:type="dxa"/>
            <w:shd w:val="clear" w:color="auto" w:fill="auto"/>
            <w:vAlign w:val="center"/>
          </w:tcPr>
          <w:p w14:paraId="2BAD1AC2" w14:textId="77777777" w:rsidR="006E1CB4" w:rsidRPr="00037F00" w:rsidRDefault="006E1CB4" w:rsidP="00B82496">
            <w:pPr>
              <w:spacing w:before="20" w:after="20" w:line="240" w:lineRule="auto"/>
              <w:jc w:val="center"/>
              <w:rPr>
                <w:rFonts w:ascii="Times New Roman" w:hAnsi="Times New Roman"/>
                <w:b/>
              </w:rPr>
            </w:pPr>
            <w:r w:rsidRPr="00037F00">
              <w:rPr>
                <w:rFonts w:ascii="Times New Roman" w:hAnsi="Times New Roman"/>
              </w:rPr>
              <w:t>Naudojimo nutraukimo priežastys</w:t>
            </w:r>
          </w:p>
        </w:tc>
      </w:tr>
      <w:tr w:rsidR="006E1CB4" w:rsidRPr="00037F00" w14:paraId="5AC14029" w14:textId="77777777" w:rsidTr="00037F00">
        <w:tc>
          <w:tcPr>
            <w:tcW w:w="675" w:type="dxa"/>
            <w:shd w:val="clear" w:color="auto" w:fill="auto"/>
            <w:vAlign w:val="center"/>
          </w:tcPr>
          <w:p w14:paraId="2EF0012D"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869F69C" w14:textId="77777777" w:rsidR="006E1CB4" w:rsidRPr="00037F00" w:rsidRDefault="006E1CB4" w:rsidP="00B82496">
            <w:pPr>
              <w:spacing w:before="20" w:after="20" w:line="240" w:lineRule="auto"/>
              <w:rPr>
                <w:rFonts w:ascii="Times New Roman" w:hAnsi="Times New Roman"/>
              </w:rPr>
            </w:pPr>
            <w:r w:rsidRPr="00037F00">
              <w:rPr>
                <w:rFonts w:ascii="Times New Roman" w:hAnsi="Times New Roman"/>
              </w:rPr>
              <w:t>Stacionarus asmeninis kompiuteris „Fujitsu-Siemens ESPRIMO E5616“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26A1A7"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133097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45B7B"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2008</w:t>
            </w:r>
          </w:p>
        </w:tc>
        <w:tc>
          <w:tcPr>
            <w:tcW w:w="850" w:type="dxa"/>
            <w:shd w:val="clear" w:color="auto" w:fill="auto"/>
            <w:vAlign w:val="center"/>
          </w:tcPr>
          <w:p w14:paraId="1D067965"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 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BC6F9"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692,77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DBD0988"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0,29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823A6C3"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Sudegęs maitinimo blokas</w:t>
            </w:r>
          </w:p>
        </w:tc>
      </w:tr>
      <w:tr w:rsidR="006E1CB4" w:rsidRPr="00037F00" w14:paraId="04B8907F" w14:textId="77777777" w:rsidTr="00037F00">
        <w:tc>
          <w:tcPr>
            <w:tcW w:w="675" w:type="dxa"/>
            <w:shd w:val="clear" w:color="auto" w:fill="auto"/>
            <w:vAlign w:val="center"/>
          </w:tcPr>
          <w:p w14:paraId="42C73D03"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w:t>
            </w:r>
          </w:p>
        </w:tc>
        <w:tc>
          <w:tcPr>
            <w:tcW w:w="2155" w:type="dxa"/>
            <w:tcBorders>
              <w:top w:val="nil"/>
              <w:left w:val="single" w:sz="4" w:space="0" w:color="auto"/>
              <w:bottom w:val="single" w:sz="4" w:space="0" w:color="auto"/>
              <w:right w:val="single" w:sz="4" w:space="0" w:color="auto"/>
            </w:tcBorders>
            <w:shd w:val="clear" w:color="auto" w:fill="auto"/>
            <w:vAlign w:val="center"/>
          </w:tcPr>
          <w:p w14:paraId="707C66F1" w14:textId="77777777" w:rsidR="006E1CB4" w:rsidRPr="00037F00" w:rsidRDefault="006E1CB4" w:rsidP="00B82496">
            <w:pPr>
              <w:spacing w:before="20" w:after="20" w:line="240" w:lineRule="auto"/>
              <w:rPr>
                <w:rFonts w:ascii="Times New Roman" w:hAnsi="Times New Roman"/>
              </w:rPr>
            </w:pPr>
            <w:r w:rsidRPr="00037F00">
              <w:rPr>
                <w:rFonts w:ascii="Times New Roman" w:hAnsi="Times New Roman"/>
              </w:rPr>
              <w:t xml:space="preserve">Asmeninis kompiuteris Lenovo </w:t>
            </w:r>
            <w:proofErr w:type="spellStart"/>
            <w:r w:rsidRPr="00037F00">
              <w:rPr>
                <w:rFonts w:ascii="Times New Roman" w:hAnsi="Times New Roman"/>
              </w:rPr>
              <w:t>Think</w:t>
            </w:r>
            <w:proofErr w:type="spellEnd"/>
            <w:r w:rsidRPr="00037F00">
              <w:rPr>
                <w:rFonts w:ascii="Times New Roman" w:hAnsi="Times New Roman"/>
              </w:rPr>
              <w:t xml:space="preserve"> Centre M55 Intel </w:t>
            </w:r>
            <w:proofErr w:type="spellStart"/>
            <w:r w:rsidRPr="00037F00">
              <w:rPr>
                <w:rFonts w:ascii="Times New Roman" w:hAnsi="Times New Roman"/>
              </w:rPr>
              <w:t>pentium</w:t>
            </w:r>
            <w:proofErr w:type="spellEnd"/>
            <w:r w:rsidRPr="00037F00">
              <w:rPr>
                <w:rFonts w:ascii="Times New Roman" w:hAnsi="Times New Roman"/>
              </w:rPr>
              <w:t xml:space="preserve"> 3,0 GHz dažnio, 1 GB RAM, 80GB diskas, DVD+/-RW,17 LCD Lenovo L171 monitorius</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8616FF"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148078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2D20C3"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2008</w:t>
            </w:r>
          </w:p>
        </w:tc>
        <w:tc>
          <w:tcPr>
            <w:tcW w:w="850" w:type="dxa"/>
            <w:shd w:val="clear" w:color="auto" w:fill="auto"/>
            <w:vAlign w:val="center"/>
          </w:tcPr>
          <w:p w14:paraId="0C4E9084"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0AC9DB"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803,12</w:t>
            </w:r>
          </w:p>
        </w:tc>
        <w:tc>
          <w:tcPr>
            <w:tcW w:w="964" w:type="dxa"/>
            <w:tcBorders>
              <w:top w:val="nil"/>
              <w:left w:val="single" w:sz="4" w:space="0" w:color="auto"/>
              <w:bottom w:val="single" w:sz="4" w:space="0" w:color="auto"/>
              <w:right w:val="single" w:sz="4" w:space="0" w:color="auto"/>
            </w:tcBorders>
            <w:shd w:val="clear" w:color="auto" w:fill="auto"/>
            <w:vAlign w:val="center"/>
          </w:tcPr>
          <w:p w14:paraId="61EEAF59"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1CC9CC8A" w14:textId="77777777" w:rsidR="006E1CB4" w:rsidRPr="00037F00" w:rsidRDefault="006E1CB4" w:rsidP="00B82496">
            <w:pPr>
              <w:spacing w:before="20" w:after="20" w:line="240" w:lineRule="auto"/>
              <w:jc w:val="center"/>
              <w:rPr>
                <w:rFonts w:ascii="Times New Roman" w:hAnsi="Times New Roman"/>
              </w:rPr>
            </w:pPr>
            <w:r w:rsidRPr="00037F00">
              <w:rPr>
                <w:rFonts w:ascii="Times New Roman" w:hAnsi="Times New Roman"/>
              </w:rPr>
              <w:t>Sugedusi pagrindinė plokštė</w:t>
            </w:r>
          </w:p>
        </w:tc>
      </w:tr>
      <w:tr w:rsidR="006E1CB4" w:rsidRPr="00037F00" w14:paraId="181FFB8B" w14:textId="77777777" w:rsidTr="00037F00">
        <w:tc>
          <w:tcPr>
            <w:tcW w:w="675" w:type="dxa"/>
            <w:shd w:val="clear" w:color="auto" w:fill="auto"/>
            <w:vAlign w:val="center"/>
          </w:tcPr>
          <w:p w14:paraId="378BFAC1"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3.</w:t>
            </w:r>
          </w:p>
        </w:tc>
        <w:tc>
          <w:tcPr>
            <w:tcW w:w="2155" w:type="dxa"/>
            <w:tcBorders>
              <w:top w:val="nil"/>
              <w:left w:val="single" w:sz="4" w:space="0" w:color="auto"/>
              <w:bottom w:val="single" w:sz="4" w:space="0" w:color="auto"/>
              <w:right w:val="single" w:sz="4" w:space="0" w:color="auto"/>
            </w:tcBorders>
            <w:shd w:val="clear" w:color="auto" w:fill="auto"/>
            <w:vAlign w:val="center"/>
          </w:tcPr>
          <w:p w14:paraId="101F94CF"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Kompiuteris „</w:t>
            </w:r>
            <w:proofErr w:type="spellStart"/>
            <w:r w:rsidRPr="00037F00">
              <w:rPr>
                <w:rFonts w:ascii="Times New Roman" w:hAnsi="Times New Roman"/>
              </w:rPr>
              <w:t>Atomik</w:t>
            </w:r>
            <w:proofErr w:type="spellEnd"/>
            <w:r w:rsidRPr="00037F00">
              <w:rPr>
                <w:rFonts w:ascii="Times New Roman" w:hAnsi="Times New Roman"/>
              </w:rPr>
              <w:t xml:space="preserve"> Universal ACC-1“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9C82BF"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132550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50A00B"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2007</w:t>
            </w:r>
          </w:p>
        </w:tc>
        <w:tc>
          <w:tcPr>
            <w:tcW w:w="850" w:type="dxa"/>
            <w:shd w:val="clear" w:color="auto" w:fill="auto"/>
            <w:vAlign w:val="center"/>
          </w:tcPr>
          <w:p w14:paraId="7918AAD9"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5F3367"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734,77</w:t>
            </w:r>
          </w:p>
        </w:tc>
        <w:tc>
          <w:tcPr>
            <w:tcW w:w="964" w:type="dxa"/>
            <w:tcBorders>
              <w:top w:val="nil"/>
              <w:left w:val="single" w:sz="4" w:space="0" w:color="auto"/>
              <w:bottom w:val="single" w:sz="4" w:space="0" w:color="auto"/>
              <w:right w:val="single" w:sz="4" w:space="0" w:color="auto"/>
            </w:tcBorders>
            <w:shd w:val="clear" w:color="auto" w:fill="auto"/>
            <w:vAlign w:val="center"/>
          </w:tcPr>
          <w:p w14:paraId="5943D7E6"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1ABE7876"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Sugedęs kietasis diskas</w:t>
            </w:r>
          </w:p>
        </w:tc>
      </w:tr>
      <w:tr w:rsidR="006E1CB4" w:rsidRPr="00037F00" w14:paraId="5285709F" w14:textId="77777777" w:rsidTr="00037F00">
        <w:tc>
          <w:tcPr>
            <w:tcW w:w="675" w:type="dxa"/>
            <w:shd w:val="clear" w:color="auto" w:fill="auto"/>
            <w:vAlign w:val="center"/>
          </w:tcPr>
          <w:p w14:paraId="1E01D193"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4.</w:t>
            </w:r>
          </w:p>
        </w:tc>
        <w:tc>
          <w:tcPr>
            <w:tcW w:w="2155" w:type="dxa"/>
            <w:tcBorders>
              <w:top w:val="nil"/>
              <w:left w:val="single" w:sz="4" w:space="0" w:color="auto"/>
              <w:bottom w:val="single" w:sz="4" w:space="0" w:color="auto"/>
              <w:right w:val="single" w:sz="4" w:space="0" w:color="auto"/>
            </w:tcBorders>
            <w:shd w:val="clear" w:color="auto" w:fill="auto"/>
            <w:vAlign w:val="center"/>
          </w:tcPr>
          <w:p w14:paraId="46D1B238"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Kompiuteris „</w:t>
            </w:r>
            <w:proofErr w:type="spellStart"/>
            <w:r w:rsidRPr="00037F00">
              <w:rPr>
                <w:rFonts w:ascii="Times New Roman" w:hAnsi="Times New Roman"/>
              </w:rPr>
              <w:t>Atomik</w:t>
            </w:r>
            <w:proofErr w:type="spellEnd"/>
            <w:r w:rsidRPr="00037F00">
              <w:rPr>
                <w:rFonts w:ascii="Times New Roman" w:hAnsi="Times New Roman"/>
              </w:rPr>
              <w:t xml:space="preserve"> Universal ACC-1“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AEE28F"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132551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368E72"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2007</w:t>
            </w:r>
          </w:p>
        </w:tc>
        <w:tc>
          <w:tcPr>
            <w:tcW w:w="850" w:type="dxa"/>
            <w:shd w:val="clear" w:color="auto" w:fill="auto"/>
            <w:vAlign w:val="center"/>
          </w:tcPr>
          <w:p w14:paraId="3503870D"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60DD2E"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734,77</w:t>
            </w:r>
          </w:p>
        </w:tc>
        <w:tc>
          <w:tcPr>
            <w:tcW w:w="964" w:type="dxa"/>
            <w:tcBorders>
              <w:top w:val="nil"/>
              <w:left w:val="single" w:sz="4" w:space="0" w:color="auto"/>
              <w:bottom w:val="single" w:sz="4" w:space="0" w:color="auto"/>
              <w:right w:val="single" w:sz="4" w:space="0" w:color="auto"/>
            </w:tcBorders>
            <w:shd w:val="clear" w:color="auto" w:fill="auto"/>
            <w:vAlign w:val="center"/>
          </w:tcPr>
          <w:p w14:paraId="1612174A"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4F1422B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Sudegęs maitinimo blokas</w:t>
            </w:r>
          </w:p>
        </w:tc>
      </w:tr>
      <w:tr w:rsidR="006E1CB4" w:rsidRPr="00037F00" w14:paraId="01F7C66F" w14:textId="77777777" w:rsidTr="00037F00">
        <w:tc>
          <w:tcPr>
            <w:tcW w:w="675" w:type="dxa"/>
            <w:shd w:val="clear" w:color="auto" w:fill="auto"/>
            <w:vAlign w:val="center"/>
          </w:tcPr>
          <w:p w14:paraId="643E53EF"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5.</w:t>
            </w:r>
          </w:p>
        </w:tc>
        <w:tc>
          <w:tcPr>
            <w:tcW w:w="2155" w:type="dxa"/>
            <w:tcBorders>
              <w:top w:val="nil"/>
              <w:left w:val="single" w:sz="4" w:space="0" w:color="auto"/>
              <w:bottom w:val="single" w:sz="4" w:space="0" w:color="auto"/>
              <w:right w:val="single" w:sz="4" w:space="0" w:color="auto"/>
            </w:tcBorders>
            <w:shd w:val="clear" w:color="auto" w:fill="auto"/>
            <w:vAlign w:val="center"/>
          </w:tcPr>
          <w:p w14:paraId="4626DF4D"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Licencija (integrali biblioteka)</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5160E4"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10016</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FEF574"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2006</w:t>
            </w:r>
          </w:p>
        </w:tc>
        <w:tc>
          <w:tcPr>
            <w:tcW w:w="850" w:type="dxa"/>
            <w:shd w:val="clear" w:color="auto" w:fill="auto"/>
            <w:vAlign w:val="center"/>
          </w:tcPr>
          <w:p w14:paraId="281B28D3"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F9FDA5"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2600,5</w:t>
            </w:r>
          </w:p>
        </w:tc>
        <w:tc>
          <w:tcPr>
            <w:tcW w:w="964" w:type="dxa"/>
            <w:tcBorders>
              <w:top w:val="nil"/>
              <w:left w:val="single" w:sz="4" w:space="0" w:color="auto"/>
              <w:bottom w:val="single" w:sz="4" w:space="0" w:color="auto"/>
              <w:right w:val="single" w:sz="4" w:space="0" w:color="auto"/>
            </w:tcBorders>
            <w:shd w:val="clear" w:color="auto" w:fill="auto"/>
            <w:vAlign w:val="center"/>
          </w:tcPr>
          <w:p w14:paraId="7584785B"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0,00</w:t>
            </w:r>
          </w:p>
        </w:tc>
        <w:tc>
          <w:tcPr>
            <w:tcW w:w="1304" w:type="dxa"/>
            <w:tcBorders>
              <w:top w:val="nil"/>
              <w:left w:val="single" w:sz="4" w:space="0" w:color="auto"/>
              <w:bottom w:val="single" w:sz="4" w:space="0" w:color="auto"/>
              <w:right w:val="single" w:sz="4" w:space="0" w:color="auto"/>
            </w:tcBorders>
            <w:shd w:val="clear" w:color="auto" w:fill="auto"/>
            <w:vAlign w:val="center"/>
          </w:tcPr>
          <w:p w14:paraId="760A3DF5"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Pasibaigęs galiojimo laikas</w:t>
            </w:r>
          </w:p>
        </w:tc>
      </w:tr>
      <w:tr w:rsidR="006E1CB4" w:rsidRPr="00037F00" w14:paraId="6B31D83A" w14:textId="77777777" w:rsidTr="00037F00">
        <w:tc>
          <w:tcPr>
            <w:tcW w:w="675" w:type="dxa"/>
            <w:shd w:val="clear" w:color="auto" w:fill="auto"/>
            <w:vAlign w:val="center"/>
          </w:tcPr>
          <w:p w14:paraId="19844F7E"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6.</w:t>
            </w:r>
          </w:p>
        </w:tc>
        <w:tc>
          <w:tcPr>
            <w:tcW w:w="2155" w:type="dxa"/>
            <w:tcBorders>
              <w:top w:val="nil"/>
              <w:left w:val="single" w:sz="4" w:space="0" w:color="auto"/>
              <w:bottom w:val="single" w:sz="4" w:space="0" w:color="auto"/>
              <w:right w:val="single" w:sz="4" w:space="0" w:color="auto"/>
            </w:tcBorders>
            <w:shd w:val="clear" w:color="auto" w:fill="auto"/>
            <w:vAlign w:val="center"/>
          </w:tcPr>
          <w:p w14:paraId="03EA4CFA"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Skaitmeninis vaizdo projektorius „</w:t>
            </w:r>
            <w:proofErr w:type="spellStart"/>
            <w:r w:rsidRPr="00037F00">
              <w:rPr>
                <w:rFonts w:ascii="Times New Roman" w:hAnsi="Times New Roman"/>
              </w:rPr>
              <w:t>Optoma</w:t>
            </w:r>
            <w:proofErr w:type="spellEnd"/>
            <w:r w:rsidRPr="00037F00">
              <w:rPr>
                <w:rFonts w:ascii="Times New Roman" w:hAnsi="Times New Roman"/>
              </w:rPr>
              <w:t>“ EP7150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97BFC7"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161490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A50E89"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2008</w:t>
            </w:r>
          </w:p>
        </w:tc>
        <w:tc>
          <w:tcPr>
            <w:tcW w:w="850" w:type="dxa"/>
            <w:shd w:val="clear" w:color="auto" w:fill="auto"/>
            <w:vAlign w:val="center"/>
          </w:tcPr>
          <w:p w14:paraId="0D2B5E10"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C43971"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693,06</w:t>
            </w:r>
          </w:p>
        </w:tc>
        <w:tc>
          <w:tcPr>
            <w:tcW w:w="964" w:type="dxa"/>
            <w:tcBorders>
              <w:top w:val="nil"/>
              <w:left w:val="single" w:sz="4" w:space="0" w:color="auto"/>
              <w:bottom w:val="single" w:sz="4" w:space="0" w:color="auto"/>
              <w:right w:val="single" w:sz="4" w:space="0" w:color="auto"/>
            </w:tcBorders>
            <w:shd w:val="clear" w:color="auto" w:fill="auto"/>
            <w:vAlign w:val="center"/>
          </w:tcPr>
          <w:p w14:paraId="29DC95A5"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0,29</w:t>
            </w:r>
          </w:p>
        </w:tc>
        <w:tc>
          <w:tcPr>
            <w:tcW w:w="1304" w:type="dxa"/>
            <w:tcBorders>
              <w:top w:val="nil"/>
              <w:left w:val="single" w:sz="4" w:space="0" w:color="auto"/>
              <w:bottom w:val="single" w:sz="4" w:space="0" w:color="auto"/>
              <w:right w:val="single" w:sz="4" w:space="0" w:color="auto"/>
            </w:tcBorders>
            <w:shd w:val="clear" w:color="auto" w:fill="auto"/>
            <w:vAlign w:val="center"/>
          </w:tcPr>
          <w:p w14:paraId="0E659C82"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Nepataisomai sugedęs</w:t>
            </w:r>
          </w:p>
        </w:tc>
      </w:tr>
      <w:tr w:rsidR="006E1CB4" w:rsidRPr="00037F00" w14:paraId="46DC0FF5" w14:textId="77777777" w:rsidTr="00037F00">
        <w:tc>
          <w:tcPr>
            <w:tcW w:w="675" w:type="dxa"/>
            <w:shd w:val="clear" w:color="auto" w:fill="auto"/>
            <w:vAlign w:val="center"/>
          </w:tcPr>
          <w:p w14:paraId="72412154"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7.</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7A881E3"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Nepertraukiamo maitinimo šaltinis</w:t>
            </w:r>
          </w:p>
        </w:tc>
        <w:tc>
          <w:tcPr>
            <w:tcW w:w="1418" w:type="dxa"/>
            <w:shd w:val="clear" w:color="auto" w:fill="auto"/>
            <w:vAlign w:val="center"/>
          </w:tcPr>
          <w:p w14:paraId="268BAA5F"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3CE3C"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2004</w:t>
            </w:r>
          </w:p>
        </w:tc>
        <w:tc>
          <w:tcPr>
            <w:tcW w:w="850" w:type="dxa"/>
            <w:shd w:val="clear" w:color="auto" w:fill="auto"/>
            <w:vAlign w:val="center"/>
          </w:tcPr>
          <w:p w14:paraId="2DDBB7D4"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 xml:space="preserve">1 </w:t>
            </w:r>
            <w:proofErr w:type="spellStart"/>
            <w:r w:rsidRPr="00037F00">
              <w:rPr>
                <w:rFonts w:ascii="Times New Roman" w:eastAsia="Times New Roman" w:hAnsi="Times New Roman"/>
              </w:rPr>
              <w:t>kompl</w:t>
            </w:r>
            <w:proofErr w:type="spellEnd"/>
            <w:r w:rsidRPr="00037F00">
              <w:rPr>
                <w:rFonts w:ascii="Times New Roman" w:eastAsia="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8064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253,13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78679F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253,13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02935C"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Nepataisomai sugedęs</w:t>
            </w:r>
          </w:p>
        </w:tc>
      </w:tr>
      <w:tr w:rsidR="006E1CB4" w:rsidRPr="00037F00" w14:paraId="2108D386" w14:textId="77777777" w:rsidTr="00037F00">
        <w:tc>
          <w:tcPr>
            <w:tcW w:w="675" w:type="dxa"/>
            <w:shd w:val="clear" w:color="auto" w:fill="auto"/>
            <w:vAlign w:val="center"/>
          </w:tcPr>
          <w:p w14:paraId="035CF430"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8.</w:t>
            </w:r>
          </w:p>
        </w:tc>
        <w:tc>
          <w:tcPr>
            <w:tcW w:w="2155" w:type="dxa"/>
            <w:tcBorders>
              <w:top w:val="nil"/>
              <w:left w:val="single" w:sz="4" w:space="0" w:color="auto"/>
              <w:bottom w:val="single" w:sz="4" w:space="0" w:color="auto"/>
              <w:right w:val="single" w:sz="4" w:space="0" w:color="auto"/>
            </w:tcBorders>
            <w:shd w:val="clear" w:color="auto" w:fill="auto"/>
            <w:vAlign w:val="center"/>
          </w:tcPr>
          <w:p w14:paraId="2010822C" w14:textId="77777777" w:rsidR="006E1CB4" w:rsidRPr="00037F00" w:rsidRDefault="006E1CB4" w:rsidP="00B82496">
            <w:pPr>
              <w:spacing w:after="0" w:line="240" w:lineRule="auto"/>
              <w:rPr>
                <w:rFonts w:ascii="Times New Roman" w:hAnsi="Times New Roman"/>
              </w:rPr>
            </w:pPr>
            <w:r w:rsidRPr="00037F00">
              <w:rPr>
                <w:rFonts w:ascii="Times New Roman" w:hAnsi="Times New Roman"/>
              </w:rPr>
              <w:t xml:space="preserve">Spausdintuvas HP </w:t>
            </w:r>
            <w:proofErr w:type="spellStart"/>
            <w:r w:rsidRPr="00037F00">
              <w:rPr>
                <w:rFonts w:ascii="Times New Roman" w:hAnsi="Times New Roman"/>
              </w:rPr>
              <w:t>Laser</w:t>
            </w:r>
            <w:proofErr w:type="spellEnd"/>
            <w:r w:rsidRPr="00037F00">
              <w:rPr>
                <w:rFonts w:ascii="Times New Roman" w:hAnsi="Times New Roman"/>
              </w:rPr>
              <w:t xml:space="preserve"> </w:t>
            </w:r>
            <w:proofErr w:type="spellStart"/>
            <w:r w:rsidRPr="00037F00">
              <w:rPr>
                <w:rFonts w:ascii="Times New Roman" w:hAnsi="Times New Roman"/>
              </w:rPr>
              <w:t>Jet</w:t>
            </w:r>
            <w:proofErr w:type="spellEnd"/>
            <w:r w:rsidRPr="00037F00">
              <w:rPr>
                <w:rFonts w:ascii="Times New Roman" w:hAnsi="Times New Roman"/>
              </w:rPr>
              <w:t xml:space="preserve"> 1022</w:t>
            </w:r>
          </w:p>
        </w:tc>
        <w:tc>
          <w:tcPr>
            <w:tcW w:w="1418" w:type="dxa"/>
            <w:shd w:val="clear" w:color="auto" w:fill="auto"/>
            <w:vAlign w:val="center"/>
          </w:tcPr>
          <w:p w14:paraId="345E9652"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B99471"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lang w:val="en-US"/>
              </w:rPr>
              <w:t>2008</w:t>
            </w:r>
          </w:p>
        </w:tc>
        <w:tc>
          <w:tcPr>
            <w:tcW w:w="850" w:type="dxa"/>
            <w:shd w:val="clear" w:color="auto" w:fill="auto"/>
            <w:vAlign w:val="center"/>
          </w:tcPr>
          <w:p w14:paraId="098085ED" w14:textId="77777777" w:rsidR="006E1CB4" w:rsidRPr="00037F00" w:rsidRDefault="006E1CB4" w:rsidP="00B82496">
            <w:pPr>
              <w:tabs>
                <w:tab w:val="center" w:pos="4819"/>
                <w:tab w:val="right" w:pos="9638"/>
              </w:tabs>
              <w:spacing w:after="0" w:line="240" w:lineRule="auto"/>
              <w:jc w:val="center"/>
              <w:rPr>
                <w:rFonts w:ascii="Times New Roman" w:eastAsia="Times New Roman" w:hAnsi="Times New Roman"/>
              </w:rPr>
            </w:pPr>
            <w:r w:rsidRPr="00037F00">
              <w:rPr>
                <w:rFonts w:ascii="Times New Roman" w:eastAsia="Times New Roman" w:hAnsi="Times New Roman"/>
              </w:rPr>
              <w:t>1 vnt.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9E8488"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191,38</w:t>
            </w:r>
          </w:p>
        </w:tc>
        <w:tc>
          <w:tcPr>
            <w:tcW w:w="964" w:type="dxa"/>
            <w:tcBorders>
              <w:top w:val="nil"/>
              <w:left w:val="single" w:sz="4" w:space="0" w:color="auto"/>
              <w:bottom w:val="single" w:sz="4" w:space="0" w:color="auto"/>
              <w:right w:val="single" w:sz="4" w:space="0" w:color="auto"/>
            </w:tcBorders>
            <w:shd w:val="clear" w:color="auto" w:fill="auto"/>
            <w:vAlign w:val="center"/>
          </w:tcPr>
          <w:p w14:paraId="364F080F"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191,38</w:t>
            </w:r>
          </w:p>
        </w:tc>
        <w:tc>
          <w:tcPr>
            <w:tcW w:w="1304" w:type="dxa"/>
            <w:tcBorders>
              <w:top w:val="nil"/>
              <w:left w:val="single" w:sz="4" w:space="0" w:color="auto"/>
              <w:bottom w:val="single" w:sz="4" w:space="0" w:color="auto"/>
              <w:right w:val="single" w:sz="4" w:space="0" w:color="auto"/>
            </w:tcBorders>
            <w:shd w:val="clear" w:color="auto" w:fill="auto"/>
            <w:vAlign w:val="center"/>
          </w:tcPr>
          <w:p w14:paraId="10F4F933" w14:textId="77777777" w:rsidR="006E1CB4" w:rsidRPr="00037F00" w:rsidRDefault="006E1CB4" w:rsidP="00B82496">
            <w:pPr>
              <w:spacing w:after="0" w:line="240" w:lineRule="auto"/>
              <w:jc w:val="center"/>
              <w:rPr>
                <w:rFonts w:ascii="Times New Roman" w:hAnsi="Times New Roman"/>
              </w:rPr>
            </w:pPr>
            <w:r w:rsidRPr="00037F00">
              <w:rPr>
                <w:rFonts w:ascii="Times New Roman" w:hAnsi="Times New Roman"/>
              </w:rPr>
              <w:t>Nepataisomai sugedęs</w:t>
            </w:r>
          </w:p>
        </w:tc>
      </w:tr>
    </w:tbl>
    <w:p w14:paraId="7F5F21E4" w14:textId="77777777" w:rsidR="0045520C" w:rsidRPr="00EA7549" w:rsidRDefault="0045520C" w:rsidP="0045520C">
      <w:pPr>
        <w:spacing w:before="20" w:after="20" w:line="240" w:lineRule="auto"/>
        <w:rPr>
          <w:rFonts w:ascii="Times New Roman" w:hAnsi="Times New Roman"/>
          <w:b/>
          <w:sz w:val="24"/>
          <w:szCs w:val="24"/>
        </w:rPr>
      </w:pPr>
    </w:p>
    <w:p w14:paraId="34595458" w14:textId="5E364F56" w:rsidR="00C6174E" w:rsidRDefault="00C6174E" w:rsidP="00C6174E">
      <w:pPr>
        <w:jc w:val="center"/>
        <w:rPr>
          <w:rFonts w:ascii="Times New Roman" w:hAnsi="Times New Roman"/>
          <w:sz w:val="24"/>
        </w:rPr>
      </w:pPr>
      <w:r w:rsidRPr="008A19AF">
        <w:rPr>
          <w:rFonts w:ascii="Times New Roman" w:hAnsi="Times New Roman"/>
          <w:sz w:val="24"/>
        </w:rPr>
        <w:t>___________________________________</w:t>
      </w:r>
    </w:p>
    <w:p w14:paraId="0A65ECA4" w14:textId="77777777" w:rsidR="001D7675" w:rsidRDefault="001D7675" w:rsidP="00AD434F">
      <w:pPr>
        <w:rPr>
          <w:rFonts w:ascii="Times New Roman" w:hAnsi="Times New Roman"/>
          <w:sz w:val="24"/>
        </w:rPr>
        <w:sectPr w:rsidR="001D7675" w:rsidSect="001D7675">
          <w:headerReference w:type="default" r:id="rId8"/>
          <w:pgSz w:w="11906" w:h="16838" w:code="9"/>
          <w:pgMar w:top="1134" w:right="567" w:bottom="1134" w:left="1701" w:header="567" w:footer="567" w:gutter="0"/>
          <w:pgNumType w:start="1"/>
          <w:cols w:space="1296"/>
          <w:titlePg/>
          <w:docGrid w:linePitch="360"/>
        </w:sectPr>
      </w:pPr>
    </w:p>
    <w:p w14:paraId="52BD4BE2" w14:textId="77777777" w:rsidR="00C6174E" w:rsidRPr="00B87E20" w:rsidRDefault="00C6174E" w:rsidP="00037F00">
      <w:pPr>
        <w:spacing w:after="0" w:line="240" w:lineRule="auto"/>
        <w:jc w:val="center"/>
        <w:rPr>
          <w:rFonts w:ascii="Times New Roman" w:hAnsi="Times New Roman"/>
          <w:b/>
          <w:sz w:val="24"/>
          <w:szCs w:val="24"/>
        </w:rPr>
      </w:pPr>
      <w:r w:rsidRPr="00B87E20">
        <w:rPr>
          <w:rFonts w:ascii="Times New Roman" w:hAnsi="Times New Roman"/>
          <w:b/>
          <w:sz w:val="24"/>
          <w:szCs w:val="24"/>
        </w:rPr>
        <w:lastRenderedPageBreak/>
        <w:t>AIŠKINAMASIS RAŠTAS</w:t>
      </w:r>
    </w:p>
    <w:p w14:paraId="4314F046" w14:textId="77777777" w:rsidR="00C6174E" w:rsidRPr="00B87E20" w:rsidRDefault="00C6174E" w:rsidP="00037F00">
      <w:pPr>
        <w:spacing w:after="0" w:line="240" w:lineRule="auto"/>
        <w:jc w:val="center"/>
        <w:rPr>
          <w:rFonts w:ascii="Times New Roman" w:hAnsi="Times New Roman"/>
          <w:b/>
          <w:sz w:val="24"/>
          <w:szCs w:val="24"/>
        </w:rPr>
      </w:pPr>
      <w:r w:rsidRPr="00B87E20">
        <w:rPr>
          <w:rFonts w:ascii="Times New Roman" w:hAnsi="Times New Roman"/>
          <w:b/>
          <w:sz w:val="24"/>
          <w:szCs w:val="24"/>
        </w:rPr>
        <w:t xml:space="preserve">PRIE KRETINGOS RAJONO SAVIVALDYBĖS TARYBOS SPRENDIMO PROJEKTO </w:t>
      </w:r>
    </w:p>
    <w:p w14:paraId="155278BC" w14:textId="7A32E981" w:rsidR="00C6174E" w:rsidRPr="0045520C" w:rsidRDefault="00C6174E" w:rsidP="00037F00">
      <w:pPr>
        <w:spacing w:after="0" w:line="240" w:lineRule="auto"/>
        <w:jc w:val="center"/>
        <w:rPr>
          <w:rFonts w:ascii="Times New Roman" w:hAnsi="Times New Roman"/>
          <w:b/>
          <w:bCs/>
          <w:caps/>
          <w:sz w:val="24"/>
          <w:szCs w:val="24"/>
        </w:rPr>
      </w:pPr>
      <w:r>
        <w:rPr>
          <w:rFonts w:ascii="Times New Roman" w:hAnsi="Times New Roman"/>
          <w:b/>
          <w:caps/>
          <w:sz w:val="24"/>
          <w:szCs w:val="24"/>
        </w:rPr>
        <w:t>„</w:t>
      </w:r>
      <w:r w:rsidR="00C915A1" w:rsidRPr="00C915A1">
        <w:rPr>
          <w:rFonts w:ascii="Times New Roman" w:hAnsi="Times New Roman"/>
          <w:b/>
          <w:bCs/>
          <w:caps/>
          <w:sz w:val="24"/>
          <w:szCs w:val="24"/>
        </w:rPr>
        <w:t>DĖL ILGALAIKIO MATERIALIOJO, NEMATERIALIOJO IR TRUMPALAIKIO MATERIALIOJO VALSTYBĖS TURTO NURAŠYMO</w:t>
      </w:r>
      <w:r>
        <w:rPr>
          <w:rFonts w:ascii="Times New Roman" w:hAnsi="Times New Roman"/>
          <w:b/>
          <w:caps/>
          <w:sz w:val="24"/>
          <w:szCs w:val="24"/>
        </w:rPr>
        <w:t>“</w:t>
      </w:r>
    </w:p>
    <w:p w14:paraId="17EE8CD5" w14:textId="77777777" w:rsidR="00C6174E" w:rsidRDefault="00C6174E" w:rsidP="00B10FEB">
      <w:pPr>
        <w:spacing w:before="20" w:after="20" w:line="240" w:lineRule="auto"/>
        <w:rPr>
          <w:rFonts w:ascii="Times New Roman" w:hAnsi="Times New Roman"/>
          <w:sz w:val="24"/>
          <w:szCs w:val="24"/>
        </w:rPr>
      </w:pPr>
    </w:p>
    <w:p w14:paraId="359D7443" w14:textId="1E84914A" w:rsidR="00C6174E" w:rsidRPr="00B87E20" w:rsidRDefault="00194DDF" w:rsidP="00C6174E">
      <w:pPr>
        <w:spacing w:before="20" w:after="20" w:line="240" w:lineRule="auto"/>
        <w:jc w:val="center"/>
        <w:rPr>
          <w:rFonts w:ascii="Times New Roman" w:hAnsi="Times New Roman"/>
          <w:sz w:val="24"/>
          <w:szCs w:val="24"/>
        </w:rPr>
      </w:pPr>
      <w:r>
        <w:rPr>
          <w:rFonts w:ascii="Times New Roman" w:hAnsi="Times New Roman"/>
          <w:sz w:val="24"/>
          <w:szCs w:val="24"/>
        </w:rPr>
        <w:t>202</w:t>
      </w:r>
      <w:r w:rsidR="00C915A1">
        <w:rPr>
          <w:rFonts w:ascii="Times New Roman" w:hAnsi="Times New Roman"/>
          <w:sz w:val="24"/>
          <w:szCs w:val="24"/>
        </w:rPr>
        <w:t>3</w:t>
      </w:r>
      <w:r w:rsidR="00C6174E">
        <w:rPr>
          <w:rFonts w:ascii="Times New Roman" w:hAnsi="Times New Roman"/>
          <w:sz w:val="24"/>
          <w:szCs w:val="24"/>
        </w:rPr>
        <w:t xml:space="preserve"> m.</w:t>
      </w:r>
      <w:r w:rsidR="00D56921">
        <w:rPr>
          <w:rFonts w:ascii="Times New Roman" w:hAnsi="Times New Roman"/>
          <w:sz w:val="24"/>
          <w:szCs w:val="24"/>
        </w:rPr>
        <w:t xml:space="preserve"> </w:t>
      </w:r>
      <w:r w:rsidR="00C90542">
        <w:rPr>
          <w:rFonts w:ascii="Times New Roman" w:hAnsi="Times New Roman"/>
          <w:sz w:val="24"/>
          <w:szCs w:val="24"/>
        </w:rPr>
        <w:t>kovo</w:t>
      </w:r>
      <w:r w:rsidR="00D56921">
        <w:rPr>
          <w:rFonts w:ascii="Times New Roman" w:hAnsi="Times New Roman"/>
          <w:sz w:val="24"/>
          <w:szCs w:val="24"/>
        </w:rPr>
        <w:t xml:space="preserve"> </w:t>
      </w:r>
      <w:r w:rsidR="00C90542">
        <w:rPr>
          <w:rFonts w:ascii="Times New Roman" w:hAnsi="Times New Roman"/>
          <w:sz w:val="24"/>
          <w:szCs w:val="24"/>
        </w:rPr>
        <w:t xml:space="preserve">   </w:t>
      </w:r>
      <w:r w:rsidR="00C6174E">
        <w:rPr>
          <w:rFonts w:ascii="Times New Roman" w:hAnsi="Times New Roman"/>
          <w:sz w:val="24"/>
          <w:szCs w:val="24"/>
        </w:rPr>
        <w:t xml:space="preserve">  d.</w:t>
      </w:r>
    </w:p>
    <w:p w14:paraId="7482009C" w14:textId="77777777" w:rsidR="00C6174E" w:rsidRPr="00B87E20" w:rsidRDefault="00C6174E" w:rsidP="00C6174E">
      <w:pPr>
        <w:spacing w:before="20" w:after="20" w:line="240" w:lineRule="auto"/>
        <w:jc w:val="center"/>
        <w:rPr>
          <w:rFonts w:ascii="Times New Roman" w:hAnsi="Times New Roman"/>
          <w:sz w:val="24"/>
          <w:szCs w:val="24"/>
        </w:rPr>
      </w:pPr>
      <w:r w:rsidRPr="00B87E20">
        <w:rPr>
          <w:rFonts w:ascii="Times New Roman" w:hAnsi="Times New Roman"/>
          <w:sz w:val="24"/>
          <w:szCs w:val="24"/>
        </w:rPr>
        <w:t>Kretinga</w:t>
      </w:r>
    </w:p>
    <w:p w14:paraId="3A5E4B72" w14:textId="77777777" w:rsidR="00C6174E" w:rsidRPr="00B87E20" w:rsidRDefault="00C6174E" w:rsidP="00037F00">
      <w:pPr>
        <w:spacing w:after="0" w:line="240" w:lineRule="auto"/>
        <w:rPr>
          <w:rFonts w:ascii="Times New Roman" w:hAnsi="Times New Roman"/>
          <w:sz w:val="24"/>
          <w:szCs w:val="24"/>
        </w:rPr>
      </w:pPr>
    </w:p>
    <w:p w14:paraId="4E81281C" w14:textId="4CCDA193" w:rsidR="00C6174E" w:rsidRPr="00B87E20" w:rsidRDefault="00C6174E" w:rsidP="00037F00">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1. Parengto sprendimo projekto tikslai ir uždaviniai</w:t>
      </w:r>
      <w:r w:rsidRPr="00B87E20">
        <w:rPr>
          <w:rFonts w:ascii="Times New Roman" w:hAnsi="Times New Roman"/>
          <w:sz w:val="24"/>
          <w:szCs w:val="24"/>
        </w:rPr>
        <w:t xml:space="preserve"> – nurašyti valstybei nuosavybės teise priklausantį </w:t>
      </w:r>
      <w:r w:rsidR="00C90542">
        <w:rPr>
          <w:rFonts w:ascii="Times New Roman" w:hAnsi="Times New Roman"/>
          <w:sz w:val="24"/>
          <w:szCs w:val="24"/>
        </w:rPr>
        <w:t>ilgalaikį</w:t>
      </w:r>
      <w:r w:rsidR="008029FF">
        <w:rPr>
          <w:rFonts w:ascii="Times New Roman" w:hAnsi="Times New Roman"/>
          <w:sz w:val="24"/>
          <w:szCs w:val="24"/>
        </w:rPr>
        <w:t xml:space="preserve"> materialųjį</w:t>
      </w:r>
      <w:r w:rsidR="00C4158B">
        <w:rPr>
          <w:rFonts w:ascii="Times New Roman" w:hAnsi="Times New Roman"/>
          <w:sz w:val="24"/>
          <w:szCs w:val="24"/>
        </w:rPr>
        <w:t>, nematerialųjį ir trumpalaikį materialųjį</w:t>
      </w:r>
      <w:r w:rsidR="008029FF">
        <w:rPr>
          <w:rFonts w:ascii="Times New Roman" w:hAnsi="Times New Roman"/>
          <w:sz w:val="24"/>
          <w:szCs w:val="24"/>
        </w:rPr>
        <w:t xml:space="preserve"> </w:t>
      </w:r>
      <w:r w:rsidRPr="00B87E20">
        <w:rPr>
          <w:rFonts w:ascii="Times New Roman" w:hAnsi="Times New Roman"/>
          <w:sz w:val="24"/>
          <w:szCs w:val="24"/>
        </w:rPr>
        <w:t>turtą</w:t>
      </w:r>
      <w:r w:rsidR="00113D46">
        <w:rPr>
          <w:rFonts w:ascii="Times New Roman" w:hAnsi="Times New Roman"/>
          <w:sz w:val="24"/>
          <w:szCs w:val="24"/>
        </w:rPr>
        <w:t>,</w:t>
      </w:r>
      <w:r w:rsidRPr="00B87E20">
        <w:rPr>
          <w:rFonts w:ascii="Times New Roman" w:hAnsi="Times New Roman"/>
          <w:sz w:val="24"/>
          <w:szCs w:val="24"/>
        </w:rPr>
        <w:t xml:space="preserve"> Kretingos rajono savivaldybės administracijos direktoriaus</w:t>
      </w:r>
      <w:r>
        <w:rPr>
          <w:rFonts w:ascii="Times New Roman" w:hAnsi="Times New Roman"/>
          <w:sz w:val="24"/>
          <w:szCs w:val="24"/>
        </w:rPr>
        <w:t xml:space="preserve"> 20</w:t>
      </w:r>
      <w:r w:rsidR="00194DDF">
        <w:rPr>
          <w:rFonts w:ascii="Times New Roman" w:hAnsi="Times New Roman"/>
          <w:sz w:val="24"/>
          <w:szCs w:val="24"/>
        </w:rPr>
        <w:t>2</w:t>
      </w:r>
      <w:r w:rsidR="00C4158B">
        <w:rPr>
          <w:rFonts w:ascii="Times New Roman" w:hAnsi="Times New Roman"/>
          <w:sz w:val="24"/>
          <w:szCs w:val="24"/>
        </w:rPr>
        <w:t>3</w:t>
      </w:r>
      <w:r>
        <w:rPr>
          <w:rFonts w:ascii="Times New Roman" w:hAnsi="Times New Roman"/>
          <w:sz w:val="24"/>
          <w:szCs w:val="24"/>
        </w:rPr>
        <w:t xml:space="preserve"> m. </w:t>
      </w:r>
      <w:r w:rsidR="00C4158B">
        <w:rPr>
          <w:rFonts w:ascii="Times New Roman" w:hAnsi="Times New Roman"/>
          <w:sz w:val="24"/>
          <w:szCs w:val="24"/>
        </w:rPr>
        <w:t>kovo</w:t>
      </w:r>
      <w:r w:rsidR="00194DDF">
        <w:rPr>
          <w:rFonts w:ascii="Times New Roman" w:hAnsi="Times New Roman"/>
          <w:sz w:val="24"/>
          <w:szCs w:val="24"/>
        </w:rPr>
        <w:t xml:space="preserve"> </w:t>
      </w:r>
      <w:r w:rsidR="00C4158B">
        <w:rPr>
          <w:rFonts w:ascii="Times New Roman" w:hAnsi="Times New Roman"/>
          <w:sz w:val="24"/>
          <w:szCs w:val="24"/>
        </w:rPr>
        <w:t>1</w:t>
      </w:r>
      <w:r>
        <w:rPr>
          <w:rFonts w:ascii="Times New Roman" w:hAnsi="Times New Roman"/>
          <w:sz w:val="24"/>
          <w:szCs w:val="24"/>
        </w:rPr>
        <w:t xml:space="preserve"> d. įsakymu Nr. A1-</w:t>
      </w:r>
      <w:r w:rsidR="008029FF">
        <w:rPr>
          <w:rFonts w:ascii="Times New Roman" w:hAnsi="Times New Roman"/>
          <w:sz w:val="24"/>
          <w:szCs w:val="24"/>
        </w:rPr>
        <w:t>1</w:t>
      </w:r>
      <w:r w:rsidR="00C4158B">
        <w:rPr>
          <w:rFonts w:ascii="Times New Roman" w:hAnsi="Times New Roman"/>
          <w:sz w:val="24"/>
          <w:szCs w:val="24"/>
        </w:rPr>
        <w:t>66</w:t>
      </w:r>
      <w:r>
        <w:rPr>
          <w:rFonts w:ascii="Times New Roman" w:hAnsi="Times New Roman"/>
          <w:sz w:val="24"/>
          <w:szCs w:val="24"/>
        </w:rPr>
        <w:t xml:space="preserve"> „Dėl </w:t>
      </w:r>
      <w:r w:rsidR="00C90542">
        <w:rPr>
          <w:rFonts w:ascii="Times New Roman" w:hAnsi="Times New Roman"/>
          <w:sz w:val="24"/>
          <w:szCs w:val="24"/>
        </w:rPr>
        <w:t>ilgalaikio</w:t>
      </w:r>
      <w:r>
        <w:rPr>
          <w:rFonts w:ascii="Times New Roman" w:hAnsi="Times New Roman"/>
          <w:sz w:val="24"/>
          <w:szCs w:val="24"/>
        </w:rPr>
        <w:t xml:space="preserve"> </w:t>
      </w:r>
      <w:r w:rsidR="00113D46">
        <w:rPr>
          <w:rFonts w:ascii="Times New Roman" w:hAnsi="Times New Roman"/>
          <w:sz w:val="24"/>
          <w:szCs w:val="24"/>
        </w:rPr>
        <w:t>materialiojo</w:t>
      </w:r>
      <w:r w:rsidR="00C4158B">
        <w:rPr>
          <w:rFonts w:ascii="Times New Roman" w:hAnsi="Times New Roman"/>
          <w:sz w:val="24"/>
          <w:szCs w:val="24"/>
        </w:rPr>
        <w:t>, nematerialiojo ir trumpalaikio materialiojo</w:t>
      </w:r>
      <w:r w:rsidR="00113D46">
        <w:rPr>
          <w:rFonts w:ascii="Times New Roman" w:hAnsi="Times New Roman"/>
          <w:sz w:val="24"/>
          <w:szCs w:val="24"/>
        </w:rPr>
        <w:t xml:space="preserve"> </w:t>
      </w:r>
      <w:r>
        <w:rPr>
          <w:rFonts w:ascii="Times New Roman" w:hAnsi="Times New Roman"/>
          <w:sz w:val="24"/>
          <w:szCs w:val="24"/>
        </w:rPr>
        <w:t>valstybės turto pripažinimo netinkamu (negalimu) naudoti“</w:t>
      </w:r>
      <w:r w:rsidRPr="00B87E20">
        <w:rPr>
          <w:rFonts w:ascii="Times New Roman" w:hAnsi="Times New Roman"/>
          <w:sz w:val="24"/>
          <w:szCs w:val="24"/>
        </w:rPr>
        <w:t xml:space="preserve"> pripažint</w:t>
      </w:r>
      <w:r w:rsidR="00113D46">
        <w:rPr>
          <w:rFonts w:ascii="Times New Roman" w:hAnsi="Times New Roman"/>
          <w:sz w:val="24"/>
          <w:szCs w:val="24"/>
        </w:rPr>
        <w:t>ą</w:t>
      </w:r>
      <w:r w:rsidRPr="00B87E20">
        <w:rPr>
          <w:rFonts w:ascii="Times New Roman" w:hAnsi="Times New Roman"/>
          <w:sz w:val="24"/>
          <w:szCs w:val="24"/>
        </w:rPr>
        <w:t xml:space="preserve"> netinkamu (negalimu) naudoti.</w:t>
      </w:r>
    </w:p>
    <w:p w14:paraId="4BEC8FE4" w14:textId="173BA527" w:rsidR="00C6174E" w:rsidRDefault="00C6174E" w:rsidP="00037F00">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 xml:space="preserve">2. Kaip šiuo metu sureguliuoti sprendimo </w:t>
      </w:r>
      <w:r w:rsidRPr="0095398F">
        <w:rPr>
          <w:rFonts w:ascii="Times New Roman" w:hAnsi="Times New Roman"/>
          <w:b/>
          <w:sz w:val="24"/>
          <w:szCs w:val="24"/>
        </w:rPr>
        <w:t>projekte aptarti klausimai</w:t>
      </w:r>
      <w:r w:rsidRPr="0095398F">
        <w:rPr>
          <w:rFonts w:ascii="Times New Roman" w:hAnsi="Times New Roman"/>
          <w:sz w:val="24"/>
          <w:szCs w:val="24"/>
        </w:rPr>
        <w:t xml:space="preserve">. </w:t>
      </w:r>
    </w:p>
    <w:p w14:paraId="4841A17A" w14:textId="22F9B5B8" w:rsidR="00F52AA3" w:rsidRPr="00F52AA3" w:rsidRDefault="00C4158B" w:rsidP="00037F00">
      <w:pPr>
        <w:tabs>
          <w:tab w:val="left" w:pos="1560"/>
        </w:tabs>
        <w:spacing w:after="0" w:line="240" w:lineRule="auto"/>
        <w:ind w:firstLine="851"/>
        <w:jc w:val="both"/>
        <w:rPr>
          <w:rFonts w:ascii="Times New Roman" w:hAnsi="Times New Roman"/>
          <w:sz w:val="24"/>
          <w:szCs w:val="24"/>
        </w:rPr>
      </w:pPr>
      <w:r w:rsidRPr="00C4158B">
        <w:rPr>
          <w:rFonts w:ascii="Times New Roman" w:hAnsi="Times New Roman"/>
          <w:sz w:val="24"/>
          <w:szCs w:val="24"/>
        </w:rPr>
        <w:t>Komisij</w:t>
      </w:r>
      <w:r w:rsidR="00E17DC9">
        <w:rPr>
          <w:rFonts w:ascii="Times New Roman" w:hAnsi="Times New Roman"/>
          <w:sz w:val="24"/>
          <w:szCs w:val="24"/>
        </w:rPr>
        <w:t>os</w:t>
      </w:r>
      <w:r w:rsidRPr="00C4158B">
        <w:rPr>
          <w:rFonts w:ascii="Times New Roman" w:hAnsi="Times New Roman"/>
          <w:sz w:val="24"/>
          <w:szCs w:val="24"/>
        </w:rPr>
        <w:t>, sudaryt</w:t>
      </w:r>
      <w:r w:rsidR="00E17DC9">
        <w:rPr>
          <w:rFonts w:ascii="Times New Roman" w:hAnsi="Times New Roman"/>
          <w:sz w:val="24"/>
          <w:szCs w:val="24"/>
        </w:rPr>
        <w:t>os</w:t>
      </w:r>
      <w:r w:rsidRPr="00C4158B">
        <w:rPr>
          <w:rFonts w:ascii="Times New Roman" w:hAnsi="Times New Roman"/>
          <w:sz w:val="24"/>
          <w:szCs w:val="24"/>
        </w:rPr>
        <w:t xml:space="preserve"> Kretingos rajono savivaldybės administracijos direktoriaus 2017-06-19 įsakymu Nr. A1-539</w:t>
      </w:r>
      <w:r w:rsidR="00037F00">
        <w:rPr>
          <w:rFonts w:ascii="Times New Roman" w:hAnsi="Times New Roman"/>
          <w:sz w:val="24"/>
          <w:szCs w:val="24"/>
        </w:rPr>
        <w:t>,</w:t>
      </w:r>
      <w:r w:rsidRPr="00C4158B">
        <w:rPr>
          <w:rFonts w:ascii="Times New Roman" w:hAnsi="Times New Roman"/>
          <w:sz w:val="24"/>
          <w:szCs w:val="24"/>
        </w:rPr>
        <w:t xml:space="preserve"> nariai apžiūrėjo valstybei nuosavybės teise priklausantį ilgalaikį materialųjį, nematerialųjį ir trumpalaikį materialųjį turtą, esantį </w:t>
      </w:r>
      <w:r w:rsidR="00E17DC9">
        <w:rPr>
          <w:rFonts w:ascii="Times New Roman" w:hAnsi="Times New Roman"/>
          <w:sz w:val="24"/>
          <w:szCs w:val="24"/>
        </w:rPr>
        <w:t>Kretingos rajono M. Valančiaus viešojoje bibliotekoje</w:t>
      </w:r>
      <w:r w:rsidRPr="00C4158B">
        <w:rPr>
          <w:rFonts w:ascii="Times New Roman" w:hAnsi="Times New Roman"/>
          <w:sz w:val="24"/>
          <w:szCs w:val="24"/>
        </w:rPr>
        <w:t xml:space="preserve">, įvertino jo būklę ir pasiūlė šį turtą pripažinti netinkamu (negalimu) naudoti, nes jis funkciškai (technologiškai) nusidėvėjęs arba </w:t>
      </w:r>
      <w:r w:rsidR="00E17DC9">
        <w:rPr>
          <w:rFonts w:ascii="Times New Roman" w:hAnsi="Times New Roman"/>
          <w:sz w:val="24"/>
          <w:szCs w:val="24"/>
        </w:rPr>
        <w:t xml:space="preserve">nepataisomai </w:t>
      </w:r>
      <w:r w:rsidRPr="00C4158B">
        <w:rPr>
          <w:rFonts w:ascii="Times New Roman" w:hAnsi="Times New Roman"/>
          <w:sz w:val="24"/>
          <w:szCs w:val="24"/>
        </w:rPr>
        <w:t>sugedęs bei jį nurašyti, nes ekonomiškai netikslinga parduoti jį viešuose prekių aukcionuose, nes laukiamos įplaukos pardavus turtą rinkos kainomis, būtų mažesnės už aukcionų organizavimo išlaidas.</w:t>
      </w:r>
    </w:p>
    <w:p w14:paraId="67F73A3E" w14:textId="263C19D3" w:rsidR="00C6174E" w:rsidRPr="00B87E20" w:rsidRDefault="00C6174E" w:rsidP="00037F00">
      <w:pPr>
        <w:spacing w:after="0" w:line="240" w:lineRule="auto"/>
        <w:ind w:firstLine="851"/>
        <w:jc w:val="both"/>
        <w:rPr>
          <w:rFonts w:ascii="Times New Roman" w:hAnsi="Times New Roman"/>
          <w:sz w:val="24"/>
          <w:szCs w:val="24"/>
        </w:rPr>
      </w:pPr>
      <w:r w:rsidRPr="00B87E20">
        <w:rPr>
          <w:rFonts w:ascii="Times New Roman" w:hAnsi="Times New Roman"/>
          <w:sz w:val="24"/>
          <w:szCs w:val="24"/>
        </w:rPr>
        <w:t>Sprendimo projekt</w:t>
      </w:r>
      <w:r>
        <w:rPr>
          <w:rFonts w:ascii="Times New Roman" w:hAnsi="Times New Roman"/>
          <w:sz w:val="24"/>
          <w:szCs w:val="24"/>
        </w:rPr>
        <w:t>e</w:t>
      </w:r>
      <w:r w:rsidRPr="00B87E20">
        <w:rPr>
          <w:rFonts w:ascii="Times New Roman" w:hAnsi="Times New Roman"/>
          <w:sz w:val="24"/>
          <w:szCs w:val="24"/>
        </w:rPr>
        <w:t xml:space="preserve"> nurodytas </w:t>
      </w:r>
      <w:r>
        <w:rPr>
          <w:rFonts w:ascii="Times New Roman" w:hAnsi="Times New Roman"/>
          <w:sz w:val="24"/>
          <w:szCs w:val="24"/>
        </w:rPr>
        <w:t xml:space="preserve">turtas </w:t>
      </w:r>
      <w:r w:rsidRPr="00B87E20">
        <w:rPr>
          <w:rFonts w:ascii="Times New Roman" w:hAnsi="Times New Roman"/>
          <w:sz w:val="24"/>
          <w:szCs w:val="24"/>
        </w:rPr>
        <w:t xml:space="preserve">Kretingos rajono savivaldybės administracijos direktoriaus </w:t>
      </w:r>
      <w:r>
        <w:rPr>
          <w:rFonts w:ascii="Times New Roman" w:hAnsi="Times New Roman"/>
          <w:sz w:val="24"/>
          <w:szCs w:val="24"/>
        </w:rPr>
        <w:t>20</w:t>
      </w:r>
      <w:r w:rsidR="00194DDF">
        <w:rPr>
          <w:rFonts w:ascii="Times New Roman" w:hAnsi="Times New Roman"/>
          <w:sz w:val="24"/>
          <w:szCs w:val="24"/>
        </w:rPr>
        <w:t>2</w:t>
      </w:r>
      <w:r w:rsidR="00E17DC9">
        <w:rPr>
          <w:rFonts w:ascii="Times New Roman" w:hAnsi="Times New Roman"/>
          <w:sz w:val="24"/>
          <w:szCs w:val="24"/>
        </w:rPr>
        <w:t>3</w:t>
      </w:r>
      <w:r>
        <w:rPr>
          <w:rFonts w:ascii="Times New Roman" w:hAnsi="Times New Roman"/>
          <w:sz w:val="24"/>
          <w:szCs w:val="24"/>
        </w:rPr>
        <w:t xml:space="preserve"> m. </w:t>
      </w:r>
      <w:r w:rsidR="00E17DC9">
        <w:rPr>
          <w:rFonts w:ascii="Times New Roman" w:hAnsi="Times New Roman"/>
          <w:sz w:val="24"/>
          <w:szCs w:val="24"/>
        </w:rPr>
        <w:t>kovo</w:t>
      </w:r>
      <w:r>
        <w:rPr>
          <w:rFonts w:ascii="Times New Roman" w:hAnsi="Times New Roman"/>
          <w:sz w:val="24"/>
          <w:szCs w:val="24"/>
        </w:rPr>
        <w:t xml:space="preserve"> </w:t>
      </w:r>
      <w:r w:rsidR="00E17DC9">
        <w:rPr>
          <w:rFonts w:ascii="Times New Roman" w:hAnsi="Times New Roman"/>
          <w:sz w:val="24"/>
          <w:szCs w:val="24"/>
        </w:rPr>
        <w:t>1</w:t>
      </w:r>
      <w:r>
        <w:rPr>
          <w:rFonts w:ascii="Times New Roman" w:hAnsi="Times New Roman"/>
          <w:sz w:val="24"/>
          <w:szCs w:val="24"/>
        </w:rPr>
        <w:t xml:space="preserve"> d. įsakymu Nr. A1-</w:t>
      </w:r>
      <w:r w:rsidR="008029FF">
        <w:rPr>
          <w:rFonts w:ascii="Times New Roman" w:hAnsi="Times New Roman"/>
          <w:sz w:val="24"/>
          <w:szCs w:val="24"/>
        </w:rPr>
        <w:t>1</w:t>
      </w:r>
      <w:r w:rsidR="00E17DC9">
        <w:rPr>
          <w:rFonts w:ascii="Times New Roman" w:hAnsi="Times New Roman"/>
          <w:sz w:val="24"/>
          <w:szCs w:val="24"/>
        </w:rPr>
        <w:t>66</w:t>
      </w:r>
      <w:r>
        <w:rPr>
          <w:rFonts w:ascii="Times New Roman" w:hAnsi="Times New Roman"/>
          <w:sz w:val="24"/>
          <w:szCs w:val="24"/>
        </w:rPr>
        <w:t xml:space="preserve"> „Dėl </w:t>
      </w:r>
      <w:r w:rsidR="009D24C2">
        <w:rPr>
          <w:rFonts w:ascii="Times New Roman" w:hAnsi="Times New Roman"/>
          <w:sz w:val="24"/>
          <w:szCs w:val="24"/>
        </w:rPr>
        <w:t>ilgalaikio</w:t>
      </w:r>
      <w:r>
        <w:rPr>
          <w:rFonts w:ascii="Times New Roman" w:hAnsi="Times New Roman"/>
          <w:sz w:val="24"/>
          <w:szCs w:val="24"/>
        </w:rPr>
        <w:t xml:space="preserve"> </w:t>
      </w:r>
      <w:r w:rsidR="00113D46">
        <w:rPr>
          <w:rFonts w:ascii="Times New Roman" w:hAnsi="Times New Roman"/>
          <w:sz w:val="24"/>
          <w:szCs w:val="24"/>
        </w:rPr>
        <w:t>materialiojo</w:t>
      </w:r>
      <w:r w:rsidR="00E17DC9">
        <w:rPr>
          <w:rFonts w:ascii="Times New Roman" w:hAnsi="Times New Roman"/>
          <w:sz w:val="24"/>
          <w:szCs w:val="24"/>
        </w:rPr>
        <w:t>, nematerialiojo ir trumpalaikio materialiojo</w:t>
      </w:r>
      <w:r w:rsidR="00113D46">
        <w:rPr>
          <w:rFonts w:ascii="Times New Roman" w:hAnsi="Times New Roman"/>
          <w:sz w:val="24"/>
          <w:szCs w:val="24"/>
        </w:rPr>
        <w:t xml:space="preserve"> </w:t>
      </w:r>
      <w:r>
        <w:rPr>
          <w:rFonts w:ascii="Times New Roman" w:hAnsi="Times New Roman"/>
          <w:sz w:val="24"/>
          <w:szCs w:val="24"/>
        </w:rPr>
        <w:t>valstybės turto pripažinimo netinkamu (negalimu) naudoti“</w:t>
      </w:r>
      <w:r w:rsidR="00155DDA">
        <w:rPr>
          <w:rFonts w:ascii="Times New Roman" w:hAnsi="Times New Roman"/>
          <w:sz w:val="24"/>
          <w:szCs w:val="24"/>
        </w:rPr>
        <w:t xml:space="preserve"> </w:t>
      </w:r>
      <w:r w:rsidRPr="00B87E20">
        <w:rPr>
          <w:rFonts w:ascii="Times New Roman" w:hAnsi="Times New Roman"/>
          <w:sz w:val="24"/>
          <w:szCs w:val="24"/>
        </w:rPr>
        <w:t xml:space="preserve">pripažintas netinkamu (negalimu) naudoti, kadangi yra </w:t>
      </w:r>
      <w:r>
        <w:rPr>
          <w:rFonts w:ascii="Times New Roman" w:hAnsi="Times New Roman"/>
          <w:sz w:val="24"/>
          <w:szCs w:val="24"/>
        </w:rPr>
        <w:t>funkciškai (</w:t>
      </w:r>
      <w:r w:rsidRPr="00866566">
        <w:rPr>
          <w:rFonts w:ascii="Times New Roman" w:hAnsi="Times New Roman"/>
          <w:sz w:val="24"/>
          <w:szCs w:val="24"/>
        </w:rPr>
        <w:t>technologi</w:t>
      </w:r>
      <w:r>
        <w:rPr>
          <w:rFonts w:ascii="Times New Roman" w:hAnsi="Times New Roman"/>
          <w:sz w:val="24"/>
          <w:szCs w:val="24"/>
        </w:rPr>
        <w:t>škai)</w:t>
      </w:r>
      <w:r w:rsidRPr="00866566">
        <w:rPr>
          <w:rFonts w:ascii="Times New Roman" w:hAnsi="Times New Roman"/>
          <w:sz w:val="24"/>
          <w:szCs w:val="24"/>
        </w:rPr>
        <w:t xml:space="preserve"> </w:t>
      </w:r>
      <w:r w:rsidRPr="00B87E20">
        <w:rPr>
          <w:rFonts w:ascii="Times New Roman" w:hAnsi="Times New Roman"/>
          <w:sz w:val="24"/>
          <w:szCs w:val="24"/>
        </w:rPr>
        <w:t>nusidėvėjęs</w:t>
      </w:r>
      <w:r w:rsidR="00E17DC9">
        <w:rPr>
          <w:rFonts w:ascii="Times New Roman" w:hAnsi="Times New Roman"/>
          <w:sz w:val="24"/>
          <w:szCs w:val="24"/>
        </w:rPr>
        <w:t xml:space="preserve"> arba nepataisomai sugedęs</w:t>
      </w:r>
      <w:r w:rsidRPr="00B87E20">
        <w:rPr>
          <w:rFonts w:ascii="Times New Roman" w:hAnsi="Times New Roman"/>
          <w:sz w:val="24"/>
          <w:szCs w:val="24"/>
        </w:rPr>
        <w:t xml:space="preserve">. </w:t>
      </w:r>
    </w:p>
    <w:p w14:paraId="12823C82" w14:textId="408F7A11" w:rsidR="00C6174E" w:rsidRPr="005B17C4" w:rsidRDefault="00C6174E" w:rsidP="00037F00">
      <w:pPr>
        <w:spacing w:after="0" w:line="240" w:lineRule="auto"/>
        <w:ind w:firstLine="851"/>
        <w:jc w:val="both"/>
        <w:rPr>
          <w:rFonts w:ascii="Times New Roman" w:hAnsi="Times New Roman"/>
          <w:sz w:val="24"/>
          <w:szCs w:val="24"/>
        </w:rPr>
      </w:pPr>
      <w:r w:rsidRPr="00B87E20">
        <w:rPr>
          <w:rFonts w:ascii="Times New Roman" w:hAnsi="Times New Roman"/>
          <w:sz w:val="24"/>
          <w:szCs w:val="24"/>
        </w:rPr>
        <w:t>Pagal Pripažinto nereikalingu arba netinkamu (negalimu) naudoti valstybės ir savivaldybių turto nurašymo, išardymo ir likvidavimo tvarkos aprašo, patvirtinto Lietuvos Respublikos Vyriausybės 2001</w:t>
      </w:r>
      <w:r>
        <w:rPr>
          <w:rFonts w:ascii="Times New Roman" w:hAnsi="Times New Roman"/>
          <w:sz w:val="24"/>
          <w:szCs w:val="24"/>
        </w:rPr>
        <w:t xml:space="preserve"> m. spalio </w:t>
      </w:r>
      <w:r w:rsidRPr="00B87E20">
        <w:rPr>
          <w:rFonts w:ascii="Times New Roman" w:hAnsi="Times New Roman"/>
          <w:sz w:val="24"/>
          <w:szCs w:val="24"/>
        </w:rPr>
        <w:t>19</w:t>
      </w:r>
      <w:r>
        <w:rPr>
          <w:rFonts w:ascii="Times New Roman" w:hAnsi="Times New Roman"/>
          <w:sz w:val="24"/>
          <w:szCs w:val="24"/>
        </w:rPr>
        <w:t xml:space="preserve"> d.</w:t>
      </w:r>
      <w:r w:rsidRPr="00B87E20">
        <w:rPr>
          <w:rFonts w:ascii="Times New Roman" w:hAnsi="Times New Roman"/>
          <w:sz w:val="24"/>
          <w:szCs w:val="24"/>
        </w:rPr>
        <w:t xml:space="preserve"> nutarimu Nr. 1250, 12.2 </w:t>
      </w:r>
      <w:r>
        <w:rPr>
          <w:rFonts w:ascii="Times New Roman" w:hAnsi="Times New Roman"/>
          <w:sz w:val="24"/>
          <w:szCs w:val="24"/>
        </w:rPr>
        <w:t>pa</w:t>
      </w:r>
      <w:r w:rsidRPr="00B87E20">
        <w:rPr>
          <w:rFonts w:ascii="Times New Roman" w:hAnsi="Times New Roman"/>
          <w:sz w:val="24"/>
          <w:szCs w:val="24"/>
        </w:rPr>
        <w:t>punkt</w:t>
      </w:r>
      <w:r>
        <w:rPr>
          <w:rFonts w:ascii="Times New Roman" w:hAnsi="Times New Roman"/>
          <w:sz w:val="24"/>
          <w:szCs w:val="24"/>
        </w:rPr>
        <w:t>į</w:t>
      </w:r>
      <w:r w:rsidRPr="00B87E20">
        <w:rPr>
          <w:rFonts w:ascii="Times New Roman" w:hAnsi="Times New Roman"/>
          <w:sz w:val="24"/>
          <w:szCs w:val="24"/>
        </w:rPr>
        <w:t xml:space="preserve">, sprendimus dėl pripažinto nereikalingu arba netinkamu (negalimu) naudoti valstybės nematerialiojo, ilgalaikio ir trumpalaikio materialiojo turto nurašymo priima savivaldybės Taryba, gavusi rašytinį valstybės įstaigos, perdavusios turtą, sutikimą. </w:t>
      </w:r>
      <w:r w:rsidR="00F70D6C">
        <w:rPr>
          <w:rFonts w:ascii="Times New Roman" w:hAnsi="Times New Roman"/>
          <w:sz w:val="24"/>
          <w:szCs w:val="24"/>
        </w:rPr>
        <w:t xml:space="preserve">Gauti </w:t>
      </w:r>
      <w:r w:rsidR="005B17C4">
        <w:rPr>
          <w:rFonts w:ascii="Times New Roman" w:hAnsi="Times New Roman"/>
          <w:sz w:val="24"/>
          <w:szCs w:val="24"/>
        </w:rPr>
        <w:t xml:space="preserve">sutikimai iš </w:t>
      </w:r>
      <w:r w:rsidR="00F70D6C" w:rsidRPr="005B17C4">
        <w:rPr>
          <w:rFonts w:ascii="Times New Roman" w:hAnsi="Times New Roman"/>
          <w:sz w:val="24"/>
          <w:szCs w:val="24"/>
        </w:rPr>
        <w:t>Lietuvos nacionalinės Martyno Mažvydo bibliotekos 2023 m. kovo 7 d. rašt</w:t>
      </w:r>
      <w:r w:rsidR="005B17C4" w:rsidRPr="005B17C4">
        <w:rPr>
          <w:rFonts w:ascii="Times New Roman" w:hAnsi="Times New Roman"/>
          <w:sz w:val="24"/>
          <w:szCs w:val="24"/>
        </w:rPr>
        <w:t>u</w:t>
      </w:r>
      <w:r w:rsidR="00F70D6C" w:rsidRPr="005B17C4">
        <w:rPr>
          <w:rFonts w:ascii="Times New Roman" w:hAnsi="Times New Roman"/>
          <w:sz w:val="24"/>
          <w:szCs w:val="24"/>
        </w:rPr>
        <w:t xml:space="preserve"> Nr. SD-23-226 „Dėl valstybės turto, valdomo patikėjimo teise, nurašymo“ ir Lietuvos Respublikos kultūros ministerijos 2023 m. kovo 10 d. rašt</w:t>
      </w:r>
      <w:r w:rsidR="005B17C4" w:rsidRPr="005B17C4">
        <w:rPr>
          <w:rFonts w:ascii="Times New Roman" w:hAnsi="Times New Roman"/>
          <w:sz w:val="24"/>
          <w:szCs w:val="24"/>
        </w:rPr>
        <w:t>u</w:t>
      </w:r>
      <w:r w:rsidR="00F70D6C" w:rsidRPr="005B17C4">
        <w:rPr>
          <w:rFonts w:ascii="Times New Roman" w:hAnsi="Times New Roman"/>
          <w:sz w:val="24"/>
          <w:szCs w:val="24"/>
        </w:rPr>
        <w:t xml:space="preserve"> Nr. S2-469 „Dėl sutikimo nurašyti valstybei priklausantį turtą“</w:t>
      </w:r>
      <w:r w:rsidRPr="005B17C4">
        <w:rPr>
          <w:rFonts w:ascii="Times New Roman" w:hAnsi="Times New Roman"/>
          <w:sz w:val="24"/>
          <w:szCs w:val="24"/>
        </w:rPr>
        <w:t>.</w:t>
      </w:r>
    </w:p>
    <w:p w14:paraId="295814DB" w14:textId="69BD953C" w:rsidR="00C6174E" w:rsidRDefault="00C6174E" w:rsidP="00037F00">
      <w:pPr>
        <w:spacing w:after="0" w:line="240" w:lineRule="auto"/>
        <w:ind w:firstLine="851"/>
        <w:jc w:val="both"/>
        <w:rPr>
          <w:rFonts w:ascii="Times New Roman" w:hAnsi="Times New Roman"/>
          <w:b/>
          <w:sz w:val="24"/>
          <w:szCs w:val="24"/>
        </w:rPr>
      </w:pPr>
      <w:r w:rsidRPr="00B87E20">
        <w:rPr>
          <w:rFonts w:ascii="Times New Roman" w:hAnsi="Times New Roman"/>
          <w:b/>
          <w:sz w:val="24"/>
          <w:szCs w:val="24"/>
        </w:rPr>
        <w:t xml:space="preserve">3. Lėšų poreikis sprendimui įgyvendinti, projekto ekonominis pagrindimas. </w:t>
      </w:r>
    </w:p>
    <w:p w14:paraId="3324CFEE" w14:textId="291316AF" w:rsidR="00C6174E" w:rsidRPr="00756FA4" w:rsidRDefault="00C6174E" w:rsidP="00037F00">
      <w:pPr>
        <w:spacing w:after="0" w:line="240" w:lineRule="auto"/>
        <w:ind w:firstLine="851"/>
        <w:jc w:val="both"/>
        <w:rPr>
          <w:rFonts w:ascii="Times New Roman" w:hAnsi="Times New Roman"/>
          <w:sz w:val="24"/>
          <w:szCs w:val="24"/>
        </w:rPr>
      </w:pPr>
      <w:r w:rsidRPr="00756FA4">
        <w:rPr>
          <w:rFonts w:ascii="Times New Roman" w:hAnsi="Times New Roman"/>
          <w:sz w:val="24"/>
          <w:szCs w:val="24"/>
        </w:rPr>
        <w:t>Savivaldybės biudžeto lėšų nereikės.</w:t>
      </w:r>
    </w:p>
    <w:p w14:paraId="2649A40C" w14:textId="3F6B912E" w:rsidR="00C6174E" w:rsidRPr="00B87E20" w:rsidRDefault="00C6174E" w:rsidP="00037F00">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 xml:space="preserve">4. Vykdytojai. </w:t>
      </w:r>
      <w:r w:rsidR="00113D46" w:rsidRPr="00113D46">
        <w:rPr>
          <w:rFonts w:ascii="Times New Roman" w:hAnsi="Times New Roman"/>
          <w:sz w:val="24"/>
          <w:szCs w:val="24"/>
        </w:rPr>
        <w:t xml:space="preserve">Kretingos rajono </w:t>
      </w:r>
      <w:r>
        <w:rPr>
          <w:rFonts w:ascii="Times New Roman" w:hAnsi="Times New Roman"/>
          <w:sz w:val="24"/>
          <w:szCs w:val="24"/>
        </w:rPr>
        <w:t xml:space="preserve">savivaldybės administracija. </w:t>
      </w:r>
    </w:p>
    <w:p w14:paraId="722717E1" w14:textId="1C4F0862" w:rsidR="00C6174E" w:rsidRPr="00B87E20" w:rsidRDefault="00C6174E" w:rsidP="00037F00">
      <w:pPr>
        <w:spacing w:after="0" w:line="240" w:lineRule="auto"/>
        <w:ind w:firstLine="851"/>
        <w:jc w:val="both"/>
        <w:rPr>
          <w:rFonts w:ascii="Times New Roman" w:hAnsi="Times New Roman"/>
          <w:sz w:val="24"/>
          <w:szCs w:val="24"/>
        </w:rPr>
      </w:pPr>
      <w:r w:rsidRPr="00B87E20">
        <w:rPr>
          <w:rFonts w:ascii="Times New Roman" w:hAnsi="Times New Roman"/>
          <w:b/>
          <w:sz w:val="24"/>
          <w:szCs w:val="24"/>
        </w:rPr>
        <w:t xml:space="preserve">5. Įvykdymo terminai. </w:t>
      </w:r>
      <w:r>
        <w:rPr>
          <w:rFonts w:ascii="Times New Roman" w:hAnsi="Times New Roman"/>
          <w:sz w:val="24"/>
          <w:szCs w:val="24"/>
        </w:rPr>
        <w:t>202</w:t>
      </w:r>
      <w:r w:rsidR="00E17DC9">
        <w:rPr>
          <w:rFonts w:ascii="Times New Roman" w:hAnsi="Times New Roman"/>
          <w:sz w:val="24"/>
          <w:szCs w:val="24"/>
        </w:rPr>
        <w:t>3</w:t>
      </w:r>
      <w:r w:rsidRPr="00336D0A">
        <w:rPr>
          <w:rFonts w:ascii="Times New Roman" w:hAnsi="Times New Roman"/>
          <w:sz w:val="24"/>
          <w:szCs w:val="24"/>
        </w:rPr>
        <w:t xml:space="preserve"> m. </w:t>
      </w:r>
      <w:r w:rsidR="00F52AA3">
        <w:rPr>
          <w:rFonts w:ascii="Times New Roman" w:hAnsi="Times New Roman"/>
          <w:sz w:val="24"/>
          <w:szCs w:val="24"/>
        </w:rPr>
        <w:t>I</w:t>
      </w:r>
      <w:r w:rsidR="003D1F37">
        <w:rPr>
          <w:rFonts w:ascii="Times New Roman" w:hAnsi="Times New Roman"/>
          <w:sz w:val="24"/>
          <w:szCs w:val="24"/>
        </w:rPr>
        <w:t>I</w:t>
      </w:r>
      <w:r w:rsidR="00F52AA3">
        <w:rPr>
          <w:rFonts w:ascii="Times New Roman" w:hAnsi="Times New Roman"/>
          <w:sz w:val="24"/>
          <w:szCs w:val="24"/>
        </w:rPr>
        <w:t xml:space="preserve"> ketvirtis.</w:t>
      </w:r>
    </w:p>
    <w:p w14:paraId="60CC036E" w14:textId="60E504E3" w:rsidR="00C6174E" w:rsidRPr="000F7DFA" w:rsidRDefault="00C6174E" w:rsidP="00037F00">
      <w:pPr>
        <w:spacing w:after="0" w:line="240" w:lineRule="auto"/>
        <w:ind w:firstLine="851"/>
        <w:jc w:val="both"/>
        <w:rPr>
          <w:rFonts w:ascii="Times New Roman" w:hAnsi="Times New Roman"/>
          <w:bCs/>
          <w:sz w:val="24"/>
          <w:szCs w:val="24"/>
        </w:rPr>
      </w:pPr>
      <w:r w:rsidRPr="00B87E20">
        <w:rPr>
          <w:rFonts w:ascii="Times New Roman" w:hAnsi="Times New Roman"/>
          <w:b/>
          <w:sz w:val="24"/>
          <w:szCs w:val="24"/>
        </w:rPr>
        <w:t xml:space="preserve">6. Finansavimo šaltiniai. </w:t>
      </w:r>
      <w:r w:rsidR="000F7DFA" w:rsidRPr="000F7DFA">
        <w:rPr>
          <w:rFonts w:ascii="Times New Roman" w:hAnsi="Times New Roman"/>
          <w:bCs/>
          <w:sz w:val="24"/>
          <w:szCs w:val="24"/>
        </w:rPr>
        <w:t>–</w:t>
      </w:r>
    </w:p>
    <w:p w14:paraId="0DAC73FF" w14:textId="32AE1018" w:rsidR="00C6174E" w:rsidRDefault="00C6174E" w:rsidP="00037F00">
      <w:pPr>
        <w:spacing w:after="0" w:line="240" w:lineRule="auto"/>
        <w:ind w:firstLine="851"/>
        <w:jc w:val="both"/>
        <w:rPr>
          <w:rFonts w:ascii="Times New Roman" w:hAnsi="Times New Roman"/>
          <w:b/>
          <w:sz w:val="24"/>
          <w:szCs w:val="24"/>
        </w:rPr>
      </w:pPr>
      <w:r w:rsidRPr="00B87E20">
        <w:rPr>
          <w:rFonts w:ascii="Times New Roman" w:hAnsi="Times New Roman"/>
          <w:b/>
          <w:sz w:val="24"/>
          <w:szCs w:val="24"/>
        </w:rPr>
        <w:t xml:space="preserve">7. Teisės akto projekto antikorupcinio vertinimo išvada dėl sprendimo projekto teikimo antikorupciniam vertinimui. </w:t>
      </w:r>
    </w:p>
    <w:p w14:paraId="2BEAB9BB" w14:textId="5AAC3BBD" w:rsidR="00C6174E" w:rsidRDefault="00C6174E" w:rsidP="00037F00">
      <w:pPr>
        <w:spacing w:after="0" w:line="240" w:lineRule="auto"/>
        <w:ind w:firstLine="851"/>
        <w:jc w:val="both"/>
        <w:rPr>
          <w:rFonts w:ascii="Times New Roman" w:hAnsi="Times New Roman"/>
          <w:sz w:val="24"/>
          <w:szCs w:val="24"/>
        </w:rPr>
      </w:pPr>
      <w:r>
        <w:rPr>
          <w:rFonts w:ascii="Times New Roman" w:hAnsi="Times New Roman"/>
          <w:sz w:val="24"/>
          <w:szCs w:val="24"/>
        </w:rPr>
        <w:t>Teisės akto projektų antikorupcinio vertinimo taisyklėse</w:t>
      </w:r>
      <w:r w:rsidRPr="00B87E20">
        <w:rPr>
          <w:rFonts w:ascii="Times New Roman" w:hAnsi="Times New Roman"/>
          <w:sz w:val="24"/>
          <w:szCs w:val="24"/>
        </w:rPr>
        <w:t xml:space="preserve"> </w:t>
      </w:r>
      <w:r>
        <w:rPr>
          <w:rFonts w:ascii="Times New Roman" w:hAnsi="Times New Roman"/>
          <w:sz w:val="24"/>
          <w:szCs w:val="24"/>
        </w:rPr>
        <w:t xml:space="preserve">antikorupcinis vertinimas </w:t>
      </w:r>
      <w:r w:rsidRPr="00B87E20">
        <w:rPr>
          <w:rFonts w:ascii="Times New Roman" w:hAnsi="Times New Roman"/>
          <w:sz w:val="24"/>
          <w:szCs w:val="24"/>
        </w:rPr>
        <w:t>nenumatytas</w:t>
      </w:r>
      <w:r>
        <w:rPr>
          <w:rFonts w:ascii="Times New Roman" w:hAnsi="Times New Roman"/>
          <w:sz w:val="24"/>
          <w:szCs w:val="24"/>
        </w:rPr>
        <w:t>.</w:t>
      </w:r>
    </w:p>
    <w:p w14:paraId="66E40855" w14:textId="1C7CA564" w:rsidR="00C6174E" w:rsidRDefault="00C6174E" w:rsidP="00037F00">
      <w:pPr>
        <w:spacing w:after="0" w:line="240" w:lineRule="auto"/>
        <w:ind w:firstLine="851"/>
        <w:jc w:val="both"/>
        <w:rPr>
          <w:rFonts w:ascii="Times New Roman" w:hAnsi="Times New Roman"/>
          <w:b/>
          <w:sz w:val="24"/>
          <w:szCs w:val="24"/>
        </w:rPr>
      </w:pPr>
      <w:r w:rsidRPr="00B87E20">
        <w:rPr>
          <w:rFonts w:ascii="Times New Roman" w:hAnsi="Times New Roman"/>
          <w:b/>
          <w:sz w:val="24"/>
          <w:szCs w:val="24"/>
        </w:rPr>
        <w:t xml:space="preserve">8. Projekto autorius ar autorių grupės. </w:t>
      </w:r>
    </w:p>
    <w:p w14:paraId="55209712" w14:textId="74E1BE19" w:rsidR="00111E0E" w:rsidRDefault="00C6174E" w:rsidP="00037F00">
      <w:pPr>
        <w:spacing w:after="0" w:line="240" w:lineRule="auto"/>
        <w:ind w:firstLine="851"/>
        <w:jc w:val="both"/>
      </w:pPr>
      <w:r w:rsidRPr="00B87E20">
        <w:rPr>
          <w:rFonts w:ascii="Times New Roman" w:hAnsi="Times New Roman"/>
          <w:sz w:val="24"/>
          <w:szCs w:val="24"/>
        </w:rPr>
        <w:t>Vietinio ū</w:t>
      </w:r>
      <w:r>
        <w:rPr>
          <w:rFonts w:ascii="Times New Roman" w:hAnsi="Times New Roman"/>
          <w:sz w:val="24"/>
          <w:szCs w:val="24"/>
        </w:rPr>
        <w:t>kio ir turto valdymo skyriaus vedėjo pavaduotoja</w:t>
      </w:r>
      <w:r w:rsidRPr="00B87E20">
        <w:rPr>
          <w:rFonts w:ascii="Times New Roman" w:hAnsi="Times New Roman"/>
          <w:sz w:val="24"/>
          <w:szCs w:val="24"/>
        </w:rPr>
        <w:t xml:space="preserve"> </w:t>
      </w:r>
      <w:r w:rsidR="00113D46">
        <w:rPr>
          <w:rFonts w:ascii="Times New Roman" w:hAnsi="Times New Roman"/>
          <w:sz w:val="24"/>
          <w:szCs w:val="24"/>
        </w:rPr>
        <w:t xml:space="preserve">Gintautė </w:t>
      </w:r>
      <w:proofErr w:type="spellStart"/>
      <w:r w:rsidR="00113D46">
        <w:rPr>
          <w:rFonts w:ascii="Times New Roman" w:hAnsi="Times New Roman"/>
          <w:sz w:val="24"/>
          <w:szCs w:val="24"/>
        </w:rPr>
        <w:t>Butavičiūtė</w:t>
      </w:r>
      <w:proofErr w:type="spellEnd"/>
      <w:r>
        <w:rPr>
          <w:rFonts w:ascii="Times New Roman" w:hAnsi="Times New Roman"/>
          <w:sz w:val="24"/>
          <w:szCs w:val="24"/>
        </w:rPr>
        <w:t>.</w:t>
      </w:r>
    </w:p>
    <w:sectPr w:rsidR="00111E0E"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59F7" w14:textId="77777777" w:rsidR="00B83331" w:rsidRDefault="00B83331">
      <w:pPr>
        <w:spacing w:after="0" w:line="240" w:lineRule="auto"/>
      </w:pPr>
      <w:r>
        <w:separator/>
      </w:r>
    </w:p>
  </w:endnote>
  <w:endnote w:type="continuationSeparator" w:id="0">
    <w:p w14:paraId="130201F6" w14:textId="77777777" w:rsidR="00B83331" w:rsidRDefault="00B8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12F" w14:textId="77777777" w:rsidR="00B83331" w:rsidRDefault="00B83331">
      <w:pPr>
        <w:spacing w:after="0" w:line="240" w:lineRule="auto"/>
      </w:pPr>
      <w:r>
        <w:separator/>
      </w:r>
    </w:p>
  </w:footnote>
  <w:footnote w:type="continuationSeparator" w:id="0">
    <w:p w14:paraId="1287A572" w14:textId="77777777" w:rsidR="00B83331" w:rsidRDefault="00B8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EB4E" w14:textId="59239864" w:rsidR="00194DDF" w:rsidRPr="00357A88" w:rsidRDefault="00194DDF" w:rsidP="00194DDF">
    <w:pPr>
      <w:pStyle w:val="Antrats"/>
      <w:spacing w:after="0" w:line="240" w:lineRule="auto"/>
      <w:jc w:val="right"/>
      <w:rPr>
        <w:rFonts w:ascii="Times New Roman" w:hAnsi="Times New Roman"/>
        <w:b/>
        <w:sz w:val="24"/>
      </w:rPr>
    </w:pPr>
    <w:r w:rsidRPr="00357A88">
      <w:rPr>
        <w:rFonts w:ascii="Times New Roman" w:hAnsi="Times New Roman"/>
        <w:b/>
        <w:sz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AE2F" w14:textId="77777777" w:rsidR="001D7675" w:rsidRPr="001D7675" w:rsidRDefault="001D7675">
    <w:pPr>
      <w:pStyle w:val="Antrats"/>
      <w:jc w:val="center"/>
      <w:rPr>
        <w:rFonts w:ascii="Times New Roman" w:hAnsi="Times New Roman"/>
        <w:sz w:val="24"/>
        <w:szCs w:val="24"/>
      </w:rPr>
    </w:pPr>
    <w:r w:rsidRPr="001D7675">
      <w:rPr>
        <w:rFonts w:ascii="Times New Roman" w:hAnsi="Times New Roman"/>
        <w:sz w:val="24"/>
        <w:szCs w:val="24"/>
      </w:rPr>
      <w:fldChar w:fldCharType="begin"/>
    </w:r>
    <w:r w:rsidRPr="001D7675">
      <w:rPr>
        <w:rFonts w:ascii="Times New Roman" w:hAnsi="Times New Roman"/>
        <w:sz w:val="24"/>
        <w:szCs w:val="24"/>
      </w:rPr>
      <w:instrText>PAGE   \* MERGEFORMAT</w:instrText>
    </w:r>
    <w:r w:rsidRPr="001D7675">
      <w:rPr>
        <w:rFonts w:ascii="Times New Roman" w:hAnsi="Times New Roman"/>
        <w:sz w:val="24"/>
        <w:szCs w:val="24"/>
      </w:rPr>
      <w:fldChar w:fldCharType="separate"/>
    </w:r>
    <w:r w:rsidR="007066B9">
      <w:rPr>
        <w:rFonts w:ascii="Times New Roman" w:hAnsi="Times New Roman"/>
        <w:noProof/>
        <w:sz w:val="24"/>
        <w:szCs w:val="24"/>
      </w:rPr>
      <w:t>2</w:t>
    </w:r>
    <w:r w:rsidRPr="001D7675">
      <w:rPr>
        <w:rFonts w:ascii="Times New Roman" w:hAnsi="Times New Roman"/>
        <w:sz w:val="24"/>
        <w:szCs w:val="24"/>
      </w:rPr>
      <w:fldChar w:fldCharType="end"/>
    </w:r>
  </w:p>
  <w:p w14:paraId="39240689" w14:textId="77777777" w:rsidR="00194DDF" w:rsidRDefault="00194DDF" w:rsidP="00194DDF">
    <w:pPr>
      <w:pStyle w:val="Antrats"/>
      <w:spacing w:after="0" w:line="240" w:lineRule="auto"/>
      <w:jc w:val="right"/>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26133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37F00"/>
    <w:rsid w:val="000C7D3C"/>
    <w:rsid w:val="000F7DFA"/>
    <w:rsid w:val="00111E0E"/>
    <w:rsid w:val="00113D46"/>
    <w:rsid w:val="001358D5"/>
    <w:rsid w:val="00155DDA"/>
    <w:rsid w:val="00180001"/>
    <w:rsid w:val="00194DDF"/>
    <w:rsid w:val="001D7675"/>
    <w:rsid w:val="002351BA"/>
    <w:rsid w:val="002B09AE"/>
    <w:rsid w:val="002D050E"/>
    <w:rsid w:val="002D20D7"/>
    <w:rsid w:val="002D323B"/>
    <w:rsid w:val="002E7806"/>
    <w:rsid w:val="003641D5"/>
    <w:rsid w:val="003729A9"/>
    <w:rsid w:val="003D1F37"/>
    <w:rsid w:val="00401704"/>
    <w:rsid w:val="00421FF7"/>
    <w:rsid w:val="004454B4"/>
    <w:rsid w:val="0045520C"/>
    <w:rsid w:val="00482B4A"/>
    <w:rsid w:val="00484536"/>
    <w:rsid w:val="00485509"/>
    <w:rsid w:val="004B0CA5"/>
    <w:rsid w:val="00515055"/>
    <w:rsid w:val="00526AF5"/>
    <w:rsid w:val="00543B74"/>
    <w:rsid w:val="00550488"/>
    <w:rsid w:val="005567B4"/>
    <w:rsid w:val="00566E47"/>
    <w:rsid w:val="005A51DC"/>
    <w:rsid w:val="005A52E1"/>
    <w:rsid w:val="005B17C4"/>
    <w:rsid w:val="005C0F63"/>
    <w:rsid w:val="005D398E"/>
    <w:rsid w:val="005E5030"/>
    <w:rsid w:val="00667970"/>
    <w:rsid w:val="0067786D"/>
    <w:rsid w:val="006A45E9"/>
    <w:rsid w:val="006C736D"/>
    <w:rsid w:val="006E1CB4"/>
    <w:rsid w:val="006F5253"/>
    <w:rsid w:val="00702E02"/>
    <w:rsid w:val="007066B9"/>
    <w:rsid w:val="007B116D"/>
    <w:rsid w:val="007F218B"/>
    <w:rsid w:val="008029FF"/>
    <w:rsid w:val="0085190E"/>
    <w:rsid w:val="008F5536"/>
    <w:rsid w:val="00934DC6"/>
    <w:rsid w:val="00934EC2"/>
    <w:rsid w:val="009D24C2"/>
    <w:rsid w:val="00A23C13"/>
    <w:rsid w:val="00A41055"/>
    <w:rsid w:val="00A94946"/>
    <w:rsid w:val="00AD434F"/>
    <w:rsid w:val="00B10FEB"/>
    <w:rsid w:val="00B83331"/>
    <w:rsid w:val="00C26587"/>
    <w:rsid w:val="00C4158B"/>
    <w:rsid w:val="00C6174E"/>
    <w:rsid w:val="00C61B25"/>
    <w:rsid w:val="00C831BA"/>
    <w:rsid w:val="00C90542"/>
    <w:rsid w:val="00C915A1"/>
    <w:rsid w:val="00C97804"/>
    <w:rsid w:val="00CA5EED"/>
    <w:rsid w:val="00D408FF"/>
    <w:rsid w:val="00D472E5"/>
    <w:rsid w:val="00D5279C"/>
    <w:rsid w:val="00D56921"/>
    <w:rsid w:val="00DB4589"/>
    <w:rsid w:val="00DD094E"/>
    <w:rsid w:val="00E17721"/>
    <w:rsid w:val="00E17DC9"/>
    <w:rsid w:val="00E3265A"/>
    <w:rsid w:val="00E61FBD"/>
    <w:rsid w:val="00E8701C"/>
    <w:rsid w:val="00EB4BF4"/>
    <w:rsid w:val="00EE2C2F"/>
    <w:rsid w:val="00EE6D60"/>
    <w:rsid w:val="00F064F9"/>
    <w:rsid w:val="00F52AA3"/>
    <w:rsid w:val="00F70D6C"/>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4428</Words>
  <Characters>2524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2021-06-18T04:48:00Z</cp:lastPrinted>
  <dcterms:created xsi:type="dcterms:W3CDTF">2023-03-16T12:44:00Z</dcterms:created>
  <dcterms:modified xsi:type="dcterms:W3CDTF">2023-03-16T12:44:00Z</dcterms:modified>
</cp:coreProperties>
</file>