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0D1A4B" w14:textId="77777777" w:rsidR="00FE5F72" w:rsidRPr="005220E8" w:rsidRDefault="00FE5F72" w:rsidP="00847389">
      <w:pPr>
        <w:spacing w:after="0" w:line="240" w:lineRule="auto"/>
        <w:jc w:val="center"/>
        <w:rPr>
          <w:rFonts w:ascii="Times New Roman" w:hAnsi="Times New Roman" w:cs="Times New Roman"/>
          <w:b/>
          <w:sz w:val="24"/>
          <w:szCs w:val="24"/>
        </w:rPr>
      </w:pPr>
    </w:p>
    <w:p w14:paraId="02B66785" w14:textId="77777777" w:rsidR="00FE5F72" w:rsidRPr="005220E8" w:rsidRDefault="00FE5F72" w:rsidP="00847389">
      <w:pPr>
        <w:spacing w:after="0" w:line="240" w:lineRule="auto"/>
        <w:jc w:val="center"/>
        <w:rPr>
          <w:rFonts w:ascii="Times New Roman" w:hAnsi="Times New Roman" w:cs="Times New Roman"/>
          <w:b/>
          <w:sz w:val="24"/>
          <w:szCs w:val="24"/>
        </w:rPr>
      </w:pPr>
    </w:p>
    <w:p w14:paraId="2AAE1C9B" w14:textId="77777777" w:rsidR="00FE5F72" w:rsidRPr="005220E8" w:rsidRDefault="00FE5F72" w:rsidP="00847389">
      <w:pPr>
        <w:spacing w:after="0" w:line="240" w:lineRule="auto"/>
        <w:jc w:val="center"/>
        <w:rPr>
          <w:rFonts w:ascii="Times New Roman" w:hAnsi="Times New Roman" w:cs="Times New Roman"/>
          <w:b/>
          <w:sz w:val="24"/>
          <w:szCs w:val="24"/>
        </w:rPr>
      </w:pPr>
    </w:p>
    <w:p w14:paraId="748C1E21" w14:textId="77777777" w:rsidR="00FE5F72" w:rsidRPr="005220E8" w:rsidRDefault="00FE5F72" w:rsidP="00847389">
      <w:pPr>
        <w:spacing w:after="0" w:line="240" w:lineRule="auto"/>
        <w:jc w:val="center"/>
        <w:rPr>
          <w:rFonts w:ascii="Times New Roman" w:hAnsi="Times New Roman" w:cs="Times New Roman"/>
          <w:b/>
          <w:sz w:val="24"/>
          <w:szCs w:val="24"/>
        </w:rPr>
      </w:pPr>
    </w:p>
    <w:p w14:paraId="3E6CD532" w14:textId="77777777" w:rsidR="00FE5F72" w:rsidRPr="005220E8" w:rsidRDefault="00FE5F72" w:rsidP="00847389">
      <w:pPr>
        <w:spacing w:after="0" w:line="240" w:lineRule="auto"/>
        <w:jc w:val="center"/>
        <w:rPr>
          <w:rFonts w:ascii="Times New Roman" w:hAnsi="Times New Roman" w:cs="Times New Roman"/>
          <w:b/>
          <w:sz w:val="24"/>
          <w:szCs w:val="24"/>
        </w:rPr>
      </w:pPr>
    </w:p>
    <w:p w14:paraId="703BA6B8" w14:textId="77777777" w:rsidR="00394CD4" w:rsidRPr="005220E8" w:rsidRDefault="00394CD4" w:rsidP="00847389">
      <w:pPr>
        <w:spacing w:after="0" w:line="240" w:lineRule="auto"/>
        <w:jc w:val="center"/>
        <w:rPr>
          <w:rFonts w:ascii="Times New Roman" w:hAnsi="Times New Roman" w:cs="Times New Roman"/>
          <w:b/>
          <w:sz w:val="24"/>
          <w:szCs w:val="24"/>
        </w:rPr>
      </w:pPr>
    </w:p>
    <w:p w14:paraId="3B77CC97" w14:textId="641E3318" w:rsidR="00394CD4" w:rsidRPr="005220E8" w:rsidRDefault="00DA5B83" w:rsidP="00847389">
      <w:pPr>
        <w:spacing w:after="0" w:line="240" w:lineRule="auto"/>
        <w:jc w:val="center"/>
        <w:rPr>
          <w:rFonts w:ascii="Times New Roman" w:hAnsi="Times New Roman" w:cs="Times New Roman"/>
          <w:b/>
          <w:sz w:val="24"/>
          <w:szCs w:val="24"/>
        </w:rPr>
      </w:pPr>
      <w:r w:rsidRPr="005220E8">
        <w:rPr>
          <w:rFonts w:ascii="Times New Roman" w:hAnsi="Times New Roman" w:cs="Times New Roman"/>
          <w:b/>
          <w:noProof/>
          <w:sz w:val="24"/>
          <w:szCs w:val="24"/>
          <w:lang w:eastAsia="lt-LT"/>
        </w:rPr>
        <w:drawing>
          <wp:inline distT="0" distB="0" distL="0" distR="0" wp14:anchorId="759B0EAF" wp14:editId="1D017091">
            <wp:extent cx="1137649" cy="1371600"/>
            <wp:effectExtent l="0" t="0" r="5715"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tingos_sav_logo_CMYK.wmf"/>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39755" cy="1374139"/>
                    </a:xfrm>
                    <a:prstGeom prst="rect">
                      <a:avLst/>
                    </a:prstGeom>
                  </pic:spPr>
                </pic:pic>
              </a:graphicData>
            </a:graphic>
          </wp:inline>
        </w:drawing>
      </w:r>
    </w:p>
    <w:p w14:paraId="7DF09E7C" w14:textId="77777777" w:rsidR="00394CD4" w:rsidRPr="005220E8" w:rsidRDefault="00394CD4" w:rsidP="00847389">
      <w:pPr>
        <w:spacing w:after="0" w:line="240" w:lineRule="auto"/>
        <w:jc w:val="center"/>
        <w:rPr>
          <w:rFonts w:ascii="Times New Roman" w:hAnsi="Times New Roman" w:cs="Times New Roman"/>
          <w:b/>
          <w:sz w:val="24"/>
          <w:szCs w:val="24"/>
        </w:rPr>
      </w:pPr>
    </w:p>
    <w:p w14:paraId="2B85462D" w14:textId="77777777" w:rsidR="00FE5F72" w:rsidRPr="005220E8" w:rsidRDefault="00FE5F72" w:rsidP="00847389">
      <w:pPr>
        <w:spacing w:after="0" w:line="240" w:lineRule="auto"/>
        <w:jc w:val="center"/>
        <w:rPr>
          <w:rFonts w:ascii="Times New Roman" w:hAnsi="Times New Roman" w:cs="Times New Roman"/>
          <w:b/>
          <w:sz w:val="24"/>
          <w:szCs w:val="24"/>
        </w:rPr>
      </w:pPr>
    </w:p>
    <w:p w14:paraId="32E1FE78" w14:textId="77777777" w:rsidR="00FE5F72" w:rsidRPr="005220E8" w:rsidRDefault="00FE5F72" w:rsidP="00847389">
      <w:pPr>
        <w:spacing w:after="0" w:line="240" w:lineRule="auto"/>
        <w:jc w:val="center"/>
        <w:rPr>
          <w:rFonts w:ascii="Times New Roman" w:hAnsi="Times New Roman" w:cs="Times New Roman"/>
          <w:b/>
          <w:sz w:val="24"/>
          <w:szCs w:val="24"/>
        </w:rPr>
      </w:pPr>
    </w:p>
    <w:p w14:paraId="22EC1E6F" w14:textId="27E70FF7" w:rsidR="00FE5F72" w:rsidRPr="00983CFC" w:rsidRDefault="00FE5F72" w:rsidP="00847389">
      <w:pPr>
        <w:spacing w:after="0" w:line="240" w:lineRule="auto"/>
        <w:jc w:val="center"/>
        <w:rPr>
          <w:rFonts w:ascii="Times New Roman" w:eastAsiaTheme="minorEastAsia" w:hAnsi="Times New Roman" w:cs="Times New Roman"/>
          <w:b/>
          <w:sz w:val="48"/>
          <w:szCs w:val="48"/>
        </w:rPr>
      </w:pPr>
      <w:r w:rsidRPr="00983CFC">
        <w:rPr>
          <w:rFonts w:ascii="Times New Roman" w:eastAsiaTheme="minorEastAsia" w:hAnsi="Times New Roman" w:cs="Times New Roman"/>
          <w:b/>
          <w:sz w:val="48"/>
          <w:szCs w:val="48"/>
        </w:rPr>
        <w:t xml:space="preserve">KRETINGOS RAJONO SAVIVALDYBĖS </w:t>
      </w:r>
      <w:r w:rsidR="005621C8" w:rsidRPr="00983CFC">
        <w:rPr>
          <w:rFonts w:ascii="Times New Roman" w:eastAsiaTheme="minorEastAsia" w:hAnsi="Times New Roman" w:cs="Times New Roman"/>
          <w:b/>
          <w:sz w:val="48"/>
          <w:szCs w:val="48"/>
        </w:rPr>
        <w:t xml:space="preserve">MERO IR TARYBOS </w:t>
      </w:r>
      <w:r w:rsidR="00542CBD" w:rsidRPr="00983CFC">
        <w:rPr>
          <w:rFonts w:ascii="Times New Roman" w:eastAsiaTheme="minorEastAsia" w:hAnsi="Times New Roman" w:cs="Times New Roman"/>
          <w:b/>
          <w:sz w:val="48"/>
          <w:szCs w:val="48"/>
        </w:rPr>
        <w:t>2022</w:t>
      </w:r>
      <w:r w:rsidRPr="00983CFC">
        <w:rPr>
          <w:rFonts w:ascii="Times New Roman" w:eastAsiaTheme="minorEastAsia" w:hAnsi="Times New Roman" w:cs="Times New Roman"/>
          <w:b/>
          <w:sz w:val="48"/>
          <w:szCs w:val="48"/>
        </w:rPr>
        <w:t xml:space="preserve"> METŲ VEIKLOS ATASKAITA</w:t>
      </w:r>
    </w:p>
    <w:p w14:paraId="57583DD2" w14:textId="77777777" w:rsidR="00FE5F72" w:rsidRPr="005220E8" w:rsidRDefault="00FE5F72" w:rsidP="00847389">
      <w:pPr>
        <w:spacing w:after="0" w:line="240" w:lineRule="auto"/>
        <w:ind w:left="3888" w:firstLine="1296"/>
        <w:jc w:val="both"/>
        <w:rPr>
          <w:rFonts w:ascii="Times New Roman" w:eastAsiaTheme="minorEastAsia" w:hAnsi="Times New Roman" w:cs="Times New Roman"/>
          <w:sz w:val="24"/>
          <w:szCs w:val="24"/>
        </w:rPr>
      </w:pPr>
    </w:p>
    <w:p w14:paraId="6F4895A6" w14:textId="77777777" w:rsidR="00FE5F72" w:rsidRPr="005220E8" w:rsidRDefault="00FE5F72" w:rsidP="00847389">
      <w:pPr>
        <w:spacing w:after="0" w:line="240" w:lineRule="auto"/>
        <w:jc w:val="center"/>
        <w:rPr>
          <w:rFonts w:ascii="Times New Roman" w:hAnsi="Times New Roman" w:cs="Times New Roman"/>
          <w:b/>
          <w:sz w:val="24"/>
          <w:szCs w:val="24"/>
        </w:rPr>
      </w:pPr>
    </w:p>
    <w:p w14:paraId="4EA204E1" w14:textId="77777777" w:rsidR="00FE5F72" w:rsidRPr="005220E8" w:rsidRDefault="00FE5F72" w:rsidP="00847389">
      <w:pPr>
        <w:spacing w:after="0" w:line="240" w:lineRule="auto"/>
        <w:jc w:val="center"/>
        <w:rPr>
          <w:rFonts w:ascii="Times New Roman" w:hAnsi="Times New Roman" w:cs="Times New Roman"/>
          <w:b/>
          <w:sz w:val="24"/>
          <w:szCs w:val="24"/>
        </w:rPr>
      </w:pPr>
    </w:p>
    <w:p w14:paraId="38A20414" w14:textId="77777777" w:rsidR="00FE5F72" w:rsidRPr="005220E8" w:rsidRDefault="00FE5F72" w:rsidP="00847389">
      <w:pPr>
        <w:spacing w:after="0" w:line="240" w:lineRule="auto"/>
        <w:jc w:val="center"/>
        <w:rPr>
          <w:rFonts w:ascii="Times New Roman" w:hAnsi="Times New Roman" w:cs="Times New Roman"/>
          <w:b/>
          <w:sz w:val="24"/>
          <w:szCs w:val="24"/>
        </w:rPr>
      </w:pPr>
    </w:p>
    <w:p w14:paraId="3A835306" w14:textId="77777777" w:rsidR="00FE5F72" w:rsidRPr="005220E8" w:rsidRDefault="00FE5F72" w:rsidP="00847389">
      <w:pPr>
        <w:spacing w:after="0" w:line="240" w:lineRule="auto"/>
        <w:jc w:val="center"/>
        <w:rPr>
          <w:rFonts w:ascii="Times New Roman" w:hAnsi="Times New Roman" w:cs="Times New Roman"/>
          <w:b/>
          <w:sz w:val="24"/>
          <w:szCs w:val="24"/>
        </w:rPr>
      </w:pPr>
    </w:p>
    <w:p w14:paraId="5B14EC43" w14:textId="77777777" w:rsidR="00FE5F72" w:rsidRPr="005220E8" w:rsidRDefault="00FE5F72" w:rsidP="00847389">
      <w:pPr>
        <w:spacing w:after="0" w:line="240" w:lineRule="auto"/>
        <w:jc w:val="center"/>
        <w:rPr>
          <w:rFonts w:ascii="Times New Roman" w:hAnsi="Times New Roman" w:cs="Times New Roman"/>
          <w:b/>
          <w:sz w:val="24"/>
          <w:szCs w:val="24"/>
        </w:rPr>
      </w:pPr>
    </w:p>
    <w:p w14:paraId="4CB8B36F" w14:textId="77777777" w:rsidR="00FE5F72" w:rsidRPr="005220E8" w:rsidRDefault="00FE5F72" w:rsidP="00847389">
      <w:pPr>
        <w:spacing w:after="0" w:line="240" w:lineRule="auto"/>
        <w:jc w:val="center"/>
        <w:rPr>
          <w:rFonts w:ascii="Times New Roman" w:hAnsi="Times New Roman" w:cs="Times New Roman"/>
          <w:b/>
          <w:sz w:val="24"/>
          <w:szCs w:val="24"/>
        </w:rPr>
      </w:pPr>
    </w:p>
    <w:p w14:paraId="64C89525" w14:textId="77777777" w:rsidR="00FE5F72" w:rsidRPr="005220E8" w:rsidRDefault="00FE5F72" w:rsidP="00847389">
      <w:pPr>
        <w:spacing w:after="0" w:line="240" w:lineRule="auto"/>
        <w:jc w:val="center"/>
        <w:rPr>
          <w:rFonts w:ascii="Times New Roman" w:hAnsi="Times New Roman" w:cs="Times New Roman"/>
          <w:b/>
          <w:sz w:val="24"/>
          <w:szCs w:val="24"/>
        </w:rPr>
      </w:pPr>
    </w:p>
    <w:p w14:paraId="7E0E94E3" w14:textId="77777777" w:rsidR="00FE5F72" w:rsidRDefault="00FE5F72" w:rsidP="00847389">
      <w:pPr>
        <w:spacing w:after="0" w:line="240" w:lineRule="auto"/>
        <w:jc w:val="center"/>
        <w:rPr>
          <w:rFonts w:ascii="Times New Roman" w:hAnsi="Times New Roman" w:cs="Times New Roman"/>
          <w:b/>
          <w:sz w:val="24"/>
          <w:szCs w:val="24"/>
        </w:rPr>
      </w:pPr>
    </w:p>
    <w:p w14:paraId="3C03BF78" w14:textId="77777777" w:rsidR="00847389" w:rsidRDefault="00847389" w:rsidP="00847389">
      <w:pPr>
        <w:spacing w:after="0" w:line="240" w:lineRule="auto"/>
        <w:jc w:val="center"/>
        <w:rPr>
          <w:rFonts w:ascii="Times New Roman" w:hAnsi="Times New Roman" w:cs="Times New Roman"/>
          <w:b/>
          <w:sz w:val="24"/>
          <w:szCs w:val="24"/>
        </w:rPr>
      </w:pPr>
    </w:p>
    <w:p w14:paraId="76D53043" w14:textId="77777777" w:rsidR="00847389" w:rsidRDefault="00847389" w:rsidP="00847389">
      <w:pPr>
        <w:spacing w:after="0" w:line="240" w:lineRule="auto"/>
        <w:jc w:val="center"/>
        <w:rPr>
          <w:rFonts w:ascii="Times New Roman" w:hAnsi="Times New Roman" w:cs="Times New Roman"/>
          <w:b/>
          <w:sz w:val="24"/>
          <w:szCs w:val="24"/>
        </w:rPr>
      </w:pPr>
    </w:p>
    <w:p w14:paraId="6BA97A17" w14:textId="77777777" w:rsidR="00847389" w:rsidRDefault="00847389" w:rsidP="00847389">
      <w:pPr>
        <w:spacing w:after="0" w:line="240" w:lineRule="auto"/>
        <w:jc w:val="center"/>
        <w:rPr>
          <w:rFonts w:ascii="Times New Roman" w:hAnsi="Times New Roman" w:cs="Times New Roman"/>
          <w:b/>
          <w:sz w:val="24"/>
          <w:szCs w:val="24"/>
        </w:rPr>
      </w:pPr>
    </w:p>
    <w:p w14:paraId="5FBDB904" w14:textId="77777777" w:rsidR="00847389" w:rsidRPr="005220E8" w:rsidRDefault="00847389" w:rsidP="00847389">
      <w:pPr>
        <w:spacing w:after="0" w:line="240" w:lineRule="auto"/>
        <w:jc w:val="center"/>
        <w:rPr>
          <w:rFonts w:ascii="Times New Roman" w:hAnsi="Times New Roman" w:cs="Times New Roman"/>
          <w:b/>
          <w:sz w:val="24"/>
          <w:szCs w:val="24"/>
        </w:rPr>
      </w:pPr>
    </w:p>
    <w:p w14:paraId="1072D09D" w14:textId="77777777" w:rsidR="00394CD4" w:rsidRPr="005220E8" w:rsidRDefault="00394CD4" w:rsidP="00847389">
      <w:pPr>
        <w:spacing w:after="0" w:line="240" w:lineRule="auto"/>
        <w:jc w:val="center"/>
        <w:rPr>
          <w:rFonts w:ascii="Times New Roman" w:hAnsi="Times New Roman" w:cs="Times New Roman"/>
          <w:b/>
          <w:sz w:val="24"/>
          <w:szCs w:val="24"/>
        </w:rPr>
      </w:pPr>
    </w:p>
    <w:p w14:paraId="1FB9CC29" w14:textId="77777777" w:rsidR="00FE5F72" w:rsidRPr="005220E8" w:rsidRDefault="00FE5F72" w:rsidP="00847389">
      <w:pPr>
        <w:spacing w:after="0" w:line="240" w:lineRule="auto"/>
        <w:jc w:val="center"/>
        <w:rPr>
          <w:rFonts w:ascii="Times New Roman" w:hAnsi="Times New Roman" w:cs="Times New Roman"/>
          <w:b/>
          <w:sz w:val="24"/>
          <w:szCs w:val="24"/>
        </w:rPr>
      </w:pPr>
    </w:p>
    <w:p w14:paraId="35DA126B" w14:textId="77777777" w:rsidR="00FE5F72" w:rsidRPr="005220E8" w:rsidRDefault="00FE5F72" w:rsidP="00847389">
      <w:pPr>
        <w:spacing w:after="0" w:line="240" w:lineRule="auto"/>
        <w:jc w:val="center"/>
        <w:rPr>
          <w:rFonts w:ascii="Times New Roman" w:hAnsi="Times New Roman" w:cs="Times New Roman"/>
          <w:b/>
          <w:sz w:val="24"/>
          <w:szCs w:val="24"/>
        </w:rPr>
      </w:pPr>
    </w:p>
    <w:p w14:paraId="0A015E54" w14:textId="77777777" w:rsidR="00FE5F72" w:rsidRPr="005220E8" w:rsidRDefault="00FE5F72" w:rsidP="00847389">
      <w:pPr>
        <w:spacing w:after="0" w:line="240" w:lineRule="auto"/>
        <w:rPr>
          <w:rFonts w:ascii="Times New Roman" w:hAnsi="Times New Roman" w:cs="Times New Roman"/>
          <w:b/>
          <w:sz w:val="24"/>
          <w:szCs w:val="24"/>
        </w:rPr>
      </w:pPr>
    </w:p>
    <w:p w14:paraId="375FB365" w14:textId="77777777" w:rsidR="001D462B" w:rsidRPr="005220E8" w:rsidRDefault="001D462B" w:rsidP="00847389">
      <w:pPr>
        <w:spacing w:after="0" w:line="240" w:lineRule="auto"/>
        <w:jc w:val="center"/>
        <w:rPr>
          <w:rFonts w:ascii="Times New Roman" w:eastAsiaTheme="minorEastAsia" w:hAnsi="Times New Roman" w:cs="Times New Roman"/>
          <w:color w:val="365F91" w:themeColor="accent1" w:themeShade="BF"/>
          <w:sz w:val="36"/>
          <w:szCs w:val="36"/>
        </w:rPr>
      </w:pPr>
    </w:p>
    <w:p w14:paraId="4AE9FF79" w14:textId="77777777" w:rsidR="001D462B" w:rsidRPr="005220E8" w:rsidRDefault="001D462B" w:rsidP="00847389">
      <w:pPr>
        <w:spacing w:after="0" w:line="240" w:lineRule="auto"/>
        <w:jc w:val="center"/>
        <w:rPr>
          <w:rFonts w:ascii="Times New Roman" w:eastAsiaTheme="minorEastAsia" w:hAnsi="Times New Roman" w:cs="Times New Roman"/>
          <w:color w:val="365F91" w:themeColor="accent1" w:themeShade="BF"/>
          <w:sz w:val="36"/>
          <w:szCs w:val="36"/>
        </w:rPr>
      </w:pPr>
    </w:p>
    <w:p w14:paraId="09B2883E" w14:textId="77777777" w:rsidR="001D462B" w:rsidRPr="005220E8" w:rsidRDefault="00FE5F72" w:rsidP="00847389">
      <w:pPr>
        <w:spacing w:after="0" w:line="240" w:lineRule="auto"/>
        <w:jc w:val="center"/>
        <w:rPr>
          <w:rFonts w:ascii="Times New Roman" w:eastAsiaTheme="minorEastAsia" w:hAnsi="Times New Roman" w:cs="Times New Roman"/>
          <w:color w:val="365F91" w:themeColor="accent1" w:themeShade="BF"/>
          <w:sz w:val="36"/>
          <w:szCs w:val="36"/>
        </w:rPr>
        <w:sectPr w:rsidR="001D462B" w:rsidRPr="005220E8" w:rsidSect="001D462B">
          <w:headerReference w:type="default" r:id="rId9"/>
          <w:footerReference w:type="default" r:id="rId10"/>
          <w:headerReference w:type="first" r:id="rId11"/>
          <w:pgSz w:w="11906" w:h="16838"/>
          <w:pgMar w:top="1134" w:right="567" w:bottom="1134" w:left="1701" w:header="567" w:footer="567" w:gutter="0"/>
          <w:cols w:space="1296"/>
          <w:titlePg/>
          <w:docGrid w:linePitch="360"/>
        </w:sectPr>
      </w:pPr>
      <w:r w:rsidRPr="005220E8">
        <w:rPr>
          <w:rFonts w:ascii="Times New Roman" w:eastAsiaTheme="minorEastAsia" w:hAnsi="Times New Roman" w:cs="Times New Roman"/>
          <w:color w:val="365F91" w:themeColor="accent1" w:themeShade="BF"/>
          <w:sz w:val="36"/>
          <w:szCs w:val="36"/>
        </w:rPr>
        <w:t>Kretinga</w:t>
      </w:r>
    </w:p>
    <w:p w14:paraId="4DE8644C" w14:textId="77777777" w:rsidR="00FE5F72" w:rsidRPr="005220E8" w:rsidRDefault="00FE5F72" w:rsidP="000F256A">
      <w:pPr>
        <w:spacing w:after="0" w:line="240" w:lineRule="auto"/>
        <w:ind w:left="5529"/>
        <w:jc w:val="both"/>
        <w:rPr>
          <w:rFonts w:ascii="Times New Roman" w:eastAsiaTheme="minorEastAsia" w:hAnsi="Times New Roman" w:cs="Times New Roman"/>
          <w:sz w:val="24"/>
          <w:szCs w:val="24"/>
        </w:rPr>
      </w:pPr>
      <w:r w:rsidRPr="005220E8">
        <w:rPr>
          <w:rFonts w:ascii="Times New Roman" w:eastAsiaTheme="minorEastAsia" w:hAnsi="Times New Roman" w:cs="Times New Roman"/>
          <w:sz w:val="24"/>
          <w:szCs w:val="24"/>
        </w:rPr>
        <w:lastRenderedPageBreak/>
        <w:t>PATVIRTINTA</w:t>
      </w:r>
    </w:p>
    <w:p w14:paraId="675CA24E" w14:textId="2C133CA9" w:rsidR="00FE5F72" w:rsidRPr="005220E8" w:rsidRDefault="00FE5F72" w:rsidP="000F256A">
      <w:pPr>
        <w:spacing w:after="0" w:line="240" w:lineRule="auto"/>
        <w:ind w:left="5529"/>
        <w:jc w:val="both"/>
        <w:rPr>
          <w:rFonts w:ascii="Times New Roman" w:eastAsiaTheme="minorEastAsia" w:hAnsi="Times New Roman" w:cs="Times New Roman"/>
          <w:sz w:val="24"/>
          <w:szCs w:val="24"/>
        </w:rPr>
      </w:pPr>
      <w:r w:rsidRPr="005220E8">
        <w:rPr>
          <w:rFonts w:ascii="Times New Roman" w:eastAsiaTheme="minorEastAsia" w:hAnsi="Times New Roman" w:cs="Times New Roman"/>
          <w:sz w:val="24"/>
          <w:szCs w:val="24"/>
        </w:rPr>
        <w:t>Kretingos rajono savivaldybės tarybos</w:t>
      </w:r>
    </w:p>
    <w:p w14:paraId="67CB7D59" w14:textId="358591F8" w:rsidR="00FE5F72" w:rsidRPr="005220E8" w:rsidRDefault="00FE5F72" w:rsidP="000F256A">
      <w:pPr>
        <w:spacing w:after="0" w:line="240" w:lineRule="auto"/>
        <w:ind w:left="5529"/>
        <w:jc w:val="both"/>
        <w:rPr>
          <w:rFonts w:ascii="Times New Roman" w:eastAsiaTheme="minorEastAsia" w:hAnsi="Times New Roman" w:cs="Times New Roman"/>
          <w:sz w:val="24"/>
          <w:szCs w:val="24"/>
        </w:rPr>
      </w:pPr>
      <w:r w:rsidRPr="005220E8">
        <w:rPr>
          <w:rFonts w:ascii="Times New Roman" w:eastAsiaTheme="minorEastAsia" w:hAnsi="Times New Roman" w:cs="Times New Roman"/>
          <w:sz w:val="24"/>
          <w:szCs w:val="24"/>
        </w:rPr>
        <w:t>202</w:t>
      </w:r>
      <w:r w:rsidR="00542CBD" w:rsidRPr="005220E8">
        <w:rPr>
          <w:rFonts w:ascii="Times New Roman" w:eastAsiaTheme="minorEastAsia" w:hAnsi="Times New Roman" w:cs="Times New Roman"/>
          <w:sz w:val="24"/>
          <w:szCs w:val="24"/>
        </w:rPr>
        <w:t>3</w:t>
      </w:r>
      <w:r w:rsidR="00330438" w:rsidRPr="005220E8">
        <w:rPr>
          <w:rFonts w:ascii="Times New Roman" w:eastAsiaTheme="minorEastAsia" w:hAnsi="Times New Roman" w:cs="Times New Roman"/>
          <w:sz w:val="24"/>
          <w:szCs w:val="24"/>
        </w:rPr>
        <w:t xml:space="preserve"> m. kovo</w:t>
      </w:r>
      <w:r w:rsidRPr="005220E8">
        <w:rPr>
          <w:rFonts w:ascii="Times New Roman" w:eastAsiaTheme="minorEastAsia" w:hAnsi="Times New Roman" w:cs="Times New Roman"/>
          <w:sz w:val="24"/>
          <w:szCs w:val="24"/>
        </w:rPr>
        <w:t xml:space="preserve">   d. sprendimu Nr. T2-  </w:t>
      </w:r>
    </w:p>
    <w:p w14:paraId="0494B892" w14:textId="77777777" w:rsidR="00FE5F72" w:rsidRPr="005220E8" w:rsidRDefault="00FE5F72" w:rsidP="00847389">
      <w:pPr>
        <w:spacing w:after="0" w:line="240" w:lineRule="auto"/>
        <w:jc w:val="both"/>
        <w:rPr>
          <w:rFonts w:ascii="Times New Roman" w:eastAsiaTheme="minorEastAsia" w:hAnsi="Times New Roman" w:cs="Times New Roman"/>
          <w:sz w:val="24"/>
          <w:szCs w:val="24"/>
        </w:rPr>
      </w:pPr>
    </w:p>
    <w:p w14:paraId="58796878" w14:textId="44CCBE21" w:rsidR="00FE5F72" w:rsidRPr="00B732A0" w:rsidRDefault="00FE5F72" w:rsidP="00847389">
      <w:pPr>
        <w:spacing w:after="0" w:line="240" w:lineRule="auto"/>
        <w:jc w:val="center"/>
        <w:rPr>
          <w:rFonts w:ascii="Times New Roman" w:hAnsi="Times New Roman" w:cs="Times New Roman"/>
          <w:b/>
          <w:sz w:val="24"/>
          <w:szCs w:val="24"/>
        </w:rPr>
      </w:pPr>
      <w:r w:rsidRPr="00B732A0">
        <w:rPr>
          <w:rFonts w:ascii="Times New Roman" w:hAnsi="Times New Roman" w:cs="Times New Roman"/>
          <w:b/>
          <w:sz w:val="24"/>
          <w:szCs w:val="24"/>
        </w:rPr>
        <w:t>KRETINGOS RAJONO SAVIVALDYBĖS</w:t>
      </w:r>
      <w:r w:rsidR="00B90D3D" w:rsidRPr="00B732A0">
        <w:rPr>
          <w:rFonts w:ascii="Times New Roman" w:hAnsi="Times New Roman" w:cs="Times New Roman"/>
          <w:b/>
          <w:sz w:val="24"/>
          <w:szCs w:val="24"/>
        </w:rPr>
        <w:t xml:space="preserve"> </w:t>
      </w:r>
      <w:r w:rsidR="005621C8" w:rsidRPr="00B732A0">
        <w:rPr>
          <w:rFonts w:ascii="Times New Roman" w:hAnsi="Times New Roman" w:cs="Times New Roman"/>
          <w:b/>
          <w:sz w:val="24"/>
          <w:szCs w:val="24"/>
        </w:rPr>
        <w:t>MERO IR TARYBOS</w:t>
      </w:r>
      <w:r w:rsidRPr="00B732A0">
        <w:rPr>
          <w:rFonts w:ascii="Times New Roman" w:hAnsi="Times New Roman" w:cs="Times New Roman"/>
          <w:b/>
          <w:sz w:val="24"/>
          <w:szCs w:val="24"/>
        </w:rPr>
        <w:t xml:space="preserve"> </w:t>
      </w:r>
      <w:r w:rsidR="00DD1060">
        <w:rPr>
          <w:rFonts w:ascii="Times New Roman" w:hAnsi="Times New Roman" w:cs="Times New Roman"/>
          <w:b/>
          <w:sz w:val="24"/>
          <w:szCs w:val="24"/>
        </w:rPr>
        <w:t>2022</w:t>
      </w:r>
      <w:r w:rsidRPr="00B732A0">
        <w:rPr>
          <w:rFonts w:ascii="Times New Roman" w:hAnsi="Times New Roman" w:cs="Times New Roman"/>
          <w:b/>
          <w:sz w:val="24"/>
          <w:szCs w:val="24"/>
        </w:rPr>
        <w:t xml:space="preserve"> METŲ VEIKLOS </w:t>
      </w:r>
    </w:p>
    <w:p w14:paraId="44A99C9C" w14:textId="1D978975" w:rsidR="00FE5F72" w:rsidRPr="000F256A" w:rsidRDefault="00FE5F72" w:rsidP="00847389">
      <w:pPr>
        <w:spacing w:after="0" w:line="240" w:lineRule="auto"/>
        <w:jc w:val="center"/>
        <w:rPr>
          <w:rFonts w:ascii="Times New Roman" w:hAnsi="Times New Roman" w:cs="Times New Roman"/>
          <w:b/>
          <w:spacing w:val="60"/>
          <w:sz w:val="24"/>
          <w:szCs w:val="24"/>
        </w:rPr>
      </w:pPr>
      <w:r w:rsidRPr="000F256A">
        <w:rPr>
          <w:rFonts w:ascii="Times New Roman" w:hAnsi="Times New Roman" w:cs="Times New Roman"/>
          <w:b/>
          <w:spacing w:val="60"/>
          <w:sz w:val="24"/>
          <w:szCs w:val="24"/>
        </w:rPr>
        <w:t>ATASKAITA</w:t>
      </w:r>
    </w:p>
    <w:p w14:paraId="39E9DE6B" w14:textId="77777777" w:rsidR="00FE5F72" w:rsidRPr="00B732A0" w:rsidRDefault="00FE5F72" w:rsidP="00847389">
      <w:pPr>
        <w:spacing w:after="0" w:line="240" w:lineRule="auto"/>
        <w:rPr>
          <w:rFonts w:ascii="Times New Roman" w:hAnsi="Times New Roman" w:cs="Times New Roman"/>
          <w:b/>
          <w:sz w:val="24"/>
          <w:szCs w:val="24"/>
        </w:rPr>
      </w:pPr>
    </w:p>
    <w:p w14:paraId="5C068F3A" w14:textId="77777777" w:rsidR="00FE5F72" w:rsidRPr="00B732A0" w:rsidRDefault="00FE5F72" w:rsidP="000F256A">
      <w:pPr>
        <w:spacing w:after="0" w:line="240" w:lineRule="auto"/>
        <w:contextualSpacing/>
        <w:jc w:val="center"/>
        <w:rPr>
          <w:rFonts w:ascii="Times New Roman" w:eastAsiaTheme="minorEastAsia" w:hAnsi="Times New Roman" w:cs="Times New Roman"/>
          <w:b/>
          <w:sz w:val="24"/>
          <w:szCs w:val="20"/>
        </w:rPr>
      </w:pPr>
      <w:r w:rsidRPr="00B732A0">
        <w:rPr>
          <w:rFonts w:ascii="Times New Roman" w:eastAsiaTheme="minorEastAsia" w:hAnsi="Times New Roman" w:cs="Times New Roman"/>
          <w:b/>
          <w:sz w:val="24"/>
          <w:szCs w:val="20"/>
        </w:rPr>
        <w:t>Bendroji dalis</w:t>
      </w:r>
    </w:p>
    <w:p w14:paraId="02B1948B" w14:textId="77777777" w:rsidR="00FE5F72" w:rsidRPr="00B732A0" w:rsidRDefault="00FE5F72" w:rsidP="00847389">
      <w:pPr>
        <w:tabs>
          <w:tab w:val="left" w:pos="567"/>
        </w:tabs>
        <w:spacing w:after="0" w:line="240" w:lineRule="auto"/>
        <w:contextualSpacing/>
        <w:rPr>
          <w:rFonts w:ascii="Times New Roman" w:eastAsiaTheme="minorEastAsia" w:hAnsi="Times New Roman" w:cs="Times New Roman"/>
          <w:b/>
          <w:sz w:val="24"/>
          <w:szCs w:val="20"/>
        </w:rPr>
      </w:pPr>
    </w:p>
    <w:p w14:paraId="5780FE35" w14:textId="77777777" w:rsidR="00791305" w:rsidRPr="00B732A0" w:rsidRDefault="00791305" w:rsidP="00847389">
      <w:pPr>
        <w:spacing w:after="0" w:line="240" w:lineRule="auto"/>
        <w:ind w:firstLine="851"/>
        <w:jc w:val="both"/>
        <w:rPr>
          <w:rFonts w:ascii="Times New Roman" w:eastAsiaTheme="minorEastAsia" w:hAnsi="Times New Roman" w:cs="Times New Roman"/>
          <w:sz w:val="24"/>
          <w:szCs w:val="24"/>
        </w:rPr>
      </w:pPr>
      <w:r w:rsidRPr="00B732A0">
        <w:rPr>
          <w:rFonts w:ascii="Times New Roman" w:eastAsiaTheme="minorEastAsia" w:hAnsi="Times New Roman" w:cs="Times New Roman"/>
          <w:sz w:val="24"/>
          <w:szCs w:val="24"/>
        </w:rPr>
        <w:t>Lietuvos Respublikos vietos savivaldos įstatymo 20 straipsnio 7 dalyje numatyta, kad savivaldybės meras reglamento nustatyta tvarka ne rečiau kaip kartą per metus atsiskaito savivaldybės tarybai ir bendruomenei už savo veiklą, taip pat rengia ir pateikia rinkėjams ir savivaldybės bendruomenei savivaldybės veiklos ataskaitą.</w:t>
      </w:r>
    </w:p>
    <w:p w14:paraId="07AF979D" w14:textId="0AA5137F" w:rsidR="00791305" w:rsidRPr="00B732A0" w:rsidRDefault="00791305" w:rsidP="00847389">
      <w:pPr>
        <w:spacing w:after="0" w:line="240" w:lineRule="auto"/>
        <w:ind w:firstLine="851"/>
        <w:jc w:val="both"/>
        <w:rPr>
          <w:rFonts w:ascii="Times New Roman" w:eastAsiaTheme="minorEastAsia" w:hAnsi="Times New Roman" w:cs="Times New Roman"/>
          <w:sz w:val="24"/>
          <w:szCs w:val="24"/>
        </w:rPr>
      </w:pPr>
      <w:r w:rsidRPr="00B732A0">
        <w:rPr>
          <w:rFonts w:ascii="Times New Roman" w:eastAsiaTheme="minorEastAsia" w:hAnsi="Times New Roman" w:cs="Times New Roman"/>
          <w:sz w:val="24"/>
          <w:szCs w:val="24"/>
        </w:rPr>
        <w:t>Remiantis Kretingos rajono savivaldybės tarybos veiklos reglamento XXI skyriaus „Tarybos, tarybos narių, mero, savivaldybės administracijos direktoriaus ir savivaldybės kontrolieriaus ir kitos ataskaitos“ 326 ir 328 punktais, meras savo ir Tarybos veiklos ataskaitą Tarybai raštu pateikia iki balandžio 1 dienos, ataskaitoje apibūdinama Tarybos, jos suformuotų komitetų, komisijų ir mero metų veikla. Metinę ataskaitą taryba tvirtina sprendimu.</w:t>
      </w:r>
    </w:p>
    <w:p w14:paraId="211357A2" w14:textId="77777777" w:rsidR="00791305" w:rsidRPr="00B732A0" w:rsidRDefault="00791305" w:rsidP="00847389">
      <w:pPr>
        <w:spacing w:after="0" w:line="240" w:lineRule="auto"/>
        <w:jc w:val="center"/>
        <w:rPr>
          <w:rFonts w:ascii="Times New Roman" w:hAnsi="Times New Roman" w:cs="Times New Roman"/>
          <w:b/>
          <w:sz w:val="24"/>
          <w:szCs w:val="24"/>
        </w:rPr>
      </w:pPr>
    </w:p>
    <w:p w14:paraId="1BB562A8" w14:textId="77777777" w:rsidR="00BC3FDA" w:rsidRPr="005220E8" w:rsidRDefault="00BC3FDA" w:rsidP="00847389">
      <w:pPr>
        <w:spacing w:after="0" w:line="240" w:lineRule="auto"/>
        <w:jc w:val="center"/>
        <w:rPr>
          <w:rFonts w:ascii="Times New Roman" w:hAnsi="Times New Roman" w:cs="Times New Roman"/>
          <w:b/>
          <w:sz w:val="24"/>
          <w:szCs w:val="24"/>
        </w:rPr>
      </w:pPr>
      <w:r w:rsidRPr="005220E8">
        <w:rPr>
          <w:rFonts w:ascii="Times New Roman" w:hAnsi="Times New Roman" w:cs="Times New Roman"/>
          <w:b/>
          <w:sz w:val="24"/>
          <w:szCs w:val="24"/>
        </w:rPr>
        <w:t>KRETINGOS RAJONO SAVIVALDYBĖS MERO ANTANO KALNIAUS</w:t>
      </w:r>
    </w:p>
    <w:p w14:paraId="18968BE5" w14:textId="11566368" w:rsidR="00BC3FDA" w:rsidRPr="005220E8" w:rsidRDefault="00E37BFF" w:rsidP="00847389">
      <w:pPr>
        <w:spacing w:after="0" w:line="240" w:lineRule="auto"/>
        <w:jc w:val="center"/>
        <w:rPr>
          <w:rFonts w:ascii="Times New Roman" w:hAnsi="Times New Roman" w:cs="Times New Roman"/>
          <w:b/>
          <w:sz w:val="24"/>
          <w:szCs w:val="24"/>
        </w:rPr>
      </w:pPr>
      <w:r w:rsidRPr="005220E8">
        <w:rPr>
          <w:rFonts w:ascii="Times New Roman" w:hAnsi="Times New Roman" w:cs="Times New Roman"/>
          <w:b/>
          <w:sz w:val="24"/>
          <w:szCs w:val="24"/>
        </w:rPr>
        <w:t>2022</w:t>
      </w:r>
      <w:r w:rsidR="00BC3FDA" w:rsidRPr="005220E8">
        <w:rPr>
          <w:rFonts w:ascii="Times New Roman" w:hAnsi="Times New Roman" w:cs="Times New Roman"/>
          <w:b/>
          <w:sz w:val="24"/>
          <w:szCs w:val="24"/>
        </w:rPr>
        <w:t xml:space="preserve"> METŲ VEIKLOS ATASKAITA</w:t>
      </w:r>
    </w:p>
    <w:p w14:paraId="628180E5" w14:textId="77777777" w:rsidR="00BC3FDA" w:rsidRPr="005220E8" w:rsidRDefault="00BC3FDA" w:rsidP="00847389">
      <w:pPr>
        <w:spacing w:after="0" w:line="240" w:lineRule="auto"/>
        <w:jc w:val="both"/>
        <w:rPr>
          <w:rFonts w:ascii="Times New Roman" w:hAnsi="Times New Roman" w:cs="Times New Roman"/>
          <w:sz w:val="24"/>
          <w:szCs w:val="24"/>
        </w:rPr>
      </w:pPr>
    </w:p>
    <w:p w14:paraId="639D4BEB" w14:textId="77777777" w:rsidR="003151BB" w:rsidRPr="005220E8" w:rsidRDefault="009C78D4"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Mieli</w:t>
      </w:r>
      <w:r w:rsidR="00BC3FDA" w:rsidRPr="005220E8">
        <w:rPr>
          <w:rFonts w:ascii="Times New Roman" w:hAnsi="Times New Roman" w:cs="Times New Roman"/>
          <w:sz w:val="24"/>
          <w:szCs w:val="24"/>
        </w:rPr>
        <w:t xml:space="preserve"> Kretingos rajono gyventojai, Kretingos rajono savivaldybės tarybos nariai,</w:t>
      </w:r>
      <w:r w:rsidR="003151BB" w:rsidRPr="005220E8">
        <w:rPr>
          <w:rFonts w:ascii="Times New Roman" w:hAnsi="Times New Roman" w:cs="Times New Roman"/>
          <w:sz w:val="24"/>
          <w:szCs w:val="24"/>
        </w:rPr>
        <w:t xml:space="preserve"> </w:t>
      </w:r>
    </w:p>
    <w:p w14:paraId="44DF42F4" w14:textId="4328071C" w:rsidR="00EB20CB" w:rsidRPr="00EB20CB" w:rsidRDefault="00542CB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teikiu Jums 2022</w:t>
      </w:r>
      <w:r w:rsidR="009C78D4" w:rsidRPr="005220E8">
        <w:rPr>
          <w:rFonts w:ascii="Times New Roman" w:hAnsi="Times New Roman" w:cs="Times New Roman"/>
          <w:sz w:val="24"/>
          <w:szCs w:val="24"/>
        </w:rPr>
        <w:t xml:space="preserve"> metų </w:t>
      </w:r>
      <w:r w:rsidR="00BC3FDA" w:rsidRPr="005220E8">
        <w:rPr>
          <w:rFonts w:ascii="Times New Roman" w:hAnsi="Times New Roman" w:cs="Times New Roman"/>
          <w:sz w:val="24"/>
          <w:szCs w:val="24"/>
        </w:rPr>
        <w:t>veiklos ataskaitą.</w:t>
      </w:r>
      <w:r w:rsidR="003151BB" w:rsidRPr="005220E8">
        <w:rPr>
          <w:rFonts w:ascii="Times New Roman" w:hAnsi="Times New Roman" w:cs="Times New Roman"/>
          <w:sz w:val="24"/>
          <w:szCs w:val="24"/>
        </w:rPr>
        <w:t xml:space="preserve"> </w:t>
      </w:r>
      <w:r w:rsidR="00EB20CB" w:rsidRPr="00EB20CB">
        <w:rPr>
          <w:rFonts w:ascii="Times New Roman" w:hAnsi="Times New Roman" w:cs="Times New Roman"/>
          <w:sz w:val="24"/>
          <w:szCs w:val="24"/>
        </w:rPr>
        <w:t>2</w:t>
      </w:r>
      <w:r w:rsidR="00D57E25">
        <w:rPr>
          <w:rFonts w:ascii="Times New Roman" w:hAnsi="Times New Roman" w:cs="Times New Roman"/>
          <w:sz w:val="24"/>
          <w:szCs w:val="24"/>
        </w:rPr>
        <w:t xml:space="preserve">023 m. balandį darbą pradės jau </w:t>
      </w:r>
      <w:r w:rsidR="00EB20CB" w:rsidRPr="00EB20CB">
        <w:rPr>
          <w:rFonts w:ascii="Times New Roman" w:hAnsi="Times New Roman" w:cs="Times New Roman"/>
          <w:sz w:val="24"/>
          <w:szCs w:val="24"/>
        </w:rPr>
        <w:t>naujos sudėties, 2023</w:t>
      </w:r>
      <w:r w:rsidR="00107779">
        <w:rPr>
          <w:rFonts w:ascii="Times New Roman" w:hAnsi="Times New Roman" w:cs="Times New Roman"/>
          <w:sz w:val="24"/>
          <w:szCs w:val="24"/>
        </w:rPr>
        <w:t>–</w:t>
      </w:r>
      <w:r w:rsidR="00EB20CB" w:rsidRPr="00EB20CB">
        <w:rPr>
          <w:rFonts w:ascii="Times New Roman" w:hAnsi="Times New Roman" w:cs="Times New Roman"/>
          <w:sz w:val="24"/>
          <w:szCs w:val="24"/>
        </w:rPr>
        <w:t>2027 metų kadencijos Kretingos rajono savivaldybės taryba, kartu baigsis ir pirmoji mano, kaip rajono gyventojų tiesiogiai išrinkto Kretingos rajono savivaldybės mero kadencija. Todėl šioje ataskaitoje pristatau ir apžvelgiu svarbiausius, mano nuomone, ne tik praėjusių, bet ir viso 2019-2023 metų laikotarpio akcentus.</w:t>
      </w:r>
    </w:p>
    <w:p w14:paraId="4418593E" w14:textId="156F2A20" w:rsidR="00EB20CB" w:rsidRPr="00EB20CB" w:rsidRDefault="00EB20CB" w:rsidP="00847389">
      <w:pPr>
        <w:spacing w:after="0" w:line="240" w:lineRule="auto"/>
        <w:ind w:firstLine="851"/>
        <w:jc w:val="both"/>
        <w:rPr>
          <w:rFonts w:ascii="Times New Roman" w:hAnsi="Times New Roman" w:cs="Times New Roman"/>
          <w:sz w:val="24"/>
          <w:szCs w:val="24"/>
        </w:rPr>
      </w:pPr>
      <w:r w:rsidRPr="00EB20CB">
        <w:rPr>
          <w:rFonts w:ascii="Times New Roman" w:hAnsi="Times New Roman" w:cs="Times New Roman"/>
          <w:sz w:val="24"/>
          <w:szCs w:val="24"/>
        </w:rPr>
        <w:t>Pirmiausiai noriu padėkoti visiems Kretingos rajono gyventojams, 2019</w:t>
      </w:r>
      <w:r w:rsidR="00107779">
        <w:rPr>
          <w:rFonts w:ascii="Times New Roman" w:hAnsi="Times New Roman" w:cs="Times New Roman"/>
          <w:sz w:val="24"/>
          <w:szCs w:val="24"/>
        </w:rPr>
        <w:t>–</w:t>
      </w:r>
      <w:r w:rsidRPr="00EB20CB">
        <w:rPr>
          <w:rFonts w:ascii="Times New Roman" w:hAnsi="Times New Roman" w:cs="Times New Roman"/>
          <w:sz w:val="24"/>
          <w:szCs w:val="24"/>
        </w:rPr>
        <w:t>2023 metų kadencijos Tarybos nariams, Savivaldybės administracijos darbuotojams, Savivaldybės įstaigų ir įmonių komandoms už bendrą beveik ketverių metų veiklą, naujas idėjas, iniciatyvas bei reikšmingus darbus Kretingos rajonui.</w:t>
      </w:r>
    </w:p>
    <w:p w14:paraId="752467C0" w14:textId="1716D42E" w:rsidR="00EB20CB" w:rsidRPr="00EB20CB" w:rsidRDefault="009126ED"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Žinia</w:t>
      </w:r>
      <w:r w:rsidR="00EB20CB" w:rsidRPr="00EB20CB">
        <w:rPr>
          <w:rFonts w:ascii="Times New Roman" w:hAnsi="Times New Roman" w:cs="Times New Roman"/>
          <w:sz w:val="24"/>
          <w:szCs w:val="24"/>
        </w:rPr>
        <w:t>, pastarieji metai pasižymėjo išskirtiniais iššūkiais, gerokai keitusiais kasdienį visų mūsų gyvenimą ir veiklą, vertusiais kiek sulėtinti kitus darbus, nukreipti kita linkme turimus resursus, persvarstyti prioritetus. Susidūrėme su COV</w:t>
      </w:r>
      <w:r w:rsidR="000C2B5C">
        <w:rPr>
          <w:rFonts w:ascii="Times New Roman" w:hAnsi="Times New Roman" w:cs="Times New Roman"/>
          <w:sz w:val="24"/>
          <w:szCs w:val="24"/>
        </w:rPr>
        <w:t>ID-19 pandemija, Rusijos pradėtu</w:t>
      </w:r>
      <w:r w:rsidR="00EB20CB" w:rsidRPr="00EB20CB">
        <w:rPr>
          <w:rFonts w:ascii="Times New Roman" w:hAnsi="Times New Roman" w:cs="Times New Roman"/>
          <w:sz w:val="24"/>
          <w:szCs w:val="24"/>
        </w:rPr>
        <w:t xml:space="preserve"> karu Ukrainoje, ekologinėmis nelaimėmis rajone bei kt.</w:t>
      </w:r>
    </w:p>
    <w:p w14:paraId="10AD34DA" w14:textId="3A52BF36" w:rsidR="00EB20CB" w:rsidRPr="00EB20CB" w:rsidRDefault="00EB20CB" w:rsidP="00847389">
      <w:pPr>
        <w:spacing w:after="0" w:line="240" w:lineRule="auto"/>
        <w:ind w:firstLine="851"/>
        <w:jc w:val="both"/>
        <w:rPr>
          <w:rFonts w:ascii="Times New Roman" w:hAnsi="Times New Roman" w:cs="Times New Roman"/>
          <w:sz w:val="24"/>
          <w:szCs w:val="24"/>
        </w:rPr>
      </w:pPr>
      <w:r w:rsidRPr="00EB20CB">
        <w:rPr>
          <w:rFonts w:ascii="Times New Roman" w:hAnsi="Times New Roman" w:cs="Times New Roman"/>
          <w:sz w:val="24"/>
          <w:szCs w:val="24"/>
        </w:rPr>
        <w:t>Į tris skirtingus etapus skaidyčiau ir 2019</w:t>
      </w:r>
      <w:r w:rsidR="00107779">
        <w:rPr>
          <w:rFonts w:ascii="Times New Roman" w:hAnsi="Times New Roman" w:cs="Times New Roman"/>
          <w:sz w:val="24"/>
          <w:szCs w:val="24"/>
        </w:rPr>
        <w:t>–</w:t>
      </w:r>
      <w:r w:rsidRPr="00EB20CB">
        <w:rPr>
          <w:rFonts w:ascii="Times New Roman" w:hAnsi="Times New Roman" w:cs="Times New Roman"/>
          <w:sz w:val="24"/>
          <w:szCs w:val="24"/>
        </w:rPr>
        <w:t>2023 metų kadencijos Tarybos veiklą – teigiamų pokyčių ir sparčių darbų</w:t>
      </w:r>
      <w:r w:rsidR="009126ED" w:rsidRPr="009126ED">
        <w:t xml:space="preserve"> </w:t>
      </w:r>
      <w:r w:rsidR="009126ED" w:rsidRPr="009126ED">
        <w:rPr>
          <w:rFonts w:ascii="Times New Roman" w:hAnsi="Times New Roman" w:cs="Times New Roman"/>
          <w:sz w:val="24"/>
          <w:szCs w:val="24"/>
        </w:rPr>
        <w:t>rajono savivaldoje</w:t>
      </w:r>
      <w:r w:rsidR="009126ED">
        <w:rPr>
          <w:rFonts w:ascii="Times New Roman" w:hAnsi="Times New Roman" w:cs="Times New Roman"/>
          <w:sz w:val="24"/>
          <w:szCs w:val="24"/>
        </w:rPr>
        <w:t>, politinių vaidų,</w:t>
      </w:r>
      <w:r w:rsidRPr="00EB20CB">
        <w:rPr>
          <w:rFonts w:ascii="Times New Roman" w:hAnsi="Times New Roman" w:cs="Times New Roman"/>
          <w:sz w:val="24"/>
          <w:szCs w:val="24"/>
        </w:rPr>
        <w:t xml:space="preserve"> situacijos </w:t>
      </w:r>
      <w:r w:rsidR="009126ED">
        <w:rPr>
          <w:rFonts w:ascii="Times New Roman" w:hAnsi="Times New Roman" w:cs="Times New Roman"/>
          <w:sz w:val="24"/>
          <w:szCs w:val="24"/>
        </w:rPr>
        <w:t xml:space="preserve">Savivaldybėje </w:t>
      </w:r>
      <w:r w:rsidRPr="00EB20CB">
        <w:rPr>
          <w:rFonts w:ascii="Times New Roman" w:hAnsi="Times New Roman" w:cs="Times New Roman"/>
          <w:sz w:val="24"/>
          <w:szCs w:val="24"/>
        </w:rPr>
        <w:t xml:space="preserve">stabilizavimo laikotarpius. </w:t>
      </w:r>
    </w:p>
    <w:p w14:paraId="7B5082A2" w14:textId="1DEB9FEB" w:rsidR="00EB20CB" w:rsidRPr="00EB20CB" w:rsidRDefault="00EB20CB" w:rsidP="00847389">
      <w:pPr>
        <w:spacing w:after="0" w:line="240" w:lineRule="auto"/>
        <w:ind w:firstLine="851"/>
        <w:jc w:val="both"/>
        <w:rPr>
          <w:rFonts w:ascii="Times New Roman" w:hAnsi="Times New Roman" w:cs="Times New Roman"/>
          <w:sz w:val="24"/>
          <w:szCs w:val="24"/>
        </w:rPr>
      </w:pPr>
      <w:r w:rsidRPr="00EB20CB">
        <w:rPr>
          <w:rFonts w:ascii="Times New Roman" w:hAnsi="Times New Roman" w:cs="Times New Roman"/>
          <w:sz w:val="24"/>
          <w:szCs w:val="24"/>
        </w:rPr>
        <w:t>Per beveik ketverius pastaruosius metus Kretingos rajone užbaigti net keli „amžiaus statybomis“ gyventojų praminti objektai, link finišo tiesiosios – ir Kretingos sporto komplekso statybos. Taip pat atnaujinti sporto aikštynai, baigti parkų rekonstrukcijos darbai, toliau tvarkytas Kretingos dvaro kompleksas, spręsta vietų trūkumo rajono lopšeliuose-darželiuose problema, investuota į saulės elektrines, Kretingos gatvių apšvietimo sistemos modernizavimą, svarbius kelių infrastruktūros projektus bei kt. Pasiteisino ir kadencijos pradžioje užsibrėžtas siekis gerokai suaktyvinti rajono turizmo rinkodarą bei kasmet turistams pasiūlyti vis naujus turistinius produktus. Taip pat šiandien galime pasidžiaugti ir tuo, jog rajono gyventojai gerokai aktyviau įsitraukė į Savivaldoje vykstančius procesus, bendromis gyventojų, bendruomenių bei Savivaldybės pastangomis pavyko įgyvendinti ir ne vieną išskirtinę iniciatyvą. Kartu pažymėsiu, kad Vilniaus politikos analizės instituto sudaromame Savivaldybių gerovės indekse Kretingos rajono sa</w:t>
      </w:r>
      <w:r w:rsidR="00D57E25">
        <w:rPr>
          <w:rFonts w:ascii="Times New Roman" w:hAnsi="Times New Roman" w:cs="Times New Roman"/>
          <w:sz w:val="24"/>
          <w:szCs w:val="24"/>
        </w:rPr>
        <w:t xml:space="preserve">vivaldybė </w:t>
      </w:r>
      <w:r w:rsidRPr="00EB20CB">
        <w:rPr>
          <w:rFonts w:ascii="Times New Roman" w:hAnsi="Times New Roman" w:cs="Times New Roman"/>
          <w:sz w:val="24"/>
          <w:szCs w:val="24"/>
        </w:rPr>
        <w:t xml:space="preserve">toliau išlaikė pirmąją vietą tarp kaimiškųjų savivaldybių. </w:t>
      </w:r>
    </w:p>
    <w:p w14:paraId="5AB084CD" w14:textId="1D0C879D" w:rsidR="00EB20CB" w:rsidRPr="00EB20CB" w:rsidRDefault="00EB20CB" w:rsidP="00847389">
      <w:pPr>
        <w:spacing w:after="0" w:line="240" w:lineRule="auto"/>
        <w:ind w:firstLine="851"/>
        <w:jc w:val="both"/>
        <w:rPr>
          <w:rFonts w:ascii="Times New Roman" w:hAnsi="Times New Roman" w:cs="Times New Roman"/>
          <w:sz w:val="24"/>
          <w:szCs w:val="24"/>
        </w:rPr>
      </w:pPr>
      <w:r w:rsidRPr="00EB20CB">
        <w:rPr>
          <w:rFonts w:ascii="Times New Roman" w:hAnsi="Times New Roman" w:cs="Times New Roman"/>
          <w:sz w:val="24"/>
          <w:szCs w:val="24"/>
        </w:rPr>
        <w:lastRenderedPageBreak/>
        <w:t>Tiesa, asmeniškai apgailestauju, kad 2019</w:t>
      </w:r>
      <w:r w:rsidR="00107779">
        <w:rPr>
          <w:rFonts w:ascii="Times New Roman" w:hAnsi="Times New Roman" w:cs="Times New Roman"/>
          <w:sz w:val="24"/>
          <w:szCs w:val="24"/>
        </w:rPr>
        <w:t>–</w:t>
      </w:r>
      <w:r w:rsidRPr="00EB20CB">
        <w:rPr>
          <w:rFonts w:ascii="Times New Roman" w:hAnsi="Times New Roman" w:cs="Times New Roman"/>
          <w:sz w:val="24"/>
          <w:szCs w:val="24"/>
        </w:rPr>
        <w:t>2023 metų kadencijos Tarybai pritrūko politinės ambicijos pertvarkyti rajono viešojo transporto sistemą. Šie pokyčiai būtini, jei norime išties pagerinti keleivių pervežimo paslaugos kokybę rajone. Pritrūko ir</w:t>
      </w:r>
      <w:r w:rsidR="00612E57">
        <w:rPr>
          <w:rFonts w:ascii="Times New Roman" w:hAnsi="Times New Roman" w:cs="Times New Roman"/>
          <w:sz w:val="24"/>
          <w:szCs w:val="24"/>
        </w:rPr>
        <w:t xml:space="preserve"> politinės valios pasiekti, kad </w:t>
      </w:r>
      <w:r w:rsidRPr="00EB20CB">
        <w:rPr>
          <w:rFonts w:ascii="Times New Roman" w:hAnsi="Times New Roman" w:cs="Times New Roman"/>
          <w:sz w:val="24"/>
          <w:szCs w:val="24"/>
        </w:rPr>
        <w:t>bent dalis rajono mokyklų maistą gamintųsi pačios, o ne patikėtų šią paslaugą</w:t>
      </w:r>
      <w:r w:rsidR="00612E57">
        <w:rPr>
          <w:rFonts w:ascii="Times New Roman" w:hAnsi="Times New Roman" w:cs="Times New Roman"/>
          <w:sz w:val="24"/>
          <w:szCs w:val="24"/>
        </w:rPr>
        <w:t xml:space="preserve"> teikti</w:t>
      </w:r>
      <w:r w:rsidRPr="00EB20CB">
        <w:rPr>
          <w:rFonts w:ascii="Times New Roman" w:hAnsi="Times New Roman" w:cs="Times New Roman"/>
          <w:sz w:val="24"/>
          <w:szCs w:val="24"/>
        </w:rPr>
        <w:t xml:space="preserve"> centralizuotai Savivaldybės parinktam gamintojui. Juolab</w:t>
      </w:r>
      <w:r w:rsidR="00612E57">
        <w:rPr>
          <w:rFonts w:ascii="Times New Roman" w:hAnsi="Times New Roman" w:cs="Times New Roman"/>
          <w:sz w:val="24"/>
          <w:szCs w:val="24"/>
        </w:rPr>
        <w:t xml:space="preserve"> </w:t>
      </w:r>
      <w:r w:rsidRPr="00EB20CB">
        <w:rPr>
          <w:rFonts w:ascii="Times New Roman" w:hAnsi="Times New Roman" w:cs="Times New Roman"/>
          <w:sz w:val="24"/>
          <w:szCs w:val="24"/>
        </w:rPr>
        <w:t xml:space="preserve">kad to pageidauja tiek dalis rajono švietimo įstaigų vadovų, tiek pačių mokyklų bendruomenės. </w:t>
      </w:r>
    </w:p>
    <w:p w14:paraId="2DD80FFA" w14:textId="3A7300B5" w:rsidR="00B759D2" w:rsidRPr="00EB20CB" w:rsidRDefault="00EB20CB" w:rsidP="00847389">
      <w:pPr>
        <w:spacing w:after="0" w:line="240" w:lineRule="auto"/>
        <w:ind w:firstLine="851"/>
        <w:jc w:val="both"/>
        <w:rPr>
          <w:rFonts w:ascii="Times New Roman" w:hAnsi="Times New Roman" w:cs="Times New Roman"/>
          <w:sz w:val="24"/>
          <w:szCs w:val="24"/>
        </w:rPr>
      </w:pPr>
      <w:r w:rsidRPr="00EB20CB">
        <w:rPr>
          <w:rFonts w:ascii="Times New Roman" w:hAnsi="Times New Roman" w:cs="Times New Roman"/>
          <w:sz w:val="24"/>
          <w:szCs w:val="24"/>
        </w:rPr>
        <w:t>Tai</w:t>
      </w:r>
      <w:r w:rsidR="00612E57">
        <w:rPr>
          <w:rFonts w:ascii="Times New Roman" w:hAnsi="Times New Roman" w:cs="Times New Roman"/>
          <w:sz w:val="24"/>
          <w:szCs w:val="24"/>
        </w:rPr>
        <w:t xml:space="preserve">p pat jau </w:t>
      </w:r>
      <w:r w:rsidR="00107779">
        <w:rPr>
          <w:rFonts w:ascii="Times New Roman" w:hAnsi="Times New Roman" w:cs="Times New Roman"/>
          <w:sz w:val="24"/>
          <w:szCs w:val="24"/>
        </w:rPr>
        <w:t xml:space="preserve">kitos </w:t>
      </w:r>
      <w:r w:rsidR="00612E57">
        <w:rPr>
          <w:rFonts w:ascii="Times New Roman" w:hAnsi="Times New Roman" w:cs="Times New Roman"/>
          <w:sz w:val="24"/>
          <w:szCs w:val="24"/>
        </w:rPr>
        <w:t>kadencijos T</w:t>
      </w:r>
      <w:r w:rsidRPr="00EB20CB">
        <w:rPr>
          <w:rFonts w:ascii="Times New Roman" w:hAnsi="Times New Roman" w:cs="Times New Roman"/>
          <w:sz w:val="24"/>
          <w:szCs w:val="24"/>
        </w:rPr>
        <w:t>arybos nariams teks spręsti ir susikaupusius skaudulius Savivaldybė</w:t>
      </w:r>
      <w:r>
        <w:rPr>
          <w:rFonts w:ascii="Times New Roman" w:hAnsi="Times New Roman" w:cs="Times New Roman"/>
          <w:sz w:val="24"/>
          <w:szCs w:val="24"/>
        </w:rPr>
        <w:t>s įmonėse, dorotis su kilsiančiais</w:t>
      </w:r>
      <w:r w:rsidRPr="00EB20CB">
        <w:rPr>
          <w:rFonts w:ascii="Times New Roman" w:hAnsi="Times New Roman" w:cs="Times New Roman"/>
          <w:sz w:val="24"/>
          <w:szCs w:val="24"/>
        </w:rPr>
        <w:t xml:space="preserve"> </w:t>
      </w:r>
      <w:r>
        <w:rPr>
          <w:rFonts w:ascii="Times New Roman" w:hAnsi="Times New Roman" w:cs="Times New Roman"/>
          <w:sz w:val="24"/>
          <w:szCs w:val="24"/>
        </w:rPr>
        <w:t xml:space="preserve">naujais </w:t>
      </w:r>
      <w:r w:rsidRPr="00EB20CB">
        <w:rPr>
          <w:rFonts w:ascii="Times New Roman" w:hAnsi="Times New Roman" w:cs="Times New Roman"/>
          <w:sz w:val="24"/>
          <w:szCs w:val="24"/>
        </w:rPr>
        <w:t>iššūkiais dėl Vilniaus kabinetuose pradėtų sveikatos ir švietimo sistemų pertvarkų bei kt. Kartu viliuosi, kad naujos kadencijos Taryb</w:t>
      </w:r>
      <w:r w:rsidR="00D57E25">
        <w:rPr>
          <w:rFonts w:ascii="Times New Roman" w:hAnsi="Times New Roman" w:cs="Times New Roman"/>
          <w:sz w:val="24"/>
          <w:szCs w:val="24"/>
        </w:rPr>
        <w:t>a</w:t>
      </w:r>
      <w:r w:rsidRPr="00EB20CB">
        <w:rPr>
          <w:rFonts w:ascii="Times New Roman" w:hAnsi="Times New Roman" w:cs="Times New Roman"/>
          <w:sz w:val="24"/>
          <w:szCs w:val="24"/>
        </w:rPr>
        <w:t>, be prieš rinkimus gyventojams duotų naujų pažadų įgyvendinimo, užtikrins ir sėkmingą pastaraisiais metais pradėtų bei rajonui svarbių projektų užbaigimą.</w:t>
      </w:r>
    </w:p>
    <w:p w14:paraId="05F172A8" w14:textId="77777777" w:rsidR="00B759D2" w:rsidRPr="005220E8" w:rsidRDefault="00B759D2" w:rsidP="00847389">
      <w:pPr>
        <w:spacing w:after="0" w:line="240" w:lineRule="auto"/>
        <w:jc w:val="both"/>
        <w:rPr>
          <w:rFonts w:ascii="Times New Roman" w:hAnsi="Times New Roman" w:cs="Times New Roman"/>
          <w:b/>
          <w:sz w:val="24"/>
          <w:szCs w:val="24"/>
        </w:rPr>
      </w:pPr>
    </w:p>
    <w:p w14:paraId="49C29932" w14:textId="0D7FC840" w:rsidR="00305DA8" w:rsidRPr="00AB046B" w:rsidRDefault="00F169D7" w:rsidP="00847389">
      <w:pPr>
        <w:spacing w:after="0" w:line="240" w:lineRule="auto"/>
        <w:jc w:val="center"/>
        <w:rPr>
          <w:rFonts w:ascii="Times New Roman" w:hAnsi="Times New Roman" w:cs="Times New Roman"/>
          <w:b/>
          <w:color w:val="0070C0"/>
          <w:sz w:val="24"/>
          <w:szCs w:val="24"/>
        </w:rPr>
      </w:pPr>
      <w:r w:rsidRPr="00AB046B">
        <w:rPr>
          <w:rFonts w:ascii="Times New Roman" w:hAnsi="Times New Roman" w:cs="Times New Roman"/>
          <w:b/>
          <w:color w:val="0070C0"/>
          <w:sz w:val="24"/>
          <w:szCs w:val="24"/>
        </w:rPr>
        <w:t>2019-2023 M. TARYB</w:t>
      </w:r>
      <w:r w:rsidR="003D63CB" w:rsidRPr="00AB046B">
        <w:rPr>
          <w:rFonts w:ascii="Times New Roman" w:hAnsi="Times New Roman" w:cs="Times New Roman"/>
          <w:b/>
          <w:color w:val="0070C0"/>
          <w:sz w:val="24"/>
          <w:szCs w:val="24"/>
        </w:rPr>
        <w:t>A – TRYS</w:t>
      </w:r>
      <w:r w:rsidRPr="00AB046B">
        <w:rPr>
          <w:rFonts w:ascii="Times New Roman" w:hAnsi="Times New Roman" w:cs="Times New Roman"/>
          <w:b/>
          <w:color w:val="0070C0"/>
          <w:sz w:val="24"/>
          <w:szCs w:val="24"/>
        </w:rPr>
        <w:t xml:space="preserve"> SKIRTING</w:t>
      </w:r>
      <w:r w:rsidR="003D63CB" w:rsidRPr="00AB046B">
        <w:rPr>
          <w:rFonts w:ascii="Times New Roman" w:hAnsi="Times New Roman" w:cs="Times New Roman"/>
          <w:b/>
          <w:color w:val="0070C0"/>
          <w:sz w:val="24"/>
          <w:szCs w:val="24"/>
        </w:rPr>
        <w:t>I ETAPAI</w:t>
      </w:r>
    </w:p>
    <w:p w14:paraId="1402FADA" w14:textId="77777777" w:rsidR="00BA7A1E" w:rsidRPr="003D63CB" w:rsidRDefault="00BA7A1E" w:rsidP="00847389">
      <w:pPr>
        <w:spacing w:after="0" w:line="240" w:lineRule="auto"/>
        <w:jc w:val="both"/>
        <w:rPr>
          <w:rFonts w:ascii="Times New Roman" w:hAnsi="Times New Roman" w:cs="Times New Roman"/>
          <w:sz w:val="24"/>
          <w:szCs w:val="24"/>
        </w:rPr>
      </w:pPr>
    </w:p>
    <w:p w14:paraId="4E758416" w14:textId="3D37C726" w:rsidR="00F42E17" w:rsidRPr="00A96052" w:rsidRDefault="00744400" w:rsidP="00847389">
      <w:pPr>
        <w:spacing w:after="0" w:line="240" w:lineRule="auto"/>
        <w:ind w:firstLine="851"/>
        <w:jc w:val="both"/>
        <w:rPr>
          <w:rFonts w:ascii="Times New Roman" w:hAnsi="Times New Roman" w:cs="Times New Roman"/>
          <w:i/>
          <w:sz w:val="24"/>
          <w:szCs w:val="24"/>
        </w:rPr>
      </w:pPr>
      <w:r>
        <w:rPr>
          <w:rFonts w:ascii="Times New Roman" w:hAnsi="Times New Roman" w:cs="Times New Roman"/>
          <w:i/>
          <w:sz w:val="24"/>
          <w:szCs w:val="24"/>
        </w:rPr>
        <w:t>2019-2023 metų kadencijos Tarybos veiklą</w:t>
      </w:r>
      <w:r w:rsidR="00F42E17" w:rsidRPr="00A96052">
        <w:rPr>
          <w:rFonts w:ascii="Times New Roman" w:hAnsi="Times New Roman" w:cs="Times New Roman"/>
          <w:i/>
          <w:sz w:val="24"/>
          <w:szCs w:val="24"/>
        </w:rPr>
        <w:t xml:space="preserve"> skaidyčiau į tris etapus. Pirmuosius dvejus metus, kol gyvavo iškart po rinkimų sudaryta valdančioji dauguma, įvardinčiau teigiamų pokyčių rajono savivaldoje ir sparčių darbų etapu. Vien per šį laikotarpį buvo įgyvendinta arba pradėta įgyvendinti apie 80 proc. tuo metu sudarytos valdančiosios daugumos programos. </w:t>
      </w:r>
    </w:p>
    <w:p w14:paraId="274C940D" w14:textId="7F672050" w:rsidR="00F42E17" w:rsidRPr="00A96052" w:rsidRDefault="00F42E17" w:rsidP="00847389">
      <w:pPr>
        <w:spacing w:after="0" w:line="240" w:lineRule="auto"/>
        <w:ind w:firstLine="851"/>
        <w:jc w:val="both"/>
        <w:rPr>
          <w:rFonts w:ascii="Times New Roman" w:hAnsi="Times New Roman" w:cs="Times New Roman"/>
          <w:i/>
          <w:sz w:val="24"/>
          <w:szCs w:val="24"/>
        </w:rPr>
      </w:pPr>
      <w:r w:rsidRPr="00A96052">
        <w:rPr>
          <w:rFonts w:ascii="Times New Roman" w:hAnsi="Times New Roman" w:cs="Times New Roman"/>
          <w:i/>
          <w:sz w:val="24"/>
          <w:szCs w:val="24"/>
        </w:rPr>
        <w:t>Antrasis etapas – politinių vaidų savivaldoje laikotarpis. 2020-ųjų pabaigoje įvykęs perversmas Taryboje subūrė naują valdančiąją daugumą, o meras ir valdančioji dauguma atsidūrė skirtingose barikadų pusėse. Šiandien galime konstatuoti, kad šio perversmo pasekmė – įnešta sumaištis į rajono politinę padangę, gerokai sulėtėjęs Savivaldybės administracijos darbo tempas, svarbių projektų įgyvendinimas bei kt. Finalinis viso to akordas – likus kiek daugiau nei pusmečiui iki naujų savi</w:t>
      </w:r>
      <w:r w:rsidR="003D63CB">
        <w:rPr>
          <w:rFonts w:ascii="Times New Roman" w:hAnsi="Times New Roman" w:cs="Times New Roman"/>
          <w:i/>
          <w:sz w:val="24"/>
          <w:szCs w:val="24"/>
        </w:rPr>
        <w:t>valdybių tarybų ir merų rinkimų</w:t>
      </w:r>
      <w:r w:rsidRPr="00A96052">
        <w:rPr>
          <w:rFonts w:ascii="Times New Roman" w:hAnsi="Times New Roman" w:cs="Times New Roman"/>
          <w:i/>
          <w:sz w:val="24"/>
          <w:szCs w:val="24"/>
        </w:rPr>
        <w:t xml:space="preserve"> sugriuvusi antroji valdančioji dauguma, praradus pasitikėjimą atstatydintas Savivaldybės administracijos direktorius bei iškilusi tiesioginio valdymo Kretingos rajone grėsm</w:t>
      </w:r>
      <w:r w:rsidR="00107779">
        <w:rPr>
          <w:rFonts w:ascii="Times New Roman" w:hAnsi="Times New Roman" w:cs="Times New Roman"/>
          <w:i/>
          <w:sz w:val="24"/>
          <w:szCs w:val="24"/>
        </w:rPr>
        <w:t>ė</w:t>
      </w:r>
      <w:r w:rsidRPr="00A96052">
        <w:rPr>
          <w:rFonts w:ascii="Times New Roman" w:hAnsi="Times New Roman" w:cs="Times New Roman"/>
          <w:i/>
          <w:sz w:val="24"/>
          <w:szCs w:val="24"/>
        </w:rPr>
        <w:t>.</w:t>
      </w:r>
    </w:p>
    <w:p w14:paraId="6FDC5F62" w14:textId="19714774" w:rsidR="00F42E17" w:rsidRDefault="00F42E17" w:rsidP="00847389">
      <w:pPr>
        <w:spacing w:after="0" w:line="240" w:lineRule="auto"/>
        <w:ind w:firstLine="851"/>
        <w:jc w:val="both"/>
        <w:rPr>
          <w:rFonts w:ascii="Times New Roman" w:hAnsi="Times New Roman" w:cs="Times New Roman"/>
          <w:i/>
          <w:sz w:val="24"/>
          <w:szCs w:val="24"/>
        </w:rPr>
      </w:pPr>
      <w:r w:rsidRPr="00A96052">
        <w:rPr>
          <w:rFonts w:ascii="Times New Roman" w:hAnsi="Times New Roman" w:cs="Times New Roman"/>
          <w:i/>
          <w:sz w:val="24"/>
          <w:szCs w:val="24"/>
        </w:rPr>
        <w:t xml:space="preserve">Trečiasis kadencijos etapas – tai situacijos stabilizavimo Taryboje ir Savivaldybės administracijoje laikotarpis, kurio metu pavyko susitelkti, </w:t>
      </w:r>
      <w:r w:rsidR="00A409A7" w:rsidRPr="00A96052">
        <w:rPr>
          <w:rFonts w:ascii="Times New Roman" w:hAnsi="Times New Roman" w:cs="Times New Roman"/>
          <w:i/>
          <w:sz w:val="24"/>
          <w:szCs w:val="24"/>
        </w:rPr>
        <w:t xml:space="preserve">sudaryti naują valdančiąją daugumą, paskirti naujus Savivaldybės vadovus bei iki naujų </w:t>
      </w:r>
      <w:r w:rsidR="003D63CB">
        <w:rPr>
          <w:rFonts w:ascii="Times New Roman" w:hAnsi="Times New Roman" w:cs="Times New Roman"/>
          <w:i/>
          <w:sz w:val="24"/>
          <w:szCs w:val="24"/>
        </w:rPr>
        <w:t xml:space="preserve">savivaldybių tarybų ir merų </w:t>
      </w:r>
      <w:r w:rsidR="00A409A7" w:rsidRPr="00A96052">
        <w:rPr>
          <w:rFonts w:ascii="Times New Roman" w:hAnsi="Times New Roman" w:cs="Times New Roman"/>
          <w:i/>
          <w:sz w:val="24"/>
          <w:szCs w:val="24"/>
        </w:rPr>
        <w:t xml:space="preserve">rinkimų užtikrinti </w:t>
      </w:r>
      <w:r w:rsidR="003D63CB">
        <w:rPr>
          <w:rFonts w:ascii="Times New Roman" w:hAnsi="Times New Roman" w:cs="Times New Roman"/>
          <w:i/>
          <w:sz w:val="24"/>
          <w:szCs w:val="24"/>
        </w:rPr>
        <w:t>gerokai sklandesnį bei efektyvesnį</w:t>
      </w:r>
      <w:r w:rsidR="00A409A7" w:rsidRPr="00A96052">
        <w:rPr>
          <w:rFonts w:ascii="Times New Roman" w:hAnsi="Times New Roman" w:cs="Times New Roman"/>
          <w:i/>
          <w:sz w:val="24"/>
          <w:szCs w:val="24"/>
        </w:rPr>
        <w:t xml:space="preserve"> Tarybos ir Savivaldybės administracijos darbą, </w:t>
      </w:r>
      <w:r w:rsidR="003D63CB">
        <w:rPr>
          <w:rFonts w:ascii="Times New Roman" w:hAnsi="Times New Roman" w:cs="Times New Roman"/>
          <w:i/>
          <w:sz w:val="24"/>
          <w:szCs w:val="24"/>
        </w:rPr>
        <w:t xml:space="preserve">sklandų </w:t>
      </w:r>
      <w:r w:rsidR="00A409A7" w:rsidRPr="00A96052">
        <w:rPr>
          <w:rFonts w:ascii="Times New Roman" w:hAnsi="Times New Roman" w:cs="Times New Roman"/>
          <w:i/>
          <w:sz w:val="24"/>
          <w:szCs w:val="24"/>
        </w:rPr>
        <w:t>naujo Savivaldybės biudžeto bei strateginio veiklos plano parengimą ir patvirtinimą</w:t>
      </w:r>
      <w:r w:rsidRPr="00A96052">
        <w:rPr>
          <w:rFonts w:ascii="Times New Roman" w:hAnsi="Times New Roman" w:cs="Times New Roman"/>
          <w:i/>
          <w:sz w:val="24"/>
          <w:szCs w:val="24"/>
        </w:rPr>
        <w:t>.</w:t>
      </w:r>
    </w:p>
    <w:p w14:paraId="61A6B4EA" w14:textId="77777777" w:rsidR="00077924" w:rsidRDefault="00077924" w:rsidP="00847389">
      <w:pPr>
        <w:spacing w:after="0" w:line="240" w:lineRule="auto"/>
        <w:ind w:firstLine="851"/>
        <w:jc w:val="both"/>
        <w:rPr>
          <w:rFonts w:ascii="Times New Roman" w:hAnsi="Times New Roman" w:cs="Times New Roman"/>
          <w:i/>
          <w:sz w:val="24"/>
          <w:szCs w:val="24"/>
        </w:rPr>
      </w:pPr>
    </w:p>
    <w:p w14:paraId="53776493" w14:textId="44FA1649" w:rsidR="00077924" w:rsidRDefault="00077924" w:rsidP="00847389">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12C8B83C" wp14:editId="6C69B30E">
            <wp:extent cx="3302010" cy="1523819"/>
            <wp:effectExtent l="0" t="0" r="0" b="635"/>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13894" cy="1529303"/>
                    </a:xfrm>
                    <a:prstGeom prst="rect">
                      <a:avLst/>
                    </a:prstGeom>
                    <a:noFill/>
                  </pic:spPr>
                </pic:pic>
              </a:graphicData>
            </a:graphic>
          </wp:inline>
        </w:drawing>
      </w:r>
      <w:r w:rsidR="00B92135">
        <w:rPr>
          <w:rFonts w:ascii="Times New Roman" w:hAnsi="Times New Roman" w:cs="Times New Roman"/>
          <w:i/>
          <w:noProof/>
          <w:sz w:val="24"/>
          <w:szCs w:val="24"/>
          <w:lang w:eastAsia="lt-LT"/>
        </w:rPr>
        <w:drawing>
          <wp:inline distT="0" distB="0" distL="0" distR="0" wp14:anchorId="4935C2F7" wp14:editId="2C5C7D63">
            <wp:extent cx="2752725" cy="1520217"/>
            <wp:effectExtent l="0" t="0" r="0" b="381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69406" cy="1529429"/>
                    </a:xfrm>
                    <a:prstGeom prst="rect">
                      <a:avLst/>
                    </a:prstGeom>
                    <a:noFill/>
                  </pic:spPr>
                </pic:pic>
              </a:graphicData>
            </a:graphic>
          </wp:inline>
        </w:drawing>
      </w:r>
    </w:p>
    <w:p w14:paraId="39C75B59" w14:textId="1ECD4A18" w:rsidR="00797BC7" w:rsidRDefault="00797BC7" w:rsidP="00847389">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4818C4E6" wp14:editId="727EA483">
            <wp:extent cx="2522764" cy="1409700"/>
            <wp:effectExtent l="0" t="0" r="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56323" cy="1428453"/>
                    </a:xfrm>
                    <a:prstGeom prst="rect">
                      <a:avLst/>
                    </a:prstGeom>
                    <a:noFill/>
                  </pic:spPr>
                </pic:pic>
              </a:graphicData>
            </a:graphic>
          </wp:inline>
        </w:drawing>
      </w:r>
      <w:r w:rsidR="00B92135">
        <w:rPr>
          <w:rFonts w:ascii="Times New Roman" w:hAnsi="Times New Roman" w:cs="Times New Roman"/>
          <w:i/>
          <w:noProof/>
          <w:sz w:val="24"/>
          <w:szCs w:val="24"/>
          <w:lang w:eastAsia="lt-LT"/>
        </w:rPr>
        <w:drawing>
          <wp:inline distT="0" distB="0" distL="0" distR="0" wp14:anchorId="3AAD747B" wp14:editId="0A63DD25">
            <wp:extent cx="3533775" cy="1407487"/>
            <wp:effectExtent l="0" t="0" r="0" b="2540"/>
            <wp:docPr id="144" name="Paveikslėlis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43261" cy="1411265"/>
                    </a:xfrm>
                    <a:prstGeom prst="rect">
                      <a:avLst/>
                    </a:prstGeom>
                    <a:noFill/>
                  </pic:spPr>
                </pic:pic>
              </a:graphicData>
            </a:graphic>
          </wp:inline>
        </w:drawing>
      </w:r>
    </w:p>
    <w:p w14:paraId="3F2C3071" w14:textId="77777777" w:rsidR="00B92135" w:rsidRDefault="00B92135" w:rsidP="00847389">
      <w:pPr>
        <w:spacing w:after="0" w:line="240" w:lineRule="auto"/>
        <w:ind w:firstLine="851"/>
        <w:jc w:val="both"/>
        <w:rPr>
          <w:rFonts w:ascii="Times New Roman" w:hAnsi="Times New Roman" w:cs="Times New Roman"/>
          <w:b/>
          <w:i/>
          <w:color w:val="0070C0"/>
          <w:sz w:val="24"/>
          <w:szCs w:val="24"/>
        </w:rPr>
      </w:pPr>
    </w:p>
    <w:p w14:paraId="1D4B30A6" w14:textId="77777777" w:rsidR="00B92135" w:rsidRDefault="00B92135" w:rsidP="00847389">
      <w:pPr>
        <w:spacing w:after="0" w:line="240" w:lineRule="auto"/>
        <w:ind w:firstLine="851"/>
        <w:jc w:val="both"/>
        <w:rPr>
          <w:rFonts w:ascii="Times New Roman" w:hAnsi="Times New Roman" w:cs="Times New Roman"/>
          <w:b/>
          <w:i/>
          <w:color w:val="0070C0"/>
          <w:sz w:val="24"/>
          <w:szCs w:val="24"/>
        </w:rPr>
      </w:pPr>
    </w:p>
    <w:p w14:paraId="66598626" w14:textId="4DE69758" w:rsidR="00BF3A5C" w:rsidRPr="00AB046B" w:rsidRDefault="00BF3A5C" w:rsidP="00847389">
      <w:pPr>
        <w:spacing w:after="0" w:line="240" w:lineRule="auto"/>
        <w:ind w:firstLine="851"/>
        <w:jc w:val="both"/>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lastRenderedPageBreak/>
        <w:t>Pokyčiai Taryboje</w:t>
      </w:r>
    </w:p>
    <w:p w14:paraId="461491FE" w14:textId="05E2C0E5" w:rsidR="00BA7A1E" w:rsidRPr="005220E8" w:rsidRDefault="00BA7A1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Kretingos rajono mero pareigas oficialiai pradėjau eiti 2019 m. balandžio 11 d. Tądien gerbti ir vykdyti Lietuvos Respublikos Konstituciją ir įstatymus, sąžiningai atlikti pareigas ir susilaikyti nuo veiksmų, pažeidžiančių gyventojų teises ir viešuosius interesus, pri</w:t>
      </w:r>
      <w:r w:rsidR="003D63CB">
        <w:rPr>
          <w:rFonts w:ascii="Times New Roman" w:hAnsi="Times New Roman" w:cs="Times New Roman"/>
          <w:sz w:val="24"/>
          <w:szCs w:val="24"/>
        </w:rPr>
        <w:t>siekiau drauge su 2</w:t>
      </w:r>
      <w:r w:rsidR="00D57E25">
        <w:rPr>
          <w:rFonts w:ascii="Times New Roman" w:hAnsi="Times New Roman" w:cs="Times New Roman"/>
          <w:sz w:val="24"/>
          <w:szCs w:val="24"/>
        </w:rPr>
        <w:t>019–2023 metų</w:t>
      </w:r>
      <w:r w:rsidRPr="005220E8">
        <w:rPr>
          <w:rFonts w:ascii="Times New Roman" w:hAnsi="Times New Roman" w:cs="Times New Roman"/>
          <w:sz w:val="24"/>
          <w:szCs w:val="24"/>
        </w:rPr>
        <w:t xml:space="preserve"> kadencijai išrinktais Kretingos rajono savivaldybės tarybos nariais: Viliumi Adomaičiu, Dovydu Bajoru, Steponu Baltuoniu, Vladu Baltuoniu, Virginijumi Domarku, Romualdu Jablonskiu, Vaida Jakumiene, Augenija Juknevičiene, Stasiu Kaniava, Simu Končiumi, Valerijonu Kubiliumi, Vaidu Kupreliu, Rimantu Maciumi, Dalia Martišauskiene, Juozu Mažeika, Dariumi Petreikiu, Antanu Puodžiu, Raimundu Puškoriumi, Vytautu Ročiu, Dangiru Samaliumi, Konstantinu Skierumi, Danute Skruibiene, Jolita Vaickiene, Vitalija Valanči</w:t>
      </w:r>
      <w:r w:rsidR="00CF2FF4">
        <w:rPr>
          <w:rFonts w:ascii="Times New Roman" w:hAnsi="Times New Roman" w:cs="Times New Roman"/>
          <w:sz w:val="24"/>
          <w:szCs w:val="24"/>
        </w:rPr>
        <w:t>u</w:t>
      </w:r>
      <w:r w:rsidRPr="005220E8">
        <w:rPr>
          <w:rFonts w:ascii="Times New Roman" w:hAnsi="Times New Roman" w:cs="Times New Roman"/>
          <w:sz w:val="24"/>
          <w:szCs w:val="24"/>
        </w:rPr>
        <w:t xml:space="preserve">te. </w:t>
      </w:r>
    </w:p>
    <w:p w14:paraId="6C51F90B" w14:textId="5DBA5894" w:rsidR="00EF5F60" w:rsidRPr="005220E8" w:rsidRDefault="00BA7A1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Kretingos rajono savivaldybės tarybos </w:t>
      </w:r>
      <w:r w:rsidR="00EF5F60" w:rsidRPr="005220E8">
        <w:rPr>
          <w:rFonts w:ascii="Times New Roman" w:hAnsi="Times New Roman" w:cs="Times New Roman"/>
          <w:sz w:val="24"/>
          <w:szCs w:val="24"/>
        </w:rPr>
        <w:t xml:space="preserve">valdančiąją </w:t>
      </w:r>
      <w:r w:rsidRPr="005220E8">
        <w:rPr>
          <w:rFonts w:ascii="Times New Roman" w:hAnsi="Times New Roman" w:cs="Times New Roman"/>
          <w:sz w:val="24"/>
          <w:szCs w:val="24"/>
        </w:rPr>
        <w:t>daugumą sudarė visuomeninio rinkimų komiteto „Kretingos kraštas“, Tėvynės sąjungos–Lietuvos krikščionių demokratų partijos, Lietuvos valstiečių ir žaliųjų sąjungos, Darbo partijos ir Lietuvos Respublikos Liberalų sąjūdžio atstovai (18 Tarybos narių iš 25).</w:t>
      </w:r>
    </w:p>
    <w:p w14:paraId="32F7EE78" w14:textId="107925FD" w:rsidR="00BA7A1E" w:rsidRPr="005220E8" w:rsidRDefault="00BA7A1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Savivaldybės tarybos opoziciją sudarė Lietuvos socialdemokratų ir Tvarkos ir teisingumo partijų frakcijų nariai.</w:t>
      </w:r>
    </w:p>
    <w:p w14:paraId="65BBF1F1" w14:textId="03F80C0F" w:rsidR="00BA7A1E" w:rsidRPr="005220E8" w:rsidRDefault="00382F23"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Balandžio 11 d., Tarybos sprendimu, pareigas pradėjo eiti mero pavaduotojas Dangiras Samalius. </w:t>
      </w:r>
      <w:r w:rsidR="00BA7A1E" w:rsidRPr="005220E8">
        <w:rPr>
          <w:rFonts w:ascii="Times New Roman" w:hAnsi="Times New Roman" w:cs="Times New Roman"/>
          <w:sz w:val="24"/>
          <w:szCs w:val="24"/>
        </w:rPr>
        <w:t xml:space="preserve">Gegužės 15 d. vykusio Tarybos posėdžio metu į Kretingos rajono savivaldybės administracijos direktoriaus pareigas paskirta Jolanta Girdvainė, į Kretingos rajono savivaldybės administracijos direktoriaus pavaduotojo pareigas – Povilas Černeckis. </w:t>
      </w:r>
    </w:p>
    <w:p w14:paraId="5DF34EA0" w14:textId="611E8023" w:rsidR="00A409A7" w:rsidRPr="005220E8" w:rsidRDefault="00A409A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2019 m. gruodžio 19 d. vykusio Kretingos rajono savivaldybės tarybos posėdžio metu priimta Kretingos rajono savivaldybės tarybos nario Mariaus Meškausko, pakeitusio Tarybos nario mandato atsisakiusią D. Skruibienę, priesaika.</w:t>
      </w:r>
    </w:p>
    <w:p w14:paraId="74699D0A" w14:textId="65F32C12" w:rsidR="00BA7A1E" w:rsidRPr="005220E8" w:rsidRDefault="00A409A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2020 m. sausį atnaujinta</w:t>
      </w:r>
      <w:r w:rsidR="00BA7A1E" w:rsidRPr="005220E8">
        <w:rPr>
          <w:rFonts w:ascii="Times New Roman" w:hAnsi="Times New Roman" w:cs="Times New Roman"/>
          <w:sz w:val="24"/>
          <w:szCs w:val="24"/>
        </w:rPr>
        <w:t xml:space="preserve"> valdančiosios </w:t>
      </w:r>
      <w:r w:rsidR="00EF5F60" w:rsidRPr="005220E8">
        <w:rPr>
          <w:rFonts w:ascii="Times New Roman" w:hAnsi="Times New Roman" w:cs="Times New Roman"/>
          <w:sz w:val="24"/>
          <w:szCs w:val="24"/>
        </w:rPr>
        <w:t>daugumos</w:t>
      </w:r>
      <w:r w:rsidRPr="005220E8">
        <w:rPr>
          <w:rFonts w:ascii="Times New Roman" w:hAnsi="Times New Roman" w:cs="Times New Roman"/>
          <w:sz w:val="24"/>
          <w:szCs w:val="24"/>
        </w:rPr>
        <w:t xml:space="preserve"> sutartis</w:t>
      </w:r>
      <w:r w:rsidR="00BA7A1E" w:rsidRPr="005220E8">
        <w:rPr>
          <w:rFonts w:ascii="Times New Roman" w:hAnsi="Times New Roman" w:cs="Times New Roman"/>
          <w:sz w:val="24"/>
          <w:szCs w:val="24"/>
        </w:rPr>
        <w:t xml:space="preserve">. Iš valdančios daugumos pasitraukė Lietuvos valstiečių ir žaliųjų sąjungos frakcijai iki tol priklausęs Stasys Kaniava. </w:t>
      </w:r>
    </w:p>
    <w:p w14:paraId="33FF79BE" w14:textId="5A4E1763" w:rsidR="00EF5F60" w:rsidRPr="005220E8" w:rsidRDefault="00EF5F60"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2020 m. gruodžio 17 d. vykusio Tarybos posėdžio metu Savivaldybės administracijos direktorė J. Girdvainė pranešė pasitraukianti iš savo pareigų. O tų pačių metų gruodžio 29 d. vykusiame Tarybos posėdyje pranešta apie naujos Kretingos rajono savivaldybės tarybos valdančiosios daugumos sudarymą iš 13 Tarybos narių. </w:t>
      </w:r>
      <w:r w:rsidR="00A409A7" w:rsidRPr="005220E8">
        <w:rPr>
          <w:rFonts w:ascii="Times New Roman" w:hAnsi="Times New Roman" w:cs="Times New Roman"/>
          <w:sz w:val="24"/>
          <w:szCs w:val="24"/>
        </w:rPr>
        <w:t>Naują v</w:t>
      </w:r>
      <w:r w:rsidRPr="005220E8">
        <w:rPr>
          <w:rFonts w:ascii="Times New Roman" w:hAnsi="Times New Roman" w:cs="Times New Roman"/>
          <w:sz w:val="24"/>
          <w:szCs w:val="24"/>
        </w:rPr>
        <w:t xml:space="preserve">aldančiąją daugumą sudarė su Tėvynės sąjungos–Lietuvos krikščionių demokratų </w:t>
      </w:r>
      <w:r w:rsidR="00A409A7" w:rsidRPr="005220E8">
        <w:rPr>
          <w:rFonts w:ascii="Times New Roman" w:hAnsi="Times New Roman" w:cs="Times New Roman"/>
          <w:sz w:val="24"/>
          <w:szCs w:val="24"/>
        </w:rPr>
        <w:t>partijos sąrašu išrinkti D. Bajoras, J. Mažeika, V. Kuprelis, R. Puškorius, D.</w:t>
      </w:r>
      <w:r w:rsidRPr="005220E8">
        <w:rPr>
          <w:rFonts w:ascii="Times New Roman" w:hAnsi="Times New Roman" w:cs="Times New Roman"/>
          <w:sz w:val="24"/>
          <w:szCs w:val="24"/>
        </w:rPr>
        <w:t xml:space="preserve"> Samalius, su Lietuvos socialdemokratų p</w:t>
      </w:r>
      <w:r w:rsidR="00A409A7" w:rsidRPr="005220E8">
        <w:rPr>
          <w:rFonts w:ascii="Times New Roman" w:hAnsi="Times New Roman" w:cs="Times New Roman"/>
          <w:sz w:val="24"/>
          <w:szCs w:val="24"/>
        </w:rPr>
        <w:t>artijos sąrašu išrinkti A.</w:t>
      </w:r>
      <w:r w:rsidR="00FF65CD" w:rsidRPr="005220E8">
        <w:rPr>
          <w:rFonts w:ascii="Times New Roman" w:hAnsi="Times New Roman" w:cs="Times New Roman"/>
          <w:sz w:val="24"/>
          <w:szCs w:val="24"/>
        </w:rPr>
        <w:t xml:space="preserve"> Juknevičienė, S. Baltuonis, V. Kubilius, V. Baltuonis, V.</w:t>
      </w:r>
      <w:r w:rsidRPr="005220E8">
        <w:rPr>
          <w:rFonts w:ascii="Times New Roman" w:hAnsi="Times New Roman" w:cs="Times New Roman"/>
          <w:sz w:val="24"/>
          <w:szCs w:val="24"/>
        </w:rPr>
        <w:t xml:space="preserve"> Domarkas, su Lietuvos Respublikos liberalų są</w:t>
      </w:r>
      <w:r w:rsidR="00FF65CD" w:rsidRPr="005220E8">
        <w:rPr>
          <w:rFonts w:ascii="Times New Roman" w:hAnsi="Times New Roman" w:cs="Times New Roman"/>
          <w:sz w:val="24"/>
          <w:szCs w:val="24"/>
        </w:rPr>
        <w:t>jūdžio sąrašu išrinkti R. Jablonskis, M.</w:t>
      </w:r>
      <w:r w:rsidRPr="005220E8">
        <w:rPr>
          <w:rFonts w:ascii="Times New Roman" w:hAnsi="Times New Roman" w:cs="Times New Roman"/>
          <w:sz w:val="24"/>
          <w:szCs w:val="24"/>
        </w:rPr>
        <w:t xml:space="preserve"> Meškauskas ir su Lietuvos valstiečių ir žaliųjų sąjungos sąrašu</w:t>
      </w:r>
      <w:r w:rsidR="00FF65CD" w:rsidRPr="005220E8">
        <w:rPr>
          <w:rFonts w:ascii="Times New Roman" w:hAnsi="Times New Roman" w:cs="Times New Roman"/>
          <w:sz w:val="24"/>
          <w:szCs w:val="24"/>
        </w:rPr>
        <w:t xml:space="preserve"> į Tarybą išrinktas K.</w:t>
      </w:r>
      <w:r w:rsidRPr="005220E8">
        <w:rPr>
          <w:rFonts w:ascii="Times New Roman" w:hAnsi="Times New Roman" w:cs="Times New Roman"/>
          <w:sz w:val="24"/>
          <w:szCs w:val="24"/>
        </w:rPr>
        <w:t xml:space="preserve"> Skierus.</w:t>
      </w:r>
    </w:p>
    <w:p w14:paraId="587E5D8E" w14:textId="7912497D" w:rsidR="00EF5F60" w:rsidRPr="005220E8" w:rsidRDefault="00EF5F60"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Pirmąją 2021-ųjų metų savaitę naujoji valdančioji koalicija įteikė pareiškimą dėl naujos Kretingos rajono savivaldybės tarybos valdančiosios daugumos sudarymo </w:t>
      </w:r>
      <w:r w:rsidR="00FF65CD" w:rsidRPr="005220E8">
        <w:rPr>
          <w:rFonts w:ascii="Times New Roman" w:hAnsi="Times New Roman" w:cs="Times New Roman"/>
          <w:sz w:val="24"/>
          <w:szCs w:val="24"/>
        </w:rPr>
        <w:t xml:space="preserve">jau </w:t>
      </w:r>
      <w:r w:rsidRPr="005220E8">
        <w:rPr>
          <w:rFonts w:ascii="Times New Roman" w:hAnsi="Times New Roman" w:cs="Times New Roman"/>
          <w:sz w:val="24"/>
          <w:szCs w:val="24"/>
        </w:rPr>
        <w:t>su 14 Tarybos narių parašais – prie naujųjų valdančiųjų prisijungė su partijos Tvarka ir teisi</w:t>
      </w:r>
      <w:r w:rsidR="00FF65CD" w:rsidRPr="005220E8">
        <w:rPr>
          <w:rFonts w:ascii="Times New Roman" w:hAnsi="Times New Roman" w:cs="Times New Roman"/>
          <w:sz w:val="24"/>
          <w:szCs w:val="24"/>
        </w:rPr>
        <w:t>ngumas sąrašu išrinktas R.</w:t>
      </w:r>
      <w:r w:rsidRPr="005220E8">
        <w:rPr>
          <w:rFonts w:ascii="Times New Roman" w:hAnsi="Times New Roman" w:cs="Times New Roman"/>
          <w:sz w:val="24"/>
          <w:szCs w:val="24"/>
        </w:rPr>
        <w:t xml:space="preserve"> Macius.</w:t>
      </w:r>
    </w:p>
    <w:p w14:paraId="711256CA" w14:textId="52A0F966" w:rsidR="00AE457B" w:rsidRPr="005220E8" w:rsidRDefault="00EF5F60"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Kretingos rajono savivaldybės tarybos mažumoje liko su visuomeninio rinkimų komiteto „Kretingos</w:t>
      </w:r>
      <w:r w:rsidR="00FF65CD" w:rsidRPr="005220E8">
        <w:rPr>
          <w:rFonts w:ascii="Times New Roman" w:hAnsi="Times New Roman" w:cs="Times New Roman"/>
          <w:sz w:val="24"/>
          <w:szCs w:val="24"/>
        </w:rPr>
        <w:t xml:space="preserve"> kraštas“ sąrašu išrinkti D.</w:t>
      </w:r>
      <w:r w:rsidRPr="005220E8">
        <w:rPr>
          <w:rFonts w:ascii="Times New Roman" w:hAnsi="Times New Roman" w:cs="Times New Roman"/>
          <w:sz w:val="24"/>
          <w:szCs w:val="24"/>
        </w:rPr>
        <w:t xml:space="preserve"> Petreikis</w:t>
      </w:r>
      <w:r w:rsidR="00FF65CD" w:rsidRPr="005220E8">
        <w:rPr>
          <w:rFonts w:ascii="Times New Roman" w:hAnsi="Times New Roman" w:cs="Times New Roman"/>
          <w:sz w:val="24"/>
          <w:szCs w:val="24"/>
        </w:rPr>
        <w:t>, V. Adomaitis, V. Jakumienė, S.</w:t>
      </w:r>
      <w:r w:rsidRPr="005220E8">
        <w:rPr>
          <w:rFonts w:ascii="Times New Roman" w:hAnsi="Times New Roman" w:cs="Times New Roman"/>
          <w:sz w:val="24"/>
          <w:szCs w:val="24"/>
        </w:rPr>
        <w:t xml:space="preserve"> Končius, su Lietuvos valstiečių ir žaliųjų</w:t>
      </w:r>
      <w:r w:rsidR="00FF65CD" w:rsidRPr="005220E8">
        <w:rPr>
          <w:rFonts w:ascii="Times New Roman" w:hAnsi="Times New Roman" w:cs="Times New Roman"/>
          <w:sz w:val="24"/>
          <w:szCs w:val="24"/>
        </w:rPr>
        <w:t xml:space="preserve"> sąjungos sąrašu išrinkti S. Kaniava, D. Martišauskienė, V.</w:t>
      </w:r>
      <w:r w:rsidRPr="005220E8">
        <w:rPr>
          <w:rFonts w:ascii="Times New Roman" w:hAnsi="Times New Roman" w:cs="Times New Roman"/>
          <w:sz w:val="24"/>
          <w:szCs w:val="24"/>
        </w:rPr>
        <w:t xml:space="preserve"> Valančiutė, su Darbo partijos</w:t>
      </w:r>
      <w:r w:rsidR="00FF65CD" w:rsidRPr="005220E8">
        <w:rPr>
          <w:rFonts w:ascii="Times New Roman" w:hAnsi="Times New Roman" w:cs="Times New Roman"/>
          <w:sz w:val="24"/>
          <w:szCs w:val="24"/>
        </w:rPr>
        <w:t xml:space="preserve"> sąrašu išrinkti nariai V. Ročys, A.</w:t>
      </w:r>
      <w:r w:rsidRPr="005220E8">
        <w:rPr>
          <w:rFonts w:ascii="Times New Roman" w:hAnsi="Times New Roman" w:cs="Times New Roman"/>
          <w:sz w:val="24"/>
          <w:szCs w:val="24"/>
        </w:rPr>
        <w:t xml:space="preserve"> Puodys bei su partijos Tvarka ir te</w:t>
      </w:r>
      <w:r w:rsidR="00FF65CD" w:rsidRPr="005220E8">
        <w:rPr>
          <w:rFonts w:ascii="Times New Roman" w:hAnsi="Times New Roman" w:cs="Times New Roman"/>
          <w:sz w:val="24"/>
          <w:szCs w:val="24"/>
        </w:rPr>
        <w:t>isingumas sąrašu išrinkta J.</w:t>
      </w:r>
      <w:r w:rsidRPr="005220E8">
        <w:rPr>
          <w:rFonts w:ascii="Times New Roman" w:hAnsi="Times New Roman" w:cs="Times New Roman"/>
          <w:sz w:val="24"/>
          <w:szCs w:val="24"/>
        </w:rPr>
        <w:t xml:space="preserve"> Vaickienė. </w:t>
      </w:r>
      <w:r w:rsidR="006B31AD" w:rsidRPr="005220E8">
        <w:rPr>
          <w:rFonts w:ascii="Times New Roman" w:hAnsi="Times New Roman" w:cs="Times New Roman"/>
          <w:sz w:val="24"/>
          <w:szCs w:val="24"/>
        </w:rPr>
        <w:t xml:space="preserve">Tiesa, jau vasario 22 d. Tarybos nariai D. Martišauskienė, V. Valančiutė ir S. Kaniava, susivieniję į Lietuvos valstiečių ir žaliųjų sąjungos frakciją, pranešė, kad išstoja iš Tarybos opozicijos bei veiklą tęs kaip nepriklausoma Tarybos mažumos frakcija. </w:t>
      </w:r>
    </w:p>
    <w:p w14:paraId="04C4CCFC" w14:textId="7EBCADF8" w:rsidR="00EF5F60" w:rsidRPr="005220E8" w:rsidRDefault="00AE457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2021 m. sausio 28 d. vykusio Tarybos posėdžio metu n</w:t>
      </w:r>
      <w:r w:rsidR="00EF5F60" w:rsidRPr="005220E8">
        <w:rPr>
          <w:rFonts w:ascii="Times New Roman" w:hAnsi="Times New Roman" w:cs="Times New Roman"/>
          <w:sz w:val="24"/>
          <w:szCs w:val="24"/>
        </w:rPr>
        <w:t>aujuoju Savivaldybės administracijos direktoriumi paskirtas</w:t>
      </w:r>
      <w:r w:rsidRPr="005220E8">
        <w:rPr>
          <w:rFonts w:ascii="Times New Roman" w:hAnsi="Times New Roman" w:cs="Times New Roman"/>
          <w:sz w:val="24"/>
          <w:szCs w:val="24"/>
        </w:rPr>
        <w:t xml:space="preserve"> valdančiosios daugumos deleguotas</w:t>
      </w:r>
      <w:r w:rsidR="00EF5F60" w:rsidRPr="005220E8">
        <w:rPr>
          <w:rFonts w:ascii="Times New Roman" w:hAnsi="Times New Roman" w:cs="Times New Roman"/>
          <w:sz w:val="24"/>
          <w:szCs w:val="24"/>
        </w:rPr>
        <w:t xml:space="preserve"> Egidijus Viskontas</w:t>
      </w:r>
      <w:r w:rsidRPr="005220E8">
        <w:rPr>
          <w:rFonts w:ascii="Times New Roman" w:hAnsi="Times New Roman" w:cs="Times New Roman"/>
          <w:sz w:val="24"/>
          <w:szCs w:val="24"/>
        </w:rPr>
        <w:t xml:space="preserve">, o vasario 25 d., vietoj iš pareigų pasitraukusio P. Černeckio, </w:t>
      </w:r>
      <w:r w:rsidR="00FF65CD" w:rsidRPr="005220E8">
        <w:rPr>
          <w:rFonts w:ascii="Times New Roman" w:hAnsi="Times New Roman" w:cs="Times New Roman"/>
          <w:sz w:val="24"/>
          <w:szCs w:val="24"/>
        </w:rPr>
        <w:t xml:space="preserve">Violeta Turauskaitė paskirta </w:t>
      </w:r>
      <w:r w:rsidRPr="005220E8">
        <w:rPr>
          <w:rFonts w:ascii="Times New Roman" w:hAnsi="Times New Roman" w:cs="Times New Roman"/>
          <w:sz w:val="24"/>
          <w:szCs w:val="24"/>
        </w:rPr>
        <w:t>Savivaldybės administracijos direktoriaus pavaduoto</w:t>
      </w:r>
      <w:r w:rsidR="00FF65CD" w:rsidRPr="005220E8">
        <w:rPr>
          <w:rFonts w:ascii="Times New Roman" w:hAnsi="Times New Roman" w:cs="Times New Roman"/>
          <w:sz w:val="24"/>
          <w:szCs w:val="24"/>
        </w:rPr>
        <w:t>ja</w:t>
      </w:r>
      <w:r w:rsidRPr="005220E8">
        <w:rPr>
          <w:rFonts w:ascii="Times New Roman" w:hAnsi="Times New Roman" w:cs="Times New Roman"/>
          <w:sz w:val="24"/>
          <w:szCs w:val="24"/>
        </w:rPr>
        <w:t>.</w:t>
      </w:r>
    </w:p>
    <w:p w14:paraId="0E34CDB9" w14:textId="12001B89" w:rsidR="00AE457B" w:rsidRPr="005220E8" w:rsidRDefault="00AE457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2021 m. gruodžio 22 d. vykusio Tarybos posėdžio metu paskelbta apie sudarytą naują Demokratų sąjungos „Vardan Lietuvos“ frakciją, kurios nariais tapo anksčiau Lietuvos valstiečių ir </w:t>
      </w:r>
      <w:r w:rsidRPr="005220E8">
        <w:rPr>
          <w:rFonts w:ascii="Times New Roman" w:hAnsi="Times New Roman" w:cs="Times New Roman"/>
          <w:sz w:val="24"/>
          <w:szCs w:val="24"/>
        </w:rPr>
        <w:lastRenderedPageBreak/>
        <w:t xml:space="preserve">žaliųjų sąjungos frakcijai priklausę S. Kaniava ir V. Valančiutė bei Tėvynės sąjungos-Lietuvos krikščionių demokratų, Lietuvos Respublikos liberalų sąjūdžio ir nepriklausomų narių frakcijai priklausęs R. Macius. Frakcija oficialiai neprisijungė nei prie Tarybos valdančios daugumos, nei prie opozicijos. </w:t>
      </w:r>
    </w:p>
    <w:p w14:paraId="38DAD913" w14:textId="4C8E95A1" w:rsidR="00E13B73" w:rsidRPr="005220E8" w:rsidRDefault="00E13B73"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2022 m. gegužės 26 d. vykusio posėdžio metu Tarybos nariai balsavo dėl</w:t>
      </w:r>
      <w:r w:rsidR="00FF65CD" w:rsidRPr="005220E8">
        <w:rPr>
          <w:rFonts w:ascii="Times New Roman" w:hAnsi="Times New Roman" w:cs="Times New Roman"/>
          <w:sz w:val="24"/>
          <w:szCs w:val="24"/>
        </w:rPr>
        <w:t xml:space="preserve"> Savivaldybės mero</w:t>
      </w:r>
      <w:r w:rsidRPr="005220E8">
        <w:rPr>
          <w:rFonts w:ascii="Times New Roman" w:hAnsi="Times New Roman" w:cs="Times New Roman"/>
          <w:sz w:val="24"/>
          <w:szCs w:val="24"/>
        </w:rPr>
        <w:t xml:space="preserve"> inicijuoto nepasitikėjimo Savivaldybės administracijos direktoriumi E. Viskontu. Tąkart Tarybos narių dauguma nepritarė siūlymui atleisti Savivaldybės administracijos direktorių iš pareigų praradus pasitikėjimą. </w:t>
      </w:r>
    </w:p>
    <w:p w14:paraId="0BB6F297" w14:textId="77777777" w:rsidR="00FF65CD" w:rsidRPr="005220E8" w:rsidRDefault="00FF65C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rugpjūčio 29 d. gautas jau 13 iš 25 Kretingos rajono savivaldybės tarybos narių pareiškimas „Dėl nepasitikėjimo Kretingos rajono savivaldybės administracijos direktoriumi Egidijumi Viskontu“. </w:t>
      </w:r>
    </w:p>
    <w:p w14:paraId="49671EA4" w14:textId="003A243F" w:rsidR="00FF65CD" w:rsidRPr="005220E8" w:rsidRDefault="00FF65C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Atsižve</w:t>
      </w:r>
      <w:r w:rsidR="00284C1A" w:rsidRPr="005220E8">
        <w:rPr>
          <w:rFonts w:ascii="Times New Roman" w:hAnsi="Times New Roman" w:cs="Times New Roman"/>
          <w:sz w:val="24"/>
          <w:szCs w:val="24"/>
        </w:rPr>
        <w:t xml:space="preserve">lgiant į šį </w:t>
      </w:r>
      <w:r w:rsidRPr="005220E8">
        <w:rPr>
          <w:rFonts w:ascii="Times New Roman" w:hAnsi="Times New Roman" w:cs="Times New Roman"/>
          <w:sz w:val="24"/>
          <w:szCs w:val="24"/>
        </w:rPr>
        <w:t xml:space="preserve">pareiškimą, rugsėjo 16 dieną </w:t>
      </w:r>
      <w:r w:rsidR="00284C1A" w:rsidRPr="005220E8">
        <w:rPr>
          <w:rFonts w:ascii="Times New Roman" w:hAnsi="Times New Roman" w:cs="Times New Roman"/>
          <w:sz w:val="24"/>
          <w:szCs w:val="24"/>
        </w:rPr>
        <w:t xml:space="preserve">buvo </w:t>
      </w:r>
      <w:r w:rsidRPr="005220E8">
        <w:rPr>
          <w:rFonts w:ascii="Times New Roman" w:hAnsi="Times New Roman" w:cs="Times New Roman"/>
          <w:sz w:val="24"/>
          <w:szCs w:val="24"/>
        </w:rPr>
        <w:t xml:space="preserve">sušauktas </w:t>
      </w:r>
      <w:r w:rsidR="00284C1A" w:rsidRPr="005220E8">
        <w:rPr>
          <w:rFonts w:ascii="Times New Roman" w:hAnsi="Times New Roman" w:cs="Times New Roman"/>
          <w:sz w:val="24"/>
          <w:szCs w:val="24"/>
        </w:rPr>
        <w:t xml:space="preserve">neeilinis </w:t>
      </w:r>
      <w:r w:rsidRPr="005220E8">
        <w:rPr>
          <w:rFonts w:ascii="Times New Roman" w:hAnsi="Times New Roman" w:cs="Times New Roman"/>
          <w:sz w:val="24"/>
          <w:szCs w:val="24"/>
        </w:rPr>
        <w:t>Tarybos posėdis. Jo metu Taryba, praradus pasitikėjimą, atleido Savivaldybės administracijos direktorių E. Viskontą.</w:t>
      </w:r>
    </w:p>
    <w:p w14:paraId="262DFBEE" w14:textId="0D56B4B3" w:rsidR="00AB70CF" w:rsidRPr="005220E8" w:rsidRDefault="00284C1A"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Minėto Tarybos posėdžio metu </w:t>
      </w:r>
      <w:r w:rsidR="00C27711" w:rsidRPr="005220E8">
        <w:rPr>
          <w:rFonts w:ascii="Times New Roman" w:hAnsi="Times New Roman" w:cs="Times New Roman"/>
          <w:sz w:val="24"/>
          <w:szCs w:val="24"/>
        </w:rPr>
        <w:t xml:space="preserve">Taryboje dirbti pradėjo </w:t>
      </w:r>
      <w:r w:rsidRPr="005220E8">
        <w:rPr>
          <w:rFonts w:ascii="Times New Roman" w:hAnsi="Times New Roman" w:cs="Times New Roman"/>
          <w:sz w:val="24"/>
          <w:szCs w:val="24"/>
        </w:rPr>
        <w:t xml:space="preserve">ir </w:t>
      </w:r>
      <w:r w:rsidR="00C27711" w:rsidRPr="005220E8">
        <w:rPr>
          <w:rFonts w:ascii="Times New Roman" w:hAnsi="Times New Roman" w:cs="Times New Roman"/>
          <w:sz w:val="24"/>
          <w:szCs w:val="24"/>
        </w:rPr>
        <w:t>prisiekęs naujas Tarybos narys Algimantas Šoblinskas. Jis</w:t>
      </w:r>
      <w:r w:rsidR="00AB70CF" w:rsidRPr="005220E8">
        <w:rPr>
          <w:rFonts w:ascii="Times New Roman" w:hAnsi="Times New Roman" w:cs="Times New Roman"/>
          <w:sz w:val="24"/>
          <w:szCs w:val="24"/>
        </w:rPr>
        <w:t xml:space="preserve">, išrinktas pagal Lietuvos valstiečių ir žaliųjų sąjungos sąrašą, pakeitė </w:t>
      </w:r>
      <w:r w:rsidR="00C27711" w:rsidRPr="005220E8">
        <w:rPr>
          <w:rFonts w:ascii="Times New Roman" w:hAnsi="Times New Roman" w:cs="Times New Roman"/>
          <w:sz w:val="24"/>
          <w:szCs w:val="24"/>
        </w:rPr>
        <w:t xml:space="preserve">iš Tarybos narės pareigų pasitraukusią </w:t>
      </w:r>
      <w:r w:rsidR="00FF65CD" w:rsidRPr="005220E8">
        <w:rPr>
          <w:rFonts w:ascii="Times New Roman" w:hAnsi="Times New Roman" w:cs="Times New Roman"/>
          <w:sz w:val="24"/>
          <w:szCs w:val="24"/>
        </w:rPr>
        <w:t>D.</w:t>
      </w:r>
      <w:r w:rsidR="00AB70CF" w:rsidRPr="005220E8">
        <w:rPr>
          <w:rFonts w:ascii="Times New Roman" w:hAnsi="Times New Roman" w:cs="Times New Roman"/>
          <w:sz w:val="24"/>
          <w:szCs w:val="24"/>
        </w:rPr>
        <w:t xml:space="preserve"> Martišauskienę. Po priesaikos A. Šoblinskas įteikė pareiškimą, kad veiklą Kretingos rajono savivaldybės taryboje vykdys </w:t>
      </w:r>
      <w:r w:rsidR="00107779">
        <w:rPr>
          <w:rFonts w:ascii="Times New Roman" w:hAnsi="Times New Roman" w:cs="Times New Roman"/>
          <w:sz w:val="24"/>
          <w:szCs w:val="24"/>
        </w:rPr>
        <w:t>D</w:t>
      </w:r>
      <w:r w:rsidR="00AB70CF" w:rsidRPr="005220E8">
        <w:rPr>
          <w:rFonts w:ascii="Times New Roman" w:hAnsi="Times New Roman" w:cs="Times New Roman"/>
          <w:sz w:val="24"/>
          <w:szCs w:val="24"/>
        </w:rPr>
        <w:t>emokratų sąjungos „Vardan Lietuvos“ frakcijoje.</w:t>
      </w:r>
    </w:p>
    <w:p w14:paraId="2595B1E3" w14:textId="09C85383" w:rsidR="00111C94" w:rsidRPr="005220E8" w:rsidRDefault="00284C1A"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Taip pat </w:t>
      </w:r>
      <w:r w:rsidR="00111C94" w:rsidRPr="005220E8">
        <w:rPr>
          <w:rFonts w:ascii="Times New Roman" w:hAnsi="Times New Roman" w:cs="Times New Roman"/>
          <w:sz w:val="24"/>
          <w:szCs w:val="24"/>
        </w:rPr>
        <w:t>2022 m. rugsėjį</w:t>
      </w:r>
      <w:r w:rsidRPr="005220E8">
        <w:rPr>
          <w:rFonts w:ascii="Times New Roman" w:hAnsi="Times New Roman" w:cs="Times New Roman"/>
          <w:sz w:val="24"/>
          <w:szCs w:val="24"/>
        </w:rPr>
        <w:t xml:space="preserve"> </w:t>
      </w:r>
      <w:r w:rsidR="00C27711" w:rsidRPr="005220E8">
        <w:rPr>
          <w:rFonts w:ascii="Times New Roman" w:hAnsi="Times New Roman" w:cs="Times New Roman"/>
          <w:sz w:val="24"/>
          <w:szCs w:val="24"/>
        </w:rPr>
        <w:t>Lietuvos socialdemokratų frakcija ir Tėvynės sąjungos</w:t>
      </w:r>
      <w:r w:rsidR="00107779">
        <w:rPr>
          <w:rFonts w:ascii="Times New Roman" w:hAnsi="Times New Roman" w:cs="Times New Roman"/>
          <w:sz w:val="24"/>
          <w:szCs w:val="24"/>
        </w:rPr>
        <w:t>–</w:t>
      </w:r>
      <w:r w:rsidR="00C27711" w:rsidRPr="005220E8">
        <w:rPr>
          <w:rFonts w:ascii="Times New Roman" w:hAnsi="Times New Roman" w:cs="Times New Roman"/>
          <w:sz w:val="24"/>
          <w:szCs w:val="24"/>
        </w:rPr>
        <w:t xml:space="preserve">Lietuvos krikščionių demokratų, Lietuvos Respublikos liberalų sąjūdžio ir nepriklausomų narių frakcija nutraukė valdančiosios </w:t>
      </w:r>
      <w:r w:rsidR="00111C94" w:rsidRPr="005220E8">
        <w:rPr>
          <w:rFonts w:ascii="Times New Roman" w:hAnsi="Times New Roman" w:cs="Times New Roman"/>
          <w:sz w:val="24"/>
          <w:szCs w:val="24"/>
        </w:rPr>
        <w:t xml:space="preserve">daugumos koalicinę sutartį bei </w:t>
      </w:r>
      <w:r w:rsidR="00C27711" w:rsidRPr="005220E8">
        <w:rPr>
          <w:rFonts w:ascii="Times New Roman" w:hAnsi="Times New Roman" w:cs="Times New Roman"/>
          <w:sz w:val="24"/>
          <w:szCs w:val="24"/>
        </w:rPr>
        <w:t>atšaukė savo atstovus iš komitetų pirmininkų pareigų.</w:t>
      </w:r>
      <w:r w:rsidR="00111C94" w:rsidRPr="005220E8">
        <w:rPr>
          <w:rFonts w:ascii="Times New Roman" w:hAnsi="Times New Roman" w:cs="Times New Roman"/>
          <w:sz w:val="24"/>
          <w:szCs w:val="24"/>
        </w:rPr>
        <w:t xml:space="preserve"> </w:t>
      </w:r>
    </w:p>
    <w:p w14:paraId="5634CC7E" w14:textId="3E0AA222" w:rsidR="00FF65CD" w:rsidRPr="005220E8" w:rsidRDefault="00C27711"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spalio 27 d. </w:t>
      </w:r>
      <w:r w:rsidR="00FF65CD" w:rsidRPr="005220E8">
        <w:rPr>
          <w:rFonts w:ascii="Times New Roman" w:hAnsi="Times New Roman" w:cs="Times New Roman"/>
          <w:sz w:val="24"/>
          <w:szCs w:val="24"/>
        </w:rPr>
        <w:t>Tarybos posėdžio metu oficialiai buvo pranešta apie Demokratų sąjungos „Vardan Lietuvos“, „Kretingos krašto“ ir Darbo partijos frakcijų sudarytą naują valdančiąją daugumą Taryboje, o Tėvynės sąjungos</w:t>
      </w:r>
      <w:r w:rsidR="00107779">
        <w:rPr>
          <w:rFonts w:ascii="Times New Roman" w:hAnsi="Times New Roman" w:cs="Times New Roman"/>
          <w:sz w:val="24"/>
          <w:szCs w:val="24"/>
        </w:rPr>
        <w:t>–</w:t>
      </w:r>
      <w:r w:rsidR="00FF65CD" w:rsidRPr="005220E8">
        <w:rPr>
          <w:rFonts w:ascii="Times New Roman" w:hAnsi="Times New Roman" w:cs="Times New Roman"/>
          <w:sz w:val="24"/>
          <w:szCs w:val="24"/>
        </w:rPr>
        <w:t xml:space="preserve">Lietuvos krikščionių demokratų frakcija pasiskelbė Tarybos opozicija. </w:t>
      </w:r>
    </w:p>
    <w:p w14:paraId="376381B0" w14:textId="2EB75C34" w:rsidR="00111C94" w:rsidRPr="005220E8" w:rsidRDefault="00FF65C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Taip pat šio posėdžio metu </w:t>
      </w:r>
      <w:r w:rsidR="00C27711" w:rsidRPr="005220E8">
        <w:rPr>
          <w:rFonts w:ascii="Times New Roman" w:hAnsi="Times New Roman" w:cs="Times New Roman"/>
          <w:sz w:val="24"/>
          <w:szCs w:val="24"/>
        </w:rPr>
        <w:t>Taryba, slaptu balsavimu,</w:t>
      </w:r>
      <w:r w:rsidRPr="005220E8">
        <w:rPr>
          <w:rFonts w:ascii="Times New Roman" w:hAnsi="Times New Roman" w:cs="Times New Roman"/>
          <w:sz w:val="24"/>
          <w:szCs w:val="24"/>
        </w:rPr>
        <w:t xml:space="preserve"> atleido mero pavaduotoją</w:t>
      </w:r>
      <w:r w:rsidR="00C27711" w:rsidRPr="005220E8">
        <w:rPr>
          <w:rFonts w:ascii="Times New Roman" w:hAnsi="Times New Roman" w:cs="Times New Roman"/>
          <w:sz w:val="24"/>
          <w:szCs w:val="24"/>
        </w:rPr>
        <w:t xml:space="preserve"> D</w:t>
      </w:r>
      <w:r w:rsidRPr="005220E8">
        <w:rPr>
          <w:rFonts w:ascii="Times New Roman" w:hAnsi="Times New Roman" w:cs="Times New Roman"/>
          <w:sz w:val="24"/>
          <w:szCs w:val="24"/>
        </w:rPr>
        <w:t>.</w:t>
      </w:r>
      <w:r w:rsidR="00C27711" w:rsidRPr="005220E8">
        <w:rPr>
          <w:rFonts w:ascii="Times New Roman" w:hAnsi="Times New Roman" w:cs="Times New Roman"/>
          <w:sz w:val="24"/>
          <w:szCs w:val="24"/>
        </w:rPr>
        <w:t xml:space="preserve"> Samalių bei paskyrė naujus Savivaldybės vad</w:t>
      </w:r>
      <w:r w:rsidRPr="005220E8">
        <w:rPr>
          <w:rFonts w:ascii="Times New Roman" w:hAnsi="Times New Roman" w:cs="Times New Roman"/>
          <w:sz w:val="24"/>
          <w:szCs w:val="24"/>
        </w:rPr>
        <w:t>ovus – mero pavaduotoją V.</w:t>
      </w:r>
      <w:r w:rsidR="00C27711" w:rsidRPr="005220E8">
        <w:rPr>
          <w:rFonts w:ascii="Times New Roman" w:hAnsi="Times New Roman" w:cs="Times New Roman"/>
          <w:sz w:val="24"/>
          <w:szCs w:val="24"/>
        </w:rPr>
        <w:t xml:space="preserve"> Valančiutę ir Savivaldybės administrac</w:t>
      </w:r>
      <w:r w:rsidR="00111C94" w:rsidRPr="005220E8">
        <w:rPr>
          <w:rFonts w:ascii="Times New Roman" w:hAnsi="Times New Roman" w:cs="Times New Roman"/>
          <w:sz w:val="24"/>
          <w:szCs w:val="24"/>
        </w:rPr>
        <w:t xml:space="preserve">ijos direktorę Jolitą Vaickienę. </w:t>
      </w:r>
    </w:p>
    <w:p w14:paraId="6D556F63" w14:textId="629FC573" w:rsidR="00AB70CF" w:rsidRPr="005220E8" w:rsidRDefault="00C27711"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lapkričio 24 d. Tarybos posėdžio metu buvo priimta naujo Tarybos nario Alvydo Jonaičio priesaika. </w:t>
      </w:r>
      <w:r w:rsidR="00AB70CF" w:rsidRPr="005220E8">
        <w:rPr>
          <w:rFonts w:ascii="Times New Roman" w:hAnsi="Times New Roman" w:cs="Times New Roman"/>
          <w:sz w:val="24"/>
          <w:szCs w:val="24"/>
        </w:rPr>
        <w:t>A. Jonaitis, išrinktas pagal partijos „Tvarka ir teisingumas“ sąrašą, pakeitė Tarybos narę Jolitą Vaick</w:t>
      </w:r>
      <w:r w:rsidR="00FF65CD" w:rsidRPr="005220E8">
        <w:rPr>
          <w:rFonts w:ascii="Times New Roman" w:hAnsi="Times New Roman" w:cs="Times New Roman"/>
          <w:sz w:val="24"/>
          <w:szCs w:val="24"/>
        </w:rPr>
        <w:t>ienę. Taryboje jis veiklą vykdo</w:t>
      </w:r>
      <w:r w:rsidR="00AB70CF" w:rsidRPr="005220E8">
        <w:rPr>
          <w:rFonts w:ascii="Times New Roman" w:hAnsi="Times New Roman" w:cs="Times New Roman"/>
          <w:sz w:val="24"/>
          <w:szCs w:val="24"/>
        </w:rPr>
        <w:t xml:space="preserve"> Darbo partijos frakcijoje.</w:t>
      </w:r>
    </w:p>
    <w:p w14:paraId="787DD51A" w14:textId="5CABDE65" w:rsidR="00111C94" w:rsidRPr="00AB046B" w:rsidRDefault="00393C1E"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Du kartus inicijuotos Savivaldybės administracijos di</w:t>
      </w:r>
      <w:r w:rsidR="00554D2B">
        <w:rPr>
          <w:rFonts w:ascii="Times New Roman" w:hAnsi="Times New Roman" w:cs="Times New Roman"/>
          <w:b/>
          <w:i/>
          <w:color w:val="0070C0"/>
          <w:sz w:val="24"/>
          <w:szCs w:val="24"/>
        </w:rPr>
        <w:t>rektoriaus atleidimo procedūros</w:t>
      </w:r>
    </w:p>
    <w:p w14:paraId="79B05821" w14:textId="1B295B34" w:rsidR="00522131" w:rsidRPr="005220E8" w:rsidRDefault="00522131"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2022 m.</w:t>
      </w:r>
      <w:r w:rsidR="0011402B" w:rsidRPr="005220E8">
        <w:rPr>
          <w:rFonts w:ascii="Times New Roman" w:hAnsi="Times New Roman" w:cs="Times New Roman"/>
          <w:sz w:val="24"/>
          <w:szCs w:val="24"/>
        </w:rPr>
        <w:t xml:space="preserve"> ne </w:t>
      </w:r>
      <w:r w:rsidR="00393C1E" w:rsidRPr="005220E8">
        <w:rPr>
          <w:rFonts w:ascii="Times New Roman" w:hAnsi="Times New Roman" w:cs="Times New Roman"/>
          <w:sz w:val="24"/>
          <w:szCs w:val="24"/>
        </w:rPr>
        <w:t xml:space="preserve">tik </w:t>
      </w:r>
      <w:r w:rsidR="0011402B" w:rsidRPr="005220E8">
        <w:rPr>
          <w:rFonts w:ascii="Times New Roman" w:hAnsi="Times New Roman" w:cs="Times New Roman"/>
          <w:sz w:val="24"/>
          <w:szCs w:val="24"/>
        </w:rPr>
        <w:t xml:space="preserve">griuvo antroji šios besibaigiančios kadencijos Tarybos valdančioji dauguma, bet </w:t>
      </w:r>
      <w:r w:rsidR="00393C1E" w:rsidRPr="005220E8">
        <w:rPr>
          <w:rFonts w:ascii="Times New Roman" w:hAnsi="Times New Roman" w:cs="Times New Roman"/>
          <w:sz w:val="24"/>
          <w:szCs w:val="24"/>
        </w:rPr>
        <w:t>metai Tarybos veikloje išsiskyrė ir tuo</w:t>
      </w:r>
      <w:r w:rsidR="0011402B" w:rsidRPr="005220E8">
        <w:rPr>
          <w:rFonts w:ascii="Times New Roman" w:hAnsi="Times New Roman" w:cs="Times New Roman"/>
          <w:sz w:val="24"/>
          <w:szCs w:val="24"/>
        </w:rPr>
        <w:t xml:space="preserve">, </w:t>
      </w:r>
      <w:r w:rsidRPr="005220E8">
        <w:rPr>
          <w:rFonts w:ascii="Times New Roman" w:hAnsi="Times New Roman" w:cs="Times New Roman"/>
          <w:sz w:val="24"/>
          <w:szCs w:val="24"/>
        </w:rPr>
        <w:t>kad net du kartus buvo inicijuotos Savivaldybės administracijos direktoriaus atleidimo iš pareigų praradus pasitikėjimą procedūros.</w:t>
      </w:r>
    </w:p>
    <w:p w14:paraId="0BD196E2" w14:textId="39E87F63" w:rsidR="00E24DB6" w:rsidRPr="005220E8" w:rsidRDefault="00E24DB6"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Pirmąsyk dėl E. Viskonto atleidimo Taryba sprendė gegužę, Savivaldybės administracijos direktoriaus atleidimo iš pareigų praradus pasitikėjimą procedūrą inicijavus Savivaldybės merui. </w:t>
      </w:r>
    </w:p>
    <w:p w14:paraId="428ABF9F" w14:textId="1BFDEDAC" w:rsidR="00E24DB6" w:rsidRPr="005220E8" w:rsidRDefault="00E24DB6"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Vienas iš tąkart nurodytų nepasitikėjimo E. Viskontu motyvu – principas</w:t>
      </w:r>
      <w:r w:rsidR="00440A6E" w:rsidRPr="005220E8">
        <w:rPr>
          <w:rFonts w:ascii="Times New Roman" w:hAnsi="Times New Roman" w:cs="Times New Roman"/>
          <w:sz w:val="24"/>
          <w:szCs w:val="24"/>
        </w:rPr>
        <w:t xml:space="preserve"> iš neteisės negali kilti teisė. </w:t>
      </w:r>
      <w:r w:rsidR="007720C8" w:rsidRPr="005220E8">
        <w:rPr>
          <w:rFonts w:ascii="Times New Roman" w:hAnsi="Times New Roman" w:cs="Times New Roman"/>
          <w:sz w:val="24"/>
          <w:szCs w:val="24"/>
        </w:rPr>
        <w:t xml:space="preserve">Žinia, 2021 m. rugsėjį </w:t>
      </w:r>
      <w:r w:rsidRPr="005220E8">
        <w:rPr>
          <w:rFonts w:ascii="Times New Roman" w:hAnsi="Times New Roman" w:cs="Times New Roman"/>
          <w:sz w:val="24"/>
          <w:szCs w:val="24"/>
        </w:rPr>
        <w:t xml:space="preserve">vykusio </w:t>
      </w:r>
      <w:r w:rsidR="007720C8" w:rsidRPr="005220E8">
        <w:rPr>
          <w:rFonts w:ascii="Times New Roman" w:hAnsi="Times New Roman" w:cs="Times New Roman"/>
          <w:sz w:val="24"/>
          <w:szCs w:val="24"/>
        </w:rPr>
        <w:t>T</w:t>
      </w:r>
      <w:r w:rsidRPr="005220E8">
        <w:rPr>
          <w:rFonts w:ascii="Times New Roman" w:hAnsi="Times New Roman" w:cs="Times New Roman"/>
          <w:sz w:val="24"/>
          <w:szCs w:val="24"/>
        </w:rPr>
        <w:t xml:space="preserve">arybos posėdžio metu paaiškėjo aplinkybės, kad 2021 m. </w:t>
      </w:r>
      <w:r w:rsidR="007720C8" w:rsidRPr="005220E8">
        <w:rPr>
          <w:rFonts w:ascii="Times New Roman" w:hAnsi="Times New Roman" w:cs="Times New Roman"/>
          <w:sz w:val="24"/>
          <w:szCs w:val="24"/>
        </w:rPr>
        <w:t>E.</w:t>
      </w:r>
      <w:r w:rsidRPr="005220E8">
        <w:rPr>
          <w:rFonts w:ascii="Times New Roman" w:hAnsi="Times New Roman" w:cs="Times New Roman"/>
          <w:sz w:val="24"/>
          <w:szCs w:val="24"/>
        </w:rPr>
        <w:t xml:space="preserve"> Viskontą paskiriant į Administracijos direktori</w:t>
      </w:r>
      <w:r w:rsidR="007720C8" w:rsidRPr="005220E8">
        <w:rPr>
          <w:rFonts w:ascii="Times New Roman" w:hAnsi="Times New Roman" w:cs="Times New Roman"/>
          <w:sz w:val="24"/>
          <w:szCs w:val="24"/>
        </w:rPr>
        <w:t>a</w:t>
      </w:r>
      <w:r w:rsidRPr="005220E8">
        <w:rPr>
          <w:rFonts w:ascii="Times New Roman" w:hAnsi="Times New Roman" w:cs="Times New Roman"/>
          <w:sz w:val="24"/>
          <w:szCs w:val="24"/>
        </w:rPr>
        <w:t>us</w:t>
      </w:r>
      <w:r w:rsidR="007720C8" w:rsidRPr="005220E8">
        <w:rPr>
          <w:rFonts w:ascii="Times New Roman" w:hAnsi="Times New Roman" w:cs="Times New Roman"/>
          <w:sz w:val="24"/>
          <w:szCs w:val="24"/>
        </w:rPr>
        <w:t xml:space="preserve"> pareigas</w:t>
      </w:r>
      <w:r w:rsidRPr="005220E8">
        <w:rPr>
          <w:rFonts w:ascii="Times New Roman" w:hAnsi="Times New Roman" w:cs="Times New Roman"/>
          <w:sz w:val="24"/>
          <w:szCs w:val="24"/>
        </w:rPr>
        <w:t xml:space="preserve"> jis galimai neturėjo specialiuose r</w:t>
      </w:r>
      <w:r w:rsidR="007720C8" w:rsidRPr="005220E8">
        <w:rPr>
          <w:rFonts w:ascii="Times New Roman" w:hAnsi="Times New Roman" w:cs="Times New Roman"/>
          <w:sz w:val="24"/>
          <w:szCs w:val="24"/>
        </w:rPr>
        <w:t>eikalavimuose nustatytos 4 metų</w:t>
      </w:r>
      <w:r w:rsidR="007A6562" w:rsidRPr="005220E8">
        <w:rPr>
          <w:rFonts w:ascii="Times New Roman" w:hAnsi="Times New Roman" w:cs="Times New Roman"/>
          <w:sz w:val="24"/>
          <w:szCs w:val="24"/>
        </w:rPr>
        <w:t xml:space="preserve"> vadovaujamo darbo patirties. </w:t>
      </w:r>
      <w:r w:rsidR="00960A5B" w:rsidRPr="005220E8">
        <w:rPr>
          <w:rFonts w:ascii="Times New Roman" w:hAnsi="Times New Roman" w:cs="Times New Roman"/>
          <w:sz w:val="24"/>
          <w:szCs w:val="24"/>
        </w:rPr>
        <w:t xml:space="preserve">Pateikti 4 metų vadovaujamo darbo stažą patvirtinančius dokumentus ir/ar jų kopijas E. Viskonto prašyta ne kartą. Tačiau tai jis padarė tik </w:t>
      </w:r>
      <w:r w:rsidR="007720C8" w:rsidRPr="005220E8">
        <w:rPr>
          <w:rFonts w:ascii="Times New Roman" w:hAnsi="Times New Roman" w:cs="Times New Roman"/>
          <w:sz w:val="24"/>
          <w:szCs w:val="24"/>
        </w:rPr>
        <w:t>po beveik 8 mėnesių, likus kelioms minutėms iki Tarybos posėdž</w:t>
      </w:r>
      <w:r w:rsidR="00440A6E" w:rsidRPr="005220E8">
        <w:rPr>
          <w:rFonts w:ascii="Times New Roman" w:hAnsi="Times New Roman" w:cs="Times New Roman"/>
          <w:sz w:val="24"/>
          <w:szCs w:val="24"/>
        </w:rPr>
        <w:t>io, kuriame spręstas jo</w:t>
      </w:r>
      <w:r w:rsidR="007720C8" w:rsidRPr="005220E8">
        <w:rPr>
          <w:rFonts w:ascii="Times New Roman" w:hAnsi="Times New Roman" w:cs="Times New Roman"/>
          <w:sz w:val="24"/>
          <w:szCs w:val="24"/>
        </w:rPr>
        <w:t xml:space="preserve"> atleidimo </w:t>
      </w:r>
      <w:r w:rsidR="00440A6E" w:rsidRPr="005220E8">
        <w:rPr>
          <w:rFonts w:ascii="Times New Roman" w:hAnsi="Times New Roman" w:cs="Times New Roman"/>
          <w:sz w:val="24"/>
          <w:szCs w:val="24"/>
        </w:rPr>
        <w:t xml:space="preserve">iš pareigų </w:t>
      </w:r>
      <w:r w:rsidR="007720C8" w:rsidRPr="005220E8">
        <w:rPr>
          <w:rFonts w:ascii="Times New Roman" w:hAnsi="Times New Roman" w:cs="Times New Roman"/>
          <w:sz w:val="24"/>
          <w:szCs w:val="24"/>
        </w:rPr>
        <w:t>klausimas.</w:t>
      </w:r>
      <w:r w:rsidR="007A6562" w:rsidRPr="005220E8">
        <w:rPr>
          <w:rFonts w:ascii="Times New Roman" w:hAnsi="Times New Roman" w:cs="Times New Roman"/>
          <w:sz w:val="24"/>
          <w:szCs w:val="24"/>
        </w:rPr>
        <w:t xml:space="preserve"> Be to, net pateikti</w:t>
      </w:r>
      <w:r w:rsidR="00960A5B" w:rsidRPr="005220E8">
        <w:rPr>
          <w:rFonts w:ascii="Times New Roman" w:hAnsi="Times New Roman" w:cs="Times New Roman"/>
          <w:sz w:val="24"/>
          <w:szCs w:val="24"/>
        </w:rPr>
        <w:t xml:space="preserve"> dokumentai </w:t>
      </w:r>
      <w:r w:rsidR="007A6562" w:rsidRPr="005220E8">
        <w:rPr>
          <w:rFonts w:ascii="Times New Roman" w:hAnsi="Times New Roman" w:cs="Times New Roman"/>
          <w:sz w:val="24"/>
          <w:szCs w:val="24"/>
        </w:rPr>
        <w:t xml:space="preserve">taip ir </w:t>
      </w:r>
      <w:r w:rsidR="00960A5B" w:rsidRPr="005220E8">
        <w:rPr>
          <w:rFonts w:ascii="Times New Roman" w:hAnsi="Times New Roman" w:cs="Times New Roman"/>
          <w:sz w:val="24"/>
          <w:szCs w:val="24"/>
        </w:rPr>
        <w:t xml:space="preserve">neišsklaidė kilusių abejonių. </w:t>
      </w:r>
    </w:p>
    <w:p w14:paraId="199C7708" w14:textId="42A64F14" w:rsidR="00522131" w:rsidRPr="005220E8" w:rsidRDefault="00960A5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Kiti motyvai, dėl ko buvo inicijuota atleidimo iš pareigų praradus nepasitikėjimą procedūra: netinkamai organizuotas</w:t>
      </w:r>
      <w:r w:rsidR="00522131" w:rsidRPr="005220E8">
        <w:rPr>
          <w:rFonts w:ascii="Times New Roman" w:hAnsi="Times New Roman" w:cs="Times New Roman"/>
          <w:sz w:val="24"/>
          <w:szCs w:val="24"/>
        </w:rPr>
        <w:t xml:space="preserve"> </w:t>
      </w:r>
      <w:r w:rsidRPr="005220E8">
        <w:rPr>
          <w:rFonts w:ascii="Times New Roman" w:hAnsi="Times New Roman" w:cs="Times New Roman"/>
          <w:sz w:val="24"/>
          <w:szCs w:val="24"/>
        </w:rPr>
        <w:t>S</w:t>
      </w:r>
      <w:r w:rsidR="00522131" w:rsidRPr="005220E8">
        <w:rPr>
          <w:rFonts w:ascii="Times New Roman" w:hAnsi="Times New Roman" w:cs="Times New Roman"/>
          <w:sz w:val="24"/>
          <w:szCs w:val="24"/>
        </w:rPr>
        <w:t>avi</w:t>
      </w:r>
      <w:r w:rsidRPr="005220E8">
        <w:rPr>
          <w:rFonts w:ascii="Times New Roman" w:hAnsi="Times New Roman" w:cs="Times New Roman"/>
          <w:sz w:val="24"/>
          <w:szCs w:val="24"/>
        </w:rPr>
        <w:t>valdybės administracijos darbas (</w:t>
      </w:r>
      <w:r w:rsidR="00522131" w:rsidRPr="005220E8">
        <w:rPr>
          <w:rFonts w:ascii="Times New Roman" w:hAnsi="Times New Roman" w:cs="Times New Roman"/>
          <w:sz w:val="24"/>
          <w:szCs w:val="24"/>
        </w:rPr>
        <w:t>Strateginio veiklos plano Strateginio planavimo ir investicijų programos (apimančios svarbiausius Administracijos įgyvendinamus infrastruktūros projektus)</w:t>
      </w:r>
      <w:r w:rsidRPr="005220E8">
        <w:rPr>
          <w:rFonts w:ascii="Times New Roman" w:hAnsi="Times New Roman" w:cs="Times New Roman"/>
          <w:sz w:val="24"/>
          <w:szCs w:val="24"/>
        </w:rPr>
        <w:t xml:space="preserve"> įgyvendinimo 2021 m. rodiklis siekė tik</w:t>
      </w:r>
      <w:r w:rsidR="00522131" w:rsidRPr="005220E8">
        <w:rPr>
          <w:rFonts w:ascii="Times New Roman" w:hAnsi="Times New Roman" w:cs="Times New Roman"/>
          <w:sz w:val="24"/>
          <w:szCs w:val="24"/>
        </w:rPr>
        <w:t xml:space="preserve"> 64,4 proc.</w:t>
      </w:r>
      <w:r w:rsidRPr="005220E8">
        <w:rPr>
          <w:rFonts w:ascii="Times New Roman" w:hAnsi="Times New Roman" w:cs="Times New Roman"/>
          <w:sz w:val="24"/>
          <w:szCs w:val="24"/>
        </w:rPr>
        <w:t xml:space="preserve">, strigo rajonui svarbių </w:t>
      </w:r>
      <w:r w:rsidRPr="005220E8">
        <w:rPr>
          <w:rFonts w:ascii="Times New Roman" w:hAnsi="Times New Roman" w:cs="Times New Roman"/>
          <w:sz w:val="24"/>
          <w:szCs w:val="24"/>
        </w:rPr>
        <w:lastRenderedPageBreak/>
        <w:t>infostruktūros projektų įgyvendinimas bei kt.), nevykdyti S</w:t>
      </w:r>
      <w:r w:rsidR="00522131" w:rsidRPr="005220E8">
        <w:rPr>
          <w:rFonts w:ascii="Times New Roman" w:hAnsi="Times New Roman" w:cs="Times New Roman"/>
          <w:sz w:val="24"/>
          <w:szCs w:val="24"/>
        </w:rPr>
        <w:t xml:space="preserve">avivaldybės tarybos, </w:t>
      </w:r>
      <w:r w:rsidRPr="005220E8">
        <w:rPr>
          <w:rFonts w:ascii="Times New Roman" w:hAnsi="Times New Roman" w:cs="Times New Roman"/>
          <w:sz w:val="24"/>
          <w:szCs w:val="24"/>
        </w:rPr>
        <w:t>Savivaldybės mero sprendimai, galimai viršyti</w:t>
      </w:r>
      <w:r w:rsidR="00522131" w:rsidRPr="005220E8">
        <w:rPr>
          <w:rFonts w:ascii="Times New Roman" w:hAnsi="Times New Roman" w:cs="Times New Roman"/>
          <w:sz w:val="24"/>
          <w:szCs w:val="24"/>
        </w:rPr>
        <w:t xml:space="preserve"> </w:t>
      </w:r>
      <w:r w:rsidRPr="005220E8">
        <w:rPr>
          <w:rFonts w:ascii="Times New Roman" w:hAnsi="Times New Roman" w:cs="Times New Roman"/>
          <w:sz w:val="24"/>
          <w:szCs w:val="24"/>
        </w:rPr>
        <w:t>įgaliojimai</w:t>
      </w:r>
      <w:r w:rsidR="00D57E25">
        <w:rPr>
          <w:rFonts w:ascii="Times New Roman" w:hAnsi="Times New Roman" w:cs="Times New Roman"/>
          <w:sz w:val="24"/>
          <w:szCs w:val="24"/>
        </w:rPr>
        <w:t xml:space="preserve"> </w:t>
      </w:r>
      <w:r w:rsidRPr="005220E8">
        <w:rPr>
          <w:rFonts w:ascii="Times New Roman" w:hAnsi="Times New Roman" w:cs="Times New Roman"/>
          <w:sz w:val="24"/>
          <w:szCs w:val="24"/>
        </w:rPr>
        <w:t xml:space="preserve">bei kt. </w:t>
      </w:r>
    </w:p>
    <w:p w14:paraId="14EE85B4" w14:textId="17DC49A1" w:rsidR="00960A5B" w:rsidRPr="005220E8" w:rsidRDefault="00D57E25"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Gegužę</w:t>
      </w:r>
      <w:r w:rsidR="002738D8" w:rsidRPr="005220E8">
        <w:rPr>
          <w:rFonts w:ascii="Times New Roman" w:hAnsi="Times New Roman" w:cs="Times New Roman"/>
          <w:sz w:val="24"/>
          <w:szCs w:val="24"/>
        </w:rPr>
        <w:t xml:space="preserve"> vyk</w:t>
      </w:r>
      <w:r w:rsidR="004C5127" w:rsidRPr="005220E8">
        <w:rPr>
          <w:rFonts w:ascii="Times New Roman" w:hAnsi="Times New Roman" w:cs="Times New Roman"/>
          <w:sz w:val="24"/>
          <w:szCs w:val="24"/>
        </w:rPr>
        <w:t xml:space="preserve">usio Tarybos posėdžio metu Tarybos narių dauguma inicijuotam E. Viskonto atleidimui iš pareigų praradus pasitikėjimą nepritarė. </w:t>
      </w:r>
    </w:p>
    <w:p w14:paraId="4F12B840" w14:textId="5E14F8E8" w:rsidR="00137E19" w:rsidRPr="005220E8" w:rsidRDefault="004C512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Antrąsyk </w:t>
      </w:r>
      <w:r w:rsidR="002738D8" w:rsidRPr="005220E8">
        <w:rPr>
          <w:rFonts w:ascii="Times New Roman" w:hAnsi="Times New Roman" w:cs="Times New Roman"/>
          <w:sz w:val="24"/>
          <w:szCs w:val="24"/>
        </w:rPr>
        <w:t>Administracijos direktoriaus atleidimo iš pareigų nepasitikėjimo procedūra inicijuota rugpjūtį. Tuomet buvo gautas 13 iš 25 Tarybos narių pareiškimas „Dėl nepasitikėjimo Kretingos rajono savivaldybės administracijos direktoriumi Egidijumi Viskontu“. Pareiškimą pasirašė demokratų sąjungos „Vardan Lietuvos“, Darbo partijos, visuomeninio rinkimų komiteto „Kretingos kraštas“ ir Lietuvos valstiečių ir žaliųjų sąjungos atstovai Taryboje.</w:t>
      </w:r>
      <w:r w:rsidR="00137E19" w:rsidRPr="005220E8">
        <w:rPr>
          <w:rFonts w:ascii="Times New Roman" w:hAnsi="Times New Roman" w:cs="Times New Roman"/>
          <w:sz w:val="24"/>
          <w:szCs w:val="24"/>
        </w:rPr>
        <w:t xml:space="preserve"> Pridurtina, kad rugpjūtį vykusio Tarybos posėdžio metu, dar iki minėto Tarybos narių pareiškimo pateikimo, trauktis iš užimamų pareigų E. Viskontui </w:t>
      </w:r>
      <w:r w:rsidR="007A6562" w:rsidRPr="005220E8">
        <w:rPr>
          <w:rFonts w:ascii="Times New Roman" w:hAnsi="Times New Roman" w:cs="Times New Roman"/>
          <w:sz w:val="24"/>
          <w:szCs w:val="24"/>
        </w:rPr>
        <w:t xml:space="preserve">jau </w:t>
      </w:r>
      <w:r w:rsidR="00137E19" w:rsidRPr="005220E8">
        <w:rPr>
          <w:rFonts w:ascii="Times New Roman" w:hAnsi="Times New Roman" w:cs="Times New Roman"/>
          <w:sz w:val="24"/>
          <w:szCs w:val="24"/>
        </w:rPr>
        <w:t>viešai pasiūlė</w:t>
      </w:r>
      <w:r w:rsidR="007A6562" w:rsidRPr="005220E8">
        <w:rPr>
          <w:rFonts w:ascii="Times New Roman" w:hAnsi="Times New Roman" w:cs="Times New Roman"/>
          <w:sz w:val="24"/>
          <w:szCs w:val="24"/>
        </w:rPr>
        <w:t xml:space="preserve"> ir tuo metinės valdančiosios daugumos partneriai –</w:t>
      </w:r>
      <w:r w:rsidR="00137E19" w:rsidRPr="005220E8">
        <w:rPr>
          <w:rFonts w:ascii="Times New Roman" w:hAnsi="Times New Roman" w:cs="Times New Roman"/>
          <w:sz w:val="24"/>
          <w:szCs w:val="24"/>
        </w:rPr>
        <w:t xml:space="preserve"> Tėvynės sąjungos</w:t>
      </w:r>
      <w:r w:rsidR="00100927">
        <w:rPr>
          <w:rFonts w:ascii="Times New Roman" w:hAnsi="Times New Roman" w:cs="Times New Roman"/>
          <w:sz w:val="24"/>
          <w:szCs w:val="24"/>
        </w:rPr>
        <w:t>–</w:t>
      </w:r>
      <w:r w:rsidR="00137E19" w:rsidRPr="005220E8">
        <w:rPr>
          <w:rFonts w:ascii="Times New Roman" w:hAnsi="Times New Roman" w:cs="Times New Roman"/>
          <w:sz w:val="24"/>
          <w:szCs w:val="24"/>
        </w:rPr>
        <w:t>Lietuvos krikščionių demokratų bei LR Liberalų sąjūdžio frakcija.</w:t>
      </w:r>
    </w:p>
    <w:p w14:paraId="5D472821" w14:textId="00A996A3" w:rsidR="002738D8" w:rsidRPr="005220E8" w:rsidRDefault="002738D8"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Inicijuodami atleidimą iš pareigų, Tarybos nariai akcentavo, kad Administracijos direktorius nepateisino gegužę jam darsyk rajono Tarybos suteikto pasitikėjimo mandato, kuomet dauguma Tarybos narių nepritarė tąkart svarstytam nepasi</w:t>
      </w:r>
      <w:r w:rsidR="007A6562" w:rsidRPr="005220E8">
        <w:rPr>
          <w:rFonts w:ascii="Times New Roman" w:hAnsi="Times New Roman" w:cs="Times New Roman"/>
          <w:sz w:val="24"/>
          <w:szCs w:val="24"/>
        </w:rPr>
        <w:t xml:space="preserve">tikėjimo E. Viskontu klausimui. Praėjusių </w:t>
      </w:r>
      <w:r w:rsidRPr="005220E8">
        <w:rPr>
          <w:rFonts w:ascii="Times New Roman" w:hAnsi="Times New Roman" w:cs="Times New Roman"/>
          <w:sz w:val="24"/>
          <w:szCs w:val="24"/>
        </w:rPr>
        <w:t>metų rugpjūtį Administracijos direktorius, be Kretingos rajono savivaldybės tarybos žinios ir pritarimo, indeksavo sutarties su Kretingos sporto ir sveikatingumo centro statybos darbų rangovu UAB „HSC Baltic“ kainą, nuo beveik 2,2 mln. eurų iki beveik 2,6 mln. eurų.</w:t>
      </w:r>
      <w:r w:rsidR="007A6562" w:rsidRPr="005220E8">
        <w:rPr>
          <w:rFonts w:ascii="Times New Roman" w:hAnsi="Times New Roman" w:cs="Times New Roman"/>
          <w:sz w:val="24"/>
          <w:szCs w:val="24"/>
        </w:rPr>
        <w:t xml:space="preserve"> </w:t>
      </w:r>
      <w:r w:rsidRPr="005220E8">
        <w:rPr>
          <w:rFonts w:ascii="Times New Roman" w:hAnsi="Times New Roman" w:cs="Times New Roman"/>
          <w:sz w:val="24"/>
          <w:szCs w:val="24"/>
        </w:rPr>
        <w:t>Taip pat birželio pabaig</w:t>
      </w:r>
      <w:r w:rsidR="007A6562" w:rsidRPr="005220E8">
        <w:rPr>
          <w:rFonts w:ascii="Times New Roman" w:hAnsi="Times New Roman" w:cs="Times New Roman"/>
          <w:sz w:val="24"/>
          <w:szCs w:val="24"/>
        </w:rPr>
        <w:t xml:space="preserve">oje </w:t>
      </w:r>
      <w:r w:rsidRPr="005220E8">
        <w:rPr>
          <w:rFonts w:ascii="Times New Roman" w:hAnsi="Times New Roman" w:cs="Times New Roman"/>
          <w:sz w:val="24"/>
          <w:szCs w:val="24"/>
        </w:rPr>
        <w:t>E. Viskontas pasirašė garantinį raštą Nacionalinei krepšinio lygai, kuriuo jis patvirtino, kad Kretingos krepšinio klubui Kretingos rajono savivaldybė panaudos teise suteiks sporto komplekso krepšinio salę Nacionalinės krepšinio lygos čempionato rungtynėms nuo šių metų rugsėjo 1-osios iki ateinančių metų gegužės 1-osios Kretingos krepšinio klubo namų rungtynėms. Šiuo raštu E. Viskontas ne tik galimai viršijo savo įgaliojimus, nes savivaldybės turto perdavimui panaudai pirmiausiai turėjo gauti Tarybos pritarimą, bet ir paprasčiausiai apgavo Nacionalinę krepšinio lygą</w:t>
      </w:r>
      <w:r w:rsidR="007A6562" w:rsidRPr="005220E8">
        <w:rPr>
          <w:rFonts w:ascii="Times New Roman" w:hAnsi="Times New Roman" w:cs="Times New Roman"/>
          <w:sz w:val="24"/>
          <w:szCs w:val="24"/>
        </w:rPr>
        <w:t>. D</w:t>
      </w:r>
      <w:r w:rsidRPr="005220E8">
        <w:rPr>
          <w:rFonts w:ascii="Times New Roman" w:hAnsi="Times New Roman" w:cs="Times New Roman"/>
          <w:sz w:val="24"/>
          <w:szCs w:val="24"/>
        </w:rPr>
        <w:t>idelių abejonių dėl skaidrumo bei efektyvios vei</w:t>
      </w:r>
      <w:r w:rsidR="007A6562" w:rsidRPr="005220E8">
        <w:rPr>
          <w:rFonts w:ascii="Times New Roman" w:hAnsi="Times New Roman" w:cs="Times New Roman"/>
          <w:sz w:val="24"/>
          <w:szCs w:val="24"/>
        </w:rPr>
        <w:t>klos užtikrinimo kėlė ir</w:t>
      </w:r>
      <w:r w:rsidRPr="005220E8">
        <w:rPr>
          <w:rFonts w:ascii="Times New Roman" w:hAnsi="Times New Roman" w:cs="Times New Roman"/>
          <w:sz w:val="24"/>
          <w:szCs w:val="24"/>
        </w:rPr>
        <w:t xml:space="preserve"> strateginėse Savivaldybės į</w:t>
      </w:r>
      <w:r w:rsidR="007A6562" w:rsidRPr="005220E8">
        <w:rPr>
          <w:rFonts w:ascii="Times New Roman" w:hAnsi="Times New Roman" w:cs="Times New Roman"/>
          <w:sz w:val="24"/>
          <w:szCs w:val="24"/>
        </w:rPr>
        <w:t>monėse vykę</w:t>
      </w:r>
      <w:r w:rsidRPr="005220E8">
        <w:rPr>
          <w:rFonts w:ascii="Times New Roman" w:hAnsi="Times New Roman" w:cs="Times New Roman"/>
          <w:sz w:val="24"/>
          <w:szCs w:val="24"/>
        </w:rPr>
        <w:t xml:space="preserve"> procesai.</w:t>
      </w:r>
    </w:p>
    <w:p w14:paraId="6307F9DE" w14:textId="22D5DB97" w:rsidR="00137E19" w:rsidRPr="005220E8" w:rsidRDefault="00137E19"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Rugsėjo</w:t>
      </w:r>
      <w:r w:rsidR="007A6562" w:rsidRPr="005220E8">
        <w:rPr>
          <w:rFonts w:ascii="Times New Roman" w:hAnsi="Times New Roman" w:cs="Times New Roman"/>
          <w:sz w:val="24"/>
          <w:szCs w:val="24"/>
        </w:rPr>
        <w:t xml:space="preserve"> 16 d.</w:t>
      </w:r>
      <w:r w:rsidRPr="005220E8">
        <w:rPr>
          <w:rFonts w:ascii="Times New Roman" w:hAnsi="Times New Roman" w:cs="Times New Roman"/>
          <w:sz w:val="24"/>
          <w:szCs w:val="24"/>
        </w:rPr>
        <w:t xml:space="preserve"> surengto Tarybos posėdžio metu Tarybos narių dauguma atleido E. Viskontą iš Savivaldy</w:t>
      </w:r>
      <w:r w:rsidR="007A6562" w:rsidRPr="005220E8">
        <w:rPr>
          <w:rFonts w:ascii="Times New Roman" w:hAnsi="Times New Roman" w:cs="Times New Roman"/>
          <w:sz w:val="24"/>
          <w:szCs w:val="24"/>
        </w:rPr>
        <w:t>bės administracijos direktoriau</w:t>
      </w:r>
      <w:r w:rsidR="00D57E25">
        <w:rPr>
          <w:rFonts w:ascii="Times New Roman" w:hAnsi="Times New Roman" w:cs="Times New Roman"/>
          <w:sz w:val="24"/>
          <w:szCs w:val="24"/>
        </w:rPr>
        <w:t>s</w:t>
      </w:r>
      <w:r w:rsidRPr="005220E8">
        <w:rPr>
          <w:rFonts w:ascii="Times New Roman" w:hAnsi="Times New Roman" w:cs="Times New Roman"/>
          <w:sz w:val="24"/>
          <w:szCs w:val="24"/>
        </w:rPr>
        <w:t xml:space="preserve"> pareigų praradus pasitikėjimą.</w:t>
      </w:r>
    </w:p>
    <w:p w14:paraId="7408862A" w14:textId="40F46CA5" w:rsidR="003D655A" w:rsidRPr="005220E8" w:rsidRDefault="007A6562"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Beje, pridurtina, kad </w:t>
      </w:r>
      <w:r w:rsidR="003D655A" w:rsidRPr="005220E8">
        <w:rPr>
          <w:rFonts w:ascii="Times New Roman" w:hAnsi="Times New Roman" w:cs="Times New Roman"/>
          <w:sz w:val="24"/>
          <w:szCs w:val="24"/>
        </w:rPr>
        <w:t>2022 m. birželį Vyriausioji tarnybinės etikos komisija (VTEK) pripažino E. Viskontą pažeidus Viešųjų ir privačių interesų derinimo įstatymo reikalavimus vengti interesų konflikto, o jam kilus – nusišalinti.</w:t>
      </w:r>
      <w:r w:rsidR="00137E19" w:rsidRPr="005220E8">
        <w:rPr>
          <w:rFonts w:ascii="Times New Roman" w:hAnsi="Times New Roman" w:cs="Times New Roman"/>
          <w:sz w:val="24"/>
          <w:szCs w:val="24"/>
        </w:rPr>
        <w:t xml:space="preserve"> </w:t>
      </w:r>
      <w:r w:rsidRPr="005220E8">
        <w:rPr>
          <w:rFonts w:ascii="Times New Roman" w:hAnsi="Times New Roman" w:cs="Times New Roman"/>
          <w:sz w:val="24"/>
          <w:szCs w:val="24"/>
        </w:rPr>
        <w:t>Savivaldybės mero potvarkiu s</w:t>
      </w:r>
      <w:r w:rsidR="00703F84" w:rsidRPr="005220E8">
        <w:rPr>
          <w:rFonts w:ascii="Times New Roman" w:hAnsi="Times New Roman" w:cs="Times New Roman"/>
          <w:sz w:val="24"/>
          <w:szCs w:val="24"/>
        </w:rPr>
        <w:t>udaryta tyrimo komisija pripažino, kad Administracijos direktorius pažeidė Lietuvos Respublikos valstybės tarnybos įstatymo kai kurių straipsnių nuostatas, tačiau Tarybos daugumo</w:t>
      </w:r>
      <w:r w:rsidR="00284C1A" w:rsidRPr="005220E8">
        <w:rPr>
          <w:rFonts w:ascii="Times New Roman" w:hAnsi="Times New Roman" w:cs="Times New Roman"/>
          <w:sz w:val="24"/>
          <w:szCs w:val="24"/>
        </w:rPr>
        <w:t>s</w:t>
      </w:r>
      <w:r w:rsidR="00703F84" w:rsidRPr="005220E8">
        <w:rPr>
          <w:rFonts w:ascii="Times New Roman" w:hAnsi="Times New Roman" w:cs="Times New Roman"/>
          <w:sz w:val="24"/>
          <w:szCs w:val="24"/>
        </w:rPr>
        <w:t xml:space="preserve"> valia</w:t>
      </w:r>
      <w:r w:rsidR="00284C1A" w:rsidRPr="005220E8">
        <w:rPr>
          <w:rFonts w:ascii="Times New Roman" w:hAnsi="Times New Roman" w:cs="Times New Roman"/>
          <w:sz w:val="24"/>
          <w:szCs w:val="24"/>
        </w:rPr>
        <w:t xml:space="preserve"> tyrimo komisijos išvadų pagrindu parengtam</w:t>
      </w:r>
      <w:r w:rsidR="00703F84" w:rsidRPr="005220E8">
        <w:rPr>
          <w:rFonts w:ascii="Times New Roman" w:hAnsi="Times New Roman" w:cs="Times New Roman"/>
          <w:sz w:val="24"/>
          <w:szCs w:val="24"/>
        </w:rPr>
        <w:t xml:space="preserve"> sprendimo projektui</w:t>
      </w:r>
      <w:r w:rsidR="00284C1A" w:rsidRPr="005220E8">
        <w:rPr>
          <w:rFonts w:ascii="Times New Roman" w:hAnsi="Times New Roman" w:cs="Times New Roman"/>
          <w:color w:val="FF0000"/>
          <w:sz w:val="24"/>
          <w:szCs w:val="24"/>
        </w:rPr>
        <w:t xml:space="preserve"> </w:t>
      </w:r>
      <w:r w:rsidR="00703F84" w:rsidRPr="005220E8">
        <w:rPr>
          <w:rFonts w:ascii="Times New Roman" w:hAnsi="Times New Roman" w:cs="Times New Roman"/>
          <w:sz w:val="24"/>
          <w:szCs w:val="24"/>
        </w:rPr>
        <w:t xml:space="preserve">„Dėl Egidijaus Viskonto tarnybinio nusižengimo“ </w:t>
      </w:r>
      <w:r w:rsidR="00D57E25">
        <w:rPr>
          <w:rFonts w:ascii="Times New Roman" w:hAnsi="Times New Roman" w:cs="Times New Roman"/>
          <w:sz w:val="24"/>
          <w:szCs w:val="24"/>
        </w:rPr>
        <w:t>rugpjūtį vykusio</w:t>
      </w:r>
      <w:r w:rsidR="00284C1A" w:rsidRPr="005220E8">
        <w:rPr>
          <w:rFonts w:ascii="Times New Roman" w:hAnsi="Times New Roman" w:cs="Times New Roman"/>
          <w:sz w:val="24"/>
          <w:szCs w:val="24"/>
        </w:rPr>
        <w:t xml:space="preserve"> Tarybos posėdžio metu </w:t>
      </w:r>
      <w:r w:rsidR="00703F84" w:rsidRPr="005220E8">
        <w:rPr>
          <w:rFonts w:ascii="Times New Roman" w:hAnsi="Times New Roman" w:cs="Times New Roman"/>
          <w:sz w:val="24"/>
          <w:szCs w:val="24"/>
        </w:rPr>
        <w:t>nepritarta.</w:t>
      </w:r>
    </w:p>
    <w:p w14:paraId="70ED408B" w14:textId="5FB4E428" w:rsidR="005A55DA" w:rsidRPr="00554D2B" w:rsidRDefault="00F178D0" w:rsidP="00554D2B">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Taip pat pažymėtina, kad </w:t>
      </w:r>
      <w:r w:rsidR="00A326B5" w:rsidRPr="005220E8">
        <w:rPr>
          <w:rFonts w:ascii="Times New Roman" w:hAnsi="Times New Roman" w:cs="Times New Roman"/>
          <w:sz w:val="24"/>
          <w:szCs w:val="24"/>
        </w:rPr>
        <w:t xml:space="preserve">Vyriausioji tarnybinės etikos komisija (VTEK), išnagrinėjusi gautą pranešimą ir atlikusi tyrimą, 2022 m. gruodžio 21 d. posėdyje nusprendė, kad </w:t>
      </w:r>
      <w:r w:rsidRPr="005220E8">
        <w:rPr>
          <w:rFonts w:ascii="Times New Roman" w:hAnsi="Times New Roman" w:cs="Times New Roman"/>
          <w:sz w:val="24"/>
          <w:szCs w:val="24"/>
        </w:rPr>
        <w:t>Vaiva Lukošienė,</w:t>
      </w:r>
      <w:r w:rsidR="006B6DC7" w:rsidRPr="005220E8">
        <w:rPr>
          <w:rFonts w:ascii="Times New Roman" w:hAnsi="Times New Roman" w:cs="Times New Roman"/>
          <w:sz w:val="24"/>
          <w:szCs w:val="24"/>
        </w:rPr>
        <w:t xml:space="preserve"> praėjusių metų rugpjūtį įsidarbinusi SĮ „Kretingos komunalininkas“ direktoriaus pavaduotoja bei </w:t>
      </w:r>
      <w:r w:rsidRPr="005220E8">
        <w:rPr>
          <w:rFonts w:ascii="Times New Roman" w:hAnsi="Times New Roman" w:cs="Times New Roman"/>
          <w:sz w:val="24"/>
          <w:szCs w:val="24"/>
        </w:rPr>
        <w:t xml:space="preserve">E. Viskonto įsakymu paskirta laikinai eiti </w:t>
      </w:r>
      <w:r w:rsidR="006B6DC7" w:rsidRPr="005220E8">
        <w:rPr>
          <w:rFonts w:ascii="Times New Roman" w:hAnsi="Times New Roman" w:cs="Times New Roman"/>
          <w:sz w:val="24"/>
          <w:szCs w:val="24"/>
        </w:rPr>
        <w:t xml:space="preserve">šios įmonės </w:t>
      </w:r>
      <w:r w:rsidRPr="005220E8">
        <w:rPr>
          <w:rFonts w:ascii="Times New Roman" w:hAnsi="Times New Roman" w:cs="Times New Roman"/>
          <w:sz w:val="24"/>
          <w:szCs w:val="24"/>
        </w:rPr>
        <w:t xml:space="preserve">direktoriaus pareigas, pažeidė Lietuvos Respublikos viešųjų ir privačių interesų derinimo įstatymo (Įstatymas) 15 straipsnio nuostatas. T. y. ji, </w:t>
      </w:r>
      <w:r w:rsidR="00A326B5" w:rsidRPr="005220E8">
        <w:rPr>
          <w:rFonts w:ascii="Times New Roman" w:hAnsi="Times New Roman" w:cs="Times New Roman"/>
          <w:sz w:val="24"/>
          <w:szCs w:val="24"/>
        </w:rPr>
        <w:t>nepraėju</w:t>
      </w:r>
      <w:r w:rsidRPr="005220E8">
        <w:rPr>
          <w:rFonts w:ascii="Times New Roman" w:hAnsi="Times New Roman" w:cs="Times New Roman"/>
          <w:sz w:val="24"/>
          <w:szCs w:val="24"/>
        </w:rPr>
        <w:t xml:space="preserve">s vieniems metams po to, kai </w:t>
      </w:r>
      <w:r w:rsidR="00A326B5" w:rsidRPr="005220E8">
        <w:rPr>
          <w:rFonts w:ascii="Times New Roman" w:hAnsi="Times New Roman" w:cs="Times New Roman"/>
          <w:sz w:val="24"/>
          <w:szCs w:val="24"/>
        </w:rPr>
        <w:t>nustojo eiti Kretingos rajono savivaldybės administracijos Vietinio ūkio ir turto valdymo skyriaus vy</w:t>
      </w:r>
      <w:r w:rsidR="00D57E25">
        <w:rPr>
          <w:rFonts w:ascii="Times New Roman" w:hAnsi="Times New Roman" w:cs="Times New Roman"/>
          <w:sz w:val="24"/>
          <w:szCs w:val="24"/>
        </w:rPr>
        <w:t xml:space="preserve">riausiojo specialisto pareigas, </w:t>
      </w:r>
      <w:r w:rsidRPr="005220E8">
        <w:rPr>
          <w:rFonts w:ascii="Times New Roman" w:hAnsi="Times New Roman" w:cs="Times New Roman"/>
          <w:sz w:val="24"/>
          <w:szCs w:val="24"/>
        </w:rPr>
        <w:t>negalėjo įsidarbinti SĮ „Kretingos komunalininkas“</w:t>
      </w:r>
      <w:r w:rsidR="00A326B5" w:rsidRPr="005220E8">
        <w:rPr>
          <w:rFonts w:ascii="Times New Roman" w:hAnsi="Times New Roman" w:cs="Times New Roman"/>
          <w:sz w:val="24"/>
          <w:szCs w:val="24"/>
        </w:rPr>
        <w:t>, nes per paskutinius vienus darbo einant valstybė</w:t>
      </w:r>
      <w:r w:rsidRPr="005220E8">
        <w:rPr>
          <w:rFonts w:ascii="Times New Roman" w:hAnsi="Times New Roman" w:cs="Times New Roman"/>
          <w:sz w:val="24"/>
          <w:szCs w:val="24"/>
        </w:rPr>
        <w:t xml:space="preserve">s tarnautojos pareigas metus </w:t>
      </w:r>
      <w:r w:rsidR="00A326B5" w:rsidRPr="005220E8">
        <w:rPr>
          <w:rFonts w:ascii="Times New Roman" w:hAnsi="Times New Roman" w:cs="Times New Roman"/>
          <w:sz w:val="24"/>
          <w:szCs w:val="24"/>
        </w:rPr>
        <w:t>dalyvavo rengiant Kretingos rajono savivaldybės tarybos 2021</w:t>
      </w:r>
      <w:r w:rsidR="00100927">
        <w:rPr>
          <w:rFonts w:ascii="Times New Roman" w:hAnsi="Times New Roman" w:cs="Times New Roman"/>
          <w:sz w:val="24"/>
          <w:szCs w:val="24"/>
        </w:rPr>
        <w:t>–</w:t>
      </w:r>
      <w:r w:rsidR="00A326B5" w:rsidRPr="005220E8">
        <w:rPr>
          <w:rFonts w:ascii="Times New Roman" w:hAnsi="Times New Roman" w:cs="Times New Roman"/>
          <w:sz w:val="24"/>
          <w:szCs w:val="24"/>
        </w:rPr>
        <w:t>2022 m. sprendimų projektus, susijusius su šios įmonės veiklos priežiūra, kontrole ir turtu.</w:t>
      </w:r>
      <w:r w:rsidRPr="005220E8">
        <w:rPr>
          <w:rFonts w:ascii="Times New Roman" w:hAnsi="Times New Roman" w:cs="Times New Roman"/>
          <w:sz w:val="24"/>
          <w:szCs w:val="24"/>
        </w:rPr>
        <w:t xml:space="preserve"> </w:t>
      </w:r>
      <w:r w:rsidR="00A326B5" w:rsidRPr="005220E8">
        <w:rPr>
          <w:rFonts w:ascii="Times New Roman" w:hAnsi="Times New Roman" w:cs="Times New Roman"/>
          <w:sz w:val="24"/>
          <w:szCs w:val="24"/>
        </w:rPr>
        <w:t xml:space="preserve">VTEK, atsižvelgdama į tai, kad V. Lukošienės įsidarbinimas </w:t>
      </w:r>
      <w:r w:rsidR="00100927">
        <w:rPr>
          <w:rFonts w:ascii="Times New Roman" w:hAnsi="Times New Roman" w:cs="Times New Roman"/>
          <w:sz w:val="24"/>
          <w:szCs w:val="24"/>
        </w:rPr>
        <w:t xml:space="preserve">SĮ </w:t>
      </w:r>
      <w:r w:rsidR="00A326B5" w:rsidRPr="005220E8">
        <w:rPr>
          <w:rFonts w:ascii="Times New Roman" w:hAnsi="Times New Roman" w:cs="Times New Roman"/>
          <w:sz w:val="24"/>
          <w:szCs w:val="24"/>
        </w:rPr>
        <w:t>„Kretingos komunalinink</w:t>
      </w:r>
      <w:r w:rsidRPr="005220E8">
        <w:rPr>
          <w:rFonts w:ascii="Times New Roman" w:hAnsi="Times New Roman" w:cs="Times New Roman"/>
          <w:sz w:val="24"/>
          <w:szCs w:val="24"/>
        </w:rPr>
        <w:t>as“ prieštarauja imperatyviems įstatymų</w:t>
      </w:r>
      <w:r w:rsidR="00A326B5" w:rsidRPr="005220E8">
        <w:rPr>
          <w:rFonts w:ascii="Times New Roman" w:hAnsi="Times New Roman" w:cs="Times New Roman"/>
          <w:sz w:val="24"/>
          <w:szCs w:val="24"/>
        </w:rPr>
        <w:t xml:space="preserve"> reikalavimams, šios įmonės direktoriui nusprendė siūlyti nutraukti su V. Lu</w:t>
      </w:r>
      <w:r w:rsidR="00554D2B">
        <w:rPr>
          <w:rFonts w:ascii="Times New Roman" w:hAnsi="Times New Roman" w:cs="Times New Roman"/>
          <w:sz w:val="24"/>
          <w:szCs w:val="24"/>
        </w:rPr>
        <w:t>košiene sudarytą darbo sutartį.</w:t>
      </w:r>
    </w:p>
    <w:p w14:paraId="2A2D9DBC" w14:textId="3DB0234E" w:rsidR="005A55DA" w:rsidRPr="00AB046B" w:rsidRDefault="00393C1E"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Teismas Tarybos sprendimus pripažino neteisėtais</w:t>
      </w:r>
    </w:p>
    <w:p w14:paraId="4A6951F0" w14:textId="1D6A531F" w:rsidR="00615FB7" w:rsidRPr="005220E8" w:rsidRDefault="00077A1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lastRenderedPageBreak/>
        <w:t xml:space="preserve">2022 m. </w:t>
      </w:r>
      <w:r w:rsidR="00615FB7" w:rsidRPr="005220E8">
        <w:rPr>
          <w:rFonts w:ascii="Times New Roman" w:hAnsi="Times New Roman" w:cs="Times New Roman"/>
          <w:sz w:val="24"/>
          <w:szCs w:val="24"/>
        </w:rPr>
        <w:t xml:space="preserve">sausio 5 d. Regionų apygardos administracinis priėmė sprendimą, kuriuo patvirtino, kad </w:t>
      </w:r>
      <w:r w:rsidRPr="005220E8">
        <w:rPr>
          <w:rFonts w:ascii="Times New Roman" w:hAnsi="Times New Roman" w:cs="Times New Roman"/>
          <w:sz w:val="24"/>
          <w:szCs w:val="24"/>
        </w:rPr>
        <w:t>2021 m. sausį ir gegužę Taryba neteisėtai sumažino Savivaldybės mero komandą bei panaikino tuometinės valdančiosios</w:t>
      </w:r>
      <w:r w:rsidR="00615FB7" w:rsidRPr="005220E8">
        <w:rPr>
          <w:rFonts w:ascii="Times New Roman" w:hAnsi="Times New Roman" w:cs="Times New Roman"/>
          <w:sz w:val="24"/>
          <w:szCs w:val="24"/>
        </w:rPr>
        <w:t xml:space="preserve"> daugumos balsais priimtus</w:t>
      </w:r>
      <w:r w:rsidRPr="005220E8">
        <w:rPr>
          <w:rFonts w:ascii="Times New Roman" w:hAnsi="Times New Roman" w:cs="Times New Roman"/>
          <w:sz w:val="24"/>
          <w:szCs w:val="24"/>
        </w:rPr>
        <w:t xml:space="preserve"> Tarybos</w:t>
      </w:r>
      <w:r w:rsidR="00615FB7" w:rsidRPr="005220E8">
        <w:rPr>
          <w:rFonts w:ascii="Times New Roman" w:hAnsi="Times New Roman" w:cs="Times New Roman"/>
          <w:sz w:val="24"/>
          <w:szCs w:val="24"/>
        </w:rPr>
        <w:t xml:space="preserve"> sprendimus. </w:t>
      </w:r>
    </w:p>
    <w:p w14:paraId="1303988B" w14:textId="1423D185" w:rsidR="00393C1E" w:rsidRPr="005220E8" w:rsidRDefault="00393C1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Žinia, 2021 m. sausį, tuometinės</w:t>
      </w:r>
      <w:r w:rsidRPr="005220E8">
        <w:t xml:space="preserve"> </w:t>
      </w:r>
      <w:r w:rsidRPr="005220E8">
        <w:rPr>
          <w:rFonts w:ascii="Times New Roman" w:hAnsi="Times New Roman" w:cs="Times New Roman"/>
          <w:sz w:val="24"/>
          <w:szCs w:val="24"/>
        </w:rPr>
        <w:t>Tarybos valdančiosios daugumos sprendimu, vietoj anksčiau buvusių 3 mero politinio (asmeninio) pasitikėjimo valstybės tarnautojų, paliktas vienas darbuotojas, o jau balandį – panaikintas ir paskutinysis etatas.</w:t>
      </w:r>
    </w:p>
    <w:p w14:paraId="7201340F" w14:textId="09653BB9" w:rsidR="00393C1E" w:rsidRPr="005220E8" w:rsidRDefault="008E1905"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Tikėdamas, kad šie, didelį ažiotažą rajone sukėlę </w:t>
      </w:r>
      <w:r w:rsidR="00393C1E" w:rsidRPr="005220E8">
        <w:rPr>
          <w:rFonts w:ascii="Times New Roman" w:hAnsi="Times New Roman" w:cs="Times New Roman"/>
          <w:sz w:val="24"/>
          <w:szCs w:val="24"/>
        </w:rPr>
        <w:t>Tarybos sprendimai</w:t>
      </w:r>
      <w:r w:rsidR="00D57E25">
        <w:rPr>
          <w:rFonts w:ascii="Times New Roman" w:hAnsi="Times New Roman" w:cs="Times New Roman"/>
          <w:sz w:val="24"/>
          <w:szCs w:val="24"/>
        </w:rPr>
        <w:t xml:space="preserve"> buvo neteisėti</w:t>
      </w:r>
      <w:r w:rsidRPr="005220E8">
        <w:rPr>
          <w:rFonts w:ascii="Times New Roman" w:hAnsi="Times New Roman" w:cs="Times New Roman"/>
          <w:sz w:val="24"/>
          <w:szCs w:val="24"/>
        </w:rPr>
        <w:t>, asmeniškai kreipiausi į teismą. Kartu šiuo žingsniu siekiau išsiaiškinti, kiek gi realiai</w:t>
      </w:r>
      <w:r w:rsidR="00D57E25">
        <w:rPr>
          <w:rFonts w:ascii="Times New Roman" w:hAnsi="Times New Roman" w:cs="Times New Roman"/>
          <w:sz w:val="24"/>
          <w:szCs w:val="24"/>
        </w:rPr>
        <w:t>,</w:t>
      </w:r>
      <w:r w:rsidR="00D57E25" w:rsidRPr="00D57E25">
        <w:t xml:space="preserve"> </w:t>
      </w:r>
      <w:r w:rsidR="00D57E25" w:rsidRPr="00D57E25">
        <w:rPr>
          <w:rFonts w:ascii="Times New Roman" w:hAnsi="Times New Roman" w:cs="Times New Roman"/>
          <w:sz w:val="24"/>
          <w:szCs w:val="24"/>
        </w:rPr>
        <w:t>pagal</w:t>
      </w:r>
      <w:r w:rsidR="00D57E25">
        <w:rPr>
          <w:rFonts w:ascii="Times New Roman" w:hAnsi="Times New Roman" w:cs="Times New Roman"/>
          <w:sz w:val="24"/>
          <w:szCs w:val="24"/>
        </w:rPr>
        <w:t xml:space="preserve"> tuo metu galiojusį</w:t>
      </w:r>
      <w:r w:rsidR="00D57E25" w:rsidRPr="00D57E25">
        <w:rPr>
          <w:rFonts w:ascii="Times New Roman" w:hAnsi="Times New Roman" w:cs="Times New Roman"/>
          <w:sz w:val="24"/>
          <w:szCs w:val="24"/>
        </w:rPr>
        <w:t xml:space="preserve"> teisinį reguliavimą</w:t>
      </w:r>
      <w:r w:rsidR="00D57E25">
        <w:rPr>
          <w:rFonts w:ascii="Times New Roman" w:hAnsi="Times New Roman" w:cs="Times New Roman"/>
          <w:sz w:val="24"/>
          <w:szCs w:val="24"/>
        </w:rPr>
        <w:t>,</w:t>
      </w:r>
      <w:r w:rsidRPr="005220E8">
        <w:rPr>
          <w:rFonts w:ascii="Times New Roman" w:hAnsi="Times New Roman" w:cs="Times New Roman"/>
          <w:sz w:val="24"/>
          <w:szCs w:val="24"/>
        </w:rPr>
        <w:t xml:space="preserve"> merai Lietuvoje t</w:t>
      </w:r>
      <w:r w:rsidR="00D57E25">
        <w:rPr>
          <w:rFonts w:ascii="Times New Roman" w:hAnsi="Times New Roman" w:cs="Times New Roman"/>
          <w:sz w:val="24"/>
          <w:szCs w:val="24"/>
        </w:rPr>
        <w:t>urėjo įgaliojimų pateisinti juos</w:t>
      </w:r>
      <w:r w:rsidRPr="005220E8">
        <w:rPr>
          <w:rFonts w:ascii="Times New Roman" w:hAnsi="Times New Roman" w:cs="Times New Roman"/>
          <w:sz w:val="24"/>
          <w:szCs w:val="24"/>
        </w:rPr>
        <w:t xml:space="preserve"> tiesiogiai</w:t>
      </w:r>
      <w:r w:rsidR="00D57E25">
        <w:rPr>
          <w:rFonts w:ascii="Times New Roman" w:hAnsi="Times New Roman" w:cs="Times New Roman"/>
          <w:sz w:val="24"/>
          <w:szCs w:val="24"/>
        </w:rPr>
        <w:t xml:space="preserve"> išrinkusių gyventojų lūkesčius.</w:t>
      </w:r>
      <w:r w:rsidRPr="005220E8">
        <w:rPr>
          <w:rFonts w:ascii="Times New Roman" w:hAnsi="Times New Roman" w:cs="Times New Roman"/>
          <w:sz w:val="24"/>
          <w:szCs w:val="24"/>
        </w:rPr>
        <w:t xml:space="preserve"> </w:t>
      </w:r>
      <w:r w:rsidR="00D57E25">
        <w:rPr>
          <w:rFonts w:ascii="Times New Roman" w:hAnsi="Times New Roman" w:cs="Times New Roman"/>
          <w:sz w:val="24"/>
          <w:szCs w:val="24"/>
        </w:rPr>
        <w:t>T</w:t>
      </w:r>
      <w:r w:rsidRPr="005220E8">
        <w:rPr>
          <w:rFonts w:ascii="Times New Roman" w:hAnsi="Times New Roman" w:cs="Times New Roman"/>
          <w:sz w:val="24"/>
          <w:szCs w:val="24"/>
        </w:rPr>
        <w:t xml:space="preserve">ad ir šį </w:t>
      </w:r>
      <w:r w:rsidR="0089516D">
        <w:rPr>
          <w:rFonts w:ascii="Times New Roman" w:hAnsi="Times New Roman" w:cs="Times New Roman"/>
          <w:sz w:val="24"/>
          <w:szCs w:val="24"/>
        </w:rPr>
        <w:t xml:space="preserve">teisminį ginčą </w:t>
      </w:r>
      <w:r w:rsidRPr="005220E8">
        <w:rPr>
          <w:rFonts w:ascii="Times New Roman" w:hAnsi="Times New Roman" w:cs="Times New Roman"/>
          <w:sz w:val="24"/>
          <w:szCs w:val="24"/>
        </w:rPr>
        <w:t>stebėjo kone vi</w:t>
      </w:r>
      <w:r w:rsidR="000F256A">
        <w:rPr>
          <w:rFonts w:ascii="Times New Roman" w:hAnsi="Times New Roman" w:cs="Times New Roman"/>
          <w:sz w:val="24"/>
          <w:szCs w:val="24"/>
        </w:rPr>
        <w:t>sų Lietuvos savivaldybių merai.</w:t>
      </w:r>
    </w:p>
    <w:p w14:paraId="16775C0E" w14:textId="1E06F0EA" w:rsidR="00077A1E" w:rsidRPr="005220E8" w:rsidRDefault="00077A1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Pažymėtina</w:t>
      </w:r>
      <w:r w:rsidR="00615FB7" w:rsidRPr="005220E8">
        <w:rPr>
          <w:rFonts w:ascii="Times New Roman" w:hAnsi="Times New Roman" w:cs="Times New Roman"/>
          <w:sz w:val="24"/>
          <w:szCs w:val="24"/>
        </w:rPr>
        <w:t>, kad Regionų apygardos administraci</w:t>
      </w:r>
      <w:r w:rsidR="008E1905" w:rsidRPr="005220E8">
        <w:rPr>
          <w:rFonts w:ascii="Times New Roman" w:hAnsi="Times New Roman" w:cs="Times New Roman"/>
          <w:sz w:val="24"/>
          <w:szCs w:val="24"/>
        </w:rPr>
        <w:t xml:space="preserve">nio teismo sprendimas pernai Tarybos atstovų </w:t>
      </w:r>
      <w:r w:rsidR="00615FB7" w:rsidRPr="005220E8">
        <w:rPr>
          <w:rFonts w:ascii="Times New Roman" w:hAnsi="Times New Roman" w:cs="Times New Roman"/>
          <w:sz w:val="24"/>
          <w:szCs w:val="24"/>
        </w:rPr>
        <w:t>buvo apskųstas Lietuvos vyriaus</w:t>
      </w:r>
      <w:r w:rsidRPr="005220E8">
        <w:rPr>
          <w:rFonts w:ascii="Times New Roman" w:hAnsi="Times New Roman" w:cs="Times New Roman"/>
          <w:sz w:val="24"/>
          <w:szCs w:val="24"/>
        </w:rPr>
        <w:t>iajam administraciniam teismui, kuris savo sprendimą turėtų skelbti šių metų kovo 29 d.</w:t>
      </w:r>
    </w:p>
    <w:p w14:paraId="3DFAB187" w14:textId="77777777" w:rsidR="006F50C2" w:rsidRPr="005220E8" w:rsidRDefault="006F50C2" w:rsidP="00847389">
      <w:pPr>
        <w:spacing w:after="0" w:line="240" w:lineRule="auto"/>
        <w:jc w:val="both"/>
        <w:rPr>
          <w:rFonts w:ascii="Times New Roman" w:hAnsi="Times New Roman" w:cs="Times New Roman"/>
          <w:sz w:val="24"/>
          <w:szCs w:val="24"/>
        </w:rPr>
      </w:pPr>
    </w:p>
    <w:p w14:paraId="210103C0" w14:textId="1BCC81EE" w:rsidR="00BA7A1E" w:rsidRPr="00AB046B" w:rsidRDefault="00284C1A" w:rsidP="00847389">
      <w:pPr>
        <w:spacing w:after="0" w:line="240" w:lineRule="auto"/>
        <w:jc w:val="center"/>
        <w:rPr>
          <w:rFonts w:ascii="Times New Roman" w:hAnsi="Times New Roman" w:cs="Times New Roman"/>
          <w:b/>
          <w:color w:val="0070C0"/>
          <w:sz w:val="24"/>
          <w:szCs w:val="24"/>
        </w:rPr>
      </w:pPr>
      <w:r w:rsidRPr="00AB046B">
        <w:rPr>
          <w:rFonts w:ascii="Times New Roman" w:hAnsi="Times New Roman" w:cs="Times New Roman"/>
          <w:b/>
          <w:color w:val="0070C0"/>
          <w:sz w:val="24"/>
          <w:szCs w:val="24"/>
        </w:rPr>
        <w:t xml:space="preserve">PANDEMIJA, KARAS UKRAINOJE, EKOLOGINĖS NELAIMĖS RAJONE </w:t>
      </w:r>
    </w:p>
    <w:p w14:paraId="09C6B984" w14:textId="313F8A00" w:rsidR="008E1905" w:rsidRPr="00AB046B" w:rsidRDefault="008E1905" w:rsidP="00847389">
      <w:pPr>
        <w:spacing w:after="0" w:line="240" w:lineRule="auto"/>
        <w:rPr>
          <w:rFonts w:ascii="Times New Roman" w:hAnsi="Times New Roman" w:cs="Times New Roman"/>
          <w:b/>
          <w:color w:val="0070C0"/>
          <w:sz w:val="24"/>
          <w:szCs w:val="24"/>
        </w:rPr>
      </w:pPr>
    </w:p>
    <w:p w14:paraId="1B10BDCC" w14:textId="23E1CF7E" w:rsidR="008E1905" w:rsidRDefault="008E1905" w:rsidP="00847389">
      <w:pPr>
        <w:spacing w:after="0" w:line="240" w:lineRule="auto"/>
        <w:ind w:firstLine="851"/>
        <w:jc w:val="both"/>
        <w:rPr>
          <w:rFonts w:ascii="Times New Roman" w:hAnsi="Times New Roman" w:cs="Times New Roman"/>
          <w:i/>
          <w:sz w:val="24"/>
          <w:szCs w:val="24"/>
        </w:rPr>
      </w:pPr>
      <w:r w:rsidRPr="005220E8">
        <w:rPr>
          <w:rFonts w:ascii="Times New Roman" w:hAnsi="Times New Roman" w:cs="Times New Roman"/>
          <w:i/>
          <w:sz w:val="24"/>
          <w:szCs w:val="24"/>
        </w:rPr>
        <w:t>2019</w:t>
      </w:r>
      <w:r w:rsidR="00100927">
        <w:rPr>
          <w:rFonts w:ascii="Times New Roman" w:hAnsi="Times New Roman" w:cs="Times New Roman"/>
          <w:i/>
          <w:sz w:val="24"/>
          <w:szCs w:val="24"/>
        </w:rPr>
        <w:t>–</w:t>
      </w:r>
      <w:r w:rsidRPr="005220E8">
        <w:rPr>
          <w:rFonts w:ascii="Times New Roman" w:hAnsi="Times New Roman" w:cs="Times New Roman"/>
          <w:i/>
          <w:sz w:val="24"/>
          <w:szCs w:val="24"/>
        </w:rPr>
        <w:t>2023 m</w:t>
      </w:r>
      <w:r w:rsidR="00482140">
        <w:rPr>
          <w:rFonts w:ascii="Times New Roman" w:hAnsi="Times New Roman" w:cs="Times New Roman"/>
          <w:i/>
          <w:sz w:val="24"/>
          <w:szCs w:val="24"/>
        </w:rPr>
        <w:t>etų</w:t>
      </w:r>
      <w:r w:rsidRPr="005220E8">
        <w:rPr>
          <w:rFonts w:ascii="Times New Roman" w:hAnsi="Times New Roman" w:cs="Times New Roman"/>
          <w:i/>
          <w:sz w:val="24"/>
          <w:szCs w:val="24"/>
        </w:rPr>
        <w:t xml:space="preserve"> </w:t>
      </w:r>
      <w:r w:rsidR="00482140">
        <w:rPr>
          <w:rFonts w:ascii="Times New Roman" w:hAnsi="Times New Roman" w:cs="Times New Roman"/>
          <w:i/>
          <w:sz w:val="24"/>
          <w:szCs w:val="24"/>
        </w:rPr>
        <w:t xml:space="preserve">laikotarpis </w:t>
      </w:r>
      <w:r w:rsidRPr="005220E8">
        <w:rPr>
          <w:rFonts w:ascii="Times New Roman" w:hAnsi="Times New Roman" w:cs="Times New Roman"/>
          <w:i/>
          <w:sz w:val="24"/>
          <w:szCs w:val="24"/>
        </w:rPr>
        <w:t>pasižymėjo išskirtiniais iššūkiais, gerokai keitusiais</w:t>
      </w:r>
      <w:r w:rsidR="0089516D">
        <w:rPr>
          <w:rFonts w:ascii="Times New Roman" w:hAnsi="Times New Roman" w:cs="Times New Roman"/>
          <w:i/>
          <w:sz w:val="24"/>
          <w:szCs w:val="24"/>
        </w:rPr>
        <w:t xml:space="preserve"> visų mūsų</w:t>
      </w:r>
      <w:r w:rsidRPr="005220E8">
        <w:rPr>
          <w:rFonts w:ascii="Times New Roman" w:hAnsi="Times New Roman" w:cs="Times New Roman"/>
          <w:i/>
          <w:sz w:val="24"/>
          <w:szCs w:val="24"/>
        </w:rPr>
        <w:t xml:space="preserve"> kasdienį gyvenimą ir veiklą, vertusiais kiek sulėtinti kitus darbus, nukreipti kita linkme turimus resursus, persvarstyti prioritetus. Susidūrėme su COV</w:t>
      </w:r>
      <w:r w:rsidR="006D040F">
        <w:rPr>
          <w:rFonts w:ascii="Times New Roman" w:hAnsi="Times New Roman" w:cs="Times New Roman"/>
          <w:i/>
          <w:sz w:val="24"/>
          <w:szCs w:val="24"/>
        </w:rPr>
        <w:t>ID-19 pandemija, Rusijos pradėtu</w:t>
      </w:r>
      <w:r w:rsidRPr="005220E8">
        <w:rPr>
          <w:rFonts w:ascii="Times New Roman" w:hAnsi="Times New Roman" w:cs="Times New Roman"/>
          <w:i/>
          <w:sz w:val="24"/>
          <w:szCs w:val="24"/>
        </w:rPr>
        <w:t xml:space="preserve"> karu Ukrainoje, ekologinėmis nelaimėmis rajone bei kt. </w:t>
      </w:r>
    </w:p>
    <w:p w14:paraId="6312EE6A" w14:textId="77777777" w:rsidR="00B92135" w:rsidRDefault="00B92135" w:rsidP="00847389">
      <w:pPr>
        <w:spacing w:after="0" w:line="240" w:lineRule="auto"/>
        <w:ind w:firstLine="851"/>
        <w:jc w:val="both"/>
        <w:rPr>
          <w:rFonts w:ascii="Times New Roman" w:hAnsi="Times New Roman" w:cs="Times New Roman"/>
          <w:i/>
          <w:sz w:val="24"/>
          <w:szCs w:val="24"/>
        </w:rPr>
      </w:pPr>
    </w:p>
    <w:p w14:paraId="7FF73F49" w14:textId="664F33C5" w:rsidR="00B92135" w:rsidRDefault="00B92135" w:rsidP="00847389">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407F6584" wp14:editId="496F3279">
            <wp:extent cx="2085975" cy="1457325"/>
            <wp:effectExtent l="0" t="0" r="9525" b="9525"/>
            <wp:docPr id="147" name="Paveikslėlis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97475" cy="1465359"/>
                    </a:xfrm>
                    <a:prstGeom prst="rect">
                      <a:avLst/>
                    </a:prstGeom>
                    <a:noFill/>
                  </pic:spPr>
                </pic:pic>
              </a:graphicData>
            </a:graphic>
          </wp:inline>
        </w:drawing>
      </w:r>
      <w:r w:rsidR="005A26AD">
        <w:rPr>
          <w:rFonts w:ascii="Times New Roman" w:hAnsi="Times New Roman" w:cs="Times New Roman"/>
          <w:i/>
          <w:noProof/>
          <w:sz w:val="24"/>
          <w:szCs w:val="24"/>
          <w:lang w:eastAsia="lt-LT"/>
        </w:rPr>
        <w:drawing>
          <wp:inline distT="0" distB="0" distL="0" distR="0" wp14:anchorId="2CDE6798" wp14:editId="7E233A22">
            <wp:extent cx="2028825" cy="1466850"/>
            <wp:effectExtent l="0" t="0" r="9525"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557" cy="1469548"/>
                    </a:xfrm>
                    <a:prstGeom prst="rect">
                      <a:avLst/>
                    </a:prstGeom>
                    <a:noFill/>
                  </pic:spPr>
                </pic:pic>
              </a:graphicData>
            </a:graphic>
          </wp:inline>
        </w:drawing>
      </w:r>
      <w:r w:rsidR="005A26AD">
        <w:rPr>
          <w:rFonts w:ascii="Times New Roman" w:hAnsi="Times New Roman" w:cs="Times New Roman"/>
          <w:i/>
          <w:noProof/>
          <w:sz w:val="24"/>
          <w:szCs w:val="24"/>
          <w:lang w:eastAsia="lt-LT"/>
        </w:rPr>
        <w:drawing>
          <wp:inline distT="0" distB="0" distL="0" distR="0" wp14:anchorId="517D3E61" wp14:editId="0F6E869D">
            <wp:extent cx="1965189" cy="1466032"/>
            <wp:effectExtent l="0" t="0" r="0" b="127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69499" cy="1469247"/>
                    </a:xfrm>
                    <a:prstGeom prst="rect">
                      <a:avLst/>
                    </a:prstGeom>
                    <a:noFill/>
                  </pic:spPr>
                </pic:pic>
              </a:graphicData>
            </a:graphic>
          </wp:inline>
        </w:drawing>
      </w:r>
    </w:p>
    <w:p w14:paraId="4B43C3FD" w14:textId="2A3CF8C7" w:rsidR="00B92135" w:rsidRDefault="005A26AD" w:rsidP="00847389">
      <w:pPr>
        <w:spacing w:after="0" w:line="240" w:lineRule="auto"/>
        <w:jc w:val="both"/>
        <w:rPr>
          <w:rFonts w:ascii="Times New Roman" w:hAnsi="Times New Roman" w:cs="Times New Roman"/>
          <w:i/>
          <w:noProof/>
          <w:sz w:val="24"/>
          <w:szCs w:val="24"/>
          <w:lang w:eastAsia="lt-LT"/>
        </w:rPr>
      </w:pPr>
      <w:r>
        <w:rPr>
          <w:rFonts w:ascii="Times New Roman" w:hAnsi="Times New Roman" w:cs="Times New Roman"/>
          <w:i/>
          <w:noProof/>
          <w:sz w:val="24"/>
          <w:szCs w:val="24"/>
          <w:lang w:eastAsia="lt-LT"/>
        </w:rPr>
        <w:drawing>
          <wp:inline distT="0" distB="0" distL="0" distR="0" wp14:anchorId="51533BD5" wp14:editId="7D77B423">
            <wp:extent cx="2085975" cy="1495425"/>
            <wp:effectExtent l="0" t="0" r="9525" b="9525"/>
            <wp:docPr id="15" name="Paveikslėlis 15" descr="\\kaupiklis.kretinga.lt\ruf$\albertas.barauskas\Desktop\Mero ataskaita 2023\277566630_290747659876271_59700160581482654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aupiklis.kretinga.lt\ruf$\albertas.barauskas\Desktop\Mero ataskaita 2023\277566630_290747659876271_5970016058148265414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87469" cy="1496496"/>
                    </a:xfrm>
                    <a:prstGeom prst="rect">
                      <a:avLst/>
                    </a:prstGeom>
                    <a:noFill/>
                    <a:ln>
                      <a:noFill/>
                    </a:ln>
                  </pic:spPr>
                </pic:pic>
              </a:graphicData>
            </a:graphic>
          </wp:inline>
        </w:drawing>
      </w:r>
      <w:r w:rsidR="00672A3E">
        <w:rPr>
          <w:rFonts w:ascii="Times New Roman" w:hAnsi="Times New Roman" w:cs="Times New Roman"/>
          <w:i/>
          <w:noProof/>
          <w:sz w:val="24"/>
          <w:szCs w:val="24"/>
          <w:lang w:eastAsia="lt-LT"/>
        </w:rPr>
        <w:drawing>
          <wp:inline distT="0" distB="0" distL="0" distR="0" wp14:anchorId="4CBB19C7" wp14:editId="07AC07A2">
            <wp:extent cx="2038350" cy="1502506"/>
            <wp:effectExtent l="0" t="0" r="0" b="2540"/>
            <wp:docPr id="16" name="Paveikslėlis 16" descr="\\kaupiklis.kretinga.lt\ruf$\albertas.barauskas\Desktop\Mero ataskaita 2023\277586530_290697446547959_67936237165187726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upiklis.kretinga.lt\ruf$\albertas.barauskas\Desktop\Mero ataskaita 2023\277586530_290697446547959_6793623716518772622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63311" cy="1520905"/>
                    </a:xfrm>
                    <a:prstGeom prst="rect">
                      <a:avLst/>
                    </a:prstGeom>
                    <a:noFill/>
                    <a:ln>
                      <a:noFill/>
                    </a:ln>
                  </pic:spPr>
                </pic:pic>
              </a:graphicData>
            </a:graphic>
          </wp:inline>
        </w:drawing>
      </w:r>
      <w:r w:rsidR="00672A3E">
        <w:rPr>
          <w:rFonts w:ascii="Times New Roman" w:hAnsi="Times New Roman" w:cs="Times New Roman"/>
          <w:i/>
          <w:noProof/>
          <w:sz w:val="24"/>
          <w:szCs w:val="24"/>
          <w:lang w:eastAsia="lt-LT"/>
        </w:rPr>
        <w:drawing>
          <wp:inline distT="0" distB="0" distL="0" distR="0" wp14:anchorId="0D9B79AF" wp14:editId="56F22D5B">
            <wp:extent cx="1962150" cy="1511999"/>
            <wp:effectExtent l="0" t="0" r="0" b="0"/>
            <wp:docPr id="21" name="Paveikslėlis 21" descr="\\kaupiklis.kretinga.lt\ruf$\albertas.barauskas\Desktop\Mero ataskaita 2023\308960521_5765890750157462_23866982520324213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upiklis.kretinga.lt\ruf$\albertas.barauskas\Desktop\Mero ataskaita 2023\308960521_5765890750157462_2386698252032421314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77821" cy="1524075"/>
                    </a:xfrm>
                    <a:prstGeom prst="rect">
                      <a:avLst/>
                    </a:prstGeom>
                    <a:noFill/>
                    <a:ln>
                      <a:noFill/>
                    </a:ln>
                  </pic:spPr>
                </pic:pic>
              </a:graphicData>
            </a:graphic>
          </wp:inline>
        </w:drawing>
      </w:r>
    </w:p>
    <w:p w14:paraId="62ED263F" w14:textId="77777777" w:rsidR="005A26AD" w:rsidRDefault="005A26AD" w:rsidP="00847389">
      <w:pPr>
        <w:spacing w:after="0" w:line="240" w:lineRule="auto"/>
        <w:jc w:val="both"/>
        <w:rPr>
          <w:rFonts w:ascii="Times New Roman" w:hAnsi="Times New Roman" w:cs="Times New Roman"/>
          <w:i/>
          <w:noProof/>
          <w:sz w:val="24"/>
          <w:szCs w:val="24"/>
          <w:lang w:eastAsia="lt-LT"/>
        </w:rPr>
      </w:pPr>
    </w:p>
    <w:p w14:paraId="532E0009" w14:textId="32148CEB" w:rsidR="0089611C" w:rsidRPr="00AB046B" w:rsidRDefault="005B1A85"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Gyvenome k</w:t>
      </w:r>
      <w:r w:rsidR="0089611C" w:rsidRPr="00AB046B">
        <w:rPr>
          <w:rFonts w:ascii="Times New Roman" w:hAnsi="Times New Roman" w:cs="Times New Roman"/>
          <w:b/>
          <w:i/>
          <w:color w:val="0070C0"/>
          <w:sz w:val="24"/>
          <w:szCs w:val="24"/>
        </w:rPr>
        <w:t>arantino režimu</w:t>
      </w:r>
    </w:p>
    <w:p w14:paraId="4DD5A764" w14:textId="6F81619D" w:rsidR="00FA032F" w:rsidRPr="005220E8" w:rsidRDefault="00FA032F"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2020 m. </w:t>
      </w:r>
      <w:r w:rsidR="00986A0E" w:rsidRPr="005220E8">
        <w:rPr>
          <w:rFonts w:ascii="Times New Roman" w:hAnsi="Times New Roman" w:cs="Times New Roman"/>
          <w:sz w:val="24"/>
          <w:szCs w:val="24"/>
        </w:rPr>
        <w:t xml:space="preserve">pradžioje susidūrėme su </w:t>
      </w:r>
      <w:r w:rsidRPr="005220E8">
        <w:rPr>
          <w:rFonts w:ascii="Times New Roman" w:hAnsi="Times New Roman" w:cs="Times New Roman"/>
          <w:sz w:val="24"/>
          <w:szCs w:val="24"/>
        </w:rPr>
        <w:t>COVID-19 pandemija</w:t>
      </w:r>
      <w:r w:rsidR="006D040F">
        <w:rPr>
          <w:rFonts w:ascii="Times New Roman" w:hAnsi="Times New Roman" w:cs="Times New Roman"/>
          <w:sz w:val="24"/>
          <w:szCs w:val="24"/>
        </w:rPr>
        <w:t>. G</w:t>
      </w:r>
      <w:r w:rsidRPr="005220E8">
        <w:rPr>
          <w:rFonts w:ascii="Times New Roman" w:hAnsi="Times New Roman" w:cs="Times New Roman"/>
          <w:sz w:val="24"/>
          <w:szCs w:val="24"/>
        </w:rPr>
        <w:t>reta įprastų darbų – gyventojams, įmonėms, organizacijoms teikiamų paslaugų – savivaldybėms taip pat teko pareiga ir atsakomybė valdyti pandemijos plitimą.</w:t>
      </w:r>
    </w:p>
    <w:p w14:paraId="18838704" w14:textId="35D08816" w:rsidR="00FA032F" w:rsidRPr="005220E8" w:rsidRDefault="00FA032F"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Ekstremalią situaciją dėl COVID-19 ligos Vyriausybė visoje šalyje paskelbė 2020 m. vasario 26 d., o kovo 16 d. jau buvo įvestas ir karantinas. Pirmasis COVID-19 ligos atvejis Kretingos rajone patvirtintas 2020 m. kovo 14 d. – iš Danijos į Kretingą grįžusiam vaikinui.</w:t>
      </w:r>
    </w:p>
    <w:p w14:paraId="4C1B20B0" w14:textId="21BDE656" w:rsidR="000C7AE3" w:rsidRDefault="00FA032F"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S</w:t>
      </w:r>
      <w:r w:rsidR="0089611C" w:rsidRPr="005220E8">
        <w:rPr>
          <w:rFonts w:ascii="Times New Roman" w:hAnsi="Times New Roman" w:cs="Times New Roman"/>
          <w:sz w:val="24"/>
          <w:szCs w:val="24"/>
        </w:rPr>
        <w:t xml:space="preserve">udėtingiausio būta </w:t>
      </w:r>
      <w:r w:rsidR="000C7AE3" w:rsidRPr="005220E8">
        <w:rPr>
          <w:rFonts w:ascii="Times New Roman" w:hAnsi="Times New Roman" w:cs="Times New Roman"/>
          <w:sz w:val="24"/>
          <w:szCs w:val="24"/>
        </w:rPr>
        <w:t>2020 m.</w:t>
      </w:r>
      <w:r w:rsidR="0089611C" w:rsidRPr="005220E8">
        <w:rPr>
          <w:rFonts w:ascii="Times New Roman" w:hAnsi="Times New Roman" w:cs="Times New Roman"/>
          <w:sz w:val="24"/>
          <w:szCs w:val="24"/>
        </w:rPr>
        <w:t xml:space="preserve"> pavasario, </w:t>
      </w:r>
      <w:r w:rsidR="000C7AE3" w:rsidRPr="005220E8">
        <w:rPr>
          <w:rFonts w:ascii="Times New Roman" w:hAnsi="Times New Roman" w:cs="Times New Roman"/>
          <w:sz w:val="24"/>
          <w:szCs w:val="24"/>
        </w:rPr>
        <w:t xml:space="preserve">kuomet pandemiją </w:t>
      </w:r>
      <w:r w:rsidRPr="005220E8">
        <w:rPr>
          <w:rFonts w:ascii="Times New Roman" w:hAnsi="Times New Roman" w:cs="Times New Roman"/>
          <w:sz w:val="24"/>
          <w:szCs w:val="24"/>
        </w:rPr>
        <w:t>visi</w:t>
      </w:r>
      <w:r w:rsidR="000C7AE3" w:rsidRPr="005220E8">
        <w:rPr>
          <w:rFonts w:ascii="Times New Roman" w:hAnsi="Times New Roman" w:cs="Times New Roman"/>
          <w:sz w:val="24"/>
          <w:szCs w:val="24"/>
        </w:rPr>
        <w:t xml:space="preserve"> pasitiko</w:t>
      </w:r>
      <w:r w:rsidR="0089611C" w:rsidRPr="005220E8">
        <w:rPr>
          <w:rFonts w:ascii="Times New Roman" w:hAnsi="Times New Roman" w:cs="Times New Roman"/>
          <w:sz w:val="24"/>
          <w:szCs w:val="24"/>
        </w:rPr>
        <w:t xml:space="preserve"> nepasiruošę, dar neturėdami pakankamai žinių, patirties bei kaustomi baimės. Teko persiorganizuoti ir dirbti nuotoliniu būdu, kartu su Savivaldybės pavaldume esančiomis ugdymo įstaigomis organizuoti nuotolinį ugdymą, su pavaldžiomis rajono sveikatos priežiūros įstaigomis – sveikatos paslaugų </w:t>
      </w:r>
      <w:r w:rsidR="0089611C" w:rsidRPr="005220E8">
        <w:rPr>
          <w:rFonts w:ascii="Times New Roman" w:hAnsi="Times New Roman" w:cs="Times New Roman"/>
          <w:sz w:val="24"/>
          <w:szCs w:val="24"/>
        </w:rPr>
        <w:lastRenderedPageBreak/>
        <w:t>perorganizavimą</w:t>
      </w:r>
      <w:r w:rsidR="006D040F">
        <w:rPr>
          <w:rFonts w:ascii="Times New Roman" w:hAnsi="Times New Roman" w:cs="Times New Roman"/>
          <w:sz w:val="24"/>
          <w:szCs w:val="24"/>
        </w:rPr>
        <w:t>,</w:t>
      </w:r>
      <w:r w:rsidR="0089611C" w:rsidRPr="005220E8">
        <w:rPr>
          <w:rFonts w:ascii="Times New Roman" w:hAnsi="Times New Roman" w:cs="Times New Roman"/>
          <w:sz w:val="24"/>
          <w:szCs w:val="24"/>
        </w:rPr>
        <w:t xml:space="preserve"> kartu užtikrinant būtinąją sveikatos priežiūrą gyventojams,</w:t>
      </w:r>
      <w:r w:rsidRPr="005220E8">
        <w:rPr>
          <w:rFonts w:ascii="Times New Roman" w:hAnsi="Times New Roman" w:cs="Times New Roman"/>
          <w:sz w:val="24"/>
          <w:szCs w:val="24"/>
        </w:rPr>
        <w:t xml:space="preserve"> spręsti nestandartinius iššūkius COVID-19 ligos židiniuose, </w:t>
      </w:r>
      <w:r w:rsidR="0089611C" w:rsidRPr="005220E8">
        <w:rPr>
          <w:rFonts w:ascii="Times New Roman" w:hAnsi="Times New Roman" w:cs="Times New Roman"/>
          <w:sz w:val="24"/>
          <w:szCs w:val="24"/>
        </w:rPr>
        <w:t>operatyviai vykdyti kartais net kasd</w:t>
      </w:r>
      <w:r w:rsidR="006D040F">
        <w:rPr>
          <w:rFonts w:ascii="Times New Roman" w:hAnsi="Times New Roman" w:cs="Times New Roman"/>
          <w:sz w:val="24"/>
          <w:szCs w:val="24"/>
        </w:rPr>
        <w:t xml:space="preserve">ien besikeičiančius ar nakties metu </w:t>
      </w:r>
      <w:r w:rsidR="0089611C" w:rsidRPr="005220E8">
        <w:rPr>
          <w:rFonts w:ascii="Times New Roman" w:hAnsi="Times New Roman" w:cs="Times New Roman"/>
          <w:sz w:val="24"/>
          <w:szCs w:val="24"/>
        </w:rPr>
        <w:t>Savivaldybę pasiekusius naujus nacionalinės valdžios sprendimus, imtis eilės kitų pandemijai stabdyti būtinų veiksmų.</w:t>
      </w:r>
      <w:r w:rsidR="000C7AE3" w:rsidRPr="005220E8">
        <w:rPr>
          <w:rFonts w:ascii="Times New Roman" w:hAnsi="Times New Roman" w:cs="Times New Roman"/>
          <w:sz w:val="24"/>
          <w:szCs w:val="24"/>
        </w:rPr>
        <w:t xml:space="preserve"> </w:t>
      </w:r>
    </w:p>
    <w:p w14:paraId="2A12DC20" w14:textId="6387DE0B" w:rsidR="0089611C" w:rsidRPr="005220E8" w:rsidRDefault="00FA032F"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Tuo metu 2020 m. rudenį</w:t>
      </w:r>
      <w:r w:rsidR="006D040F">
        <w:rPr>
          <w:rFonts w:ascii="Times New Roman" w:hAnsi="Times New Roman" w:cs="Times New Roman"/>
          <w:sz w:val="24"/>
          <w:szCs w:val="24"/>
        </w:rPr>
        <w:t>,</w:t>
      </w:r>
      <w:r w:rsidRPr="005220E8">
        <w:rPr>
          <w:rFonts w:ascii="Times New Roman" w:hAnsi="Times New Roman" w:cs="Times New Roman"/>
          <w:sz w:val="24"/>
          <w:szCs w:val="24"/>
        </w:rPr>
        <w:t xml:space="preserve"> </w:t>
      </w:r>
      <w:r w:rsidR="000C7AE3" w:rsidRPr="005220E8">
        <w:rPr>
          <w:rFonts w:ascii="Times New Roman" w:hAnsi="Times New Roman" w:cs="Times New Roman"/>
          <w:sz w:val="24"/>
          <w:szCs w:val="24"/>
        </w:rPr>
        <w:t>prasidėjusiai a</w:t>
      </w:r>
      <w:r w:rsidR="0089611C" w:rsidRPr="005220E8">
        <w:rPr>
          <w:rFonts w:ascii="Times New Roman" w:hAnsi="Times New Roman" w:cs="Times New Roman"/>
          <w:sz w:val="24"/>
          <w:szCs w:val="24"/>
        </w:rPr>
        <w:t>ntrajai COVID-19 bangai</w:t>
      </w:r>
      <w:r w:rsidR="006D040F">
        <w:rPr>
          <w:rFonts w:ascii="Times New Roman" w:hAnsi="Times New Roman" w:cs="Times New Roman"/>
          <w:sz w:val="24"/>
          <w:szCs w:val="24"/>
        </w:rPr>
        <w:t>,</w:t>
      </w:r>
      <w:r w:rsidR="0089611C" w:rsidRPr="005220E8">
        <w:rPr>
          <w:rFonts w:ascii="Times New Roman" w:hAnsi="Times New Roman" w:cs="Times New Roman"/>
          <w:sz w:val="24"/>
          <w:szCs w:val="24"/>
        </w:rPr>
        <w:t xml:space="preserve"> tiek Savivaldybė, tiek rajono medicinos įstaigos, tiek kitos atsakingos įstaigos jau ruošėsi nuo pat pirmojo karantino pabaigos. </w:t>
      </w:r>
      <w:r w:rsidR="006D040F">
        <w:rPr>
          <w:rFonts w:ascii="Times New Roman" w:hAnsi="Times New Roman" w:cs="Times New Roman"/>
          <w:sz w:val="24"/>
          <w:szCs w:val="24"/>
        </w:rPr>
        <w:t>T</w:t>
      </w:r>
      <w:r w:rsidR="000C7AE3" w:rsidRPr="005220E8">
        <w:rPr>
          <w:rFonts w:ascii="Times New Roman" w:hAnsi="Times New Roman" w:cs="Times New Roman"/>
          <w:sz w:val="24"/>
          <w:szCs w:val="24"/>
        </w:rPr>
        <w:t>uomet</w:t>
      </w:r>
      <w:r w:rsidR="0089611C" w:rsidRPr="005220E8">
        <w:rPr>
          <w:rFonts w:ascii="Times New Roman" w:hAnsi="Times New Roman" w:cs="Times New Roman"/>
          <w:sz w:val="24"/>
          <w:szCs w:val="24"/>
        </w:rPr>
        <w:t xml:space="preserve"> jau buvo sukauptas pakankamas apsaugos priemonių rezervas, turėjome ir daugiau aiškumo, kaip reikia elgtis, organizuoti tiek Savivaldybės, tiek pavaldžių įstaigų darbą, užtikrinti izoliacijos mechanizmus, tyrimus bei kt. </w:t>
      </w:r>
    </w:p>
    <w:p w14:paraId="02B700B4" w14:textId="6B8EE97B" w:rsidR="00FA032F" w:rsidRPr="005220E8" w:rsidRDefault="00986A0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COVID-19 pandemija buvo paženklinti tiek 2020 m., tiek ir 2021 m. O dalį pandemijai suvaldyti skirtų ir Savivaldybės vykdytų </w:t>
      </w:r>
      <w:r w:rsidR="006D040F">
        <w:rPr>
          <w:rFonts w:ascii="Times New Roman" w:hAnsi="Times New Roman" w:cs="Times New Roman"/>
          <w:sz w:val="24"/>
          <w:szCs w:val="24"/>
        </w:rPr>
        <w:t>priemonių sustabdėme</w:t>
      </w:r>
      <w:r w:rsidRPr="005220E8">
        <w:rPr>
          <w:rFonts w:ascii="Times New Roman" w:hAnsi="Times New Roman" w:cs="Times New Roman"/>
          <w:sz w:val="24"/>
          <w:szCs w:val="24"/>
        </w:rPr>
        <w:t xml:space="preserve"> tik praėjusių metų pradžioje – 2022 m. vasarį veiklą nutraukė Kretingos vakcinacijos centras,</w:t>
      </w:r>
      <w:r w:rsidRPr="005220E8">
        <w:t xml:space="preserve"> </w:t>
      </w:r>
      <w:r w:rsidRPr="005220E8">
        <w:rPr>
          <w:rFonts w:ascii="Times New Roman" w:hAnsi="Times New Roman" w:cs="Times New Roman"/>
          <w:sz w:val="24"/>
          <w:szCs w:val="24"/>
        </w:rPr>
        <w:t xml:space="preserve">Kretingos rajono savivaldybės M. Valančiaus viešosios bibliotekos patalpose </w:t>
      </w:r>
      <w:r w:rsidR="006D040F">
        <w:rPr>
          <w:rFonts w:ascii="Times New Roman" w:hAnsi="Times New Roman" w:cs="Times New Roman"/>
          <w:sz w:val="24"/>
          <w:szCs w:val="24"/>
        </w:rPr>
        <w:t xml:space="preserve">veiklą </w:t>
      </w:r>
      <w:r w:rsidRPr="005220E8">
        <w:rPr>
          <w:rFonts w:ascii="Times New Roman" w:hAnsi="Times New Roman" w:cs="Times New Roman"/>
          <w:sz w:val="24"/>
          <w:szCs w:val="24"/>
        </w:rPr>
        <w:t>vykdęs nuo 2021 m.</w:t>
      </w:r>
      <w:r w:rsidR="006D040F">
        <w:rPr>
          <w:rFonts w:ascii="Times New Roman" w:hAnsi="Times New Roman" w:cs="Times New Roman"/>
          <w:sz w:val="24"/>
          <w:szCs w:val="24"/>
        </w:rPr>
        <w:t xml:space="preserve"> gegužės</w:t>
      </w:r>
      <w:r w:rsidRPr="005220E8">
        <w:rPr>
          <w:rFonts w:ascii="Times New Roman" w:hAnsi="Times New Roman" w:cs="Times New Roman"/>
          <w:sz w:val="24"/>
          <w:szCs w:val="24"/>
        </w:rPr>
        <w:t>, tik praėjusių metų balandį darbą baigė ir mobilusis patikros punktas, prie motobolo aikštės Kretingoje veikęs nuo 202</w:t>
      </w:r>
      <w:r w:rsidR="00554D2B">
        <w:rPr>
          <w:rFonts w:ascii="Times New Roman" w:hAnsi="Times New Roman" w:cs="Times New Roman"/>
          <w:sz w:val="24"/>
          <w:szCs w:val="24"/>
        </w:rPr>
        <w:t>0 m. spalio.</w:t>
      </w:r>
    </w:p>
    <w:p w14:paraId="12B0B38E" w14:textId="742608F5" w:rsidR="00B5337D" w:rsidRPr="00AB046B" w:rsidRDefault="00F75BC0"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Karas Ukrainoje</w:t>
      </w:r>
    </w:p>
    <w:p w14:paraId="7B0B2404" w14:textId="0E19612B" w:rsidR="00986A0E" w:rsidRPr="005220E8" w:rsidRDefault="0007343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Po COVID-19 pandemijos į įprastas vėžes grįžtantį visų mūsų gyvenimą sukrėtė </w:t>
      </w:r>
      <w:r w:rsidR="00986A0E" w:rsidRPr="005220E8">
        <w:rPr>
          <w:rFonts w:ascii="Times New Roman" w:hAnsi="Times New Roman" w:cs="Times New Roman"/>
          <w:sz w:val="24"/>
          <w:szCs w:val="24"/>
        </w:rPr>
        <w:t>2022 m. vasa</w:t>
      </w:r>
      <w:r w:rsidR="000C2B5C">
        <w:rPr>
          <w:rFonts w:ascii="Times New Roman" w:hAnsi="Times New Roman" w:cs="Times New Roman"/>
          <w:sz w:val="24"/>
          <w:szCs w:val="24"/>
        </w:rPr>
        <w:t xml:space="preserve">rio 24 d. Rusijos pradėtas karas </w:t>
      </w:r>
      <w:r w:rsidR="00986A0E" w:rsidRPr="005220E8">
        <w:rPr>
          <w:rFonts w:ascii="Times New Roman" w:hAnsi="Times New Roman" w:cs="Times New Roman"/>
          <w:sz w:val="24"/>
          <w:szCs w:val="24"/>
        </w:rPr>
        <w:t xml:space="preserve">Ukrainoje. </w:t>
      </w:r>
    </w:p>
    <w:p w14:paraId="1F9A7434" w14:textId="6E47F5B2" w:rsidR="00F75BC0" w:rsidRPr="005220E8" w:rsidRDefault="0007343E" w:rsidP="00847389">
      <w:pPr>
        <w:spacing w:after="0" w:line="240" w:lineRule="auto"/>
        <w:ind w:firstLine="851"/>
        <w:jc w:val="both"/>
        <w:rPr>
          <w:rFonts w:ascii="Times New Roman" w:hAnsi="Times New Roman" w:cs="Times New Roman"/>
          <w:b/>
          <w:i/>
          <w:sz w:val="24"/>
          <w:szCs w:val="24"/>
        </w:rPr>
      </w:pPr>
      <w:r w:rsidRPr="005220E8">
        <w:rPr>
          <w:rFonts w:ascii="Times New Roman" w:hAnsi="Times New Roman" w:cs="Times New Roman"/>
          <w:sz w:val="24"/>
          <w:szCs w:val="24"/>
        </w:rPr>
        <w:t xml:space="preserve">Jau tos pačios dienos vakarą </w:t>
      </w:r>
      <w:r w:rsidR="00F75BC0" w:rsidRPr="005220E8">
        <w:rPr>
          <w:rFonts w:ascii="Times New Roman" w:hAnsi="Times New Roman" w:cs="Times New Roman"/>
          <w:sz w:val="24"/>
          <w:szCs w:val="24"/>
        </w:rPr>
        <w:t xml:space="preserve">Savivaldybė pakvietė rajono gyventojus </w:t>
      </w:r>
      <w:r w:rsidR="00F86C2E" w:rsidRPr="005220E8">
        <w:rPr>
          <w:rFonts w:ascii="Times New Roman" w:hAnsi="Times New Roman" w:cs="Times New Roman"/>
          <w:sz w:val="24"/>
          <w:szCs w:val="24"/>
        </w:rPr>
        <w:t>jung</w:t>
      </w:r>
      <w:r w:rsidR="00F75BC0" w:rsidRPr="005220E8">
        <w:rPr>
          <w:rFonts w:ascii="Times New Roman" w:hAnsi="Times New Roman" w:cs="Times New Roman"/>
          <w:sz w:val="24"/>
          <w:szCs w:val="24"/>
        </w:rPr>
        <w:t>tis</w:t>
      </w:r>
      <w:r w:rsidR="00983291" w:rsidRPr="005220E8">
        <w:rPr>
          <w:rFonts w:ascii="Times New Roman" w:hAnsi="Times New Roman" w:cs="Times New Roman"/>
          <w:sz w:val="24"/>
          <w:szCs w:val="24"/>
        </w:rPr>
        <w:t xml:space="preserve"> prie vienybės ir solidarumo su U</w:t>
      </w:r>
      <w:r w:rsidR="00F75BC0" w:rsidRPr="005220E8">
        <w:rPr>
          <w:rFonts w:ascii="Times New Roman" w:hAnsi="Times New Roman" w:cs="Times New Roman"/>
          <w:sz w:val="24"/>
          <w:szCs w:val="24"/>
        </w:rPr>
        <w:t xml:space="preserve">kraina akcijos „Laisvė šviečia“ bei </w:t>
      </w:r>
      <w:r w:rsidR="000C2B5C">
        <w:rPr>
          <w:rFonts w:ascii="Times New Roman" w:hAnsi="Times New Roman" w:cs="Times New Roman"/>
          <w:sz w:val="24"/>
          <w:szCs w:val="24"/>
        </w:rPr>
        <w:t>taip</w:t>
      </w:r>
      <w:r w:rsidR="000C2B5C" w:rsidRPr="000C2B5C">
        <w:t xml:space="preserve"> </w:t>
      </w:r>
      <w:r w:rsidR="000C2B5C" w:rsidRPr="000C2B5C">
        <w:rPr>
          <w:rFonts w:ascii="Times New Roman" w:hAnsi="Times New Roman" w:cs="Times New Roman"/>
          <w:sz w:val="24"/>
          <w:szCs w:val="24"/>
        </w:rPr>
        <w:t>Kretingos Rotušės aikštėje</w:t>
      </w:r>
      <w:r w:rsidR="000C2B5C">
        <w:rPr>
          <w:rFonts w:ascii="Times New Roman" w:hAnsi="Times New Roman" w:cs="Times New Roman"/>
          <w:sz w:val="24"/>
          <w:szCs w:val="24"/>
        </w:rPr>
        <w:t xml:space="preserve"> </w:t>
      </w:r>
      <w:r w:rsidR="00983291" w:rsidRPr="005220E8">
        <w:rPr>
          <w:rFonts w:ascii="Times New Roman" w:hAnsi="Times New Roman" w:cs="Times New Roman"/>
          <w:sz w:val="24"/>
          <w:szCs w:val="24"/>
        </w:rPr>
        <w:t xml:space="preserve">išreikšti </w:t>
      </w:r>
      <w:r w:rsidR="000C2B5C">
        <w:rPr>
          <w:rFonts w:ascii="Times New Roman" w:hAnsi="Times New Roman" w:cs="Times New Roman"/>
          <w:sz w:val="24"/>
          <w:szCs w:val="24"/>
        </w:rPr>
        <w:t xml:space="preserve">savo </w:t>
      </w:r>
      <w:r w:rsidR="00983291" w:rsidRPr="005220E8">
        <w:rPr>
          <w:rFonts w:ascii="Times New Roman" w:hAnsi="Times New Roman" w:cs="Times New Roman"/>
          <w:sz w:val="24"/>
          <w:szCs w:val="24"/>
        </w:rPr>
        <w:t>palaikymą ukrainiečiams</w:t>
      </w:r>
      <w:r w:rsidR="00F75BC0" w:rsidRPr="005220E8">
        <w:rPr>
          <w:rFonts w:ascii="Times New Roman" w:hAnsi="Times New Roman" w:cs="Times New Roman"/>
          <w:sz w:val="24"/>
          <w:szCs w:val="24"/>
        </w:rPr>
        <w:t>.</w:t>
      </w:r>
    </w:p>
    <w:p w14:paraId="64419861" w14:textId="1F775831" w:rsidR="00983291" w:rsidRPr="005220E8" w:rsidRDefault="00F86C2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Ruošiantis galimų karo pabėgėlių iš Ukrainos atvykimui, dar vasario 24 d. Savivaldybė pradėjo ir </w:t>
      </w:r>
      <w:r w:rsidR="00983291" w:rsidRPr="005220E8">
        <w:rPr>
          <w:rFonts w:ascii="Times New Roman" w:hAnsi="Times New Roman" w:cs="Times New Roman"/>
          <w:sz w:val="24"/>
          <w:szCs w:val="24"/>
        </w:rPr>
        <w:t>Kretingos</w:t>
      </w:r>
      <w:r w:rsidRPr="005220E8">
        <w:rPr>
          <w:rFonts w:ascii="Times New Roman" w:hAnsi="Times New Roman" w:cs="Times New Roman"/>
          <w:sz w:val="24"/>
          <w:szCs w:val="24"/>
        </w:rPr>
        <w:t xml:space="preserve"> rajono gyventojų, galėsiančių bei</w:t>
      </w:r>
      <w:r w:rsidR="00983291" w:rsidRPr="005220E8">
        <w:rPr>
          <w:rFonts w:ascii="Times New Roman" w:hAnsi="Times New Roman" w:cs="Times New Roman"/>
          <w:sz w:val="24"/>
          <w:szCs w:val="24"/>
        </w:rPr>
        <w:t xml:space="preserve"> norėsiančių savo namuose savanorystės pagrindais priimti ukrainiečius, registraciją. </w:t>
      </w:r>
      <w:r w:rsidR="00504830" w:rsidRPr="005220E8">
        <w:rPr>
          <w:rFonts w:ascii="Times New Roman" w:hAnsi="Times New Roman" w:cs="Times New Roman"/>
          <w:sz w:val="24"/>
          <w:szCs w:val="24"/>
        </w:rPr>
        <w:t xml:space="preserve">Vėliau ši funkcija buvo perduota nacionaliniam savanorių pagalbos koordinavimo centrui „Stiprūs kartu“, organizavusiam ukrainiečių apgyvendinimą visoje Lietuvoje. </w:t>
      </w:r>
    </w:p>
    <w:p w14:paraId="20A97694" w14:textId="15440AF0" w:rsidR="00983291" w:rsidRPr="005220E8" w:rsidRDefault="00F86C2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Kovo 2 d. sušaukto neeilinio Tarybos posėdžio metu buvo nutrauktas Savivaldybės bendradarbiavimas</w:t>
      </w:r>
      <w:r w:rsidR="00983291" w:rsidRPr="005220E8">
        <w:rPr>
          <w:rFonts w:ascii="Times New Roman" w:hAnsi="Times New Roman" w:cs="Times New Roman"/>
          <w:sz w:val="24"/>
          <w:szCs w:val="24"/>
        </w:rPr>
        <w:t xml:space="preserve"> su Gvardejsko savivaldybe (Kaliningrado sritis, Rusija) ir Polesko rajono savivaldyb</w:t>
      </w:r>
      <w:r w:rsidRPr="005220E8">
        <w:rPr>
          <w:rFonts w:ascii="Times New Roman" w:hAnsi="Times New Roman" w:cs="Times New Roman"/>
          <w:sz w:val="24"/>
          <w:szCs w:val="24"/>
        </w:rPr>
        <w:t xml:space="preserve">e (Kaliningrado sritis, Rusija). </w:t>
      </w:r>
      <w:r w:rsidR="00983291" w:rsidRPr="005220E8">
        <w:rPr>
          <w:rFonts w:ascii="Times New Roman" w:hAnsi="Times New Roman" w:cs="Times New Roman"/>
          <w:sz w:val="24"/>
          <w:szCs w:val="24"/>
        </w:rPr>
        <w:t xml:space="preserve">Bendradarbiavimo sutartis su Gvardejsko savivaldybe buvo pasirašyta 2012 m., su Polesko rajono savivaldybe </w:t>
      </w:r>
      <w:r w:rsidRPr="005220E8">
        <w:rPr>
          <w:rFonts w:ascii="Times New Roman" w:hAnsi="Times New Roman" w:cs="Times New Roman"/>
          <w:sz w:val="24"/>
          <w:szCs w:val="24"/>
        </w:rPr>
        <w:t xml:space="preserve">– </w:t>
      </w:r>
      <w:r w:rsidR="00983291" w:rsidRPr="005220E8">
        <w:rPr>
          <w:rFonts w:ascii="Times New Roman" w:hAnsi="Times New Roman" w:cs="Times New Roman"/>
          <w:sz w:val="24"/>
          <w:szCs w:val="24"/>
        </w:rPr>
        <w:t>2013 m.</w:t>
      </w:r>
    </w:p>
    <w:p w14:paraId="796F0E5F" w14:textId="38BBBB88" w:rsidR="00983291" w:rsidRPr="005220E8" w:rsidRDefault="00504830"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Siekiant užtikrinti atvykusių karo pabėgėlių informavimo apgyvendinimo, integravimosi, humanitarinės, psichologinės pagalbos teikimo ir kitais klausimais, kovo pradžioje </w:t>
      </w:r>
      <w:r w:rsidR="00845B42" w:rsidRPr="005220E8">
        <w:rPr>
          <w:rFonts w:ascii="Times New Roman" w:hAnsi="Times New Roman" w:cs="Times New Roman"/>
          <w:sz w:val="24"/>
          <w:szCs w:val="24"/>
        </w:rPr>
        <w:t xml:space="preserve">Kretingos rajone pradėjo veikti Savivaldybės įsteigta </w:t>
      </w:r>
      <w:r w:rsidR="00983291" w:rsidRPr="005220E8">
        <w:rPr>
          <w:rFonts w:ascii="Times New Roman" w:hAnsi="Times New Roman" w:cs="Times New Roman"/>
          <w:sz w:val="24"/>
          <w:szCs w:val="24"/>
        </w:rPr>
        <w:t xml:space="preserve">konsultacinė </w:t>
      </w:r>
      <w:r w:rsidRPr="005220E8">
        <w:rPr>
          <w:rFonts w:ascii="Times New Roman" w:hAnsi="Times New Roman" w:cs="Times New Roman"/>
          <w:sz w:val="24"/>
          <w:szCs w:val="24"/>
        </w:rPr>
        <w:t xml:space="preserve">telefono </w:t>
      </w:r>
      <w:r w:rsidR="00983291" w:rsidRPr="005220E8">
        <w:rPr>
          <w:rFonts w:ascii="Times New Roman" w:hAnsi="Times New Roman" w:cs="Times New Roman"/>
          <w:sz w:val="24"/>
          <w:szCs w:val="24"/>
        </w:rPr>
        <w:t>linija</w:t>
      </w:r>
      <w:r w:rsidRPr="005220E8">
        <w:rPr>
          <w:rFonts w:ascii="Times New Roman" w:hAnsi="Times New Roman" w:cs="Times New Roman"/>
          <w:sz w:val="24"/>
          <w:szCs w:val="24"/>
        </w:rPr>
        <w:t>.</w:t>
      </w:r>
      <w:r w:rsidR="00983291" w:rsidRPr="005220E8">
        <w:rPr>
          <w:rFonts w:ascii="Times New Roman" w:hAnsi="Times New Roman" w:cs="Times New Roman"/>
          <w:sz w:val="24"/>
          <w:szCs w:val="24"/>
        </w:rPr>
        <w:t xml:space="preserve"> </w:t>
      </w:r>
      <w:r w:rsidRPr="005220E8">
        <w:rPr>
          <w:rFonts w:ascii="Times New Roman" w:hAnsi="Times New Roman" w:cs="Times New Roman"/>
          <w:sz w:val="24"/>
          <w:szCs w:val="24"/>
        </w:rPr>
        <w:t>K</w:t>
      </w:r>
      <w:r w:rsidR="00796EEF" w:rsidRPr="005220E8">
        <w:rPr>
          <w:rFonts w:ascii="Times New Roman" w:hAnsi="Times New Roman" w:cs="Times New Roman"/>
          <w:sz w:val="24"/>
          <w:szCs w:val="24"/>
        </w:rPr>
        <w:t>ovo pabaigoje M. Valančiaus viešojoje bibliotekoje veik</w:t>
      </w:r>
      <w:r w:rsidR="0007343E" w:rsidRPr="005220E8">
        <w:rPr>
          <w:rFonts w:ascii="Times New Roman" w:hAnsi="Times New Roman" w:cs="Times New Roman"/>
          <w:sz w:val="24"/>
          <w:szCs w:val="24"/>
        </w:rPr>
        <w:t xml:space="preserve">lą pradėjo </w:t>
      </w:r>
      <w:r w:rsidRPr="005220E8">
        <w:rPr>
          <w:rFonts w:ascii="Times New Roman" w:hAnsi="Times New Roman" w:cs="Times New Roman"/>
          <w:sz w:val="24"/>
          <w:szCs w:val="24"/>
        </w:rPr>
        <w:t xml:space="preserve">ir </w:t>
      </w:r>
      <w:r w:rsidR="00796EEF" w:rsidRPr="005220E8">
        <w:rPr>
          <w:rFonts w:ascii="Times New Roman" w:hAnsi="Times New Roman" w:cs="Times New Roman"/>
          <w:sz w:val="24"/>
          <w:szCs w:val="24"/>
        </w:rPr>
        <w:t>informacijos centras ukrain</w:t>
      </w:r>
      <w:r w:rsidR="0007343E" w:rsidRPr="005220E8">
        <w:rPr>
          <w:rFonts w:ascii="Times New Roman" w:hAnsi="Times New Roman" w:cs="Times New Roman"/>
          <w:sz w:val="24"/>
          <w:szCs w:val="24"/>
        </w:rPr>
        <w:t xml:space="preserve">iečiams. Čia </w:t>
      </w:r>
      <w:r w:rsidR="00796EEF" w:rsidRPr="005220E8">
        <w:rPr>
          <w:rFonts w:ascii="Times New Roman" w:hAnsi="Times New Roman" w:cs="Times New Roman"/>
          <w:sz w:val="24"/>
          <w:szCs w:val="24"/>
        </w:rPr>
        <w:t>ketvirtadieniais</w:t>
      </w:r>
      <w:r w:rsidR="0007343E" w:rsidRPr="005220E8">
        <w:rPr>
          <w:rFonts w:ascii="Times New Roman" w:hAnsi="Times New Roman" w:cs="Times New Roman"/>
          <w:sz w:val="24"/>
          <w:szCs w:val="24"/>
        </w:rPr>
        <w:t xml:space="preserve"> į rajoną atvykusiems</w:t>
      </w:r>
      <w:r w:rsidR="00796EEF" w:rsidRPr="005220E8">
        <w:rPr>
          <w:rFonts w:ascii="Times New Roman" w:hAnsi="Times New Roman" w:cs="Times New Roman"/>
          <w:sz w:val="24"/>
          <w:szCs w:val="24"/>
        </w:rPr>
        <w:t xml:space="preserve"> ukrainiečiams buvo teikiama informacija sveikatos, švietimo, socialinės paramos, įdarbinimo, vaiko teisių, laisvalaikio</w:t>
      </w:r>
      <w:r w:rsidRPr="005220E8">
        <w:rPr>
          <w:rFonts w:ascii="Times New Roman" w:hAnsi="Times New Roman" w:cs="Times New Roman"/>
          <w:sz w:val="24"/>
          <w:szCs w:val="24"/>
        </w:rPr>
        <w:t xml:space="preserve"> bei</w:t>
      </w:r>
      <w:r w:rsidR="00796EEF" w:rsidRPr="005220E8">
        <w:rPr>
          <w:rFonts w:ascii="Times New Roman" w:hAnsi="Times New Roman" w:cs="Times New Roman"/>
          <w:sz w:val="24"/>
          <w:szCs w:val="24"/>
        </w:rPr>
        <w:t xml:space="preserve"> kitais </w:t>
      </w:r>
      <w:r w:rsidRPr="005220E8">
        <w:rPr>
          <w:rFonts w:ascii="Times New Roman" w:hAnsi="Times New Roman" w:cs="Times New Roman"/>
          <w:sz w:val="24"/>
          <w:szCs w:val="24"/>
        </w:rPr>
        <w:t xml:space="preserve">jiems </w:t>
      </w:r>
      <w:r w:rsidR="00796EEF" w:rsidRPr="005220E8">
        <w:rPr>
          <w:rFonts w:ascii="Times New Roman" w:hAnsi="Times New Roman" w:cs="Times New Roman"/>
          <w:sz w:val="24"/>
          <w:szCs w:val="24"/>
        </w:rPr>
        <w:t>aktualiais klausimais.</w:t>
      </w:r>
    </w:p>
    <w:p w14:paraId="2F1887A1" w14:textId="1AB4CBEB" w:rsidR="00504830" w:rsidRPr="005220E8" w:rsidRDefault="00504830"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Taip pat kovą, bendradarbiaujant su Ukrainos Garbės konsulu Klaipėdoje Geniu Vygantu ir ukrainiečių kultūros ir švietimo centru „Rodyna“, Savivaldybė organizavo net dvi humanitarinės pagalbos Ukrainai rinkimo akcijas. Suaukota parama, kurią sudarė ilgai galiojantys maisto produktai, vaistai, medicininės priemonės, higienos reikmenys ir kiti būtiniausi daiktai</w:t>
      </w:r>
      <w:r w:rsidR="00373D13" w:rsidRPr="005220E8">
        <w:rPr>
          <w:rFonts w:ascii="Times New Roman" w:hAnsi="Times New Roman" w:cs="Times New Roman"/>
          <w:sz w:val="24"/>
          <w:szCs w:val="24"/>
        </w:rPr>
        <w:t>,</w:t>
      </w:r>
      <w:r w:rsidRPr="005220E8">
        <w:rPr>
          <w:rFonts w:ascii="Times New Roman" w:hAnsi="Times New Roman" w:cs="Times New Roman"/>
          <w:sz w:val="24"/>
          <w:szCs w:val="24"/>
        </w:rPr>
        <w:t xml:space="preserve"> į Ukrainą buvo nugabenti UAB Kreting</w:t>
      </w:r>
      <w:r w:rsidR="000C2B5C">
        <w:rPr>
          <w:rFonts w:ascii="Times New Roman" w:hAnsi="Times New Roman" w:cs="Times New Roman"/>
          <w:sz w:val="24"/>
          <w:szCs w:val="24"/>
        </w:rPr>
        <w:t>os autobusų parko dovanotais ir</w:t>
      </w:r>
      <w:r w:rsidRPr="005220E8">
        <w:rPr>
          <w:rFonts w:ascii="Times New Roman" w:hAnsi="Times New Roman" w:cs="Times New Roman"/>
          <w:sz w:val="24"/>
          <w:szCs w:val="24"/>
        </w:rPr>
        <w:t xml:space="preserve"> ukrainiečiams perduotais 2 autobusais. Pirmasis autobusas su humanitarine parama nuvyko į Černigovo miestą, o antrasis – į Lvove esantį karinį sveikatos centrą.</w:t>
      </w:r>
    </w:p>
    <w:p w14:paraId="5E615581" w14:textId="74524AA6" w:rsidR="00796EEF" w:rsidRPr="005220E8" w:rsidRDefault="00796EEF"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Balandį Kretingoje (J. K. Chodkevičiaus g. 10)</w:t>
      </w:r>
      <w:r w:rsidR="0007343E" w:rsidRPr="005220E8">
        <w:rPr>
          <w:rFonts w:ascii="Times New Roman" w:hAnsi="Times New Roman" w:cs="Times New Roman"/>
          <w:sz w:val="24"/>
          <w:szCs w:val="24"/>
        </w:rPr>
        <w:t xml:space="preserve"> Savivaldybė</w:t>
      </w:r>
      <w:r w:rsidR="00373D13" w:rsidRPr="005220E8">
        <w:rPr>
          <w:rFonts w:ascii="Times New Roman" w:hAnsi="Times New Roman" w:cs="Times New Roman"/>
          <w:sz w:val="24"/>
          <w:szCs w:val="24"/>
        </w:rPr>
        <w:t xml:space="preserve"> atidarė</w:t>
      </w:r>
      <w:r w:rsidR="0007343E" w:rsidRPr="005220E8">
        <w:rPr>
          <w:rFonts w:ascii="Times New Roman" w:hAnsi="Times New Roman" w:cs="Times New Roman"/>
          <w:sz w:val="24"/>
          <w:szCs w:val="24"/>
        </w:rPr>
        <w:t xml:space="preserve"> </w:t>
      </w:r>
      <w:r w:rsidR="00373D13" w:rsidRPr="005220E8">
        <w:rPr>
          <w:rFonts w:ascii="Times New Roman" w:hAnsi="Times New Roman" w:cs="Times New Roman"/>
          <w:sz w:val="24"/>
          <w:szCs w:val="24"/>
        </w:rPr>
        <w:t>mūsų</w:t>
      </w:r>
      <w:r w:rsidR="00373D13" w:rsidRPr="005220E8">
        <w:t xml:space="preserve"> </w:t>
      </w:r>
      <w:r w:rsidR="00373D13" w:rsidRPr="005220E8">
        <w:rPr>
          <w:rFonts w:ascii="Times New Roman" w:hAnsi="Times New Roman" w:cs="Times New Roman"/>
          <w:sz w:val="24"/>
          <w:szCs w:val="24"/>
        </w:rPr>
        <w:t>rajone prieglobstį radusiems Ukrainos gyventojams skirtą pagalbos centrą, k</w:t>
      </w:r>
      <w:r w:rsidRPr="005220E8">
        <w:rPr>
          <w:rFonts w:ascii="Times New Roman" w:hAnsi="Times New Roman" w:cs="Times New Roman"/>
          <w:sz w:val="24"/>
          <w:szCs w:val="24"/>
        </w:rPr>
        <w:t xml:space="preserve">ur </w:t>
      </w:r>
      <w:r w:rsidR="00373D13" w:rsidRPr="005220E8">
        <w:rPr>
          <w:rFonts w:ascii="Times New Roman" w:hAnsi="Times New Roman" w:cs="Times New Roman"/>
          <w:sz w:val="24"/>
          <w:szCs w:val="24"/>
        </w:rPr>
        <w:t>buvo dalinama</w:t>
      </w:r>
      <w:r w:rsidRPr="005220E8">
        <w:rPr>
          <w:rFonts w:ascii="Times New Roman" w:hAnsi="Times New Roman" w:cs="Times New Roman"/>
          <w:sz w:val="24"/>
          <w:szCs w:val="24"/>
        </w:rPr>
        <w:t xml:space="preserve"> gyventojų suaukota </w:t>
      </w:r>
      <w:r w:rsidR="000C2B5C">
        <w:rPr>
          <w:rFonts w:ascii="Times New Roman" w:hAnsi="Times New Roman" w:cs="Times New Roman"/>
          <w:sz w:val="24"/>
          <w:szCs w:val="24"/>
        </w:rPr>
        <w:t xml:space="preserve">ar Savivaldybės nupirkta </w:t>
      </w:r>
      <w:r w:rsidRPr="005220E8">
        <w:rPr>
          <w:rFonts w:ascii="Times New Roman" w:hAnsi="Times New Roman" w:cs="Times New Roman"/>
          <w:sz w:val="24"/>
          <w:szCs w:val="24"/>
        </w:rPr>
        <w:t xml:space="preserve">parama – maisto produktai, higienos prekės, rūbai, įvairūs buities daiktai bei kt.  </w:t>
      </w:r>
    </w:p>
    <w:p w14:paraId="4E5CBC42" w14:textId="703A1BE6" w:rsidR="00294E33" w:rsidRPr="005220E8" w:rsidRDefault="00845B42"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Tarybos sprendimu, </w:t>
      </w:r>
      <w:r w:rsidR="00294E33" w:rsidRPr="005220E8">
        <w:rPr>
          <w:rFonts w:ascii="Times New Roman" w:hAnsi="Times New Roman" w:cs="Times New Roman"/>
          <w:sz w:val="24"/>
          <w:szCs w:val="24"/>
        </w:rPr>
        <w:t>nuo</w:t>
      </w:r>
      <w:r w:rsidR="000C2B5C">
        <w:rPr>
          <w:rFonts w:ascii="Times New Roman" w:hAnsi="Times New Roman" w:cs="Times New Roman"/>
          <w:sz w:val="24"/>
          <w:szCs w:val="24"/>
        </w:rPr>
        <w:t xml:space="preserve"> praėjusių metų</w:t>
      </w:r>
      <w:r w:rsidR="00294E33" w:rsidRPr="005220E8">
        <w:rPr>
          <w:rFonts w:ascii="Times New Roman" w:hAnsi="Times New Roman" w:cs="Times New Roman"/>
          <w:sz w:val="24"/>
          <w:szCs w:val="24"/>
        </w:rPr>
        <w:t xml:space="preserve"> </w:t>
      </w:r>
      <w:r w:rsidR="00983291" w:rsidRPr="005220E8">
        <w:rPr>
          <w:rFonts w:ascii="Times New Roman" w:hAnsi="Times New Roman" w:cs="Times New Roman"/>
          <w:sz w:val="24"/>
          <w:szCs w:val="24"/>
        </w:rPr>
        <w:t>balandžio 1 d.</w:t>
      </w:r>
      <w:r w:rsidR="00294E33" w:rsidRPr="005220E8">
        <w:rPr>
          <w:rFonts w:ascii="Times New Roman" w:hAnsi="Times New Roman" w:cs="Times New Roman"/>
          <w:sz w:val="24"/>
          <w:szCs w:val="24"/>
        </w:rPr>
        <w:t xml:space="preserve"> Ukrainos piliečiams pradėta taikyti</w:t>
      </w:r>
      <w:r w:rsidR="000C2B5C">
        <w:rPr>
          <w:rFonts w:ascii="Times New Roman" w:hAnsi="Times New Roman" w:cs="Times New Roman"/>
          <w:sz w:val="24"/>
          <w:szCs w:val="24"/>
        </w:rPr>
        <w:t xml:space="preserve"> </w:t>
      </w:r>
      <w:r w:rsidR="00294E33" w:rsidRPr="005220E8">
        <w:rPr>
          <w:rFonts w:ascii="Times New Roman" w:hAnsi="Times New Roman" w:cs="Times New Roman"/>
          <w:sz w:val="24"/>
          <w:szCs w:val="24"/>
        </w:rPr>
        <w:t>1</w:t>
      </w:r>
      <w:r w:rsidR="00983291" w:rsidRPr="005220E8">
        <w:rPr>
          <w:rFonts w:ascii="Times New Roman" w:hAnsi="Times New Roman" w:cs="Times New Roman"/>
          <w:sz w:val="24"/>
          <w:szCs w:val="24"/>
        </w:rPr>
        <w:t>00 proc. lengvata važiuoti UAB Kretingos autobusų parko vietinio priemiesčio reguliaraus susisiekimo autobusų maršrutais visame K</w:t>
      </w:r>
      <w:r w:rsidR="000C2B5C">
        <w:rPr>
          <w:rFonts w:ascii="Times New Roman" w:hAnsi="Times New Roman" w:cs="Times New Roman"/>
          <w:sz w:val="24"/>
          <w:szCs w:val="24"/>
        </w:rPr>
        <w:t xml:space="preserve">retingos rajone ir maršrutais </w:t>
      </w:r>
      <w:r w:rsidR="00983291" w:rsidRPr="005220E8">
        <w:rPr>
          <w:rFonts w:ascii="Times New Roman" w:hAnsi="Times New Roman" w:cs="Times New Roman"/>
          <w:sz w:val="24"/>
          <w:szCs w:val="24"/>
        </w:rPr>
        <w:t>Kret</w:t>
      </w:r>
      <w:r w:rsidR="000C2B5C">
        <w:rPr>
          <w:rFonts w:ascii="Times New Roman" w:hAnsi="Times New Roman" w:cs="Times New Roman"/>
          <w:sz w:val="24"/>
          <w:szCs w:val="24"/>
        </w:rPr>
        <w:t>inga–Klaipėda, Kretinga–</w:t>
      </w:r>
      <w:r w:rsidR="000C2B5C">
        <w:rPr>
          <w:rFonts w:ascii="Times New Roman" w:hAnsi="Times New Roman" w:cs="Times New Roman"/>
          <w:sz w:val="24"/>
          <w:szCs w:val="24"/>
        </w:rPr>
        <w:lastRenderedPageBreak/>
        <w:t>Palanga</w:t>
      </w:r>
      <w:r w:rsidR="00983291" w:rsidRPr="005220E8">
        <w:rPr>
          <w:rFonts w:ascii="Times New Roman" w:hAnsi="Times New Roman" w:cs="Times New Roman"/>
          <w:sz w:val="24"/>
          <w:szCs w:val="24"/>
        </w:rPr>
        <w:t xml:space="preserve">. </w:t>
      </w:r>
      <w:r w:rsidR="00294E33" w:rsidRPr="005220E8">
        <w:rPr>
          <w:rFonts w:ascii="Times New Roman" w:hAnsi="Times New Roman" w:cs="Times New Roman"/>
          <w:sz w:val="24"/>
          <w:szCs w:val="24"/>
        </w:rPr>
        <w:t>Ši lengvata galiojo iki 202</w:t>
      </w:r>
      <w:r w:rsidR="000C2B5C">
        <w:rPr>
          <w:rFonts w:ascii="Times New Roman" w:hAnsi="Times New Roman" w:cs="Times New Roman"/>
          <w:sz w:val="24"/>
          <w:szCs w:val="24"/>
        </w:rPr>
        <w:t>2 m.</w:t>
      </w:r>
      <w:r w:rsidR="00294E33" w:rsidRPr="005220E8">
        <w:rPr>
          <w:rFonts w:ascii="Times New Roman" w:hAnsi="Times New Roman" w:cs="Times New Roman"/>
          <w:sz w:val="24"/>
          <w:szCs w:val="24"/>
        </w:rPr>
        <w:t xml:space="preserve"> pabaigos.</w:t>
      </w:r>
      <w:r w:rsidR="00796EEF" w:rsidRPr="005220E8">
        <w:rPr>
          <w:rFonts w:ascii="Times New Roman" w:hAnsi="Times New Roman" w:cs="Times New Roman"/>
          <w:sz w:val="24"/>
          <w:szCs w:val="24"/>
        </w:rPr>
        <w:t xml:space="preserve"> Nuo balandžio įvairias nemokamas paslaugas</w:t>
      </w:r>
      <w:r w:rsidR="00796EEF" w:rsidRPr="005220E8">
        <w:t xml:space="preserve"> </w:t>
      </w:r>
      <w:r w:rsidR="00796EEF" w:rsidRPr="005220E8">
        <w:rPr>
          <w:rFonts w:ascii="Times New Roman" w:hAnsi="Times New Roman" w:cs="Times New Roman"/>
          <w:sz w:val="24"/>
          <w:szCs w:val="24"/>
        </w:rPr>
        <w:t>Kretingos rajone prieglobstį radusiems Ukrainos gyventojams</w:t>
      </w:r>
      <w:r w:rsidR="00373D13" w:rsidRPr="005220E8">
        <w:rPr>
          <w:rFonts w:ascii="Times New Roman" w:hAnsi="Times New Roman" w:cs="Times New Roman"/>
          <w:sz w:val="24"/>
          <w:szCs w:val="24"/>
        </w:rPr>
        <w:t xml:space="preserve"> taip pat pasiūlė</w:t>
      </w:r>
      <w:r w:rsidR="00796EEF" w:rsidRPr="005220E8">
        <w:rPr>
          <w:rFonts w:ascii="Times New Roman" w:hAnsi="Times New Roman" w:cs="Times New Roman"/>
          <w:sz w:val="24"/>
          <w:szCs w:val="24"/>
        </w:rPr>
        <w:t xml:space="preserve"> rajono kultūros įstaigos.</w:t>
      </w:r>
    </w:p>
    <w:p w14:paraId="4AEBE91B" w14:textId="18C9311E" w:rsidR="00373D13" w:rsidRPr="005220E8" w:rsidRDefault="00796EEF"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D</w:t>
      </w:r>
      <w:r w:rsidR="00373D13" w:rsidRPr="005220E8">
        <w:rPr>
          <w:rFonts w:ascii="Times New Roman" w:hAnsi="Times New Roman" w:cs="Times New Roman"/>
          <w:sz w:val="24"/>
          <w:szCs w:val="24"/>
        </w:rPr>
        <w:t xml:space="preserve">auguma į Kretingos rajoną atvykusių karo pabėgėlių </w:t>
      </w:r>
      <w:r w:rsidRPr="005220E8">
        <w:rPr>
          <w:rFonts w:ascii="Times New Roman" w:hAnsi="Times New Roman" w:cs="Times New Roman"/>
          <w:sz w:val="24"/>
          <w:szCs w:val="24"/>
        </w:rPr>
        <w:t>prieglobstį rado pas gyvenamąjį būstą</w:t>
      </w:r>
      <w:r w:rsidR="000C2B5C">
        <w:rPr>
          <w:rFonts w:ascii="Times New Roman" w:hAnsi="Times New Roman" w:cs="Times New Roman"/>
          <w:sz w:val="24"/>
          <w:szCs w:val="24"/>
        </w:rPr>
        <w:t xml:space="preserve"> jiems </w:t>
      </w:r>
      <w:r w:rsidRPr="005220E8">
        <w:rPr>
          <w:rFonts w:ascii="Times New Roman" w:hAnsi="Times New Roman" w:cs="Times New Roman"/>
          <w:sz w:val="24"/>
          <w:szCs w:val="24"/>
        </w:rPr>
        <w:t xml:space="preserve">pasiūliusius rajono gyventojus, verslo atstovus, bendruomenes. </w:t>
      </w:r>
      <w:r w:rsidR="00373D13" w:rsidRPr="005220E8">
        <w:rPr>
          <w:rFonts w:ascii="Times New Roman" w:hAnsi="Times New Roman" w:cs="Times New Roman"/>
          <w:sz w:val="24"/>
          <w:szCs w:val="24"/>
        </w:rPr>
        <w:t>Taip pat į rajoną iš Ukrainos atvykusioms vienišoms mamoms su vaikais Savivaldybė savo ruoštu paruošė 46 vietas tuometinės Verslo ir technologijų mokyklos bendrabutyje. Iki šio</w:t>
      </w:r>
      <w:r w:rsidR="00507CD9" w:rsidRPr="005220E8">
        <w:rPr>
          <w:rFonts w:ascii="Times New Roman" w:hAnsi="Times New Roman" w:cs="Times New Roman"/>
          <w:sz w:val="24"/>
          <w:szCs w:val="24"/>
        </w:rPr>
        <w:t xml:space="preserve">l šiame bendrabutyje gyvena 15 ukrainiečių, iš kurių </w:t>
      </w:r>
      <w:r w:rsidR="000C2B5C">
        <w:rPr>
          <w:rFonts w:ascii="Times New Roman" w:hAnsi="Times New Roman" w:cs="Times New Roman"/>
          <w:sz w:val="24"/>
          <w:szCs w:val="24"/>
        </w:rPr>
        <w:t>5 yra nepilnamečiai.</w:t>
      </w:r>
    </w:p>
    <w:p w14:paraId="1445B1E8" w14:textId="27DD900C" w:rsidR="00373D13" w:rsidRPr="005220E8" w:rsidRDefault="00373D13"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Iš viso šiuo metu Kretingos rajone gyvena </w:t>
      </w:r>
      <w:r w:rsidR="00507CD9" w:rsidRPr="005220E8">
        <w:rPr>
          <w:rFonts w:ascii="Times New Roman" w:hAnsi="Times New Roman" w:cs="Times New Roman"/>
          <w:sz w:val="24"/>
          <w:szCs w:val="24"/>
        </w:rPr>
        <w:t>daugiau nei 400 ukrainiečių</w:t>
      </w:r>
      <w:r w:rsidRPr="005220E8">
        <w:rPr>
          <w:rFonts w:ascii="Times New Roman" w:hAnsi="Times New Roman" w:cs="Times New Roman"/>
          <w:sz w:val="24"/>
          <w:szCs w:val="24"/>
        </w:rPr>
        <w:t>.</w:t>
      </w:r>
      <w:r w:rsidR="00507CD9" w:rsidRPr="005220E8">
        <w:rPr>
          <w:rFonts w:ascii="Times New Roman" w:hAnsi="Times New Roman" w:cs="Times New Roman"/>
          <w:sz w:val="24"/>
          <w:szCs w:val="24"/>
        </w:rPr>
        <w:t xml:space="preserve"> Iš jų nepilnamečių – virš 150.</w:t>
      </w:r>
      <w:r w:rsidRPr="005220E8">
        <w:rPr>
          <w:rFonts w:ascii="Times New Roman" w:hAnsi="Times New Roman" w:cs="Times New Roman"/>
          <w:sz w:val="24"/>
          <w:szCs w:val="24"/>
        </w:rPr>
        <w:t xml:space="preserve"> Dauguma </w:t>
      </w:r>
      <w:r w:rsidR="00507CD9" w:rsidRPr="005220E8">
        <w:rPr>
          <w:rFonts w:ascii="Times New Roman" w:hAnsi="Times New Roman" w:cs="Times New Roman"/>
          <w:sz w:val="24"/>
          <w:szCs w:val="24"/>
        </w:rPr>
        <w:t xml:space="preserve">į rajoną atvykusių karo pabėgėlių iš Ukrainos </w:t>
      </w:r>
      <w:r w:rsidRPr="005220E8">
        <w:rPr>
          <w:rFonts w:ascii="Times New Roman" w:hAnsi="Times New Roman" w:cs="Times New Roman"/>
          <w:sz w:val="24"/>
          <w:szCs w:val="24"/>
        </w:rPr>
        <w:t xml:space="preserve">netruko integruotis, susirado darbus, lanko mūsų rajono ar Klaipėdos miesto švietimo įstaigas, dalis taip pat lanko Savivaldybės organizuotus lietuvių kalbos kursus bei kt. </w:t>
      </w:r>
    </w:p>
    <w:p w14:paraId="2E223EFB" w14:textId="38A64282" w:rsidR="00BD2001" w:rsidRPr="00AB046B" w:rsidRDefault="005B1A85"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Teršalų detektyvai</w:t>
      </w:r>
    </w:p>
    <w:p w14:paraId="79D8510F" w14:textId="77777777" w:rsidR="00C47D5D" w:rsidRPr="005220E8" w:rsidRDefault="00C47D5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2021 m. pav</w:t>
      </w:r>
      <w:r w:rsidR="00602016" w:rsidRPr="005220E8">
        <w:rPr>
          <w:rFonts w:ascii="Times New Roman" w:hAnsi="Times New Roman" w:cs="Times New Roman"/>
          <w:sz w:val="24"/>
          <w:szCs w:val="24"/>
        </w:rPr>
        <w:t>asarį susidūrėme su ekologine nelaime Salantuose, kuomet į Salanto upę iš vienoje sodyboje paslėptų dyzelino talpykl</w:t>
      </w:r>
      <w:r w:rsidRPr="005220E8">
        <w:rPr>
          <w:rFonts w:ascii="Times New Roman" w:hAnsi="Times New Roman" w:cs="Times New Roman"/>
          <w:sz w:val="24"/>
          <w:szCs w:val="24"/>
        </w:rPr>
        <w:t xml:space="preserve">ų buvo pradėję tekėti teršalai. </w:t>
      </w:r>
      <w:r w:rsidR="00602016" w:rsidRPr="005220E8">
        <w:rPr>
          <w:rFonts w:ascii="Times New Roman" w:hAnsi="Times New Roman" w:cs="Times New Roman"/>
          <w:sz w:val="24"/>
          <w:szCs w:val="24"/>
        </w:rPr>
        <w:t xml:space="preserve">Priešgaisrinės gelbėjimo tarnybos pajėgos boninių užtvarų pagalba teršalų tekėjimą į Salanto upę užkardė nedelsiant, tik atvykę į įvykio vietą. </w:t>
      </w:r>
    </w:p>
    <w:p w14:paraId="5A260A16" w14:textId="77777777" w:rsidR="00C47D5D" w:rsidRPr="005220E8" w:rsidRDefault="00602016"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Tuo metu paties taršos šaltinio paieškos užtruko net kelias paras. Tikrąją to žodžio prasme perkasus kone pusę Salantų gyvenvietės, buvo nustatyta, kad teršalai tekėjo iš senos sodybos Žemaitės gatvėje, kur prieš kelis dešimtmečius buvo užkastos tonos dyzelino ir kitų aplinkai pavojingų teršalų. Iš viso iš senos sodybos Salantuose utilizavimui buvo išvežta apie 150 tonų užteršto vandens bei virš 20 tonų naftos produktų ir kitų teršalų. </w:t>
      </w:r>
    </w:p>
    <w:p w14:paraId="3EE34080" w14:textId="3CBE2A42" w:rsidR="00C47D5D" w:rsidRPr="005220E8" w:rsidRDefault="00602016"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Savivaldybei šios ekologinės nelaimės padarinių šalinimas atsiėjo daugiau nei 140 tūkst. eurų. </w:t>
      </w:r>
      <w:r w:rsidR="00C47D5D" w:rsidRPr="005220E8">
        <w:rPr>
          <w:rFonts w:ascii="Times New Roman" w:hAnsi="Times New Roman" w:cs="Times New Roman"/>
          <w:sz w:val="24"/>
          <w:szCs w:val="24"/>
        </w:rPr>
        <w:t>Tiesa, su į įvykio vietą tąkart atvykusiu aplinkos ministru Simonu Gentvilu buvo sutarta dėl ministerijos finansinės pagalbos Savivaldybei, tad didžioji dalis Savivaldybės patirtų išlaidų buvo kompensuota.</w:t>
      </w:r>
    </w:p>
    <w:p w14:paraId="69F78B29" w14:textId="1CD38D5E" w:rsidR="00BD2001" w:rsidRPr="005220E8" w:rsidRDefault="00C47D5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w:t>
      </w:r>
      <w:r w:rsidR="00100927">
        <w:rPr>
          <w:rFonts w:ascii="Times New Roman" w:hAnsi="Times New Roman" w:cs="Times New Roman"/>
          <w:sz w:val="24"/>
          <w:szCs w:val="24"/>
        </w:rPr>
        <w:t>r</w:t>
      </w:r>
      <w:r w:rsidRPr="005220E8">
        <w:rPr>
          <w:rFonts w:ascii="Times New Roman" w:hAnsi="Times New Roman" w:cs="Times New Roman"/>
          <w:sz w:val="24"/>
          <w:szCs w:val="24"/>
        </w:rPr>
        <w:t xml:space="preserve">ugsėjo pabaigoje </w:t>
      </w:r>
      <w:r w:rsidR="00BD2001" w:rsidRPr="005220E8">
        <w:rPr>
          <w:rFonts w:ascii="Times New Roman" w:hAnsi="Times New Roman" w:cs="Times New Roman"/>
          <w:sz w:val="24"/>
          <w:szCs w:val="24"/>
        </w:rPr>
        <w:t>gyventojai pranešė apie Padvarių tvenkinyje ties Kurmaičiais pastebėtus teršalus</w:t>
      </w:r>
      <w:r w:rsidR="005B1A85" w:rsidRPr="005220E8">
        <w:rPr>
          <w:rFonts w:ascii="Times New Roman" w:hAnsi="Times New Roman" w:cs="Times New Roman"/>
          <w:sz w:val="24"/>
          <w:szCs w:val="24"/>
        </w:rPr>
        <w:t xml:space="preserve"> – „žalios masės“ sankaupas. </w:t>
      </w:r>
      <w:r w:rsidR="00BD2001" w:rsidRPr="005220E8">
        <w:rPr>
          <w:rFonts w:ascii="Times New Roman" w:hAnsi="Times New Roman" w:cs="Times New Roman"/>
          <w:sz w:val="24"/>
          <w:szCs w:val="24"/>
        </w:rPr>
        <w:t>Į įvykio vietą buvo iškviesti Kretingos priešgaisrinės gelbėjimo tarnybos pareigūnai, Kretingos aplinkos apsaugos inspekcijos specialistai ir Kretingos rajono savivaldybės atstovai.</w:t>
      </w:r>
      <w:r w:rsidRPr="005220E8">
        <w:rPr>
          <w:rFonts w:ascii="Times New Roman" w:hAnsi="Times New Roman" w:cs="Times New Roman"/>
          <w:sz w:val="24"/>
          <w:szCs w:val="24"/>
        </w:rPr>
        <w:t xml:space="preserve"> </w:t>
      </w:r>
      <w:r w:rsidR="00BD2001" w:rsidRPr="005220E8">
        <w:rPr>
          <w:rFonts w:ascii="Times New Roman" w:hAnsi="Times New Roman" w:cs="Times New Roman"/>
          <w:sz w:val="24"/>
          <w:szCs w:val="24"/>
        </w:rPr>
        <w:t>Siekiant sustabdyti tolesnį teršalų plitimą, Padvarių tvenkinyje</w:t>
      </w:r>
      <w:r w:rsidRPr="005220E8">
        <w:rPr>
          <w:rFonts w:ascii="Times New Roman" w:hAnsi="Times New Roman" w:cs="Times New Roman"/>
          <w:sz w:val="24"/>
          <w:szCs w:val="24"/>
        </w:rPr>
        <w:t xml:space="preserve"> nedelsiant</w:t>
      </w:r>
      <w:r w:rsidR="00BD2001" w:rsidRPr="005220E8">
        <w:rPr>
          <w:rFonts w:ascii="Times New Roman" w:hAnsi="Times New Roman" w:cs="Times New Roman"/>
          <w:sz w:val="24"/>
          <w:szCs w:val="24"/>
        </w:rPr>
        <w:t xml:space="preserve"> buvo pastatytos bo</w:t>
      </w:r>
      <w:r w:rsidRPr="005220E8">
        <w:rPr>
          <w:rFonts w:ascii="Times New Roman" w:hAnsi="Times New Roman" w:cs="Times New Roman"/>
          <w:sz w:val="24"/>
          <w:szCs w:val="24"/>
        </w:rPr>
        <w:t>ninės užtvaros, t</w:t>
      </w:r>
      <w:r w:rsidR="00BD2001" w:rsidRPr="005220E8">
        <w:rPr>
          <w:rFonts w:ascii="Times New Roman" w:hAnsi="Times New Roman" w:cs="Times New Roman"/>
          <w:sz w:val="24"/>
          <w:szCs w:val="24"/>
        </w:rPr>
        <w:t>aip pat buvo paimti teršalų mėginiai, kurie išvežti laboratoriniams tyrimams.</w:t>
      </w:r>
    </w:p>
    <w:p w14:paraId="469F4789" w14:textId="371B2F4A" w:rsidR="005B1A85" w:rsidRPr="005220E8" w:rsidRDefault="005B1A85"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Aplinkosaugininkų užsakymu atlikti laboratoriniai tyrimai parodė, kad tvenkinyje buvusios „žalios masės“ sankaupos – tai labai intensyvus tvenkinio vandens žydėjimas, todėl sparčiai vystėsi melsvabakterių rūšys. To priežastis – į tvenkinį patenkančios nuotekos. Aplinkosaugininkai atliko 2 šalia veikiančių įmonių – skalbyklos ir medienos gaminių – patikrinimus. Skalbykloje aplinkosaugininkai pažeidimų nerado, o medienos gaminių įmonėje nustatė nuotekų išleidimo pažeidimų. Įmonei taikyta juridinė ir administracinė atsakomybė. Pagal papildomo įmonės patikrinimo rezultatus – pažeidimai buvo pašalinti. Taip pat buvo tikrinami ir Kurmaičių gyventojai. Čia taip pat buvo nustatyta pažeidimų bei atvej</w:t>
      </w:r>
      <w:r w:rsidR="006D0DB9">
        <w:rPr>
          <w:rFonts w:ascii="Times New Roman" w:hAnsi="Times New Roman" w:cs="Times New Roman"/>
          <w:sz w:val="24"/>
          <w:szCs w:val="24"/>
        </w:rPr>
        <w:t>ų, kuomet dalis gyventojų</w:t>
      </w:r>
      <w:r w:rsidRPr="005220E8">
        <w:rPr>
          <w:rFonts w:ascii="Times New Roman" w:hAnsi="Times New Roman" w:cs="Times New Roman"/>
          <w:sz w:val="24"/>
          <w:szCs w:val="24"/>
        </w:rPr>
        <w:t xml:space="preserve"> leido savo nuotekas į drenažo sistemas ar bešeimininkius lietaus nuotekų tinklus. Jiems taip pat surašytos baudos bei jie buvo įpareigoti nutraukti taršą.</w:t>
      </w:r>
    </w:p>
    <w:p w14:paraId="2C86A0F4" w14:textId="22B7A8DF" w:rsidR="00676522" w:rsidRPr="00676522" w:rsidRDefault="005B1A85"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Dar vienas ekologinis incidentas </w:t>
      </w:r>
      <w:r w:rsidR="009D092B" w:rsidRPr="005220E8">
        <w:rPr>
          <w:rFonts w:ascii="Times New Roman" w:hAnsi="Times New Roman" w:cs="Times New Roman"/>
          <w:sz w:val="24"/>
          <w:szCs w:val="24"/>
        </w:rPr>
        <w:t>2022 m. įvyko K</w:t>
      </w:r>
      <w:r w:rsidR="00920539" w:rsidRPr="005220E8">
        <w:rPr>
          <w:rFonts w:ascii="Times New Roman" w:hAnsi="Times New Roman" w:cs="Times New Roman"/>
          <w:sz w:val="24"/>
          <w:szCs w:val="24"/>
        </w:rPr>
        <w:t>reti</w:t>
      </w:r>
      <w:r w:rsidR="009D092B" w:rsidRPr="005220E8">
        <w:rPr>
          <w:rFonts w:ascii="Times New Roman" w:hAnsi="Times New Roman" w:cs="Times New Roman"/>
          <w:sz w:val="24"/>
          <w:szCs w:val="24"/>
        </w:rPr>
        <w:t xml:space="preserve">ngoje – greta „Draugystės“ sodų </w:t>
      </w:r>
      <w:r w:rsidR="007047AD" w:rsidRPr="005220E8">
        <w:rPr>
          <w:rFonts w:ascii="Times New Roman" w:hAnsi="Times New Roman" w:cs="Times New Roman"/>
          <w:sz w:val="24"/>
          <w:szCs w:val="24"/>
        </w:rPr>
        <w:t>esantis lietaus drenažo kanalas nusidažė mė</w:t>
      </w:r>
      <w:r w:rsidR="009D092B" w:rsidRPr="005220E8">
        <w:rPr>
          <w:rFonts w:ascii="Times New Roman" w:hAnsi="Times New Roman" w:cs="Times New Roman"/>
          <w:sz w:val="24"/>
          <w:szCs w:val="24"/>
        </w:rPr>
        <w:t xml:space="preserve">lyna spalva. Į įvykio vietą taip pat buvo </w:t>
      </w:r>
      <w:r w:rsidR="007047AD" w:rsidRPr="005220E8">
        <w:rPr>
          <w:rFonts w:ascii="Times New Roman" w:hAnsi="Times New Roman" w:cs="Times New Roman"/>
          <w:sz w:val="24"/>
          <w:szCs w:val="24"/>
        </w:rPr>
        <w:t>iškviestos spec</w:t>
      </w:r>
      <w:r w:rsidR="009D092B" w:rsidRPr="005220E8">
        <w:rPr>
          <w:rFonts w:ascii="Times New Roman" w:hAnsi="Times New Roman" w:cs="Times New Roman"/>
          <w:sz w:val="24"/>
          <w:szCs w:val="24"/>
        </w:rPr>
        <w:t>.</w:t>
      </w:r>
      <w:r w:rsidR="007047AD" w:rsidRPr="005220E8">
        <w:rPr>
          <w:rFonts w:ascii="Times New Roman" w:hAnsi="Times New Roman" w:cs="Times New Roman"/>
          <w:sz w:val="24"/>
          <w:szCs w:val="24"/>
        </w:rPr>
        <w:t xml:space="preserve"> tarnybos</w:t>
      </w:r>
      <w:r w:rsidR="009D092B" w:rsidRPr="005220E8">
        <w:rPr>
          <w:rFonts w:ascii="Times New Roman" w:hAnsi="Times New Roman" w:cs="Times New Roman"/>
          <w:sz w:val="24"/>
          <w:szCs w:val="24"/>
        </w:rPr>
        <w:t>, informuoti aplinkosaugininkai.</w:t>
      </w:r>
      <w:r w:rsidR="007047AD" w:rsidRPr="005220E8">
        <w:rPr>
          <w:rFonts w:ascii="Times New Roman" w:hAnsi="Times New Roman" w:cs="Times New Roman"/>
          <w:sz w:val="24"/>
          <w:szCs w:val="24"/>
        </w:rPr>
        <w:t xml:space="preserve"> </w:t>
      </w:r>
      <w:r w:rsidR="00920539" w:rsidRPr="00676522">
        <w:rPr>
          <w:rFonts w:ascii="Times New Roman" w:hAnsi="Times New Roman" w:cs="Times New Roman"/>
          <w:sz w:val="24"/>
          <w:szCs w:val="24"/>
        </w:rPr>
        <w:t>Tąkart į įvykio vietą atvykęs greta įsikūrusios ir valymo priemones gaminančios įmonės atstovas</w:t>
      </w:r>
      <w:r w:rsidR="00676522" w:rsidRPr="00676522">
        <w:rPr>
          <w:rFonts w:ascii="Times New Roman" w:hAnsi="Times New Roman" w:cs="Times New Roman"/>
          <w:sz w:val="24"/>
          <w:szCs w:val="24"/>
        </w:rPr>
        <w:t xml:space="preserve"> informavo, kad įmonėje jokių incidentų nebuvo įvykę bei </w:t>
      </w:r>
      <w:r w:rsidR="00920539" w:rsidRPr="00676522">
        <w:rPr>
          <w:rFonts w:ascii="Times New Roman" w:hAnsi="Times New Roman" w:cs="Times New Roman"/>
          <w:sz w:val="24"/>
          <w:szCs w:val="24"/>
        </w:rPr>
        <w:t xml:space="preserve"> į kanalą galimai pateko </w:t>
      </w:r>
      <w:r w:rsidR="00676522">
        <w:rPr>
          <w:rFonts w:ascii="Times New Roman" w:hAnsi="Times New Roman" w:cs="Times New Roman"/>
          <w:sz w:val="24"/>
          <w:szCs w:val="24"/>
        </w:rPr>
        <w:t xml:space="preserve">valymo priemonių </w:t>
      </w:r>
      <w:r w:rsidR="00920539" w:rsidRPr="00676522">
        <w:rPr>
          <w:rFonts w:ascii="Times New Roman" w:hAnsi="Times New Roman" w:cs="Times New Roman"/>
          <w:sz w:val="24"/>
          <w:szCs w:val="24"/>
        </w:rPr>
        <w:t>likučiai</w:t>
      </w:r>
      <w:r w:rsidR="00676522" w:rsidRPr="00676522">
        <w:t xml:space="preserve"> </w:t>
      </w:r>
      <w:r w:rsidR="00676522" w:rsidRPr="00676522">
        <w:rPr>
          <w:rFonts w:ascii="Times New Roman" w:hAnsi="Times New Roman" w:cs="Times New Roman"/>
          <w:sz w:val="24"/>
          <w:szCs w:val="24"/>
        </w:rPr>
        <w:t xml:space="preserve">iš plautos talpos </w:t>
      </w:r>
      <w:r w:rsidR="00920539" w:rsidRPr="00676522">
        <w:rPr>
          <w:rFonts w:ascii="Times New Roman" w:hAnsi="Times New Roman" w:cs="Times New Roman"/>
          <w:sz w:val="24"/>
          <w:szCs w:val="24"/>
        </w:rPr>
        <w:t>su gamtai nekenksmingu maistiniu dažu</w:t>
      </w:r>
      <w:r w:rsidR="00676522" w:rsidRPr="00676522">
        <w:rPr>
          <w:rFonts w:ascii="Times New Roman" w:hAnsi="Times New Roman" w:cs="Times New Roman"/>
          <w:sz w:val="24"/>
          <w:szCs w:val="24"/>
        </w:rPr>
        <w:t xml:space="preserve">. </w:t>
      </w:r>
      <w:r w:rsidR="00676522">
        <w:rPr>
          <w:rFonts w:ascii="Times New Roman" w:hAnsi="Times New Roman" w:cs="Times New Roman"/>
          <w:sz w:val="24"/>
          <w:szCs w:val="24"/>
        </w:rPr>
        <w:t>Vėliau jau t</w:t>
      </w:r>
      <w:r w:rsidR="00676522" w:rsidRPr="00676522">
        <w:rPr>
          <w:rFonts w:ascii="Times New Roman" w:hAnsi="Times New Roman" w:cs="Times New Roman"/>
          <w:sz w:val="24"/>
          <w:szCs w:val="24"/>
        </w:rPr>
        <w:t>yrimą atlikę aplinkosaugininkai nustatė, kad</w:t>
      </w:r>
      <w:r w:rsidR="006D0DB9">
        <w:rPr>
          <w:rFonts w:ascii="Times New Roman" w:hAnsi="Times New Roman" w:cs="Times New Roman"/>
          <w:sz w:val="24"/>
          <w:szCs w:val="24"/>
        </w:rPr>
        <w:t xml:space="preserve"> buvo trūkęs</w:t>
      </w:r>
      <w:r w:rsidR="00676522" w:rsidRPr="00676522">
        <w:rPr>
          <w:rFonts w:ascii="Times New Roman" w:hAnsi="Times New Roman" w:cs="Times New Roman"/>
          <w:sz w:val="24"/>
          <w:szCs w:val="24"/>
        </w:rPr>
        <w:t xml:space="preserve"> buitinių nuotekų vamzdis</w:t>
      </w:r>
      <w:r w:rsidR="00676522">
        <w:rPr>
          <w:rFonts w:ascii="Times New Roman" w:hAnsi="Times New Roman" w:cs="Times New Roman"/>
          <w:sz w:val="24"/>
          <w:szCs w:val="24"/>
        </w:rPr>
        <w:t xml:space="preserve"> </w:t>
      </w:r>
      <w:r w:rsidR="00676522" w:rsidRPr="00676522">
        <w:rPr>
          <w:rFonts w:ascii="Times New Roman" w:hAnsi="Times New Roman" w:cs="Times New Roman"/>
          <w:sz w:val="24"/>
          <w:szCs w:val="24"/>
        </w:rPr>
        <w:t xml:space="preserve">pagrindinėje Kretingos miesto buitinių nuotekų trasoje, kuri kertasi su paviršinių nuotekų trasa. </w:t>
      </w:r>
      <w:r w:rsidR="00676522">
        <w:rPr>
          <w:rFonts w:ascii="Times New Roman" w:hAnsi="Times New Roman" w:cs="Times New Roman"/>
          <w:sz w:val="24"/>
          <w:szCs w:val="24"/>
        </w:rPr>
        <w:t>Incidento</w:t>
      </w:r>
      <w:r w:rsidR="00676522" w:rsidRPr="00676522">
        <w:rPr>
          <w:rFonts w:ascii="Times New Roman" w:hAnsi="Times New Roman" w:cs="Times New Roman"/>
          <w:sz w:val="24"/>
          <w:szCs w:val="24"/>
        </w:rPr>
        <w:t xml:space="preserve"> metu buitinės nuotekos persipylė į paviršinių nuotekų trasą, kurios per paviršinių nuotekų </w:t>
      </w:r>
      <w:r w:rsidR="00676522" w:rsidRPr="00676522">
        <w:rPr>
          <w:rFonts w:ascii="Times New Roman" w:hAnsi="Times New Roman" w:cs="Times New Roman"/>
          <w:sz w:val="24"/>
          <w:szCs w:val="24"/>
        </w:rPr>
        <w:lastRenderedPageBreak/>
        <w:t>išleistuvą ištekėjo į gamtinę aplinką. Už patikrinimo metu nustatytus pažeidimus UAB „Kretingos vandenys“ atsakingiems asmenims bus taikoma administracinė nuobauda, taip pat Savivaldybės įmonei bus teiki</w:t>
      </w:r>
      <w:r w:rsidR="00676522">
        <w:rPr>
          <w:rFonts w:ascii="Times New Roman" w:hAnsi="Times New Roman" w:cs="Times New Roman"/>
          <w:sz w:val="24"/>
          <w:szCs w:val="24"/>
        </w:rPr>
        <w:t xml:space="preserve">amas </w:t>
      </w:r>
      <w:r w:rsidR="00676522" w:rsidRPr="00676522">
        <w:rPr>
          <w:rFonts w:ascii="Times New Roman" w:hAnsi="Times New Roman" w:cs="Times New Roman"/>
          <w:sz w:val="24"/>
          <w:szCs w:val="24"/>
        </w:rPr>
        <w:t>siūlymas geranoriškai atlyginti aplinkai padarytą žalą.</w:t>
      </w:r>
    </w:p>
    <w:p w14:paraId="3728D206" w14:textId="77777777" w:rsidR="00822268" w:rsidRPr="00AB046B" w:rsidRDefault="00822268"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Afrikinis kiaulių maras</w:t>
      </w:r>
    </w:p>
    <w:p w14:paraId="5A125D6B" w14:textId="340DFD5B" w:rsidR="00822268" w:rsidRPr="005220E8" w:rsidRDefault="00822268"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2021 m. rugsėjo mėn. pabaigoje, radus 8 šernų gaišenas, Darbėnų seniūnijoje buvo užfiksuotas afrikinis kiaulių maras. Dėl to buvo paskelbta ekstremali situacija. Siekiant suvaldyti situaciją, pagal patvirtintą planą buvo imtasi visos eilės veiksmų ir priemonių, skirtų afrikinio kiaulių maro likvidavimui ir profilaktikai. Be to, spalio mėn. gyventojams buvo uždrausta lankytis afrikiniu kiaulių maru užkrėstose Darbėnų seniūnijos miškų teritorijose. Ekstremali situacija dėl afrikinio kiaulių maro buvo atšaukta praėjusių metų vasarį.</w:t>
      </w:r>
    </w:p>
    <w:p w14:paraId="60A6EC03" w14:textId="3EE1381B" w:rsidR="00886547" w:rsidRPr="00AB046B" w:rsidRDefault="00886547"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Sustabdytas vandens pratekėjimas Klibių tvenkinyje</w:t>
      </w:r>
    </w:p>
    <w:p w14:paraId="176D9FE4" w14:textId="196FA3F2" w:rsidR="00886547" w:rsidRPr="00D3421D" w:rsidRDefault="0088654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Praėjusių metų birželį sulaukta pranešimo, kad</w:t>
      </w:r>
      <w:r w:rsidR="006D0DB9">
        <w:rPr>
          <w:rFonts w:ascii="Times New Roman" w:hAnsi="Times New Roman" w:cs="Times New Roman"/>
          <w:sz w:val="24"/>
          <w:szCs w:val="24"/>
        </w:rPr>
        <w:t xml:space="preserve"> sparčiai</w:t>
      </w:r>
      <w:r w:rsidRPr="005220E8">
        <w:rPr>
          <w:rFonts w:ascii="Times New Roman" w:hAnsi="Times New Roman" w:cs="Times New Roman"/>
          <w:sz w:val="24"/>
          <w:szCs w:val="24"/>
        </w:rPr>
        <w:t xml:space="preserve"> </w:t>
      </w:r>
      <w:r w:rsidR="006D0DB9">
        <w:rPr>
          <w:rFonts w:ascii="Times New Roman" w:hAnsi="Times New Roman" w:cs="Times New Roman"/>
          <w:sz w:val="24"/>
          <w:szCs w:val="24"/>
        </w:rPr>
        <w:t>senka Klibių tvenkinio vandens lygis. Tąkart nustatyta</w:t>
      </w:r>
      <w:r w:rsidRPr="005220E8">
        <w:rPr>
          <w:rFonts w:ascii="Times New Roman" w:hAnsi="Times New Roman" w:cs="Times New Roman"/>
          <w:sz w:val="24"/>
          <w:szCs w:val="24"/>
        </w:rPr>
        <w:t>, kad Klibių tvenkinio vanduo veržiasi per tvenkinio š</w:t>
      </w:r>
      <w:r w:rsidR="006D0DB9">
        <w:rPr>
          <w:rFonts w:ascii="Times New Roman" w:hAnsi="Times New Roman" w:cs="Times New Roman"/>
          <w:sz w:val="24"/>
          <w:szCs w:val="24"/>
        </w:rPr>
        <w:t>achtoje esantį nesandarų uždorį, o sustabdyti vandens pratekėjimą</w:t>
      </w:r>
      <w:r w:rsidRPr="005220E8">
        <w:rPr>
          <w:rFonts w:ascii="Times New Roman" w:hAnsi="Times New Roman" w:cs="Times New Roman"/>
          <w:sz w:val="24"/>
          <w:szCs w:val="24"/>
        </w:rPr>
        <w:t xml:space="preserve"> </w:t>
      </w:r>
      <w:r w:rsidR="006D0DB9">
        <w:rPr>
          <w:rFonts w:ascii="Times New Roman" w:hAnsi="Times New Roman" w:cs="Times New Roman"/>
          <w:sz w:val="24"/>
          <w:szCs w:val="24"/>
        </w:rPr>
        <w:t>pavyko</w:t>
      </w:r>
      <w:r w:rsidRPr="005220E8">
        <w:rPr>
          <w:rFonts w:ascii="Times New Roman" w:hAnsi="Times New Roman" w:cs="Times New Roman"/>
          <w:sz w:val="24"/>
          <w:szCs w:val="24"/>
        </w:rPr>
        <w:t xml:space="preserve"> iškviestų narų pagalba. </w:t>
      </w:r>
      <w:r w:rsidRPr="00D3421D">
        <w:rPr>
          <w:rFonts w:ascii="Times New Roman" w:hAnsi="Times New Roman" w:cs="Times New Roman"/>
          <w:sz w:val="24"/>
          <w:szCs w:val="24"/>
        </w:rPr>
        <w:t>Taip pat buvo kreiptasi į policiją dėl galimo tyčinio užtvankos įrenginių sugadinimo.</w:t>
      </w:r>
    </w:p>
    <w:p w14:paraId="142EA384" w14:textId="0F7F33EF" w:rsidR="00BA7A1E" w:rsidRPr="00B65E38" w:rsidRDefault="00BA7A1E" w:rsidP="00847389">
      <w:pPr>
        <w:spacing w:after="0" w:line="240" w:lineRule="auto"/>
        <w:jc w:val="center"/>
        <w:rPr>
          <w:rFonts w:ascii="Times New Roman" w:hAnsi="Times New Roman" w:cs="Times New Roman"/>
          <w:sz w:val="24"/>
          <w:szCs w:val="24"/>
        </w:rPr>
      </w:pPr>
    </w:p>
    <w:p w14:paraId="1DF81664" w14:textId="3F1EA34F" w:rsidR="00B65E38" w:rsidRPr="00AB046B" w:rsidRDefault="00077924" w:rsidP="00847389">
      <w:pPr>
        <w:spacing w:after="0" w:line="240" w:lineRule="auto"/>
        <w:jc w:val="center"/>
        <w:rPr>
          <w:rFonts w:ascii="Times New Roman" w:hAnsi="Times New Roman" w:cs="Times New Roman"/>
          <w:b/>
          <w:color w:val="0070C0"/>
          <w:sz w:val="24"/>
          <w:szCs w:val="24"/>
        </w:rPr>
      </w:pPr>
      <w:r>
        <w:rPr>
          <w:rFonts w:ascii="Times New Roman" w:hAnsi="Times New Roman" w:cs="Times New Roman"/>
          <w:b/>
          <w:color w:val="0070C0"/>
          <w:sz w:val="24"/>
          <w:szCs w:val="24"/>
        </w:rPr>
        <w:t>SVARBIOS INVESTI</w:t>
      </w:r>
      <w:r w:rsidR="00B65E38" w:rsidRPr="00AB046B">
        <w:rPr>
          <w:rFonts w:ascii="Times New Roman" w:hAnsi="Times New Roman" w:cs="Times New Roman"/>
          <w:b/>
          <w:color w:val="0070C0"/>
          <w:sz w:val="24"/>
          <w:szCs w:val="24"/>
        </w:rPr>
        <w:t>CIJOS Į RAJONO INFRASTRUKTŪRĄ</w:t>
      </w:r>
    </w:p>
    <w:p w14:paraId="65D3803D" w14:textId="77777777" w:rsidR="00ED4A92" w:rsidRPr="00AB046B" w:rsidRDefault="00ED4A92" w:rsidP="00847389">
      <w:pPr>
        <w:spacing w:after="0" w:line="240" w:lineRule="auto"/>
        <w:jc w:val="center"/>
        <w:rPr>
          <w:rFonts w:ascii="Times New Roman" w:hAnsi="Times New Roman" w:cs="Times New Roman"/>
          <w:b/>
          <w:color w:val="0070C0"/>
          <w:sz w:val="24"/>
          <w:szCs w:val="24"/>
        </w:rPr>
      </w:pPr>
    </w:p>
    <w:p w14:paraId="2E4F7503" w14:textId="0C97883E" w:rsidR="00284C1A" w:rsidRPr="00A96052" w:rsidRDefault="00B1487B" w:rsidP="00847389">
      <w:pPr>
        <w:spacing w:after="0" w:line="240" w:lineRule="auto"/>
        <w:ind w:firstLine="851"/>
        <w:jc w:val="both"/>
        <w:rPr>
          <w:i/>
        </w:rPr>
      </w:pPr>
      <w:r w:rsidRPr="00A96052">
        <w:rPr>
          <w:rFonts w:ascii="Times New Roman" w:hAnsi="Times New Roman" w:cs="Times New Roman"/>
          <w:i/>
          <w:sz w:val="24"/>
          <w:szCs w:val="24"/>
        </w:rPr>
        <w:t xml:space="preserve">Per </w:t>
      </w:r>
      <w:r w:rsidR="00744400">
        <w:rPr>
          <w:rFonts w:ascii="Times New Roman" w:hAnsi="Times New Roman" w:cs="Times New Roman"/>
          <w:i/>
          <w:sz w:val="24"/>
          <w:szCs w:val="24"/>
        </w:rPr>
        <w:t xml:space="preserve">beveik ketverius </w:t>
      </w:r>
      <w:r w:rsidRPr="00A96052">
        <w:rPr>
          <w:rFonts w:ascii="Times New Roman" w:hAnsi="Times New Roman" w:cs="Times New Roman"/>
          <w:i/>
          <w:sz w:val="24"/>
          <w:szCs w:val="24"/>
        </w:rPr>
        <w:t>pastaruosius metus Kretingos rajone užbaigti net keli „amžiaus statybomis“ gyventojų praminti objektai. Link finišo tiesiosios – ir Kret</w:t>
      </w:r>
      <w:r w:rsidR="005220E8" w:rsidRPr="00A96052">
        <w:rPr>
          <w:rFonts w:ascii="Times New Roman" w:hAnsi="Times New Roman" w:cs="Times New Roman"/>
          <w:i/>
          <w:sz w:val="24"/>
          <w:szCs w:val="24"/>
        </w:rPr>
        <w:t xml:space="preserve">ingos sporto komplekso statybos. Taip pat atnaujinti sporto aikštynai, baigti parkų rekonstrukcijos darbai, toliau tvarkytas Kretingos dvaro kompleksas, spręsta vietų trūkumo rajono lopšeliuose-darželiuose </w:t>
      </w:r>
      <w:r w:rsidR="00482140">
        <w:rPr>
          <w:rFonts w:ascii="Times New Roman" w:hAnsi="Times New Roman" w:cs="Times New Roman"/>
          <w:i/>
          <w:sz w:val="24"/>
          <w:szCs w:val="24"/>
        </w:rPr>
        <w:t>problema, investuota į saulės el</w:t>
      </w:r>
      <w:r w:rsidR="005220E8" w:rsidRPr="00A96052">
        <w:rPr>
          <w:rFonts w:ascii="Times New Roman" w:hAnsi="Times New Roman" w:cs="Times New Roman"/>
          <w:i/>
          <w:sz w:val="24"/>
          <w:szCs w:val="24"/>
        </w:rPr>
        <w:t xml:space="preserve">ektrines, Kretingos gatvių apšvietimo sistemos modernizavimą bei kt. </w:t>
      </w:r>
    </w:p>
    <w:p w14:paraId="0C476877" w14:textId="08FE350B" w:rsidR="00B1487B" w:rsidRDefault="0092526F" w:rsidP="00847389">
      <w:pPr>
        <w:spacing w:after="0" w:line="240" w:lineRule="auto"/>
        <w:ind w:firstLine="851"/>
        <w:jc w:val="both"/>
        <w:rPr>
          <w:rFonts w:ascii="Times New Roman" w:hAnsi="Times New Roman" w:cs="Times New Roman"/>
          <w:i/>
          <w:sz w:val="24"/>
          <w:szCs w:val="24"/>
        </w:rPr>
      </w:pPr>
      <w:r>
        <w:rPr>
          <w:rFonts w:ascii="Times New Roman" w:hAnsi="Times New Roman" w:cs="Times New Roman"/>
          <w:i/>
          <w:sz w:val="24"/>
          <w:szCs w:val="24"/>
        </w:rPr>
        <w:t>Pažymėtina, kad 2019</w:t>
      </w:r>
      <w:r w:rsidR="00592F3B">
        <w:rPr>
          <w:rFonts w:ascii="Times New Roman" w:hAnsi="Times New Roman" w:cs="Times New Roman"/>
          <w:i/>
          <w:sz w:val="24"/>
          <w:szCs w:val="24"/>
        </w:rPr>
        <w:t>–</w:t>
      </w:r>
      <w:r>
        <w:rPr>
          <w:rFonts w:ascii="Times New Roman" w:hAnsi="Times New Roman" w:cs="Times New Roman"/>
          <w:i/>
          <w:sz w:val="24"/>
          <w:szCs w:val="24"/>
        </w:rPr>
        <w:t xml:space="preserve">2023 metų laikotarpis </w:t>
      </w:r>
      <w:r w:rsidR="005220E8" w:rsidRPr="00A96052">
        <w:rPr>
          <w:rFonts w:ascii="Times New Roman" w:hAnsi="Times New Roman" w:cs="Times New Roman"/>
          <w:i/>
          <w:sz w:val="24"/>
          <w:szCs w:val="24"/>
        </w:rPr>
        <w:t>išsiskyrė svarbių kelių infrastruktūros projektų rajone gausa. O 2020 m.</w:t>
      </w:r>
      <w:r w:rsidR="006B6DC7" w:rsidRPr="00A96052">
        <w:rPr>
          <w:rFonts w:ascii="Times New Roman" w:hAnsi="Times New Roman" w:cs="Times New Roman"/>
          <w:i/>
          <w:sz w:val="24"/>
          <w:szCs w:val="24"/>
        </w:rPr>
        <w:t xml:space="preserve">, pagal asfaltuojamų, remontuojamų ar rekonstruojamų kelių bei gatvių skaičių, kilometražą ir investicijas, buvo rekordiniai Kretingos rajonui. Tais metais iš viso rajone tvarkyta apie 20 kelių ir gatvių, nauju asfaltu buvo padengta virš 22 kilometrų rajono kelių bei gatvių, </w:t>
      </w:r>
      <w:r w:rsidR="006B6DC7" w:rsidRPr="002F5562">
        <w:rPr>
          <w:rFonts w:ascii="Times New Roman" w:hAnsi="Times New Roman" w:cs="Times New Roman"/>
          <w:i/>
          <w:sz w:val="24"/>
          <w:szCs w:val="24"/>
        </w:rPr>
        <w:t>o bendros Savivaldybės, Lietuvos automobilių kelių direkcijos ir Europos Sąjungos investicijos į rajono kelių infrastruktūrą siekė apie 10 milijonų eurų.</w:t>
      </w:r>
    </w:p>
    <w:p w14:paraId="6AB9477C" w14:textId="77777777" w:rsidR="00797BC7" w:rsidRDefault="00797BC7" w:rsidP="00847389">
      <w:pPr>
        <w:spacing w:after="0" w:line="240" w:lineRule="auto"/>
        <w:ind w:firstLine="851"/>
        <w:jc w:val="both"/>
        <w:rPr>
          <w:rFonts w:ascii="Times New Roman" w:hAnsi="Times New Roman" w:cs="Times New Roman"/>
          <w:i/>
          <w:sz w:val="24"/>
          <w:szCs w:val="24"/>
        </w:rPr>
      </w:pPr>
    </w:p>
    <w:p w14:paraId="60F84832" w14:textId="0948D987" w:rsidR="00797BC7" w:rsidRDefault="00797BC7" w:rsidP="00847389">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215C9839" wp14:editId="008CF785">
            <wp:extent cx="2019300" cy="1447800"/>
            <wp:effectExtent l="0" t="0" r="0" b="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26302" cy="1452820"/>
                    </a:xfrm>
                    <a:prstGeom prst="rect">
                      <a:avLst/>
                    </a:prstGeom>
                    <a:noFill/>
                  </pic:spPr>
                </pic:pic>
              </a:graphicData>
            </a:graphic>
          </wp:inline>
        </w:drawing>
      </w:r>
      <w:r>
        <w:rPr>
          <w:rFonts w:ascii="Times New Roman" w:hAnsi="Times New Roman" w:cs="Times New Roman"/>
          <w:i/>
          <w:noProof/>
          <w:sz w:val="24"/>
          <w:szCs w:val="24"/>
          <w:lang w:eastAsia="lt-LT"/>
        </w:rPr>
        <w:drawing>
          <wp:inline distT="0" distB="0" distL="0" distR="0" wp14:anchorId="3EFCA6BA" wp14:editId="6145FEF8">
            <wp:extent cx="2000250" cy="1442796"/>
            <wp:effectExtent l="0" t="0" r="0" b="508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5432" cy="1446534"/>
                    </a:xfrm>
                    <a:prstGeom prst="rect">
                      <a:avLst/>
                    </a:prstGeom>
                    <a:noFill/>
                  </pic:spPr>
                </pic:pic>
              </a:graphicData>
            </a:graphic>
          </wp:inline>
        </w:drawing>
      </w:r>
      <w:r w:rsidR="00672A3E">
        <w:rPr>
          <w:rFonts w:ascii="Times New Roman" w:hAnsi="Times New Roman" w:cs="Times New Roman"/>
          <w:i/>
          <w:noProof/>
          <w:sz w:val="24"/>
          <w:szCs w:val="24"/>
          <w:lang w:eastAsia="lt-LT"/>
        </w:rPr>
        <w:drawing>
          <wp:inline distT="0" distB="0" distL="0" distR="0" wp14:anchorId="399FB94E" wp14:editId="042C2043">
            <wp:extent cx="2019300" cy="1447800"/>
            <wp:effectExtent l="0" t="0" r="0" b="0"/>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21979" cy="1449721"/>
                    </a:xfrm>
                    <a:prstGeom prst="rect">
                      <a:avLst/>
                    </a:prstGeom>
                    <a:noFill/>
                  </pic:spPr>
                </pic:pic>
              </a:graphicData>
            </a:graphic>
          </wp:inline>
        </w:drawing>
      </w:r>
    </w:p>
    <w:p w14:paraId="6020677D" w14:textId="697732F4" w:rsidR="00B92135" w:rsidRDefault="00077924" w:rsidP="00847389">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5AC9490C" wp14:editId="0D1548DA">
            <wp:extent cx="2019300" cy="1447800"/>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25214" cy="1452040"/>
                    </a:xfrm>
                    <a:prstGeom prst="rect">
                      <a:avLst/>
                    </a:prstGeom>
                    <a:noFill/>
                  </pic:spPr>
                </pic:pic>
              </a:graphicData>
            </a:graphic>
          </wp:inline>
        </w:drawing>
      </w:r>
      <w:r w:rsidR="00B92135">
        <w:rPr>
          <w:rFonts w:ascii="Times New Roman" w:hAnsi="Times New Roman" w:cs="Times New Roman"/>
          <w:i/>
          <w:noProof/>
          <w:sz w:val="24"/>
          <w:szCs w:val="24"/>
          <w:lang w:eastAsia="lt-LT"/>
        </w:rPr>
        <w:drawing>
          <wp:inline distT="0" distB="0" distL="0" distR="0" wp14:anchorId="75A053A2" wp14:editId="69B86E8F">
            <wp:extent cx="2000250" cy="1444338"/>
            <wp:effectExtent l="0" t="0" r="0" b="3810"/>
            <wp:docPr id="149" name="Paveikslėlis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25027" cy="1462229"/>
                    </a:xfrm>
                    <a:prstGeom prst="rect">
                      <a:avLst/>
                    </a:prstGeom>
                    <a:noFill/>
                  </pic:spPr>
                </pic:pic>
              </a:graphicData>
            </a:graphic>
          </wp:inline>
        </w:drawing>
      </w:r>
      <w:r w:rsidR="00672A3E">
        <w:rPr>
          <w:rFonts w:ascii="Times New Roman" w:hAnsi="Times New Roman" w:cs="Times New Roman"/>
          <w:i/>
          <w:noProof/>
          <w:sz w:val="24"/>
          <w:szCs w:val="24"/>
          <w:lang w:eastAsia="lt-LT"/>
        </w:rPr>
        <w:drawing>
          <wp:inline distT="0" distB="0" distL="0" distR="0" wp14:anchorId="5977FA19" wp14:editId="4FC1DFC7">
            <wp:extent cx="2019300" cy="1445592"/>
            <wp:effectExtent l="0" t="0" r="0" b="2540"/>
            <wp:docPr id="129" name="Paveikslėlis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18809" cy="1445241"/>
                    </a:xfrm>
                    <a:prstGeom prst="rect">
                      <a:avLst/>
                    </a:prstGeom>
                    <a:noFill/>
                  </pic:spPr>
                </pic:pic>
              </a:graphicData>
            </a:graphic>
          </wp:inline>
        </w:drawing>
      </w:r>
    </w:p>
    <w:p w14:paraId="6E689A3B" w14:textId="7326C262" w:rsidR="00797BC7" w:rsidRDefault="00B92135" w:rsidP="00847389">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lastRenderedPageBreak/>
        <w:drawing>
          <wp:inline distT="0" distB="0" distL="0" distR="0" wp14:anchorId="415F6E08" wp14:editId="533B2500">
            <wp:extent cx="1981200" cy="1419225"/>
            <wp:effectExtent l="0" t="0" r="0" b="9525"/>
            <wp:docPr id="150" name="Paveikslėlis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87434" cy="1423691"/>
                    </a:xfrm>
                    <a:prstGeom prst="rect">
                      <a:avLst/>
                    </a:prstGeom>
                    <a:noFill/>
                  </pic:spPr>
                </pic:pic>
              </a:graphicData>
            </a:graphic>
          </wp:inline>
        </w:drawing>
      </w:r>
      <w:r w:rsidR="00797BC7">
        <w:rPr>
          <w:rFonts w:ascii="Times New Roman" w:hAnsi="Times New Roman" w:cs="Times New Roman"/>
          <w:i/>
          <w:noProof/>
          <w:sz w:val="24"/>
          <w:szCs w:val="24"/>
          <w:lang w:eastAsia="lt-LT"/>
        </w:rPr>
        <w:drawing>
          <wp:inline distT="0" distB="0" distL="0" distR="0" wp14:anchorId="789EE6DB" wp14:editId="78234BC1">
            <wp:extent cx="2000250" cy="1419210"/>
            <wp:effectExtent l="0" t="0" r="0"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09331" cy="1425653"/>
                    </a:xfrm>
                    <a:prstGeom prst="rect">
                      <a:avLst/>
                    </a:prstGeom>
                    <a:noFill/>
                  </pic:spPr>
                </pic:pic>
              </a:graphicData>
            </a:graphic>
          </wp:inline>
        </w:drawing>
      </w:r>
      <w:r w:rsidR="00672A3E">
        <w:rPr>
          <w:rFonts w:ascii="Times New Roman" w:hAnsi="Times New Roman" w:cs="Times New Roman"/>
          <w:i/>
          <w:noProof/>
          <w:sz w:val="24"/>
          <w:szCs w:val="24"/>
          <w:lang w:eastAsia="lt-LT"/>
        </w:rPr>
        <w:drawing>
          <wp:inline distT="0" distB="0" distL="0" distR="0" wp14:anchorId="625A4D9A" wp14:editId="707BD831">
            <wp:extent cx="2066925" cy="1417348"/>
            <wp:effectExtent l="0" t="0" r="0" b="0"/>
            <wp:docPr id="137" name="Paveikslėlis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66852" cy="1417298"/>
                    </a:xfrm>
                    <a:prstGeom prst="rect">
                      <a:avLst/>
                    </a:prstGeom>
                    <a:noFill/>
                  </pic:spPr>
                </pic:pic>
              </a:graphicData>
            </a:graphic>
          </wp:inline>
        </w:drawing>
      </w:r>
    </w:p>
    <w:p w14:paraId="1F43BE58" w14:textId="5C540AC4" w:rsidR="00797BC7" w:rsidRDefault="00672A3E" w:rsidP="00847389">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04D71C85" wp14:editId="5A083838">
            <wp:extent cx="1981200" cy="1428750"/>
            <wp:effectExtent l="0" t="0" r="0" b="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6344" cy="1439671"/>
                    </a:xfrm>
                    <a:prstGeom prst="rect">
                      <a:avLst/>
                    </a:prstGeom>
                    <a:noFill/>
                  </pic:spPr>
                </pic:pic>
              </a:graphicData>
            </a:graphic>
          </wp:inline>
        </w:drawing>
      </w:r>
      <w:r>
        <w:rPr>
          <w:rFonts w:ascii="Times New Roman" w:hAnsi="Times New Roman" w:cs="Times New Roman"/>
          <w:i/>
          <w:noProof/>
          <w:sz w:val="24"/>
          <w:szCs w:val="24"/>
          <w:lang w:eastAsia="lt-LT"/>
        </w:rPr>
        <w:drawing>
          <wp:inline distT="0" distB="0" distL="0" distR="0" wp14:anchorId="0B1DE636" wp14:editId="4AD2E173">
            <wp:extent cx="2000250" cy="1428750"/>
            <wp:effectExtent l="0" t="0" r="0" b="0"/>
            <wp:docPr id="138" name="Paveikslėlis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96266" cy="1425904"/>
                    </a:xfrm>
                    <a:prstGeom prst="rect">
                      <a:avLst/>
                    </a:prstGeom>
                    <a:noFill/>
                  </pic:spPr>
                </pic:pic>
              </a:graphicData>
            </a:graphic>
          </wp:inline>
        </w:drawing>
      </w:r>
      <w:r>
        <w:rPr>
          <w:rFonts w:ascii="Times New Roman" w:hAnsi="Times New Roman" w:cs="Times New Roman"/>
          <w:i/>
          <w:noProof/>
          <w:sz w:val="24"/>
          <w:szCs w:val="24"/>
          <w:lang w:eastAsia="lt-LT"/>
        </w:rPr>
        <w:drawing>
          <wp:inline distT="0" distB="0" distL="0" distR="0" wp14:anchorId="0773321A" wp14:editId="3CE531CB">
            <wp:extent cx="2066925" cy="1425619"/>
            <wp:effectExtent l="0" t="0" r="0" b="3175"/>
            <wp:docPr id="142" name="Paveikslėlis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69374" cy="1427308"/>
                    </a:xfrm>
                    <a:prstGeom prst="rect">
                      <a:avLst/>
                    </a:prstGeom>
                    <a:noFill/>
                  </pic:spPr>
                </pic:pic>
              </a:graphicData>
            </a:graphic>
          </wp:inline>
        </w:drawing>
      </w:r>
    </w:p>
    <w:p w14:paraId="1910DCC0" w14:textId="3B954BAC" w:rsidR="00077924" w:rsidRDefault="00672A3E" w:rsidP="00847389">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2F1EFFB2" wp14:editId="6AE4421B">
            <wp:extent cx="1981200" cy="1476375"/>
            <wp:effectExtent l="0" t="0" r="0" b="9525"/>
            <wp:docPr id="143" name="Paveikslėlis 143" descr="\\kaupiklis.kretinga.lt\ruf$\albertas.barauskas\Desktop\Mero ataskaita 2023\311783637_5820383574708179_68144341519900719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aupiklis.kretinga.lt\ruf$\albertas.barauskas\Desktop\Mero ataskaita 2023\311783637_5820383574708179_6814434151990071910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4112" cy="1478545"/>
                    </a:xfrm>
                    <a:prstGeom prst="rect">
                      <a:avLst/>
                    </a:prstGeom>
                    <a:noFill/>
                    <a:ln>
                      <a:noFill/>
                    </a:ln>
                  </pic:spPr>
                </pic:pic>
              </a:graphicData>
            </a:graphic>
          </wp:inline>
        </w:drawing>
      </w:r>
      <w:r>
        <w:rPr>
          <w:rFonts w:ascii="Times New Roman" w:hAnsi="Times New Roman" w:cs="Times New Roman"/>
          <w:i/>
          <w:noProof/>
          <w:sz w:val="24"/>
          <w:szCs w:val="24"/>
          <w:lang w:eastAsia="lt-LT"/>
        </w:rPr>
        <w:drawing>
          <wp:inline distT="0" distB="0" distL="0" distR="0" wp14:anchorId="21704062" wp14:editId="27BEF56D">
            <wp:extent cx="2000250" cy="1476374"/>
            <wp:effectExtent l="0" t="0" r="0" b="0"/>
            <wp:docPr id="145" name="Paveikslėlis 145" descr="\\kaupiklis.kretinga.lt\ruf$\albertas.barauskas\Desktop\Mero ataskaita 2023\311736859_5820388781374325_69224905655038857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aupiklis.kretinga.lt\ruf$\albertas.barauskas\Desktop\Mero ataskaita 2023\311736859_5820388781374325_6922490565503885749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03190" cy="1478544"/>
                    </a:xfrm>
                    <a:prstGeom prst="rect">
                      <a:avLst/>
                    </a:prstGeom>
                    <a:noFill/>
                    <a:ln>
                      <a:noFill/>
                    </a:ln>
                  </pic:spPr>
                </pic:pic>
              </a:graphicData>
            </a:graphic>
          </wp:inline>
        </w:drawing>
      </w:r>
      <w:r>
        <w:rPr>
          <w:rFonts w:ascii="Times New Roman" w:hAnsi="Times New Roman" w:cs="Times New Roman"/>
          <w:i/>
          <w:noProof/>
          <w:sz w:val="24"/>
          <w:szCs w:val="24"/>
          <w:lang w:eastAsia="lt-LT"/>
        </w:rPr>
        <w:drawing>
          <wp:inline distT="0" distB="0" distL="0" distR="0" wp14:anchorId="622BCA52" wp14:editId="4F78E8F8">
            <wp:extent cx="2066925" cy="1466850"/>
            <wp:effectExtent l="0" t="0" r="9525" b="0"/>
            <wp:docPr id="154" name="Paveikslėlis 154" descr="\\kaupiklis.kretinga.lt\ruf$\albertas.barauskas\Desktop\Mero ataskaita 2023\311201292_5820385158041354_80265476350307042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aupiklis.kretinga.lt\ruf$\albertas.barauskas\Desktop\Mero ataskaita 2023\311201292_5820385158041354_8026547635030704207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69963" cy="1469006"/>
                    </a:xfrm>
                    <a:prstGeom prst="rect">
                      <a:avLst/>
                    </a:prstGeom>
                    <a:noFill/>
                    <a:ln>
                      <a:noFill/>
                    </a:ln>
                  </pic:spPr>
                </pic:pic>
              </a:graphicData>
            </a:graphic>
          </wp:inline>
        </w:drawing>
      </w:r>
    </w:p>
    <w:p w14:paraId="19C4CE50" w14:textId="17630B55" w:rsidR="00797BC7" w:rsidRDefault="00672A3E" w:rsidP="00B64843">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55AE2CA0" wp14:editId="32A3D67F">
            <wp:extent cx="1981200" cy="1419225"/>
            <wp:effectExtent l="0" t="0" r="0" b="9525"/>
            <wp:docPr id="155" name="Paveikslėlis 155" descr="\\kaupiklis.kretinga.lt\ruf$\albertas.barauskas\Desktop\Mero ataskaita 2023\328750093_958822121949100_44599504665222333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aupiklis.kretinga.lt\ruf$\albertas.barauskas\Desktop\Mero ataskaita 2023\328750093_958822121949100_4459950466522233316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88356" cy="1424351"/>
                    </a:xfrm>
                    <a:prstGeom prst="rect">
                      <a:avLst/>
                    </a:prstGeom>
                    <a:noFill/>
                    <a:ln>
                      <a:noFill/>
                    </a:ln>
                  </pic:spPr>
                </pic:pic>
              </a:graphicData>
            </a:graphic>
          </wp:inline>
        </w:drawing>
      </w:r>
      <w:r w:rsidR="00B64843">
        <w:rPr>
          <w:rFonts w:ascii="Times New Roman" w:hAnsi="Times New Roman" w:cs="Times New Roman"/>
          <w:i/>
          <w:noProof/>
          <w:sz w:val="24"/>
          <w:szCs w:val="24"/>
          <w:lang w:eastAsia="lt-LT"/>
        </w:rPr>
        <w:drawing>
          <wp:inline distT="0" distB="0" distL="0" distR="0" wp14:anchorId="52C9D067" wp14:editId="0FF6CC37">
            <wp:extent cx="2000250" cy="1418583"/>
            <wp:effectExtent l="0" t="0" r="0" b="0"/>
            <wp:docPr id="156" name="Paveikslėlis 156" descr="\\kaupiklis.kretinga.lt\ruf$\albertas.barauskas\Desktop\Mero ataskaita 2023\330146768_519863583468511_78680150915292330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aupiklis.kretinga.lt\ruf$\albertas.barauskas\Desktop\Mero ataskaita 2023\330146768_519863583468511_7868015091529233055_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0352" cy="1425748"/>
                    </a:xfrm>
                    <a:prstGeom prst="rect">
                      <a:avLst/>
                    </a:prstGeom>
                    <a:noFill/>
                    <a:ln>
                      <a:noFill/>
                    </a:ln>
                  </pic:spPr>
                </pic:pic>
              </a:graphicData>
            </a:graphic>
          </wp:inline>
        </w:drawing>
      </w:r>
      <w:r w:rsidR="00B64843">
        <w:rPr>
          <w:rFonts w:ascii="Times New Roman" w:hAnsi="Times New Roman" w:cs="Times New Roman"/>
          <w:i/>
          <w:noProof/>
          <w:sz w:val="24"/>
          <w:szCs w:val="24"/>
          <w:lang w:eastAsia="lt-LT"/>
        </w:rPr>
        <w:drawing>
          <wp:inline distT="0" distB="0" distL="0" distR="0" wp14:anchorId="493950F5" wp14:editId="6D2B2F86">
            <wp:extent cx="2066925" cy="1409700"/>
            <wp:effectExtent l="0" t="0" r="9525" b="0"/>
            <wp:docPr id="157" name="Paveikslėlis 157" descr="\\kaupiklis.kretinga.lt\ruf$\albertas.barauskas\Desktop\Mero ataskaita 2023\328321001_1051545245821393_66613299175350946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aupiklis.kretinga.lt\ruf$\albertas.barauskas\Desktop\Mero ataskaita 2023\328321001_1051545245821393_6661329917535094652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72196" cy="1413295"/>
                    </a:xfrm>
                    <a:prstGeom prst="rect">
                      <a:avLst/>
                    </a:prstGeom>
                    <a:noFill/>
                    <a:ln>
                      <a:noFill/>
                    </a:ln>
                  </pic:spPr>
                </pic:pic>
              </a:graphicData>
            </a:graphic>
          </wp:inline>
        </w:drawing>
      </w:r>
    </w:p>
    <w:p w14:paraId="6CADFEE9" w14:textId="7DF8C2C8" w:rsidR="00797BC7" w:rsidRDefault="00797BC7" w:rsidP="00847389">
      <w:pPr>
        <w:spacing w:after="0" w:line="240" w:lineRule="auto"/>
        <w:jc w:val="both"/>
        <w:rPr>
          <w:rFonts w:ascii="Times New Roman" w:hAnsi="Times New Roman" w:cs="Times New Roman"/>
          <w:i/>
          <w:sz w:val="24"/>
          <w:szCs w:val="24"/>
        </w:rPr>
      </w:pPr>
    </w:p>
    <w:p w14:paraId="2CCBC45A" w14:textId="018645E7" w:rsidR="008A5D26" w:rsidRPr="00AB046B" w:rsidRDefault="008A5D26"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 xml:space="preserve">Baigtos ilgametės statybos </w:t>
      </w:r>
    </w:p>
    <w:p w14:paraId="05EB687F" w14:textId="1417F784" w:rsidR="008A5D26" w:rsidRPr="005220E8" w:rsidRDefault="008A5D26"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2021</w:t>
      </w:r>
      <w:r w:rsidR="00A34D8A" w:rsidRPr="005220E8">
        <w:rPr>
          <w:rFonts w:ascii="Times New Roman" w:hAnsi="Times New Roman" w:cs="Times New Roman"/>
          <w:sz w:val="24"/>
          <w:szCs w:val="24"/>
        </w:rPr>
        <w:t xml:space="preserve"> m.</w:t>
      </w:r>
      <w:r w:rsidRPr="005220E8">
        <w:rPr>
          <w:rFonts w:ascii="Times New Roman" w:hAnsi="Times New Roman" w:cs="Times New Roman"/>
          <w:sz w:val="24"/>
          <w:szCs w:val="24"/>
        </w:rPr>
        <w:t xml:space="preserve"> oficialiai baigti Salantų gimnazijos priestato rekonstrukcijos darbai. Priestate įrengtos naujos patalpos Salantų meno mokyklos auklėtiniams, dvi, nuo bendro gimnazijos auklėtinių srauto atskirtos priešmokyklinukų grupės, atnaujintos pradinukų klasės bei kt. Salantų gimnazijos rek</w:t>
      </w:r>
      <w:r w:rsidR="002B687B" w:rsidRPr="005220E8">
        <w:rPr>
          <w:rFonts w:ascii="Times New Roman" w:hAnsi="Times New Roman" w:cs="Times New Roman"/>
          <w:sz w:val="24"/>
          <w:szCs w:val="24"/>
        </w:rPr>
        <w:t>onstrukcijos projektas gyventojų buvo pramintas „amžiaus statybomis“, nes tęsėsi kone 13 metų.</w:t>
      </w:r>
    </w:p>
    <w:p w14:paraId="5B58A6E9" w14:textId="77777777" w:rsidR="002B687B" w:rsidRPr="005220E8" w:rsidRDefault="00A34D8A"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2021 m. spalį Kretingoje oficialiai atidaryti saugios nakvynės namai, užtikrinantys nakvynės bei kitų būtinųjų paslaugų (asmens higienos, buitinių ir kt.) suteikimą asmenims, neturintiems gyvenamosios vietos. Vienaaukščiame pastate įrengti 4 kambariai po 2 vietas laikinam apgyvendinimui (iki 6 mėnesių), 2 kambariai po 2 vietas laikinam apnakvindinimui (iki 3 naktų), virtuvė, skalbykla, tualetai, dušai, laisvalaikio kambarys, administracinės bei pagalbinės patalpos. </w:t>
      </w:r>
    </w:p>
    <w:p w14:paraId="4C72C555" w14:textId="73082B5B" w:rsidR="00A34D8A" w:rsidRPr="005220E8" w:rsidRDefault="00A34D8A"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Idėja statyti nakvynės namus Kretingoje buvo įgyvendinama nuo 2016 m. Tačiau dėl bankrutavusių net 2 rangovų, šis objektas gyventojų taip pat jau buvo </w:t>
      </w:r>
      <w:r w:rsidR="00AA052E" w:rsidRPr="005220E8">
        <w:rPr>
          <w:rFonts w:ascii="Times New Roman" w:hAnsi="Times New Roman" w:cs="Times New Roman"/>
          <w:sz w:val="24"/>
          <w:szCs w:val="24"/>
        </w:rPr>
        <w:t>pramintas</w:t>
      </w:r>
      <w:r w:rsidRPr="005220E8">
        <w:rPr>
          <w:rFonts w:ascii="Times New Roman" w:hAnsi="Times New Roman" w:cs="Times New Roman"/>
          <w:sz w:val="24"/>
          <w:szCs w:val="24"/>
        </w:rPr>
        <w:t xml:space="preserve"> „amžiaus statybomis“.</w:t>
      </w:r>
    </w:p>
    <w:p w14:paraId="304AC9B0" w14:textId="1B604C55" w:rsidR="00A34D8A" w:rsidRPr="00AB046B" w:rsidRDefault="00886547"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 xml:space="preserve">Finišo tiesiojoje – </w:t>
      </w:r>
      <w:r w:rsidR="009A71B8" w:rsidRPr="00AB046B">
        <w:rPr>
          <w:rFonts w:ascii="Times New Roman" w:hAnsi="Times New Roman" w:cs="Times New Roman"/>
          <w:b/>
          <w:i/>
          <w:color w:val="0070C0"/>
          <w:sz w:val="24"/>
          <w:szCs w:val="24"/>
        </w:rPr>
        <w:t>Kretingos sporto cen</w:t>
      </w:r>
      <w:r w:rsidRPr="00AB046B">
        <w:rPr>
          <w:rFonts w:ascii="Times New Roman" w:hAnsi="Times New Roman" w:cs="Times New Roman"/>
          <w:b/>
          <w:i/>
          <w:color w:val="0070C0"/>
          <w:sz w:val="24"/>
          <w:szCs w:val="24"/>
        </w:rPr>
        <w:t xml:space="preserve">tro statybos </w:t>
      </w:r>
    </w:p>
    <w:p w14:paraId="7A117BEC" w14:textId="2051E78F" w:rsidR="009A71B8" w:rsidRPr="005220E8" w:rsidRDefault="009A71B8"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lastRenderedPageBreak/>
        <w:t>Vienas svarbiausių 2019</w:t>
      </w:r>
      <w:r w:rsidR="00592F3B">
        <w:rPr>
          <w:rFonts w:ascii="Times New Roman" w:hAnsi="Times New Roman" w:cs="Times New Roman"/>
          <w:sz w:val="24"/>
          <w:szCs w:val="24"/>
        </w:rPr>
        <w:t>–</w:t>
      </w:r>
      <w:r w:rsidRPr="005220E8">
        <w:rPr>
          <w:rFonts w:ascii="Times New Roman" w:hAnsi="Times New Roman" w:cs="Times New Roman"/>
          <w:sz w:val="24"/>
          <w:szCs w:val="24"/>
        </w:rPr>
        <w:t xml:space="preserve">2023 m. kadencijos laikotarpiu vykdytu rajono infrastruktūros projektų – Kretingos sporto centro statybos. </w:t>
      </w:r>
    </w:p>
    <w:p w14:paraId="4A0AED65" w14:textId="091E7182" w:rsidR="00BA7A1E" w:rsidRPr="005220E8" w:rsidRDefault="009241A8"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Žinia, centro statybos darbai strigti pradėjo 2018-aisiais, kai UAB „LitCon“ neatliko darbų už daugiau nei 800 tūkst. eurų. Vangiai statybos darbai vyko ir pirmąjį 2019-ųjų ketvirtį. </w:t>
      </w:r>
      <w:r w:rsidR="00E34EC7" w:rsidRPr="005220E8">
        <w:rPr>
          <w:rFonts w:ascii="Times New Roman" w:hAnsi="Times New Roman" w:cs="Times New Roman"/>
          <w:sz w:val="24"/>
          <w:szCs w:val="24"/>
        </w:rPr>
        <w:t>Darbą pradėjus naujos sudėties Tarybai bei Savivaldybės vadovybei, p</w:t>
      </w:r>
      <w:r w:rsidR="00BA7A1E" w:rsidRPr="005220E8">
        <w:rPr>
          <w:rFonts w:ascii="Times New Roman" w:hAnsi="Times New Roman" w:cs="Times New Roman"/>
          <w:sz w:val="24"/>
          <w:szCs w:val="24"/>
        </w:rPr>
        <w:t>o ilgų ir inte</w:t>
      </w:r>
      <w:r w:rsidR="00E34EC7" w:rsidRPr="005220E8">
        <w:rPr>
          <w:rFonts w:ascii="Times New Roman" w:hAnsi="Times New Roman" w:cs="Times New Roman"/>
          <w:sz w:val="24"/>
          <w:szCs w:val="24"/>
        </w:rPr>
        <w:t xml:space="preserve">nsyvių </w:t>
      </w:r>
      <w:r w:rsidR="0092526F">
        <w:rPr>
          <w:rFonts w:ascii="Times New Roman" w:hAnsi="Times New Roman" w:cs="Times New Roman"/>
          <w:sz w:val="24"/>
          <w:szCs w:val="24"/>
        </w:rPr>
        <w:t>derybų su rangovu, buvo rasti bendri</w:t>
      </w:r>
      <w:r w:rsidR="00E34EC7" w:rsidRPr="005220E8">
        <w:rPr>
          <w:rFonts w:ascii="Times New Roman" w:hAnsi="Times New Roman" w:cs="Times New Roman"/>
          <w:sz w:val="24"/>
          <w:szCs w:val="24"/>
        </w:rPr>
        <w:t xml:space="preserve"> sprendimai, leidę </w:t>
      </w:r>
      <w:r w:rsidR="0092526F">
        <w:rPr>
          <w:rFonts w:ascii="Times New Roman" w:hAnsi="Times New Roman" w:cs="Times New Roman"/>
          <w:sz w:val="24"/>
          <w:szCs w:val="24"/>
        </w:rPr>
        <w:t xml:space="preserve">2019 m. antrąjį pusmetį </w:t>
      </w:r>
      <w:r w:rsidR="00BA7A1E" w:rsidRPr="005220E8">
        <w:rPr>
          <w:rFonts w:ascii="Times New Roman" w:hAnsi="Times New Roman" w:cs="Times New Roman"/>
          <w:sz w:val="24"/>
          <w:szCs w:val="24"/>
        </w:rPr>
        <w:t>ne tik atnaujinti centro statybas, bet ir gerokai jas paspartinti</w:t>
      </w:r>
      <w:r w:rsidR="00E34EC7" w:rsidRPr="005220E8">
        <w:rPr>
          <w:rFonts w:ascii="Times New Roman" w:hAnsi="Times New Roman" w:cs="Times New Roman"/>
          <w:sz w:val="24"/>
          <w:szCs w:val="24"/>
        </w:rPr>
        <w:t xml:space="preserve">. </w:t>
      </w:r>
    </w:p>
    <w:p w14:paraId="49EB58A8" w14:textId="60ED6499" w:rsidR="00BA7A1E" w:rsidRPr="005220E8" w:rsidRDefault="00BA7A1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Iki 2020-ųjų UAB „LitCon“ atliko apie 85 proc. visų </w:t>
      </w:r>
      <w:r w:rsidR="00E34EC7" w:rsidRPr="005220E8">
        <w:rPr>
          <w:rFonts w:ascii="Times New Roman" w:hAnsi="Times New Roman" w:cs="Times New Roman"/>
          <w:sz w:val="24"/>
          <w:szCs w:val="24"/>
        </w:rPr>
        <w:t>ce</w:t>
      </w:r>
      <w:r w:rsidRPr="005220E8">
        <w:rPr>
          <w:rFonts w:ascii="Times New Roman" w:hAnsi="Times New Roman" w:cs="Times New Roman"/>
          <w:sz w:val="24"/>
          <w:szCs w:val="24"/>
        </w:rPr>
        <w:t>ntro statybos darbų.</w:t>
      </w:r>
      <w:r w:rsidR="00E34EC7" w:rsidRPr="005220E8">
        <w:rPr>
          <w:rFonts w:ascii="Times New Roman" w:hAnsi="Times New Roman" w:cs="Times New Roman"/>
          <w:sz w:val="24"/>
          <w:szCs w:val="24"/>
        </w:rPr>
        <w:t xml:space="preserve"> </w:t>
      </w:r>
      <w:r w:rsidRPr="005220E8">
        <w:rPr>
          <w:rFonts w:ascii="Times New Roman" w:hAnsi="Times New Roman" w:cs="Times New Roman"/>
          <w:sz w:val="24"/>
          <w:szCs w:val="24"/>
        </w:rPr>
        <w:t xml:space="preserve">Tačiau 2020-ųjų pradžioje darbai vėl sustojo, o visos Savivaldybės pastangos juos atnaujinti – šįkart jau buvo bevaisės. Tad </w:t>
      </w:r>
      <w:r w:rsidR="00E34EC7" w:rsidRPr="005220E8">
        <w:rPr>
          <w:rFonts w:ascii="Times New Roman" w:hAnsi="Times New Roman" w:cs="Times New Roman"/>
          <w:sz w:val="24"/>
          <w:szCs w:val="24"/>
        </w:rPr>
        <w:t>2020 m.</w:t>
      </w:r>
      <w:r w:rsidRPr="005220E8">
        <w:rPr>
          <w:rFonts w:ascii="Times New Roman" w:hAnsi="Times New Roman" w:cs="Times New Roman"/>
          <w:sz w:val="24"/>
          <w:szCs w:val="24"/>
        </w:rPr>
        <w:t xml:space="preserve"> kovą Savivaldybė buvo priversta inicijuoti rangos darbų sutarties su UAB „LitCon“ nutraukimą.</w:t>
      </w:r>
    </w:p>
    <w:p w14:paraId="4F06A235" w14:textId="308B7368" w:rsidR="009A71B8" w:rsidRPr="005220E8" w:rsidRDefault="009A71B8"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Naujo darbų rangovo parinkimo konkursą laimėjo bendrovė „HSC Baltic“, su kuria sutartį Savivaldybės administracija pasirašė 2021 m. kovą. </w:t>
      </w:r>
      <w:r w:rsidR="008422AA" w:rsidRPr="005220E8">
        <w:rPr>
          <w:rFonts w:ascii="Times New Roman" w:hAnsi="Times New Roman" w:cs="Times New Roman"/>
          <w:sz w:val="24"/>
          <w:szCs w:val="24"/>
        </w:rPr>
        <w:t xml:space="preserve">Pasirašydami sutartį, naujojo rangovo vadovai </w:t>
      </w:r>
      <w:r w:rsidRPr="005220E8">
        <w:rPr>
          <w:rFonts w:ascii="Times New Roman" w:hAnsi="Times New Roman" w:cs="Times New Roman"/>
          <w:sz w:val="24"/>
          <w:szCs w:val="24"/>
        </w:rPr>
        <w:t xml:space="preserve">viešai </w:t>
      </w:r>
      <w:r w:rsidR="008422AA" w:rsidRPr="005220E8">
        <w:rPr>
          <w:rFonts w:ascii="Times New Roman" w:hAnsi="Times New Roman" w:cs="Times New Roman"/>
          <w:sz w:val="24"/>
          <w:szCs w:val="24"/>
        </w:rPr>
        <w:t>žadėjo, kad s</w:t>
      </w:r>
      <w:r w:rsidRPr="005220E8">
        <w:rPr>
          <w:rFonts w:ascii="Times New Roman" w:hAnsi="Times New Roman" w:cs="Times New Roman"/>
          <w:sz w:val="24"/>
          <w:szCs w:val="24"/>
        </w:rPr>
        <w:t xml:space="preserve">tatybos darbai </w:t>
      </w:r>
      <w:r w:rsidR="008422AA" w:rsidRPr="005220E8">
        <w:rPr>
          <w:rFonts w:ascii="Times New Roman" w:hAnsi="Times New Roman" w:cs="Times New Roman"/>
          <w:sz w:val="24"/>
          <w:szCs w:val="24"/>
        </w:rPr>
        <w:t>centre vėl bus</w:t>
      </w:r>
      <w:r w:rsidR="0092526F">
        <w:rPr>
          <w:rFonts w:ascii="Times New Roman" w:hAnsi="Times New Roman" w:cs="Times New Roman"/>
          <w:sz w:val="24"/>
          <w:szCs w:val="24"/>
        </w:rPr>
        <w:t xml:space="preserve"> atnaujinti</w:t>
      </w:r>
      <w:r w:rsidR="008422AA" w:rsidRPr="005220E8">
        <w:rPr>
          <w:rFonts w:ascii="Times New Roman" w:hAnsi="Times New Roman" w:cs="Times New Roman"/>
          <w:sz w:val="24"/>
          <w:szCs w:val="24"/>
        </w:rPr>
        <w:t xml:space="preserve"> </w:t>
      </w:r>
      <w:r w:rsidRPr="005220E8">
        <w:rPr>
          <w:rFonts w:ascii="Times New Roman" w:hAnsi="Times New Roman" w:cs="Times New Roman"/>
          <w:sz w:val="24"/>
          <w:szCs w:val="24"/>
        </w:rPr>
        <w:t xml:space="preserve">2021 m. </w:t>
      </w:r>
      <w:r w:rsidR="008422AA" w:rsidRPr="005220E8">
        <w:rPr>
          <w:rFonts w:ascii="Times New Roman" w:hAnsi="Times New Roman" w:cs="Times New Roman"/>
          <w:sz w:val="24"/>
          <w:szCs w:val="24"/>
        </w:rPr>
        <w:t xml:space="preserve">liepą. Deja, bet per visus </w:t>
      </w:r>
      <w:r w:rsidRPr="005220E8">
        <w:rPr>
          <w:rFonts w:ascii="Times New Roman" w:hAnsi="Times New Roman" w:cs="Times New Roman"/>
          <w:sz w:val="24"/>
          <w:szCs w:val="24"/>
        </w:rPr>
        <w:t xml:space="preserve">2021 m. statybos darbai </w:t>
      </w:r>
      <w:r w:rsidR="008422AA" w:rsidRPr="005220E8">
        <w:rPr>
          <w:rFonts w:ascii="Times New Roman" w:hAnsi="Times New Roman" w:cs="Times New Roman"/>
          <w:sz w:val="24"/>
          <w:szCs w:val="24"/>
        </w:rPr>
        <w:t xml:space="preserve">taip ir neįgavo realaus pagreičio bei iš viso iki 2021-ųjų pabaigos darbų </w:t>
      </w:r>
      <w:r w:rsidRPr="005220E8">
        <w:rPr>
          <w:rFonts w:ascii="Times New Roman" w:hAnsi="Times New Roman" w:cs="Times New Roman"/>
          <w:sz w:val="24"/>
          <w:szCs w:val="24"/>
        </w:rPr>
        <w:t>Kretingos sporto c</w:t>
      </w:r>
      <w:r w:rsidR="008422AA" w:rsidRPr="005220E8">
        <w:rPr>
          <w:rFonts w:ascii="Times New Roman" w:hAnsi="Times New Roman" w:cs="Times New Roman"/>
          <w:sz w:val="24"/>
          <w:szCs w:val="24"/>
        </w:rPr>
        <w:t xml:space="preserve">entre buvo atlikta tik už kiek daugiau nei už 200 tūkst. eurų. </w:t>
      </w:r>
      <w:r w:rsidRPr="005220E8">
        <w:rPr>
          <w:rFonts w:ascii="Times New Roman" w:hAnsi="Times New Roman" w:cs="Times New Roman"/>
          <w:sz w:val="24"/>
          <w:szCs w:val="24"/>
        </w:rPr>
        <w:t>Gerokai sparčiau darbai centre vykti pradėjo tik 2022 m. antrąjį pusmetį, išsprendus visus tarp rangovo, projektuotojų ir Savivaldybės kilusius ginčus.</w:t>
      </w:r>
      <w:r w:rsidR="00B05AB5">
        <w:rPr>
          <w:rFonts w:ascii="Times New Roman" w:hAnsi="Times New Roman" w:cs="Times New Roman"/>
          <w:sz w:val="24"/>
          <w:szCs w:val="24"/>
        </w:rPr>
        <w:t xml:space="preserve"> O š</w:t>
      </w:r>
      <w:r w:rsidRPr="005220E8">
        <w:rPr>
          <w:rFonts w:ascii="Times New Roman" w:hAnsi="Times New Roman" w:cs="Times New Roman"/>
          <w:sz w:val="24"/>
          <w:szCs w:val="24"/>
        </w:rPr>
        <w:t xml:space="preserve">iandien </w:t>
      </w:r>
      <w:r w:rsidR="002B687B" w:rsidRPr="005220E8">
        <w:rPr>
          <w:rFonts w:ascii="Times New Roman" w:hAnsi="Times New Roman" w:cs="Times New Roman"/>
          <w:sz w:val="24"/>
          <w:szCs w:val="24"/>
        </w:rPr>
        <w:t xml:space="preserve">jau </w:t>
      </w:r>
      <w:r w:rsidR="00B05AB5">
        <w:rPr>
          <w:rFonts w:ascii="Times New Roman" w:hAnsi="Times New Roman" w:cs="Times New Roman"/>
          <w:sz w:val="24"/>
          <w:szCs w:val="24"/>
        </w:rPr>
        <w:t>galime</w:t>
      </w:r>
      <w:r w:rsidRPr="005220E8">
        <w:rPr>
          <w:rFonts w:ascii="Times New Roman" w:hAnsi="Times New Roman" w:cs="Times New Roman"/>
          <w:sz w:val="24"/>
          <w:szCs w:val="24"/>
        </w:rPr>
        <w:t xml:space="preserve"> konstatuoti, kad centro statybos darbai bus</w:t>
      </w:r>
      <w:r w:rsidR="00B05AB5">
        <w:rPr>
          <w:rFonts w:ascii="Times New Roman" w:hAnsi="Times New Roman" w:cs="Times New Roman"/>
          <w:sz w:val="24"/>
          <w:szCs w:val="24"/>
        </w:rPr>
        <w:t xml:space="preserve"> baigti šių metų</w:t>
      </w:r>
      <w:r w:rsidR="002B687B" w:rsidRPr="005220E8">
        <w:rPr>
          <w:rFonts w:ascii="Times New Roman" w:hAnsi="Times New Roman" w:cs="Times New Roman"/>
          <w:sz w:val="24"/>
          <w:szCs w:val="24"/>
        </w:rPr>
        <w:t xml:space="preserve"> pavasarį. Tuomet bus </w:t>
      </w:r>
      <w:r w:rsidRPr="005220E8">
        <w:rPr>
          <w:rFonts w:ascii="Times New Roman" w:hAnsi="Times New Roman" w:cs="Times New Roman"/>
          <w:sz w:val="24"/>
          <w:szCs w:val="24"/>
        </w:rPr>
        <w:t xml:space="preserve">vykdomos objekto pridavimo procedūros bei </w:t>
      </w:r>
      <w:r w:rsidR="00B05AB5">
        <w:rPr>
          <w:rFonts w:ascii="Times New Roman" w:hAnsi="Times New Roman" w:cs="Times New Roman"/>
          <w:sz w:val="24"/>
          <w:szCs w:val="24"/>
        </w:rPr>
        <w:t>ruošiamasi</w:t>
      </w:r>
      <w:r w:rsidRPr="005220E8">
        <w:rPr>
          <w:rFonts w:ascii="Times New Roman" w:hAnsi="Times New Roman" w:cs="Times New Roman"/>
          <w:sz w:val="24"/>
          <w:szCs w:val="24"/>
        </w:rPr>
        <w:t xml:space="preserve"> jo atvėrimui rajono gyventojams. </w:t>
      </w:r>
    </w:p>
    <w:p w14:paraId="60F6C87B" w14:textId="2146F789" w:rsidR="008A5D26" w:rsidRPr="00AB046B" w:rsidRDefault="003B3B6F"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Atnaujinti sporto aikštynai</w:t>
      </w:r>
    </w:p>
    <w:p w14:paraId="4EE3F8A4" w14:textId="3EFFE474" w:rsidR="001743B1" w:rsidRPr="005220E8" w:rsidRDefault="008A5D26" w:rsidP="00847389">
      <w:pPr>
        <w:spacing w:after="0" w:line="240" w:lineRule="auto"/>
        <w:ind w:firstLine="851"/>
        <w:jc w:val="both"/>
        <w:rPr>
          <w:rFonts w:ascii="Times New Roman" w:hAnsi="Times New Roman" w:cs="Times New Roman"/>
          <w:color w:val="FF0000"/>
          <w:sz w:val="24"/>
          <w:szCs w:val="24"/>
        </w:rPr>
      </w:pPr>
      <w:r w:rsidRPr="005220E8">
        <w:rPr>
          <w:rFonts w:ascii="Times New Roman" w:hAnsi="Times New Roman" w:cs="Times New Roman"/>
          <w:sz w:val="24"/>
          <w:szCs w:val="24"/>
        </w:rPr>
        <w:t>2020 m. rugsėjį Kretingoje oficialiai atidaryta pilnų matmenų dirbtinės dangos futbolo aikštė, ženkliai pagerinusi miesto futbolininkų treniruočių sąlygas. Naujoje futbolo aikštėje paklota beveik 8 tūkst. kv. metrų ploto dirbtinė futbolo danga, įrengta 500 vietų dengta žiūrovų tribūna, teisėjams ir žaidėjams skirtos mobilios dengtos tribūnos, standartiniai ir mobilūs futbolo vartai, kamuolių gaudyklės, lauko treniruokliai, švieslentė, apšvietimas bei kt.</w:t>
      </w:r>
      <w:r w:rsidR="000F7C15" w:rsidRPr="005220E8">
        <w:rPr>
          <w:rFonts w:ascii="Times New Roman" w:hAnsi="Times New Roman" w:cs="Times New Roman"/>
          <w:color w:val="FF0000"/>
          <w:sz w:val="24"/>
          <w:szCs w:val="24"/>
        </w:rPr>
        <w:t xml:space="preserve"> </w:t>
      </w:r>
      <w:r w:rsidRPr="005220E8">
        <w:rPr>
          <w:rFonts w:ascii="Times New Roman" w:hAnsi="Times New Roman" w:cs="Times New Roman"/>
          <w:sz w:val="24"/>
          <w:szCs w:val="24"/>
        </w:rPr>
        <w:t>P</w:t>
      </w:r>
      <w:r w:rsidR="001743B1" w:rsidRPr="005220E8">
        <w:rPr>
          <w:rFonts w:ascii="Times New Roman" w:hAnsi="Times New Roman" w:cs="Times New Roman"/>
          <w:sz w:val="24"/>
          <w:szCs w:val="24"/>
        </w:rPr>
        <w:t>rimintina</w:t>
      </w:r>
      <w:r w:rsidRPr="005220E8">
        <w:rPr>
          <w:rFonts w:ascii="Times New Roman" w:hAnsi="Times New Roman" w:cs="Times New Roman"/>
          <w:sz w:val="24"/>
          <w:szCs w:val="24"/>
        </w:rPr>
        <w:t>, kad 2019-ųjų pabaigoje Savivaldybė, drauge su nepriklausomu statybų ekspertu ir Kauno laboratorinių bandymo centro specialistais, atliko dirbtinės futbolo dangos aikštės pagrindo sankasos kokybės ekspertizę. Pagal laboratorinių bandymų rezultatus tąkart nustatyta, kad dėl atliktų darbų kokybės viršutinės dangos aikštėje kloti negalima, antraip aikštė skendėtų balose. Ginčas dėl atliktų darbų kokybės tarp Savivaldybės ir rangovo UAB „Alkuras“ išspręstas 2020-ųjų pavasarį. Rangovas savo lėšomis atliko papildomus darbus, užtikrinusius kokybišką aikštės drenažą.</w:t>
      </w:r>
    </w:p>
    <w:p w14:paraId="712B1375" w14:textId="77777777" w:rsidR="002B687B" w:rsidRPr="005220E8" w:rsidRDefault="001743B1"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2020 m. pavasarį</w:t>
      </w:r>
      <w:r w:rsidR="008A5D26" w:rsidRPr="005220E8">
        <w:rPr>
          <w:rFonts w:ascii="Times New Roman" w:hAnsi="Times New Roman" w:cs="Times New Roman"/>
          <w:sz w:val="24"/>
          <w:szCs w:val="24"/>
        </w:rPr>
        <w:t xml:space="preserve"> baigti Kretingos Jurgio Pabrėžos universitetinės gimnazijos stadiono rekonstrukcijos darbai. </w:t>
      </w:r>
      <w:r w:rsidR="002B687B" w:rsidRPr="005220E8">
        <w:rPr>
          <w:rFonts w:ascii="Times New Roman" w:hAnsi="Times New Roman" w:cs="Times New Roman"/>
          <w:sz w:val="24"/>
          <w:szCs w:val="24"/>
        </w:rPr>
        <w:t xml:space="preserve">Nauja sportinės vejos danga padengta futbolo aikštė, įrengta tinklinio, dvi krepšinio aikštelės, gumine danga padengti bėgimo takai, šuolio į tolį sektorius bei kt. </w:t>
      </w:r>
      <w:r w:rsidR="008A5D26" w:rsidRPr="005220E8">
        <w:rPr>
          <w:rFonts w:ascii="Times New Roman" w:hAnsi="Times New Roman" w:cs="Times New Roman"/>
          <w:sz w:val="24"/>
          <w:szCs w:val="24"/>
        </w:rPr>
        <w:t xml:space="preserve">Atnaujintas aikštynas tarnauja ne tik minėtos gimnazijos ir greta įsikūrusios Marijos Tiškevičiūtės mokyklos bendruomenių reikmėms, bet </w:t>
      </w:r>
      <w:r w:rsidRPr="005220E8">
        <w:rPr>
          <w:rFonts w:ascii="Times New Roman" w:hAnsi="Times New Roman" w:cs="Times New Roman"/>
          <w:sz w:val="24"/>
          <w:szCs w:val="24"/>
        </w:rPr>
        <w:t xml:space="preserve">yra atviras rajono gyventojams. </w:t>
      </w:r>
    </w:p>
    <w:p w14:paraId="76822F86" w14:textId="22D11460" w:rsidR="002B687B" w:rsidRPr="005220E8" w:rsidRDefault="00B05AB5"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2022 m.</w:t>
      </w:r>
      <w:r w:rsidR="006D06D6" w:rsidRPr="005220E8">
        <w:rPr>
          <w:rFonts w:ascii="Times New Roman" w:hAnsi="Times New Roman" w:cs="Times New Roman"/>
          <w:sz w:val="24"/>
          <w:szCs w:val="24"/>
        </w:rPr>
        <w:t xml:space="preserve"> pradėti ir sporto aikštyno prie Pranciškonų gimnazijos atnaujinimo darbai. Juos baigti numatoma šį pavasarį, kai tik leis orai. </w:t>
      </w:r>
      <w:r w:rsidR="002B687B" w:rsidRPr="005220E8">
        <w:rPr>
          <w:rFonts w:ascii="Times New Roman" w:hAnsi="Times New Roman" w:cs="Times New Roman"/>
          <w:sz w:val="24"/>
          <w:szCs w:val="24"/>
        </w:rPr>
        <w:t xml:space="preserve">Šis aikštynas taip pat tarnaus tiek Pranciškonų gimnazijos auklėtinių, tiek ir visų sportuojančių kretingiškių reikmėms. </w:t>
      </w:r>
    </w:p>
    <w:p w14:paraId="552893B7" w14:textId="50A99C9A" w:rsidR="006D06D6" w:rsidRPr="005220E8" w:rsidRDefault="006D06D6"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Pažymėtina, kad dar šiemet turėtų startuoti Kretingos centrinio ir </w:t>
      </w:r>
      <w:r w:rsidR="002B687B" w:rsidRPr="005220E8">
        <w:rPr>
          <w:rFonts w:ascii="Times New Roman" w:hAnsi="Times New Roman" w:cs="Times New Roman"/>
          <w:sz w:val="24"/>
          <w:szCs w:val="24"/>
        </w:rPr>
        <w:t>Simono Daukanto</w:t>
      </w:r>
      <w:r w:rsidRPr="005220E8">
        <w:rPr>
          <w:rFonts w:ascii="Times New Roman" w:hAnsi="Times New Roman" w:cs="Times New Roman"/>
          <w:sz w:val="24"/>
          <w:szCs w:val="24"/>
        </w:rPr>
        <w:t xml:space="preserve"> progimnazijos stadionų rekonstrukcija. </w:t>
      </w:r>
    </w:p>
    <w:p w14:paraId="56E08709" w14:textId="783BD9EC" w:rsidR="006D06D6" w:rsidRPr="00AB046B" w:rsidRDefault="006D06D6"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Užbaigti parkų rekonstrukcijos darbai</w:t>
      </w:r>
    </w:p>
    <w:p w14:paraId="6603AB74" w14:textId="1E4DEF23" w:rsidR="006D06D6" w:rsidRPr="005220E8" w:rsidRDefault="006D06D6"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2019 m. rudenį sėkmingai užbaigti ankstesniais metais skandalų neišvengę Jauryklos upės parko rekonstrukcijos darbai. Parko re</w:t>
      </w:r>
      <w:r w:rsidR="00B05AB5">
        <w:rPr>
          <w:rFonts w:ascii="Times New Roman" w:hAnsi="Times New Roman" w:cs="Times New Roman"/>
          <w:sz w:val="24"/>
          <w:szCs w:val="24"/>
        </w:rPr>
        <w:t>konstrukcija atnaujinta 2019 m.</w:t>
      </w:r>
      <w:r w:rsidRPr="005220E8">
        <w:rPr>
          <w:rFonts w:ascii="Times New Roman" w:hAnsi="Times New Roman" w:cs="Times New Roman"/>
          <w:sz w:val="24"/>
          <w:szCs w:val="24"/>
        </w:rPr>
        <w:t xml:space="preserve"> gegužę, Savivaldybės administracijai pasirašius sutartį su rangos </w:t>
      </w:r>
      <w:r w:rsidR="00B05AB5">
        <w:rPr>
          <w:rFonts w:ascii="Times New Roman" w:hAnsi="Times New Roman" w:cs="Times New Roman"/>
          <w:sz w:val="24"/>
          <w:szCs w:val="24"/>
        </w:rPr>
        <w:t>darbų konkursą laimėjusia</w:t>
      </w:r>
      <w:r w:rsidRPr="005220E8">
        <w:rPr>
          <w:rFonts w:ascii="Times New Roman" w:hAnsi="Times New Roman" w:cs="Times New Roman"/>
          <w:sz w:val="24"/>
          <w:szCs w:val="24"/>
        </w:rPr>
        <w:t xml:space="preserve"> UAB „Arkosta“. Unikalaus landšafto, 10 hektarų ploto Jauryklos upės parke bendrai įrengta virš 3 km ilgio naujų sveikatingumo bei gamtinių edukacinių takų su įvairiais mediniais tilteliais ar lieptais, 5 landšafto apžvalgos </w:t>
      </w:r>
      <w:r w:rsidRPr="005220E8">
        <w:rPr>
          <w:rFonts w:ascii="Times New Roman" w:hAnsi="Times New Roman" w:cs="Times New Roman"/>
          <w:sz w:val="24"/>
          <w:szCs w:val="24"/>
        </w:rPr>
        <w:lastRenderedPageBreak/>
        <w:t xml:space="preserve">aikštelės, vaikų žaidimų aikštelės, amfiteatras, nusileidimo takeliai judėjimo negalią turintiems žmonėms, informaciniai stendai, viešieji tualetai bei kt. </w:t>
      </w:r>
    </w:p>
    <w:p w14:paraId="7EA93FAE" w14:textId="7051724B" w:rsidR="006D06D6" w:rsidRPr="005220E8" w:rsidRDefault="006D06D6" w:rsidP="00847389">
      <w:pPr>
        <w:spacing w:after="0" w:line="240" w:lineRule="auto"/>
        <w:ind w:firstLine="851"/>
        <w:jc w:val="both"/>
        <w:rPr>
          <w:rFonts w:ascii="Times New Roman" w:hAnsi="Times New Roman" w:cs="Times New Roman"/>
          <w:b/>
          <w:i/>
          <w:color w:val="FF0000"/>
          <w:sz w:val="24"/>
          <w:szCs w:val="24"/>
        </w:rPr>
      </w:pPr>
      <w:r w:rsidRPr="005220E8">
        <w:rPr>
          <w:rFonts w:ascii="Times New Roman" w:hAnsi="Times New Roman" w:cs="Times New Roman"/>
          <w:sz w:val="24"/>
          <w:szCs w:val="24"/>
        </w:rPr>
        <w:t xml:space="preserve">2019 m. </w:t>
      </w:r>
      <w:r w:rsidR="00E93E3B" w:rsidRPr="005220E8">
        <w:rPr>
          <w:rFonts w:ascii="Times New Roman" w:hAnsi="Times New Roman" w:cs="Times New Roman"/>
          <w:sz w:val="24"/>
          <w:szCs w:val="24"/>
        </w:rPr>
        <w:t>darbai baigti</w:t>
      </w:r>
      <w:r w:rsidRPr="005220E8">
        <w:rPr>
          <w:rFonts w:ascii="Times New Roman" w:hAnsi="Times New Roman" w:cs="Times New Roman"/>
          <w:sz w:val="24"/>
          <w:szCs w:val="24"/>
        </w:rPr>
        <w:t xml:space="preserve"> </w:t>
      </w:r>
      <w:r w:rsidR="00E93E3B" w:rsidRPr="005220E8">
        <w:rPr>
          <w:rFonts w:ascii="Times New Roman" w:hAnsi="Times New Roman" w:cs="Times New Roman"/>
          <w:sz w:val="24"/>
          <w:szCs w:val="24"/>
        </w:rPr>
        <w:t>ir Pastauninko parke</w:t>
      </w:r>
      <w:r w:rsidRPr="005220E8">
        <w:rPr>
          <w:rFonts w:ascii="Times New Roman" w:hAnsi="Times New Roman" w:cs="Times New Roman"/>
          <w:sz w:val="24"/>
          <w:szCs w:val="24"/>
        </w:rPr>
        <w:t>. Tiesa, dar vykdant darbus rangovui UAB „Plungės lagūna“ teko taisyti Savivaldybės administracijos nustatytus defektus bei perdaryti dalį ne pagal projektą įrengtų takų. Dalis defektų išryškėjo</w:t>
      </w:r>
      <w:r w:rsidR="006B6DC7" w:rsidRPr="005220E8">
        <w:rPr>
          <w:rFonts w:ascii="Times New Roman" w:hAnsi="Times New Roman" w:cs="Times New Roman"/>
          <w:sz w:val="24"/>
          <w:szCs w:val="24"/>
        </w:rPr>
        <w:t xml:space="preserve"> ir po pirmųjų gausesnių liūčių, kuriuos rangovui taip pat teko </w:t>
      </w:r>
      <w:r w:rsidRPr="005220E8">
        <w:rPr>
          <w:rFonts w:ascii="Times New Roman" w:hAnsi="Times New Roman" w:cs="Times New Roman"/>
          <w:sz w:val="24"/>
          <w:szCs w:val="24"/>
        </w:rPr>
        <w:t>pašalinti savo lėšomis.</w:t>
      </w:r>
    </w:p>
    <w:p w14:paraId="614159F0" w14:textId="2EDBCB56" w:rsidR="000F7C15" w:rsidRPr="005220E8" w:rsidRDefault="000F7C15"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2020 m. buvo sutvarkytas vadinamajame Lapyno kvartale esantis parkelis. Čia įrengti takai, naujas apšvietimas, vaikų žaidimų aikštelė</w:t>
      </w:r>
      <w:r w:rsidR="00B05AB5">
        <w:rPr>
          <w:rFonts w:ascii="Times New Roman" w:hAnsi="Times New Roman" w:cs="Times New Roman"/>
          <w:sz w:val="24"/>
          <w:szCs w:val="24"/>
        </w:rPr>
        <w:t xml:space="preserve"> bei kt</w:t>
      </w:r>
      <w:r w:rsidRPr="005220E8">
        <w:rPr>
          <w:rFonts w:ascii="Times New Roman" w:hAnsi="Times New Roman" w:cs="Times New Roman"/>
          <w:sz w:val="24"/>
          <w:szCs w:val="24"/>
        </w:rPr>
        <w:t>.</w:t>
      </w:r>
      <w:r w:rsidR="00E93E3B" w:rsidRPr="005220E8">
        <w:rPr>
          <w:rFonts w:ascii="Times New Roman" w:hAnsi="Times New Roman" w:cs="Times New Roman"/>
          <w:sz w:val="24"/>
          <w:szCs w:val="24"/>
        </w:rPr>
        <w:t xml:space="preserve"> </w:t>
      </w:r>
    </w:p>
    <w:p w14:paraId="3B976285" w14:textId="4CB0EDB2" w:rsidR="006B6DC7" w:rsidRPr="005220E8" w:rsidRDefault="000F7C15"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2022 m. baigti Kretingos miesto senojo parko atnaujinimo darbai. Čia taip pat sutvarkyti pėsčiųjų takai, atnaujintas apšvietimas, įrengti nauji m</w:t>
      </w:r>
      <w:r w:rsidR="00B05AB5">
        <w:rPr>
          <w:rFonts w:ascii="Times New Roman" w:hAnsi="Times New Roman" w:cs="Times New Roman"/>
          <w:sz w:val="24"/>
          <w:szCs w:val="24"/>
        </w:rPr>
        <w:t>ažosios architektūros elementai bei kt.</w:t>
      </w:r>
    </w:p>
    <w:p w14:paraId="7BDC1038" w14:textId="2639AA58" w:rsidR="006D06D6" w:rsidRPr="005220E8" w:rsidRDefault="00E93E3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Praėjusiais metais pradėti </w:t>
      </w:r>
      <w:r w:rsidR="00B05AB5">
        <w:rPr>
          <w:rFonts w:ascii="Times New Roman" w:hAnsi="Times New Roman" w:cs="Times New Roman"/>
          <w:sz w:val="24"/>
          <w:szCs w:val="24"/>
        </w:rPr>
        <w:t xml:space="preserve">ir greta </w:t>
      </w:r>
      <w:r w:rsidRPr="005220E8">
        <w:rPr>
          <w:rFonts w:ascii="Times New Roman" w:hAnsi="Times New Roman" w:cs="Times New Roman"/>
          <w:sz w:val="24"/>
          <w:szCs w:val="24"/>
        </w:rPr>
        <w:t>Kretingos L</w:t>
      </w:r>
      <w:r w:rsidR="006D06D6" w:rsidRPr="005220E8">
        <w:rPr>
          <w:rFonts w:ascii="Times New Roman" w:hAnsi="Times New Roman" w:cs="Times New Roman"/>
          <w:sz w:val="24"/>
          <w:szCs w:val="24"/>
        </w:rPr>
        <w:t xml:space="preserve">urdo </w:t>
      </w:r>
      <w:r w:rsidRPr="005220E8">
        <w:rPr>
          <w:rFonts w:ascii="Times New Roman" w:hAnsi="Times New Roman" w:cs="Times New Roman"/>
          <w:sz w:val="24"/>
          <w:szCs w:val="24"/>
        </w:rPr>
        <w:t xml:space="preserve">esančios teritorijos </w:t>
      </w:r>
      <w:r w:rsidR="006D06D6" w:rsidRPr="005220E8">
        <w:rPr>
          <w:rFonts w:ascii="Times New Roman" w:hAnsi="Times New Roman" w:cs="Times New Roman"/>
          <w:sz w:val="24"/>
          <w:szCs w:val="24"/>
        </w:rPr>
        <w:t xml:space="preserve">sutvarkymo darbai. Juos užbaigti </w:t>
      </w:r>
      <w:r w:rsidR="006B6DC7" w:rsidRPr="005220E8">
        <w:rPr>
          <w:rFonts w:ascii="Times New Roman" w:hAnsi="Times New Roman" w:cs="Times New Roman"/>
          <w:sz w:val="24"/>
          <w:szCs w:val="24"/>
        </w:rPr>
        <w:t xml:space="preserve">yra </w:t>
      </w:r>
      <w:r w:rsidR="006D06D6" w:rsidRPr="005220E8">
        <w:rPr>
          <w:rFonts w:ascii="Times New Roman" w:hAnsi="Times New Roman" w:cs="Times New Roman"/>
          <w:sz w:val="24"/>
          <w:szCs w:val="24"/>
        </w:rPr>
        <w:t>suplanuota šį pavasarį.</w:t>
      </w:r>
    </w:p>
    <w:p w14:paraId="2D49EE4B" w14:textId="4952867F" w:rsidR="006B31AD" w:rsidRPr="00AB046B" w:rsidRDefault="001743B1"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Tolia</w:t>
      </w:r>
      <w:r w:rsidR="005220E8" w:rsidRPr="00AB046B">
        <w:rPr>
          <w:rFonts w:ascii="Times New Roman" w:hAnsi="Times New Roman" w:cs="Times New Roman"/>
          <w:b/>
          <w:i/>
          <w:color w:val="0070C0"/>
          <w:sz w:val="24"/>
          <w:szCs w:val="24"/>
        </w:rPr>
        <w:t>u tvarkomas Kretingos dvaro</w:t>
      </w:r>
      <w:r w:rsidRPr="00AB046B">
        <w:rPr>
          <w:rFonts w:ascii="Times New Roman" w:hAnsi="Times New Roman" w:cs="Times New Roman"/>
          <w:b/>
          <w:i/>
          <w:color w:val="0070C0"/>
          <w:sz w:val="24"/>
          <w:szCs w:val="24"/>
        </w:rPr>
        <w:t xml:space="preserve"> kompleksas</w:t>
      </w:r>
    </w:p>
    <w:p w14:paraId="0847811A" w14:textId="3DCC7601" w:rsidR="006B31AD" w:rsidRPr="005220E8" w:rsidRDefault="001743B1"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2020 m. rugpjūtį </w:t>
      </w:r>
      <w:r w:rsidR="006B31AD" w:rsidRPr="005220E8">
        <w:rPr>
          <w:rFonts w:ascii="Times New Roman" w:hAnsi="Times New Roman" w:cs="Times New Roman"/>
          <w:sz w:val="24"/>
          <w:szCs w:val="24"/>
        </w:rPr>
        <w:t>oficialiai baigti istorinės, reprezentacinės Kretingos dvaro rūmų verandos atstatymo darbai. Šiuo projektu ne tik atkurtas rūmų autentiškas vaizdas, bet ir įgyvendinta muziejaus vizija įrengti naują, įvairiems renginiams skirtą Kretingos kultūrinę erdvę. Taip pat buvo išspręstos gaisrinės saugos bei žmonių evakuacijos, o įrengus specialų keltuvą – ir žmonių su negalia patekimo į muziejų problemos.</w:t>
      </w:r>
    </w:p>
    <w:p w14:paraId="4A47C7A3" w14:textId="19627FE2" w:rsidR="00BD2001" w:rsidRPr="005220E8" w:rsidRDefault="001743B1"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2021 m.</w:t>
      </w:r>
      <w:r w:rsidR="00E93E3B" w:rsidRPr="005220E8">
        <w:rPr>
          <w:rFonts w:ascii="Times New Roman" w:hAnsi="Times New Roman" w:cs="Times New Roman"/>
          <w:sz w:val="24"/>
          <w:szCs w:val="24"/>
        </w:rPr>
        <w:t xml:space="preserve"> rudenį startavo Kretingos dvaro rūmų Žiemos sodo rekonstrukcija. </w:t>
      </w:r>
      <w:r w:rsidR="00BD2001" w:rsidRPr="005220E8">
        <w:rPr>
          <w:rFonts w:ascii="Times New Roman" w:hAnsi="Times New Roman" w:cs="Times New Roman"/>
          <w:sz w:val="24"/>
          <w:szCs w:val="24"/>
        </w:rPr>
        <w:t xml:space="preserve">Kol vyko </w:t>
      </w:r>
      <w:r w:rsidR="006B7EF1">
        <w:rPr>
          <w:rFonts w:ascii="Times New Roman" w:hAnsi="Times New Roman" w:cs="Times New Roman"/>
          <w:sz w:val="24"/>
          <w:szCs w:val="24"/>
        </w:rPr>
        <w:t>parengiamieji darbai, lankytojams</w:t>
      </w:r>
      <w:r w:rsidR="00BD2001" w:rsidRPr="005220E8">
        <w:rPr>
          <w:rFonts w:ascii="Times New Roman" w:hAnsi="Times New Roman" w:cs="Times New Roman"/>
          <w:sz w:val="24"/>
          <w:szCs w:val="24"/>
        </w:rPr>
        <w:t xml:space="preserve"> botanikos ekspozicija </w:t>
      </w:r>
      <w:r w:rsidR="006B7EF1">
        <w:rPr>
          <w:rFonts w:ascii="Times New Roman" w:hAnsi="Times New Roman" w:cs="Times New Roman"/>
          <w:sz w:val="24"/>
          <w:szCs w:val="24"/>
        </w:rPr>
        <w:t>dar buvo atverta</w:t>
      </w:r>
      <w:r w:rsidR="00BD2001" w:rsidRPr="005220E8">
        <w:rPr>
          <w:rFonts w:ascii="Times New Roman" w:hAnsi="Times New Roman" w:cs="Times New Roman"/>
          <w:sz w:val="24"/>
          <w:szCs w:val="24"/>
        </w:rPr>
        <w:t xml:space="preserve">. Vis dėlto, </w:t>
      </w:r>
      <w:r w:rsidR="003468AD" w:rsidRPr="005220E8">
        <w:rPr>
          <w:rFonts w:ascii="Times New Roman" w:hAnsi="Times New Roman" w:cs="Times New Roman"/>
          <w:sz w:val="24"/>
          <w:szCs w:val="24"/>
        </w:rPr>
        <w:t xml:space="preserve">tris dešimtmečius remonto neregėjusio </w:t>
      </w:r>
      <w:r w:rsidR="00BD2001" w:rsidRPr="005220E8">
        <w:rPr>
          <w:rFonts w:ascii="Times New Roman" w:hAnsi="Times New Roman" w:cs="Times New Roman"/>
          <w:sz w:val="24"/>
          <w:szCs w:val="24"/>
        </w:rPr>
        <w:t>Žiemos sodo duris neišvengiamai teko užverti praėjusių metų kovo mėnesį. Tuomet Žiemos sodo augalus nustelbė keliolikos metrų aukščio stelažai, kurių prireikė sudėtingiems darbams: stogo remontui, kurio viršutinė danga – medinis paklotas – buvo pažeistas puvinio, izoliacinės vatos sluoksnis paveiktas drėgmės, sunykęs ir sutręšęs, medinės gegnės supuvusios.</w:t>
      </w:r>
    </w:p>
    <w:p w14:paraId="480864AA" w14:textId="7CDE27B1" w:rsidR="00BD2001" w:rsidRPr="005220E8" w:rsidRDefault="00BD2001"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Kartu reikėjo sutvirtinti plienines santvaras, laikančias stogą, nes pasikeitė stogo apkrovos. Iššūkis buvo ant </w:t>
      </w:r>
      <w:r w:rsidR="00E93E3B" w:rsidRPr="005220E8">
        <w:rPr>
          <w:rFonts w:ascii="Times New Roman" w:hAnsi="Times New Roman" w:cs="Times New Roman"/>
          <w:sz w:val="24"/>
          <w:szCs w:val="24"/>
        </w:rPr>
        <w:t>stogo sumontuoti rekuperatorių (</w:t>
      </w:r>
      <w:r w:rsidRPr="005220E8">
        <w:rPr>
          <w:rFonts w:ascii="Times New Roman" w:hAnsi="Times New Roman" w:cs="Times New Roman"/>
          <w:sz w:val="24"/>
          <w:szCs w:val="24"/>
        </w:rPr>
        <w:t>or</w:t>
      </w:r>
      <w:r w:rsidR="00E93E3B" w:rsidRPr="005220E8">
        <w:rPr>
          <w:rFonts w:ascii="Times New Roman" w:hAnsi="Times New Roman" w:cs="Times New Roman"/>
          <w:sz w:val="24"/>
          <w:szCs w:val="24"/>
        </w:rPr>
        <w:t>o vėdinimo ir šalinimo sistemą)</w:t>
      </w:r>
      <w:r w:rsidRPr="005220E8">
        <w:rPr>
          <w:rFonts w:ascii="Times New Roman" w:hAnsi="Times New Roman" w:cs="Times New Roman"/>
          <w:sz w:val="24"/>
          <w:szCs w:val="24"/>
        </w:rPr>
        <w:t>, kuri garantuotų temperatūros ir drėgmės balansą Žiemos sode. Beje, vykdant šiuos rekonstrukcijos etapus, darbas vyko 19 metrų aukštyje – apytiksliai toks yra 5 aukštų namas. Tokiame aukštyje specialistai turėjo pakeisti apie 150 kvadratinių metrų stogo konstrukcijos, pakeista ir sumontuota 457 kvadratiniai metrai stiklo paketų. Iš viso oranžerijos stiklinamos plokštumos yra 688 kvadratiniai metrai.</w:t>
      </w:r>
    </w:p>
    <w:p w14:paraId="49AE2A07" w14:textId="4BD4A1A0" w:rsidR="00E93E3B" w:rsidRPr="005220E8" w:rsidRDefault="00E93E3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Pažymėtina, kad oranžerijos renovacijos darbus atliekantiems rangovams eigą apsunkino sudėtinga pastato konstrukcija, stiklo sudalijimo sistema, kuri yra Žiemos sodo vertingoji savybė. Atliekant darbus specialistai taip pat turėjo išsaugoti visus Žiemos sode klestinčius augalus. Jų oranžerijoje – gerokai daugiau negu tūkstantis ir ne visus</w:t>
      </w:r>
      <w:r w:rsidR="006B7EF1">
        <w:rPr>
          <w:rFonts w:ascii="Times New Roman" w:hAnsi="Times New Roman" w:cs="Times New Roman"/>
          <w:sz w:val="24"/>
          <w:szCs w:val="24"/>
        </w:rPr>
        <w:t xml:space="preserve"> juos</w:t>
      </w:r>
      <w:r w:rsidRPr="005220E8">
        <w:rPr>
          <w:rFonts w:ascii="Times New Roman" w:hAnsi="Times New Roman" w:cs="Times New Roman"/>
          <w:sz w:val="24"/>
          <w:szCs w:val="24"/>
        </w:rPr>
        <w:t xml:space="preserve"> pavyko iškeldinti į laikinas buveines.</w:t>
      </w:r>
    </w:p>
    <w:p w14:paraId="3E0EF333" w14:textId="3BC1B687" w:rsidR="00F94713" w:rsidRPr="005220E8" w:rsidRDefault="00BD2001"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Renovacijos darbų </w:t>
      </w:r>
      <w:r w:rsidR="006B7EF1">
        <w:rPr>
          <w:rFonts w:ascii="Times New Roman" w:hAnsi="Times New Roman" w:cs="Times New Roman"/>
          <w:sz w:val="24"/>
          <w:szCs w:val="24"/>
        </w:rPr>
        <w:t>metu Žiemos sodas taip pat pritaikytas</w:t>
      </w:r>
      <w:r w:rsidRPr="005220E8">
        <w:rPr>
          <w:rFonts w:ascii="Times New Roman" w:hAnsi="Times New Roman" w:cs="Times New Roman"/>
          <w:sz w:val="24"/>
          <w:szCs w:val="24"/>
        </w:rPr>
        <w:t xml:space="preserve"> neįgaliesiems. Iki šiol judėjimo negalią turintys ar su kūdikiais vežimėlyje vizituojantys lankytojai galėdavo pakilti</w:t>
      </w:r>
      <w:r w:rsidR="006B7EF1">
        <w:rPr>
          <w:rFonts w:ascii="Times New Roman" w:hAnsi="Times New Roman" w:cs="Times New Roman"/>
          <w:sz w:val="24"/>
          <w:szCs w:val="24"/>
        </w:rPr>
        <w:t xml:space="preserve"> tik iki pirmojo rūmų aukšto ar</w:t>
      </w:r>
      <w:r w:rsidRPr="005220E8">
        <w:rPr>
          <w:rFonts w:ascii="Times New Roman" w:hAnsi="Times New Roman" w:cs="Times New Roman"/>
          <w:sz w:val="24"/>
          <w:szCs w:val="24"/>
        </w:rPr>
        <w:t xml:space="preserve"> nusileisti į Archeologijos ekspoziciją. </w:t>
      </w:r>
    </w:p>
    <w:p w14:paraId="782BAD3A" w14:textId="6893119A" w:rsidR="00F94713" w:rsidRPr="005220E8" w:rsidRDefault="00E93E3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A</w:t>
      </w:r>
      <w:r w:rsidR="00BD2001" w:rsidRPr="005220E8">
        <w:rPr>
          <w:rFonts w:ascii="Times New Roman" w:hAnsi="Times New Roman" w:cs="Times New Roman"/>
          <w:sz w:val="24"/>
          <w:szCs w:val="24"/>
        </w:rPr>
        <w:t xml:space="preserve">tsinaujinęs Žiemos sodas </w:t>
      </w:r>
      <w:r w:rsidR="006B6DC7" w:rsidRPr="005220E8">
        <w:rPr>
          <w:rFonts w:ascii="Times New Roman" w:hAnsi="Times New Roman" w:cs="Times New Roman"/>
          <w:sz w:val="24"/>
          <w:szCs w:val="24"/>
        </w:rPr>
        <w:t>duris lankytojams turėtų atverti</w:t>
      </w:r>
      <w:r w:rsidR="00BD2001" w:rsidRPr="005220E8">
        <w:rPr>
          <w:rFonts w:ascii="Times New Roman" w:hAnsi="Times New Roman" w:cs="Times New Roman"/>
          <w:sz w:val="24"/>
          <w:szCs w:val="24"/>
        </w:rPr>
        <w:t xml:space="preserve"> šių metų birželio pradžioje, kuomet Kreting</w:t>
      </w:r>
      <w:r w:rsidR="00F94713" w:rsidRPr="005220E8">
        <w:rPr>
          <w:rFonts w:ascii="Times New Roman" w:hAnsi="Times New Roman" w:cs="Times New Roman"/>
          <w:sz w:val="24"/>
          <w:szCs w:val="24"/>
        </w:rPr>
        <w:t>a švęs savo 770-ąjį gimtadienį.</w:t>
      </w:r>
    </w:p>
    <w:p w14:paraId="4EF8C115" w14:textId="118422A0" w:rsidR="003468AD" w:rsidRPr="005220E8" w:rsidRDefault="003468A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Būtina pažymėti, kad per praėjusius kelerius metus Savivaldybei pavyko galutinai iškeldinti </w:t>
      </w:r>
      <w:r w:rsidR="006B7EF1">
        <w:rPr>
          <w:rFonts w:ascii="Times New Roman" w:hAnsi="Times New Roman" w:cs="Times New Roman"/>
          <w:sz w:val="24"/>
          <w:szCs w:val="24"/>
        </w:rPr>
        <w:t xml:space="preserve">ir </w:t>
      </w:r>
      <w:r w:rsidRPr="005220E8">
        <w:rPr>
          <w:rFonts w:ascii="Times New Roman" w:hAnsi="Times New Roman" w:cs="Times New Roman"/>
          <w:sz w:val="24"/>
          <w:szCs w:val="24"/>
        </w:rPr>
        <w:t>visus buvusio bendrabučio Vilnia</w:t>
      </w:r>
      <w:r w:rsidR="00ED0CE6" w:rsidRPr="005220E8">
        <w:rPr>
          <w:rFonts w:ascii="Times New Roman" w:hAnsi="Times New Roman" w:cs="Times New Roman"/>
          <w:sz w:val="24"/>
          <w:szCs w:val="24"/>
        </w:rPr>
        <w:t xml:space="preserve">us g. 18 gyventojus. Kretingos muziejaus teritorijoje svetimkūniu laikomą pastatą numatyta nugriauti. </w:t>
      </w:r>
    </w:p>
    <w:p w14:paraId="7A0DBBE4" w14:textId="2BD144E3" w:rsidR="006B6DC7" w:rsidRPr="005220E8" w:rsidRDefault="006B6DC7" w:rsidP="00847389">
      <w:pPr>
        <w:spacing w:after="0" w:line="240" w:lineRule="auto"/>
        <w:ind w:firstLine="851"/>
        <w:jc w:val="both"/>
        <w:rPr>
          <w:rFonts w:ascii="Times New Roman" w:hAnsi="Times New Roman" w:cs="Times New Roman"/>
          <w:sz w:val="24"/>
          <w:szCs w:val="24"/>
        </w:rPr>
      </w:pPr>
    </w:p>
    <w:p w14:paraId="55BC988D" w14:textId="77777777" w:rsidR="006B6DC7" w:rsidRPr="00AB046B" w:rsidRDefault="006B6DC7"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Rajono darželiuose – daugiau vietų vaikams</w:t>
      </w:r>
    </w:p>
    <w:p w14:paraId="3F3530AA" w14:textId="171F980C" w:rsidR="006B6DC7" w:rsidRPr="005220E8" w:rsidRDefault="006B6DC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Vietų trūkumas rajono lopšeliuose-darželiuose – tai viena iš dar neišspręstų problemų. Didžiausia klaida buvo padaryta 2017-aisiais, kuomet Tarybos nariai buvo įtikinti, jog vietų trūkumo rajono lopšeliuose-darželiuose problema neegzistuoja, vietų netrūks ir artimiausiais metais, bei buvo </w:t>
      </w:r>
      <w:r w:rsidRPr="005220E8">
        <w:rPr>
          <w:rFonts w:ascii="Times New Roman" w:hAnsi="Times New Roman" w:cs="Times New Roman"/>
          <w:sz w:val="24"/>
          <w:szCs w:val="24"/>
        </w:rPr>
        <w:lastRenderedPageBreak/>
        <w:t>priimtas sprendimas uždaryti lopšelį-darželį „Voveraitė“ Kretingoje, o jo pastatą – parduoti. Deja, bet 2019 m. jau susidurta su kita realybe –</w:t>
      </w:r>
      <w:r w:rsidR="006B7EF1">
        <w:rPr>
          <w:rFonts w:ascii="Times New Roman" w:hAnsi="Times New Roman" w:cs="Times New Roman"/>
          <w:sz w:val="24"/>
          <w:szCs w:val="24"/>
        </w:rPr>
        <w:t xml:space="preserve"> </w:t>
      </w:r>
      <w:r w:rsidRPr="005220E8">
        <w:rPr>
          <w:rFonts w:ascii="Times New Roman" w:hAnsi="Times New Roman" w:cs="Times New Roman"/>
          <w:sz w:val="24"/>
          <w:szCs w:val="24"/>
        </w:rPr>
        <w:t xml:space="preserve">ne visi norintieji pateko į mūsų lopšelius-darželius. </w:t>
      </w:r>
    </w:p>
    <w:p w14:paraId="7698C29F" w14:textId="794563A8" w:rsidR="006B6DC7" w:rsidRPr="005220E8" w:rsidRDefault="006B7EF1"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Pirmiausiai š</w:t>
      </w:r>
      <w:r w:rsidR="006B6DC7" w:rsidRPr="005220E8">
        <w:rPr>
          <w:rFonts w:ascii="Times New Roman" w:hAnsi="Times New Roman" w:cs="Times New Roman"/>
          <w:sz w:val="24"/>
          <w:szCs w:val="24"/>
        </w:rPr>
        <w:t xml:space="preserve">i problema buvo sprendžiama išnaudojant turimus vidinius resursus. T. y. buvo įrengta ne viena nauja grupė jau veikiančiuose rajono lopšeliuose-darželiuose. </w:t>
      </w:r>
    </w:p>
    <w:p w14:paraId="5D6F37EF" w14:textId="77777777" w:rsidR="006B6DC7" w:rsidRPr="005220E8" w:rsidRDefault="006B6DC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Taip pat baigti Kretingos lopšelio-darželio „Ąžuoliukas“ priestato statybos darbai. Čia įrengtos dar dvi naujos grupės vaikams. </w:t>
      </w:r>
    </w:p>
    <w:p w14:paraId="0EC1B481" w14:textId="77777777" w:rsidR="006B6DC7" w:rsidRPr="005220E8" w:rsidRDefault="006B6DC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Dar keturios naujos grupės bus įrengtos naujame lopšelio-darželio „Pasaka“ ikimokyklinio ugdymo skyriaus „Eglutė“ priestate. Šiuo metu yra pradėtas rengti tiek esamo pastato rekonstrukcijos, tiek naujo priestato statybos projektas.</w:t>
      </w:r>
    </w:p>
    <w:p w14:paraId="164C924F" w14:textId="760D1026" w:rsidR="006B6DC7" w:rsidRPr="005220E8" w:rsidRDefault="006B6DC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Investuota ne tik į naujų grupių vaikams kūrimą, bet ir į rajono ikimokyklinio ugdymo įstaigų tvarkybos darbus. Praėjusiais metais pradėti mokyklos-darželio „Žibutė“ vidaus patalpų kapitalinio remonto darbai, remonto darbai vykdyti ir lopšelyje-darželyje „Žilvitis“ bei kt. Taip pat šiemet bus pradėti Vydmantų gimnazijos ikimokyklinio ugdymo skyriaus pastato tvarkymo darbai.</w:t>
      </w:r>
    </w:p>
    <w:p w14:paraId="53D367D3" w14:textId="26443E6F" w:rsidR="001743B1" w:rsidRPr="00AB046B" w:rsidRDefault="006B7EF1" w:rsidP="00554D2B">
      <w:pPr>
        <w:spacing w:before="120" w:after="240" w:line="240" w:lineRule="auto"/>
        <w:ind w:firstLine="851"/>
        <w:rPr>
          <w:rFonts w:ascii="Times New Roman" w:hAnsi="Times New Roman" w:cs="Times New Roman"/>
          <w:b/>
          <w:i/>
          <w:color w:val="0070C0"/>
          <w:sz w:val="24"/>
          <w:szCs w:val="24"/>
        </w:rPr>
      </w:pPr>
      <w:r>
        <w:rPr>
          <w:rFonts w:ascii="Times New Roman" w:hAnsi="Times New Roman" w:cs="Times New Roman"/>
          <w:b/>
          <w:i/>
          <w:color w:val="0070C0"/>
          <w:sz w:val="24"/>
          <w:szCs w:val="24"/>
        </w:rPr>
        <w:t>Investuota į saulės el</w:t>
      </w:r>
      <w:r w:rsidR="000853F6" w:rsidRPr="00AB046B">
        <w:rPr>
          <w:rFonts w:ascii="Times New Roman" w:hAnsi="Times New Roman" w:cs="Times New Roman"/>
          <w:b/>
          <w:i/>
          <w:color w:val="0070C0"/>
          <w:sz w:val="24"/>
          <w:szCs w:val="24"/>
        </w:rPr>
        <w:t>ektrines, Kretingos gatvių apšvietimo sistemos modernizavimą</w:t>
      </w:r>
    </w:p>
    <w:p w14:paraId="4B33D2A1" w14:textId="01718054" w:rsidR="006B31AD" w:rsidRPr="005220E8" w:rsidRDefault="006B6DC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2020 m. ir </w:t>
      </w:r>
      <w:r w:rsidR="001743B1" w:rsidRPr="005220E8">
        <w:rPr>
          <w:rFonts w:ascii="Times New Roman" w:hAnsi="Times New Roman" w:cs="Times New Roman"/>
          <w:sz w:val="24"/>
          <w:szCs w:val="24"/>
        </w:rPr>
        <w:t>2021</w:t>
      </w:r>
      <w:r w:rsidRPr="005220E8">
        <w:rPr>
          <w:rFonts w:ascii="Times New Roman" w:hAnsi="Times New Roman" w:cs="Times New Roman"/>
          <w:sz w:val="24"/>
          <w:szCs w:val="24"/>
        </w:rPr>
        <w:t xml:space="preserve"> m.</w:t>
      </w:r>
      <w:r w:rsidR="006B31AD" w:rsidRPr="005220E8">
        <w:rPr>
          <w:rFonts w:ascii="Times New Roman" w:hAnsi="Times New Roman" w:cs="Times New Roman"/>
          <w:sz w:val="24"/>
          <w:szCs w:val="24"/>
        </w:rPr>
        <w:t xml:space="preserve"> </w:t>
      </w:r>
      <w:r w:rsidR="001743B1" w:rsidRPr="005220E8">
        <w:rPr>
          <w:rFonts w:ascii="Times New Roman" w:hAnsi="Times New Roman" w:cs="Times New Roman"/>
          <w:sz w:val="24"/>
          <w:szCs w:val="24"/>
        </w:rPr>
        <w:t xml:space="preserve">oficialiai baigti </w:t>
      </w:r>
      <w:r w:rsidR="006B31AD" w:rsidRPr="005220E8">
        <w:rPr>
          <w:rFonts w:ascii="Times New Roman" w:hAnsi="Times New Roman" w:cs="Times New Roman"/>
          <w:sz w:val="24"/>
          <w:szCs w:val="24"/>
        </w:rPr>
        <w:t>viešosios infrastruktūros kompleksinio atnaujinimo darbai Salantuose, Darbėnuose, Kurmaičiuose, Grūšlaukėje, užbaigti – Kūlupėnuose.</w:t>
      </w:r>
    </w:p>
    <w:p w14:paraId="05C33B01" w14:textId="4103BADA" w:rsidR="006B6DC7" w:rsidRPr="005220E8" w:rsidRDefault="006B6DC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Bendromis brolių pranciškonų ir Savivaldybės jėgomis p</w:t>
      </w:r>
      <w:r w:rsidR="006B7EF1">
        <w:rPr>
          <w:rFonts w:ascii="Times New Roman" w:hAnsi="Times New Roman" w:cs="Times New Roman"/>
          <w:sz w:val="24"/>
          <w:szCs w:val="24"/>
        </w:rPr>
        <w:t>avyko pasiekti, kad 2020 m.</w:t>
      </w:r>
      <w:r w:rsidRPr="005220E8">
        <w:rPr>
          <w:rFonts w:ascii="Times New Roman" w:hAnsi="Times New Roman" w:cs="Times New Roman"/>
          <w:sz w:val="24"/>
          <w:szCs w:val="24"/>
        </w:rPr>
        <w:t xml:space="preserve"> Vyriausybė skirtų lėšų ir vieno didžiausių Kretingos perlų – Kretingos bernardinų vienuolyno ir Viešpaties Apreiškimo Švč. Mergelei Marijai bažnyčios komplekso tvarkymo darbams. Už skirtas lėšas buvo įrengti nauji vargonai, atnaujintos šildymo, vidaus bei išorės apšvietimo sistemos, atlikti kiti darbai.</w:t>
      </w:r>
    </w:p>
    <w:p w14:paraId="7CB2002F" w14:textId="1AC9DC81" w:rsidR="006B31AD" w:rsidRPr="005220E8" w:rsidRDefault="006B31A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w:t>
      </w:r>
      <w:r w:rsidR="001743B1" w:rsidRPr="005220E8">
        <w:rPr>
          <w:rFonts w:ascii="Times New Roman" w:hAnsi="Times New Roman" w:cs="Times New Roman"/>
          <w:sz w:val="24"/>
          <w:szCs w:val="24"/>
        </w:rPr>
        <w:t>2</w:t>
      </w:r>
      <w:r w:rsidR="006B7EF1">
        <w:rPr>
          <w:rFonts w:ascii="Times New Roman" w:hAnsi="Times New Roman" w:cs="Times New Roman"/>
          <w:sz w:val="24"/>
          <w:szCs w:val="24"/>
        </w:rPr>
        <w:t xml:space="preserve"> m</w:t>
      </w:r>
      <w:r w:rsidRPr="005220E8">
        <w:rPr>
          <w:rFonts w:ascii="Times New Roman" w:hAnsi="Times New Roman" w:cs="Times New Roman"/>
          <w:sz w:val="24"/>
          <w:szCs w:val="24"/>
        </w:rPr>
        <w:t xml:space="preserve"> </w:t>
      </w:r>
      <w:r w:rsidR="00C80635" w:rsidRPr="005220E8">
        <w:rPr>
          <w:rFonts w:ascii="Times New Roman" w:hAnsi="Times New Roman" w:cs="Times New Roman"/>
          <w:sz w:val="24"/>
          <w:szCs w:val="24"/>
        </w:rPr>
        <w:t xml:space="preserve">sutvarkyta </w:t>
      </w:r>
      <w:r w:rsidR="00ED0CE6" w:rsidRPr="005220E8">
        <w:rPr>
          <w:rFonts w:ascii="Times New Roman" w:hAnsi="Times New Roman" w:cs="Times New Roman"/>
          <w:sz w:val="24"/>
          <w:szCs w:val="24"/>
        </w:rPr>
        <w:t xml:space="preserve">ir </w:t>
      </w:r>
      <w:r w:rsidR="00C80635" w:rsidRPr="005220E8">
        <w:rPr>
          <w:rFonts w:ascii="Times New Roman" w:hAnsi="Times New Roman" w:cs="Times New Roman"/>
          <w:sz w:val="24"/>
          <w:szCs w:val="24"/>
        </w:rPr>
        <w:t xml:space="preserve">dalis Vyskupo Motiejaus Valančiaus gimtinės muziejus Nasrėnuose pastatų. Atnaujinti </w:t>
      </w:r>
      <w:r w:rsidRPr="005220E8">
        <w:rPr>
          <w:rFonts w:ascii="Times New Roman" w:hAnsi="Times New Roman" w:cs="Times New Roman"/>
          <w:sz w:val="24"/>
          <w:szCs w:val="24"/>
        </w:rPr>
        <w:t xml:space="preserve">viralinės, </w:t>
      </w:r>
      <w:r w:rsidR="00C80635" w:rsidRPr="005220E8">
        <w:rPr>
          <w:rFonts w:ascii="Times New Roman" w:hAnsi="Times New Roman" w:cs="Times New Roman"/>
          <w:sz w:val="24"/>
          <w:szCs w:val="24"/>
        </w:rPr>
        <w:t xml:space="preserve">kiemo rūsio ir tvarto pastatai, kuriuose </w:t>
      </w:r>
      <w:r w:rsidRPr="005220E8">
        <w:rPr>
          <w:rFonts w:ascii="Times New Roman" w:hAnsi="Times New Roman" w:cs="Times New Roman"/>
          <w:sz w:val="24"/>
          <w:szCs w:val="24"/>
        </w:rPr>
        <w:t xml:space="preserve">įrengtos naujos erdvės </w:t>
      </w:r>
      <w:r w:rsidR="00C80635" w:rsidRPr="005220E8">
        <w:rPr>
          <w:rFonts w:ascii="Times New Roman" w:hAnsi="Times New Roman" w:cs="Times New Roman"/>
          <w:sz w:val="24"/>
          <w:szCs w:val="24"/>
        </w:rPr>
        <w:t>edukacijoms, lankytojų poilsiui, t</w:t>
      </w:r>
      <w:r w:rsidRPr="005220E8">
        <w:rPr>
          <w:rFonts w:ascii="Times New Roman" w:hAnsi="Times New Roman" w:cs="Times New Roman"/>
          <w:sz w:val="24"/>
          <w:szCs w:val="24"/>
        </w:rPr>
        <w:t>aip pat įrengtas ir šiuolaikinis sanitarinis mazgas, pakei</w:t>
      </w:r>
      <w:r w:rsidR="00C80635" w:rsidRPr="005220E8">
        <w:rPr>
          <w:rFonts w:ascii="Times New Roman" w:hAnsi="Times New Roman" w:cs="Times New Roman"/>
          <w:sz w:val="24"/>
          <w:szCs w:val="24"/>
        </w:rPr>
        <w:t>tęs anksčiau lankytojams</w:t>
      </w:r>
      <w:r w:rsidRPr="005220E8">
        <w:rPr>
          <w:rFonts w:ascii="Times New Roman" w:hAnsi="Times New Roman" w:cs="Times New Roman"/>
          <w:sz w:val="24"/>
          <w:szCs w:val="24"/>
        </w:rPr>
        <w:t xml:space="preserve"> skirtą biotualetą. </w:t>
      </w:r>
      <w:r w:rsidR="006B6DC7" w:rsidRPr="005220E8">
        <w:rPr>
          <w:rFonts w:ascii="Times New Roman" w:hAnsi="Times New Roman" w:cs="Times New Roman"/>
          <w:sz w:val="24"/>
          <w:szCs w:val="24"/>
        </w:rPr>
        <w:t>Beje, prieš kelerius metus buvo</w:t>
      </w:r>
      <w:r w:rsidR="00C80635" w:rsidRPr="005220E8">
        <w:rPr>
          <w:rFonts w:ascii="Times New Roman" w:hAnsi="Times New Roman" w:cs="Times New Roman"/>
          <w:sz w:val="24"/>
          <w:szCs w:val="24"/>
        </w:rPr>
        <w:t xml:space="preserve"> sutvarkytas ir greta muziejaus esantis </w:t>
      </w:r>
      <w:r w:rsidRPr="005220E8">
        <w:rPr>
          <w:rFonts w:ascii="Times New Roman" w:hAnsi="Times New Roman" w:cs="Times New Roman"/>
          <w:sz w:val="24"/>
          <w:szCs w:val="24"/>
        </w:rPr>
        <w:t xml:space="preserve"> Vyskupo Motiejaus Valan</w:t>
      </w:r>
      <w:r w:rsidR="00C80635" w:rsidRPr="005220E8">
        <w:rPr>
          <w:rFonts w:ascii="Times New Roman" w:hAnsi="Times New Roman" w:cs="Times New Roman"/>
          <w:sz w:val="24"/>
          <w:szCs w:val="24"/>
        </w:rPr>
        <w:t>čiaus ąžuolynas.</w:t>
      </w:r>
    </w:p>
    <w:p w14:paraId="40D7777F" w14:textId="28EBCFE8" w:rsidR="001302F5" w:rsidRPr="005220E8" w:rsidRDefault="00ED0CE6"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2022 m. Kretingoje atidaryti pirmieji bendruomeniniai vaikų globos namai, į kuriuos persikėlė anksčiau Kretingos socialinių paslaugų centre gyvenę vaikai. Bendruomeniniuose vaikų globos namuose, įsikūrusiuose 77,1 kvadratinių metrų 4 kambarių bute viename iš Kretingos gyvenamųjų rajonų, iš viso gali gyventi 5 vaikai. Pažymėtina, kad skirtingai nei instituciniuose globos namuose, gyvendami nedidelėmis grupelėmis bendruomenėje, vaikai dalyvauja gaminant valgį, tvarkant namus, einant apsipirkti, mokosi bendrauti su kaimynais. Vaikų priežiūra visą parą rūpinasi ir kartu būna socialiniai darbuotojai bei jų padėjėjai.</w:t>
      </w:r>
    </w:p>
    <w:p w14:paraId="3F5DFC94" w14:textId="7AC34C9B" w:rsidR="00135C65" w:rsidRPr="005220E8" w:rsidRDefault="00135C65" w:rsidP="00847389">
      <w:pPr>
        <w:spacing w:after="0" w:line="240" w:lineRule="auto"/>
        <w:ind w:firstLine="851"/>
        <w:jc w:val="both"/>
        <w:rPr>
          <w:rFonts w:ascii="Times New Roman" w:hAnsi="Times New Roman" w:cs="Times New Roman"/>
          <w:color w:val="FF0000"/>
          <w:sz w:val="24"/>
          <w:szCs w:val="24"/>
        </w:rPr>
      </w:pPr>
      <w:r w:rsidRPr="005220E8">
        <w:rPr>
          <w:rFonts w:ascii="Times New Roman" w:hAnsi="Times New Roman" w:cs="Times New Roman"/>
          <w:sz w:val="24"/>
          <w:szCs w:val="24"/>
        </w:rPr>
        <w:t xml:space="preserve">Pasinaudojant skiriamomis subsidijomis, pastaruosius kelerius metus investuojama į saulės elektrines. Nuo 2021 m. metų liepos elektros energiją jau gamina ant </w:t>
      </w:r>
      <w:r w:rsidR="004E0649">
        <w:rPr>
          <w:rFonts w:ascii="Times New Roman" w:hAnsi="Times New Roman" w:cs="Times New Roman"/>
          <w:sz w:val="24"/>
          <w:szCs w:val="24"/>
        </w:rPr>
        <w:t xml:space="preserve">UAB </w:t>
      </w:r>
      <w:r w:rsidRPr="005220E8">
        <w:rPr>
          <w:rFonts w:ascii="Times New Roman" w:hAnsi="Times New Roman" w:cs="Times New Roman"/>
          <w:sz w:val="24"/>
          <w:szCs w:val="24"/>
        </w:rPr>
        <w:t>Kretingos šilumos tinklų katilinės stogo sumontuota 41,28 kW galios saulės elektrinė. Dar dvi saulės elektrinės – 63,7 ir 62,9 kW galios – pernai įrengtos ant Kretingos Marijono Daujoto progimnazijos ir Jurgio Pabrėžos universitetinės gimnazijos stogų. Taip pat nuo praėjusių metų pradžios Kretingos Motiejaus Valančiaus viešoji biblioteka turi savo nuosavą, 135 kilovatų galios saulės elektrinę Kėdainių rajono Avilių kaime veikiančiame saulės jėgainių parke.</w:t>
      </w:r>
    </w:p>
    <w:p w14:paraId="60482F99" w14:textId="589063C6" w:rsidR="00C13788" w:rsidRPr="005220E8" w:rsidRDefault="00C13788"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Po kelių nesėkmingų viešųjų pirkimų, šių metų pradžioje dvi nutolusias saulės elektrines pavyko įsigyti ir Savivaldybei. Iš įsigytų </w:t>
      </w:r>
      <w:r w:rsidR="00135C65" w:rsidRPr="005220E8">
        <w:rPr>
          <w:rFonts w:ascii="Times New Roman" w:hAnsi="Times New Roman" w:cs="Times New Roman"/>
          <w:sz w:val="24"/>
          <w:szCs w:val="24"/>
        </w:rPr>
        <w:t>80 kilovatų ir 193 kilovatų galios</w:t>
      </w:r>
      <w:r w:rsidRPr="005220E8">
        <w:rPr>
          <w:rFonts w:ascii="Times New Roman" w:hAnsi="Times New Roman" w:cs="Times New Roman"/>
          <w:sz w:val="24"/>
          <w:szCs w:val="24"/>
        </w:rPr>
        <w:t xml:space="preserve"> saulės elektrinių pagaminta elektra bus naudojama dalies Kretingos miesto gatvių apšvietimui bei Savivaldybės administracijos pastato reikmėms. </w:t>
      </w:r>
    </w:p>
    <w:p w14:paraId="59906C8A" w14:textId="59CA1BED" w:rsidR="00C13788" w:rsidRPr="005220E8" w:rsidRDefault="00C13788"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Taip pat buvo pradėti Kretingos miesto gatvių apšvietimo sistemos modernizavimo darbai. Per pastaruosius kelerius metus į taupesnius LED šviestuvus jau yra pakeista kone pusė Kretingos miesto gatvių šviestuvų. Iš viso numatyta pakeisti 98 proc. šviestuvų bei bendrai tai leis sutaupyti apie 40 proc. Kretingos miesto gatvių apšvietimui skiriamų lėšų.</w:t>
      </w:r>
    </w:p>
    <w:p w14:paraId="3EE11DD5" w14:textId="2366A5F2" w:rsidR="00ED0CE6" w:rsidRPr="005220E8" w:rsidRDefault="000853F6"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Be aukščiau minėtų objektų, pastaraisiais metais rajone įgyvendinta ir daug kitų infrastruktūros gerinimo projektų – kretingiškiai pradėjo naudotis naujais, moderniais požeminiais </w:t>
      </w:r>
      <w:r w:rsidRPr="005220E8">
        <w:rPr>
          <w:rFonts w:ascii="Times New Roman" w:hAnsi="Times New Roman" w:cs="Times New Roman"/>
          <w:sz w:val="24"/>
          <w:szCs w:val="24"/>
        </w:rPr>
        <w:lastRenderedPageBreak/>
        <w:t xml:space="preserve">konteineriais, Kretingos Marijono Daujoto progimnazijos kieme įrengta pirmoji Kretingos rajone greitojo vaikų išlaipinimo iš automobilio aikštelė, vadinama „Pabučiuok ir važiuok“, </w:t>
      </w:r>
      <w:r w:rsidR="001B03B7">
        <w:rPr>
          <w:rFonts w:ascii="Times New Roman" w:hAnsi="Times New Roman" w:cs="Times New Roman"/>
          <w:sz w:val="24"/>
          <w:szCs w:val="24"/>
        </w:rPr>
        <w:t xml:space="preserve">pradėti lifto minėtoje progimnazijoje įrengimo darbai, </w:t>
      </w:r>
      <w:r w:rsidRPr="005220E8">
        <w:rPr>
          <w:rFonts w:ascii="Times New Roman" w:hAnsi="Times New Roman" w:cs="Times New Roman"/>
          <w:sz w:val="24"/>
          <w:szCs w:val="24"/>
        </w:rPr>
        <w:t xml:space="preserve">atnaujinta beveik 50 metų rimtesnių remonto darbų nemačiusi Kretingos Simono Daukanto progimnazijos sporto salė, įrengta garso slopinimo sienutė palei geležinkelį Kretingoje bei kt. </w:t>
      </w:r>
    </w:p>
    <w:p w14:paraId="2BC7D34C" w14:textId="1DD65118" w:rsidR="00B1487B" w:rsidRPr="00AB046B" w:rsidRDefault="00284C1A"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Rekonstruota Vilniaus gatvė, pradėti Tiekėjų gatvės rekonstrukcijos darbai</w:t>
      </w:r>
    </w:p>
    <w:p w14:paraId="5BEE6C41" w14:textId="4BC98517" w:rsidR="00B1487B" w:rsidRPr="005220E8" w:rsidRDefault="00B822E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2019</w:t>
      </w:r>
      <w:r w:rsidR="004E0649">
        <w:rPr>
          <w:rFonts w:ascii="Times New Roman" w:hAnsi="Times New Roman" w:cs="Times New Roman"/>
          <w:sz w:val="24"/>
          <w:szCs w:val="24"/>
        </w:rPr>
        <w:t>–</w:t>
      </w:r>
      <w:r w:rsidRPr="005220E8">
        <w:rPr>
          <w:rFonts w:ascii="Times New Roman" w:hAnsi="Times New Roman" w:cs="Times New Roman"/>
          <w:sz w:val="24"/>
          <w:szCs w:val="24"/>
        </w:rPr>
        <w:t xml:space="preserve">2023 m. Tarybos kadencija išsiskyrė </w:t>
      </w:r>
      <w:r w:rsidR="00B1487B" w:rsidRPr="005220E8">
        <w:rPr>
          <w:rFonts w:ascii="Times New Roman" w:hAnsi="Times New Roman" w:cs="Times New Roman"/>
          <w:sz w:val="24"/>
          <w:szCs w:val="24"/>
        </w:rPr>
        <w:t>svarbių kelių infrastruktūros projektų</w:t>
      </w:r>
      <w:r w:rsidRPr="005220E8">
        <w:rPr>
          <w:rFonts w:ascii="Times New Roman" w:hAnsi="Times New Roman" w:cs="Times New Roman"/>
          <w:sz w:val="24"/>
          <w:szCs w:val="24"/>
        </w:rPr>
        <w:t xml:space="preserve"> rajone</w:t>
      </w:r>
      <w:r w:rsidR="00B1487B" w:rsidRPr="005220E8">
        <w:rPr>
          <w:rFonts w:ascii="Times New Roman" w:hAnsi="Times New Roman" w:cs="Times New Roman"/>
          <w:sz w:val="24"/>
          <w:szCs w:val="24"/>
        </w:rPr>
        <w:t xml:space="preserve"> gausa.</w:t>
      </w:r>
    </w:p>
    <w:p w14:paraId="1259E186" w14:textId="1D466762" w:rsidR="004B3803" w:rsidRPr="005220E8" w:rsidRDefault="00B822E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D</w:t>
      </w:r>
      <w:r w:rsidR="00B1487B" w:rsidRPr="005220E8">
        <w:rPr>
          <w:rFonts w:ascii="Times New Roman" w:hAnsi="Times New Roman" w:cs="Times New Roman"/>
          <w:sz w:val="24"/>
          <w:szCs w:val="24"/>
        </w:rPr>
        <w:t xml:space="preserve">augeliui kretingiškių kone svarbiausiu infrastruktūriniu pokyčiu pastaraisiais metais tapo rekonstruota pagrindinė miesto arterija – Vilniaus gatvė. </w:t>
      </w:r>
      <w:r w:rsidR="003D4A81" w:rsidRPr="005220E8">
        <w:rPr>
          <w:rFonts w:ascii="Times New Roman" w:hAnsi="Times New Roman" w:cs="Times New Roman"/>
          <w:sz w:val="24"/>
          <w:szCs w:val="24"/>
        </w:rPr>
        <w:t>Žinia, šios gatvės rekonstrukcija išsiskyrė ir vykdytais didžiausiais detaliaisiais archeologiniais tyrimais Kretingos miesto istorijoje. Tai pareikalavo ne mažai miestiečių kantrybės, tačiau šie darbai jau praeityje bei jau galime pasidžiaugti gerokai pasikeitusiu Kretingos centru.</w:t>
      </w:r>
    </w:p>
    <w:p w14:paraId="64BBE85B" w14:textId="25149489" w:rsidR="00B1487B" w:rsidRPr="005220E8" w:rsidRDefault="00B1487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Darbų pabaigos sulaukė ir vairuotojams stresą kėlusi Vytauto bei Melioratorių gatvių sankryža, rekonstruota Teresiečių g., atliekanti miesto centro aplinkkelio funkciją pietinės Kretingos dalies gyventojams. </w:t>
      </w:r>
    </w:p>
    <w:p w14:paraId="4264A018" w14:textId="5C130DF9" w:rsidR="003D4A81" w:rsidRPr="005220E8" w:rsidRDefault="003D4A81"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2022 m. pradėti dar vienos itin svarbios Kretingos miesto transporto arterijos – Tiekėjų gatvės – rekonstrukcijos darbai. Pagal parengtą projektą ir rangos sutartį rekonstruota bus visa gatvė, prasidedanti nuo susikirtimo su Draugystės gatve ties „Draugystės“ sodininkų bendri</w:t>
      </w:r>
      <w:r w:rsidR="001B03B7">
        <w:rPr>
          <w:rFonts w:ascii="Times New Roman" w:hAnsi="Times New Roman" w:cs="Times New Roman"/>
          <w:sz w:val="24"/>
          <w:szCs w:val="24"/>
        </w:rPr>
        <w:t xml:space="preserve">ja iki Palangos–Šiaulių plento. </w:t>
      </w:r>
      <w:r w:rsidRPr="005220E8">
        <w:rPr>
          <w:rFonts w:ascii="Times New Roman" w:hAnsi="Times New Roman" w:cs="Times New Roman"/>
          <w:sz w:val="24"/>
          <w:szCs w:val="24"/>
        </w:rPr>
        <w:t xml:space="preserve">Rekonstrukcijos metu bus tiesiama nauja asfalto danga, įrengti </w:t>
      </w:r>
      <w:r w:rsidR="001B03B7">
        <w:rPr>
          <w:rFonts w:ascii="Times New Roman" w:hAnsi="Times New Roman" w:cs="Times New Roman"/>
          <w:sz w:val="24"/>
          <w:szCs w:val="24"/>
        </w:rPr>
        <w:t xml:space="preserve">nauji dviračių ir pėsčiųjų takai, </w:t>
      </w:r>
      <w:r w:rsidRPr="005220E8">
        <w:rPr>
          <w:rFonts w:ascii="Times New Roman" w:hAnsi="Times New Roman" w:cs="Times New Roman"/>
          <w:sz w:val="24"/>
          <w:szCs w:val="24"/>
        </w:rPr>
        <w:t xml:space="preserve">kelio bortai, autobusų sustojimų vietos, lietaus kanalizacijos tinklai, nauji apšvietimo tinklai bei kt. </w:t>
      </w:r>
    </w:p>
    <w:p w14:paraId="7BFBC7E8" w14:textId="7359A5FE" w:rsidR="003D4A81" w:rsidRPr="005220E8" w:rsidRDefault="00567F7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Išskirtina</w:t>
      </w:r>
      <w:r w:rsidR="003D4A81" w:rsidRPr="005220E8">
        <w:rPr>
          <w:rFonts w:ascii="Times New Roman" w:hAnsi="Times New Roman" w:cs="Times New Roman"/>
          <w:sz w:val="24"/>
          <w:szCs w:val="24"/>
        </w:rPr>
        <w:t>, kad šiemet turėtų startuoti ir dar vienos svarbios transporto arterijos – Vytauto gatvės atkarpos nuo Melioratorių g. iki kelio iki kelio Šiauliai</w:t>
      </w:r>
      <w:r w:rsidR="004E0649">
        <w:rPr>
          <w:rFonts w:ascii="Times New Roman" w:hAnsi="Times New Roman" w:cs="Times New Roman"/>
          <w:sz w:val="24"/>
          <w:szCs w:val="24"/>
        </w:rPr>
        <w:t>–</w:t>
      </w:r>
      <w:r w:rsidR="003D4A81" w:rsidRPr="005220E8">
        <w:rPr>
          <w:rFonts w:ascii="Times New Roman" w:hAnsi="Times New Roman" w:cs="Times New Roman"/>
          <w:sz w:val="24"/>
          <w:szCs w:val="24"/>
        </w:rPr>
        <w:t>Palanga – rekonstrukcija.</w:t>
      </w:r>
    </w:p>
    <w:p w14:paraId="17CDD6BC" w14:textId="31986443" w:rsidR="00B1487B" w:rsidRPr="005220E8" w:rsidRDefault="001B03B7"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2019 m.</w:t>
      </w:r>
      <w:r w:rsidR="00B1487B" w:rsidRPr="005220E8">
        <w:rPr>
          <w:rFonts w:ascii="Times New Roman" w:hAnsi="Times New Roman" w:cs="Times New Roman"/>
          <w:sz w:val="24"/>
          <w:szCs w:val="24"/>
        </w:rPr>
        <w:t xml:space="preserve"> buvo atsigręžta į sodininkų bendrijų kelių infrastruktūrą – išasfaltuota Sodininkų ir Kaimelio gatvės SB „Akmena“ bei Užtvankos g. SB „Žemaitija“. </w:t>
      </w:r>
    </w:p>
    <w:p w14:paraId="4EB39E72" w14:textId="68A7D312" w:rsidR="00B1487B" w:rsidRPr="005220E8" w:rsidRDefault="00B1487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2019</w:t>
      </w:r>
      <w:r w:rsidR="004E0649">
        <w:rPr>
          <w:rFonts w:ascii="Times New Roman" w:hAnsi="Times New Roman" w:cs="Times New Roman"/>
          <w:sz w:val="24"/>
          <w:szCs w:val="24"/>
        </w:rPr>
        <w:t>–</w:t>
      </w:r>
      <w:r w:rsidRPr="005220E8">
        <w:rPr>
          <w:rFonts w:ascii="Times New Roman" w:hAnsi="Times New Roman" w:cs="Times New Roman"/>
          <w:sz w:val="24"/>
          <w:szCs w:val="24"/>
        </w:rPr>
        <w:t>2020 metais didelis dėmesys skirtas ir rajono gyvenviečių žvyruotų gatvių asfaltavimui: įrengtos asfalto dangos Žaliojoje g. Rubuliuose, Žaliojoje g. Vydmantuose, Sodų g. ir Vilties g. Padvariuose, Naujųjų Gintarų g. Kartenoje. Taip pat pastaraisiais metais atnaujinta nusidėvėjusi gatvių asfalto danga Grūšlaukėje, Tūbausiuose, Kurmaičiuose, Vydmantuose, Laukžemėje, Vaineikiuose bei kt.</w:t>
      </w:r>
    </w:p>
    <w:p w14:paraId="5BD26570" w14:textId="778B1ABD" w:rsidR="00B1487B" w:rsidRPr="005220E8" w:rsidRDefault="00B1487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Bendradarbiaujant su Lietuvos automobilių kelių direkcija, asfalto danga atnaujinta ir didžiojoje kelio Kretinga</w:t>
      </w:r>
      <w:r w:rsidR="004E0649">
        <w:rPr>
          <w:rFonts w:ascii="Times New Roman" w:hAnsi="Times New Roman" w:cs="Times New Roman"/>
          <w:sz w:val="24"/>
          <w:szCs w:val="24"/>
        </w:rPr>
        <w:t>–</w:t>
      </w:r>
      <w:r w:rsidRPr="005220E8">
        <w:rPr>
          <w:rFonts w:ascii="Times New Roman" w:hAnsi="Times New Roman" w:cs="Times New Roman"/>
          <w:sz w:val="24"/>
          <w:szCs w:val="24"/>
        </w:rPr>
        <w:t>Skuodas atkarpoje tarp Kretingos ir Darbėnų, įrengiant „miesto vartus“ prie Kretingos mies</w:t>
      </w:r>
      <w:r w:rsidR="003D4A81" w:rsidRPr="005220E8">
        <w:rPr>
          <w:rFonts w:ascii="Times New Roman" w:hAnsi="Times New Roman" w:cs="Times New Roman"/>
          <w:sz w:val="24"/>
          <w:szCs w:val="24"/>
        </w:rPr>
        <w:t xml:space="preserve">to ribos. Darbai čia toliau </w:t>
      </w:r>
      <w:r w:rsidRPr="005220E8">
        <w:rPr>
          <w:rFonts w:ascii="Times New Roman" w:hAnsi="Times New Roman" w:cs="Times New Roman"/>
          <w:sz w:val="24"/>
          <w:szCs w:val="24"/>
        </w:rPr>
        <w:t>vykdomi šiemet, atnaujinant anksčiau dar nesutvarkytą kelio tarp Kretingos ir Darbėnų atkarpą. Taip pat atnaujinta dalis kelio Kūlupėnai</w:t>
      </w:r>
      <w:r w:rsidR="004E0649">
        <w:rPr>
          <w:rFonts w:ascii="Times New Roman" w:hAnsi="Times New Roman" w:cs="Times New Roman"/>
          <w:sz w:val="24"/>
          <w:szCs w:val="24"/>
        </w:rPr>
        <w:t>–</w:t>
      </w:r>
      <w:r w:rsidRPr="005220E8">
        <w:rPr>
          <w:rFonts w:ascii="Times New Roman" w:hAnsi="Times New Roman" w:cs="Times New Roman"/>
          <w:sz w:val="24"/>
          <w:szCs w:val="24"/>
        </w:rPr>
        <w:t>Darbėnai, dalis kelio Kretinga</w:t>
      </w:r>
      <w:r w:rsidR="004E0649">
        <w:rPr>
          <w:rFonts w:ascii="Times New Roman" w:hAnsi="Times New Roman" w:cs="Times New Roman"/>
          <w:sz w:val="24"/>
          <w:szCs w:val="24"/>
        </w:rPr>
        <w:t>–</w:t>
      </w:r>
      <w:r w:rsidRPr="005220E8">
        <w:rPr>
          <w:rFonts w:ascii="Times New Roman" w:hAnsi="Times New Roman" w:cs="Times New Roman"/>
          <w:sz w:val="24"/>
          <w:szCs w:val="24"/>
        </w:rPr>
        <w:t>Žibininkai bei kt.</w:t>
      </w:r>
    </w:p>
    <w:p w14:paraId="15B5803C" w14:textId="667CCA5E" w:rsidR="004048EB" w:rsidRDefault="00567F7D" w:rsidP="00847389">
      <w:pPr>
        <w:spacing w:after="0" w:line="240" w:lineRule="auto"/>
        <w:ind w:firstLine="851"/>
        <w:jc w:val="both"/>
        <w:rPr>
          <w:rFonts w:ascii="Times New Roman" w:hAnsi="Times New Roman" w:cs="Times New Roman"/>
          <w:color w:val="FF0000"/>
          <w:sz w:val="24"/>
          <w:szCs w:val="24"/>
        </w:rPr>
      </w:pPr>
      <w:r w:rsidRPr="005220E8">
        <w:rPr>
          <w:rFonts w:ascii="Times New Roman" w:hAnsi="Times New Roman" w:cs="Times New Roman"/>
          <w:sz w:val="24"/>
          <w:szCs w:val="24"/>
        </w:rPr>
        <w:t xml:space="preserve">Dar vienu iš prioritetinių 2019 m. darbą pradėjusios Tarybos ir Savivaldybės vadovų projektų – dviračių takas tarp Kretingos ir Vydmantų. Iki 2021 m. pradžios buvo užbaigti visi teisiniai procesai dėl žemės paėmimo visuomenės poreikiams, o iš išpirktų žemių buvo suformuoti ir įregistruoti 9 sklypai prie magistralinio kelio Šiauliai–Palanga, per kuriuos ir eis apie 4,8 km dviračių takas. O siekiant, kad tako projektavimo darbai nestrigtų, buvo pasiektas susitarimas su Lietuvos automobilių kelių direkcija, </w:t>
      </w:r>
      <w:r w:rsidR="00C7757B" w:rsidRPr="00806DD6">
        <w:rPr>
          <w:rFonts w:ascii="Times New Roman" w:hAnsi="Times New Roman" w:cs="Times New Roman"/>
          <w:sz w:val="24"/>
          <w:szCs w:val="24"/>
        </w:rPr>
        <w:t>kad Savivaldybė kompensuos dalį dviračių tako techn</w:t>
      </w:r>
      <w:r w:rsidR="00806DD6" w:rsidRPr="00806DD6">
        <w:rPr>
          <w:rFonts w:ascii="Times New Roman" w:hAnsi="Times New Roman" w:cs="Times New Roman"/>
          <w:sz w:val="24"/>
          <w:szCs w:val="24"/>
        </w:rPr>
        <w:t xml:space="preserve">inio projekto parengimo kaštų. </w:t>
      </w:r>
      <w:r w:rsidRPr="00806DD6">
        <w:rPr>
          <w:rFonts w:ascii="Times New Roman" w:hAnsi="Times New Roman" w:cs="Times New Roman"/>
          <w:sz w:val="24"/>
          <w:szCs w:val="24"/>
        </w:rPr>
        <w:t xml:space="preserve">Šių metų pradžioje </w:t>
      </w:r>
      <w:r w:rsidR="00C7757B" w:rsidRPr="00806DD6">
        <w:rPr>
          <w:rFonts w:ascii="Times New Roman" w:hAnsi="Times New Roman" w:cs="Times New Roman"/>
          <w:sz w:val="24"/>
          <w:szCs w:val="24"/>
        </w:rPr>
        <w:t>dviračių tako techninis projektas jau buvo parengtas bei antrajame šių metų pusmetyje direkcija planuoja skelbti rangovo parinkimo konkursą.</w:t>
      </w:r>
    </w:p>
    <w:p w14:paraId="58BF6FDE" w14:textId="77777777" w:rsidR="004048EB" w:rsidRDefault="004048EB" w:rsidP="00847389">
      <w:pPr>
        <w:spacing w:after="0" w:line="240" w:lineRule="auto"/>
        <w:ind w:firstLine="851"/>
        <w:jc w:val="both"/>
        <w:rPr>
          <w:rFonts w:ascii="Times New Roman" w:hAnsi="Times New Roman" w:cs="Times New Roman"/>
          <w:color w:val="FF0000"/>
          <w:sz w:val="24"/>
          <w:szCs w:val="24"/>
        </w:rPr>
      </w:pPr>
    </w:p>
    <w:p w14:paraId="77B95262" w14:textId="1E7FFE28" w:rsidR="004048EB" w:rsidRPr="00AB046B" w:rsidRDefault="00C7757B" w:rsidP="00847389">
      <w:pPr>
        <w:spacing w:after="0" w:line="240" w:lineRule="auto"/>
        <w:ind w:firstLine="851"/>
        <w:jc w:val="center"/>
        <w:rPr>
          <w:rFonts w:ascii="Times New Roman" w:hAnsi="Times New Roman" w:cs="Times New Roman"/>
          <w:color w:val="0070C0"/>
          <w:sz w:val="24"/>
          <w:szCs w:val="24"/>
        </w:rPr>
      </w:pPr>
      <w:r w:rsidRPr="00AB046B">
        <w:rPr>
          <w:rFonts w:ascii="Times New Roman" w:hAnsi="Times New Roman" w:cs="Times New Roman"/>
          <w:b/>
          <w:color w:val="0070C0"/>
          <w:sz w:val="24"/>
          <w:szCs w:val="24"/>
        </w:rPr>
        <w:t>AKTYVI BENDRUOMENĖ – STIPRI SAVIVALDA</w:t>
      </w:r>
    </w:p>
    <w:p w14:paraId="68B9B36B" w14:textId="77777777" w:rsidR="004048EB" w:rsidRDefault="004048EB" w:rsidP="00847389">
      <w:pPr>
        <w:spacing w:after="0" w:line="240" w:lineRule="auto"/>
        <w:ind w:firstLine="851"/>
        <w:jc w:val="both"/>
        <w:rPr>
          <w:rFonts w:ascii="Times New Roman" w:hAnsi="Times New Roman" w:cs="Times New Roman"/>
          <w:color w:val="FF0000"/>
          <w:sz w:val="24"/>
          <w:szCs w:val="24"/>
        </w:rPr>
      </w:pPr>
    </w:p>
    <w:p w14:paraId="566C1E14" w14:textId="7FA56477" w:rsidR="004048EB" w:rsidRPr="00A96052" w:rsidRDefault="004048EB" w:rsidP="00847389">
      <w:pPr>
        <w:spacing w:after="0" w:line="240" w:lineRule="auto"/>
        <w:ind w:firstLine="851"/>
        <w:jc w:val="both"/>
        <w:rPr>
          <w:rFonts w:ascii="Times New Roman" w:hAnsi="Times New Roman" w:cs="Times New Roman"/>
          <w:i/>
          <w:sz w:val="24"/>
          <w:szCs w:val="24"/>
        </w:rPr>
      </w:pPr>
      <w:r w:rsidRPr="00A96052">
        <w:rPr>
          <w:rFonts w:ascii="Times New Roman" w:hAnsi="Times New Roman" w:cs="Times New Roman"/>
          <w:i/>
          <w:sz w:val="24"/>
          <w:szCs w:val="24"/>
        </w:rPr>
        <w:t>Šiandien galiu pasidžiaugti, kad pasiteisino kadencijos pradžioje užsibrėžtas siekis rajono gyventojus labiau įtraukti į</w:t>
      </w:r>
      <w:r w:rsidRPr="00A96052">
        <w:rPr>
          <w:rFonts w:ascii="Times New Roman" w:hAnsi="Times New Roman" w:cs="Times New Roman"/>
          <w:b/>
          <w:i/>
          <w:sz w:val="24"/>
          <w:szCs w:val="24"/>
        </w:rPr>
        <w:t xml:space="preserve"> </w:t>
      </w:r>
      <w:r w:rsidRPr="00A96052">
        <w:rPr>
          <w:rFonts w:ascii="Times New Roman" w:hAnsi="Times New Roman" w:cs="Times New Roman"/>
          <w:i/>
          <w:sz w:val="24"/>
          <w:szCs w:val="24"/>
        </w:rPr>
        <w:t xml:space="preserve">Savivaldoje vykstančius procesus, skatinti būti aktyviais savo rajono kūrėjais bei palaikyti jų iniciatyvas. O bendromis rajono gyventojų, bendruomenių ir  Savivaldybės </w:t>
      </w:r>
      <w:r w:rsidRPr="00A96052">
        <w:rPr>
          <w:rFonts w:ascii="Times New Roman" w:hAnsi="Times New Roman" w:cs="Times New Roman"/>
          <w:i/>
          <w:sz w:val="24"/>
          <w:szCs w:val="24"/>
        </w:rPr>
        <w:lastRenderedPageBreak/>
        <w:t xml:space="preserve">pastangomis sklandžiai įgyvendinti projektai tik darsyk įrodė, kad </w:t>
      </w:r>
      <w:r w:rsidR="00CF6D26" w:rsidRPr="00A96052">
        <w:rPr>
          <w:rFonts w:ascii="Times New Roman" w:hAnsi="Times New Roman" w:cs="Times New Roman"/>
          <w:i/>
          <w:sz w:val="24"/>
          <w:szCs w:val="24"/>
        </w:rPr>
        <w:t>suvienijus</w:t>
      </w:r>
      <w:r w:rsidR="001B03B7">
        <w:rPr>
          <w:rFonts w:ascii="Times New Roman" w:hAnsi="Times New Roman" w:cs="Times New Roman"/>
          <w:i/>
          <w:sz w:val="24"/>
          <w:szCs w:val="24"/>
        </w:rPr>
        <w:t xml:space="preserve"> </w:t>
      </w:r>
      <w:r w:rsidR="00CF6D26" w:rsidRPr="00A96052">
        <w:rPr>
          <w:rFonts w:ascii="Times New Roman" w:hAnsi="Times New Roman" w:cs="Times New Roman"/>
          <w:i/>
          <w:sz w:val="24"/>
          <w:szCs w:val="24"/>
        </w:rPr>
        <w:t>jėgas gali</w:t>
      </w:r>
      <w:r w:rsidR="001B03B7">
        <w:rPr>
          <w:rFonts w:ascii="Times New Roman" w:hAnsi="Times New Roman" w:cs="Times New Roman"/>
          <w:i/>
          <w:sz w:val="24"/>
          <w:szCs w:val="24"/>
        </w:rPr>
        <w:t>ma</w:t>
      </w:r>
      <w:r w:rsidR="00CF6D26" w:rsidRPr="00A96052">
        <w:rPr>
          <w:rFonts w:ascii="Times New Roman" w:hAnsi="Times New Roman" w:cs="Times New Roman"/>
          <w:i/>
          <w:sz w:val="24"/>
          <w:szCs w:val="24"/>
        </w:rPr>
        <w:t xml:space="preserve"> pasiekti gerokai geresnių rezultatų</w:t>
      </w:r>
      <w:r w:rsidRPr="00A96052">
        <w:rPr>
          <w:rFonts w:ascii="Times New Roman" w:hAnsi="Times New Roman" w:cs="Times New Roman"/>
          <w:i/>
          <w:sz w:val="24"/>
          <w:szCs w:val="24"/>
        </w:rPr>
        <w:t>.</w:t>
      </w:r>
    </w:p>
    <w:p w14:paraId="79760260" w14:textId="44C04261" w:rsidR="004048EB" w:rsidRDefault="004048EB" w:rsidP="00847389">
      <w:pPr>
        <w:spacing w:after="0" w:line="240" w:lineRule="auto"/>
        <w:ind w:firstLine="851"/>
        <w:jc w:val="both"/>
        <w:rPr>
          <w:rFonts w:ascii="Times New Roman" w:hAnsi="Times New Roman" w:cs="Times New Roman"/>
          <w:i/>
          <w:sz w:val="24"/>
          <w:szCs w:val="24"/>
        </w:rPr>
      </w:pPr>
      <w:r w:rsidRPr="00C7757B">
        <w:rPr>
          <w:rFonts w:ascii="Times New Roman" w:hAnsi="Times New Roman" w:cs="Times New Roman"/>
          <w:i/>
          <w:sz w:val="24"/>
          <w:szCs w:val="24"/>
        </w:rPr>
        <w:t>Beje, per pastaruosius ketverius metus Kretingos rajone įsisteigė ir dvi naujos bendruomenės – Mažučių</w:t>
      </w:r>
      <w:r w:rsidR="008C79BA" w:rsidRPr="00C7757B">
        <w:rPr>
          <w:rFonts w:ascii="Times New Roman" w:hAnsi="Times New Roman" w:cs="Times New Roman"/>
          <w:i/>
          <w:sz w:val="24"/>
          <w:szCs w:val="24"/>
        </w:rPr>
        <w:t xml:space="preserve"> kaimo</w:t>
      </w:r>
      <w:r w:rsidRPr="00C7757B">
        <w:rPr>
          <w:rFonts w:ascii="Times New Roman" w:hAnsi="Times New Roman" w:cs="Times New Roman"/>
          <w:i/>
          <w:sz w:val="24"/>
          <w:szCs w:val="24"/>
        </w:rPr>
        <w:t xml:space="preserve"> bei </w:t>
      </w:r>
      <w:r w:rsidR="008C79BA" w:rsidRPr="00C7757B">
        <w:rPr>
          <w:rFonts w:ascii="Times New Roman" w:hAnsi="Times New Roman" w:cs="Times New Roman"/>
          <w:i/>
          <w:sz w:val="24"/>
          <w:szCs w:val="24"/>
        </w:rPr>
        <w:t xml:space="preserve">Barzdžių kaimo. Iš viso </w:t>
      </w:r>
      <w:r w:rsidR="00C7757B" w:rsidRPr="00C7757B">
        <w:rPr>
          <w:rFonts w:ascii="Times New Roman" w:hAnsi="Times New Roman" w:cs="Times New Roman"/>
          <w:i/>
          <w:sz w:val="24"/>
          <w:szCs w:val="24"/>
        </w:rPr>
        <w:t xml:space="preserve">šiuo metu rajone oficialiai </w:t>
      </w:r>
      <w:r w:rsidR="008C79BA" w:rsidRPr="00C7757B">
        <w:rPr>
          <w:rFonts w:ascii="Times New Roman" w:hAnsi="Times New Roman" w:cs="Times New Roman"/>
          <w:i/>
          <w:sz w:val="24"/>
          <w:szCs w:val="24"/>
        </w:rPr>
        <w:t xml:space="preserve">veikia </w:t>
      </w:r>
      <w:r w:rsidR="00C7757B" w:rsidRPr="00C7757B">
        <w:rPr>
          <w:rFonts w:ascii="Times New Roman" w:hAnsi="Times New Roman" w:cs="Times New Roman"/>
          <w:i/>
          <w:sz w:val="24"/>
          <w:szCs w:val="24"/>
          <w:lang w:val="en-US"/>
        </w:rPr>
        <w:t>37</w:t>
      </w:r>
      <w:r w:rsidR="008C79BA" w:rsidRPr="00C7757B">
        <w:rPr>
          <w:rFonts w:ascii="Times New Roman" w:hAnsi="Times New Roman" w:cs="Times New Roman"/>
          <w:i/>
          <w:sz w:val="24"/>
          <w:szCs w:val="24"/>
          <w:lang w:val="en-US"/>
        </w:rPr>
        <w:t xml:space="preserve"> bendruomen</w:t>
      </w:r>
      <w:r w:rsidR="008C79BA" w:rsidRPr="00C7757B">
        <w:rPr>
          <w:rFonts w:ascii="Times New Roman" w:hAnsi="Times New Roman" w:cs="Times New Roman"/>
          <w:i/>
          <w:sz w:val="24"/>
          <w:szCs w:val="24"/>
        </w:rPr>
        <w:t>ės.</w:t>
      </w:r>
    </w:p>
    <w:p w14:paraId="1CA2C812" w14:textId="77777777" w:rsidR="00077924" w:rsidRDefault="00077924" w:rsidP="00847389">
      <w:pPr>
        <w:spacing w:after="0" w:line="240" w:lineRule="auto"/>
        <w:jc w:val="both"/>
        <w:rPr>
          <w:rFonts w:ascii="Times New Roman" w:hAnsi="Times New Roman" w:cs="Times New Roman"/>
          <w:i/>
          <w:sz w:val="24"/>
          <w:szCs w:val="24"/>
        </w:rPr>
      </w:pPr>
    </w:p>
    <w:p w14:paraId="31B85CC1" w14:textId="7B1DCD2B" w:rsidR="00B92135" w:rsidRDefault="00B92135" w:rsidP="00847389">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1FF1D08C" wp14:editId="7AB2C6AE">
            <wp:extent cx="1981200" cy="1417775"/>
            <wp:effectExtent l="0" t="0" r="0" b="0"/>
            <wp:docPr id="152" name="Paveikslėlis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79124" cy="1416290"/>
                    </a:xfrm>
                    <a:prstGeom prst="rect">
                      <a:avLst/>
                    </a:prstGeom>
                    <a:noFill/>
                  </pic:spPr>
                </pic:pic>
              </a:graphicData>
            </a:graphic>
          </wp:inline>
        </w:drawing>
      </w:r>
      <w:r>
        <w:rPr>
          <w:rFonts w:ascii="Times New Roman" w:hAnsi="Times New Roman" w:cs="Times New Roman"/>
          <w:i/>
          <w:noProof/>
          <w:sz w:val="24"/>
          <w:szCs w:val="24"/>
          <w:lang w:eastAsia="lt-LT"/>
        </w:rPr>
        <w:drawing>
          <wp:inline distT="0" distB="0" distL="0" distR="0" wp14:anchorId="4B8AD1D8" wp14:editId="4E78D630">
            <wp:extent cx="2009775" cy="1436931"/>
            <wp:effectExtent l="0" t="0" r="0" b="0"/>
            <wp:docPr id="153" name="Paveikslėlis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1425" cy="1438111"/>
                    </a:xfrm>
                    <a:prstGeom prst="rect">
                      <a:avLst/>
                    </a:prstGeom>
                    <a:noFill/>
                  </pic:spPr>
                </pic:pic>
              </a:graphicData>
            </a:graphic>
          </wp:inline>
        </w:drawing>
      </w:r>
      <w:r w:rsidR="00B64843">
        <w:rPr>
          <w:rFonts w:ascii="Times New Roman" w:hAnsi="Times New Roman" w:cs="Times New Roman"/>
          <w:i/>
          <w:noProof/>
          <w:sz w:val="24"/>
          <w:szCs w:val="24"/>
          <w:lang w:eastAsia="lt-LT"/>
        </w:rPr>
        <w:drawing>
          <wp:inline distT="0" distB="0" distL="0" distR="0" wp14:anchorId="5696EB9E" wp14:editId="30BCF87B">
            <wp:extent cx="2057400" cy="1428750"/>
            <wp:effectExtent l="0" t="0" r="0" b="0"/>
            <wp:docPr id="166" name="Paveikslėlis 166" descr="\\kaupiklis.kretinga.lt\ruf$\albertas.barauskas\Desktop\Mero ataskaita 2023\325904120_873814563847117_91282517547602756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aupiklis.kretinga.lt\ruf$\albertas.barauskas\Desktop\Mero ataskaita 2023\325904120_873814563847117_9128251754760275654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63923" cy="1433280"/>
                    </a:xfrm>
                    <a:prstGeom prst="rect">
                      <a:avLst/>
                    </a:prstGeom>
                    <a:noFill/>
                    <a:ln>
                      <a:noFill/>
                    </a:ln>
                  </pic:spPr>
                </pic:pic>
              </a:graphicData>
            </a:graphic>
          </wp:inline>
        </w:drawing>
      </w:r>
    </w:p>
    <w:p w14:paraId="58A9D6C8" w14:textId="578B3586" w:rsidR="00B64843" w:rsidRDefault="00B64843" w:rsidP="00847389">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514901EF" wp14:editId="66F2E563">
            <wp:extent cx="1981200" cy="1484013"/>
            <wp:effectExtent l="0" t="0" r="0" b="1905"/>
            <wp:docPr id="159" name="Paveikslėlis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7479" cy="1496206"/>
                    </a:xfrm>
                    <a:prstGeom prst="rect">
                      <a:avLst/>
                    </a:prstGeom>
                    <a:noFill/>
                  </pic:spPr>
                </pic:pic>
              </a:graphicData>
            </a:graphic>
          </wp:inline>
        </w:drawing>
      </w:r>
      <w:r>
        <w:rPr>
          <w:rFonts w:ascii="Times New Roman" w:hAnsi="Times New Roman" w:cs="Times New Roman"/>
          <w:i/>
          <w:noProof/>
          <w:sz w:val="24"/>
          <w:szCs w:val="24"/>
          <w:lang w:eastAsia="lt-LT"/>
        </w:rPr>
        <w:drawing>
          <wp:inline distT="0" distB="0" distL="0" distR="0" wp14:anchorId="385E4D9A" wp14:editId="3B0E1A4B">
            <wp:extent cx="2019300" cy="1485900"/>
            <wp:effectExtent l="0" t="0" r="0" b="0"/>
            <wp:docPr id="160" name="Paveikslėlis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9927" cy="1486361"/>
                    </a:xfrm>
                    <a:prstGeom prst="rect">
                      <a:avLst/>
                    </a:prstGeom>
                    <a:noFill/>
                  </pic:spPr>
                </pic:pic>
              </a:graphicData>
            </a:graphic>
          </wp:inline>
        </w:drawing>
      </w:r>
      <w:r>
        <w:rPr>
          <w:rFonts w:ascii="Times New Roman" w:hAnsi="Times New Roman" w:cs="Times New Roman"/>
          <w:i/>
          <w:noProof/>
          <w:sz w:val="24"/>
          <w:szCs w:val="24"/>
          <w:lang w:eastAsia="lt-LT"/>
        </w:rPr>
        <w:drawing>
          <wp:inline distT="0" distB="0" distL="0" distR="0" wp14:anchorId="6EFBC741" wp14:editId="1F00306A">
            <wp:extent cx="2047875" cy="1491987"/>
            <wp:effectExtent l="0" t="0" r="0" b="0"/>
            <wp:docPr id="161" name="Paveikslėlis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51407" cy="1494560"/>
                    </a:xfrm>
                    <a:prstGeom prst="rect">
                      <a:avLst/>
                    </a:prstGeom>
                    <a:noFill/>
                  </pic:spPr>
                </pic:pic>
              </a:graphicData>
            </a:graphic>
          </wp:inline>
        </w:drawing>
      </w:r>
    </w:p>
    <w:p w14:paraId="053AC9A1" w14:textId="4C87EB02" w:rsidR="00B65E38" w:rsidRPr="00B92135" w:rsidRDefault="00077924" w:rsidP="00847389">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784075EA" wp14:editId="7F78ECFF">
            <wp:extent cx="1981200" cy="1464195"/>
            <wp:effectExtent l="0" t="0" r="0" b="3175"/>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88522" cy="1469606"/>
                    </a:xfrm>
                    <a:prstGeom prst="rect">
                      <a:avLst/>
                    </a:prstGeom>
                    <a:noFill/>
                  </pic:spPr>
                </pic:pic>
              </a:graphicData>
            </a:graphic>
          </wp:inline>
        </w:drawing>
      </w:r>
      <w:r w:rsidR="00B64843">
        <w:rPr>
          <w:rFonts w:ascii="Times New Roman" w:hAnsi="Times New Roman" w:cs="Times New Roman"/>
          <w:i/>
          <w:noProof/>
          <w:sz w:val="24"/>
          <w:szCs w:val="24"/>
          <w:lang w:eastAsia="lt-LT"/>
        </w:rPr>
        <w:drawing>
          <wp:inline distT="0" distB="0" distL="0" distR="0" wp14:anchorId="7C095BFE" wp14:editId="07355111">
            <wp:extent cx="2019300" cy="1465423"/>
            <wp:effectExtent l="0" t="0" r="0" b="1905"/>
            <wp:docPr id="162" name="Paveikslėlis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21279" cy="1466859"/>
                    </a:xfrm>
                    <a:prstGeom prst="rect">
                      <a:avLst/>
                    </a:prstGeom>
                    <a:noFill/>
                  </pic:spPr>
                </pic:pic>
              </a:graphicData>
            </a:graphic>
          </wp:inline>
        </w:drawing>
      </w:r>
      <w:r w:rsidR="00B64843">
        <w:rPr>
          <w:rFonts w:ascii="Times New Roman" w:hAnsi="Times New Roman" w:cs="Times New Roman"/>
          <w:i/>
          <w:noProof/>
          <w:sz w:val="24"/>
          <w:szCs w:val="24"/>
          <w:lang w:eastAsia="lt-LT"/>
        </w:rPr>
        <w:drawing>
          <wp:inline distT="0" distB="0" distL="0" distR="0" wp14:anchorId="06B6EF75" wp14:editId="2629860F">
            <wp:extent cx="2047875" cy="1463266"/>
            <wp:effectExtent l="0" t="0" r="0" b="3810"/>
            <wp:docPr id="163" name="Paveikslėlis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63534" cy="1474455"/>
                    </a:xfrm>
                    <a:prstGeom prst="rect">
                      <a:avLst/>
                    </a:prstGeom>
                    <a:noFill/>
                  </pic:spPr>
                </pic:pic>
              </a:graphicData>
            </a:graphic>
          </wp:inline>
        </w:drawing>
      </w:r>
    </w:p>
    <w:p w14:paraId="5D9F5E1A" w14:textId="24DBD856" w:rsidR="00797BC7" w:rsidRDefault="00797BC7" w:rsidP="00B64843">
      <w:pPr>
        <w:spacing w:after="0" w:line="240" w:lineRule="auto"/>
        <w:jc w:val="both"/>
        <w:rPr>
          <w:rFonts w:ascii="Times New Roman" w:hAnsi="Times New Roman" w:cs="Times New Roman"/>
          <w:i/>
          <w:color w:val="FF0000"/>
          <w:sz w:val="24"/>
          <w:szCs w:val="24"/>
        </w:rPr>
      </w:pPr>
      <w:r>
        <w:rPr>
          <w:rFonts w:ascii="Times New Roman" w:hAnsi="Times New Roman" w:cs="Times New Roman"/>
          <w:i/>
          <w:noProof/>
          <w:color w:val="FF0000"/>
          <w:sz w:val="24"/>
          <w:szCs w:val="24"/>
          <w:lang w:eastAsia="lt-LT"/>
        </w:rPr>
        <w:drawing>
          <wp:inline distT="0" distB="0" distL="0" distR="0" wp14:anchorId="576EB9F0" wp14:editId="44202715">
            <wp:extent cx="2038350" cy="1558180"/>
            <wp:effectExtent l="0" t="0" r="0" b="4445"/>
            <wp:docPr id="135" name="Paveikslėlis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45722" cy="1563816"/>
                    </a:xfrm>
                    <a:prstGeom prst="rect">
                      <a:avLst/>
                    </a:prstGeom>
                    <a:noFill/>
                  </pic:spPr>
                </pic:pic>
              </a:graphicData>
            </a:graphic>
          </wp:inline>
        </w:drawing>
      </w:r>
      <w:r w:rsidR="00B64843">
        <w:rPr>
          <w:rFonts w:ascii="Times New Roman" w:hAnsi="Times New Roman" w:cs="Times New Roman"/>
          <w:i/>
          <w:noProof/>
          <w:color w:val="FF0000"/>
          <w:sz w:val="24"/>
          <w:szCs w:val="24"/>
          <w:lang w:eastAsia="lt-LT"/>
        </w:rPr>
        <w:drawing>
          <wp:inline distT="0" distB="0" distL="0" distR="0" wp14:anchorId="5BD602F8" wp14:editId="73330BDE">
            <wp:extent cx="2038350" cy="1562100"/>
            <wp:effectExtent l="0" t="0" r="0" b="0"/>
            <wp:docPr id="164" name="Paveikslėlis 164" descr="\\kaupiklis.kretinga.lt\ruf$\albertas.barauskas\Desktop\Mero ataskaita 2023\295953211_5586149348131604_3229322521569360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aupiklis.kretinga.lt\ruf$\albertas.barauskas\Desktop\Mero ataskaita 2023\295953211_5586149348131604_3229322521569360744_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38487" cy="1562205"/>
                    </a:xfrm>
                    <a:prstGeom prst="rect">
                      <a:avLst/>
                    </a:prstGeom>
                    <a:noFill/>
                    <a:ln>
                      <a:noFill/>
                    </a:ln>
                  </pic:spPr>
                </pic:pic>
              </a:graphicData>
            </a:graphic>
          </wp:inline>
        </w:drawing>
      </w:r>
      <w:r w:rsidR="00B64843">
        <w:rPr>
          <w:rFonts w:ascii="Times New Roman" w:hAnsi="Times New Roman" w:cs="Times New Roman"/>
          <w:i/>
          <w:noProof/>
          <w:color w:val="FF0000"/>
          <w:sz w:val="24"/>
          <w:szCs w:val="24"/>
          <w:lang w:eastAsia="lt-LT"/>
        </w:rPr>
        <w:drawing>
          <wp:inline distT="0" distB="0" distL="0" distR="0" wp14:anchorId="6F424230" wp14:editId="2CFF79B5">
            <wp:extent cx="1971675" cy="1562100"/>
            <wp:effectExtent l="0" t="0" r="9525" b="0"/>
            <wp:docPr id="165" name="Paveikslėlis 165" descr="\\kaupiklis.kretinga.lt\ruf$\albertas.barauskas\Desktop\Mero ataskaita 2023\326072722_1126461808019661_85654727618530718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aupiklis.kretinga.lt\ruf$\albertas.barauskas\Desktop\Mero ataskaita 2023\326072722_1126461808019661_8565472761853071831_n.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1266" cy="1561776"/>
                    </a:xfrm>
                    <a:prstGeom prst="rect">
                      <a:avLst/>
                    </a:prstGeom>
                    <a:noFill/>
                    <a:ln>
                      <a:noFill/>
                    </a:ln>
                  </pic:spPr>
                </pic:pic>
              </a:graphicData>
            </a:graphic>
          </wp:inline>
        </w:drawing>
      </w:r>
    </w:p>
    <w:p w14:paraId="6A2B9B84" w14:textId="77777777" w:rsidR="00797BC7" w:rsidRDefault="00797BC7" w:rsidP="00847389">
      <w:pPr>
        <w:spacing w:after="0" w:line="240" w:lineRule="auto"/>
        <w:ind w:firstLine="851"/>
        <w:jc w:val="both"/>
        <w:rPr>
          <w:rFonts w:ascii="Times New Roman" w:hAnsi="Times New Roman" w:cs="Times New Roman"/>
          <w:i/>
          <w:color w:val="FF0000"/>
          <w:sz w:val="24"/>
          <w:szCs w:val="24"/>
        </w:rPr>
      </w:pPr>
    </w:p>
    <w:p w14:paraId="162C7D2D" w14:textId="41FAF05A" w:rsidR="00ED4A92" w:rsidRPr="00AB046B" w:rsidRDefault="00ED4A92"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Gyventojų iniciatyvos</w:t>
      </w:r>
    </w:p>
    <w:p w14:paraId="7E75D854" w14:textId="315D9A5D" w:rsidR="00ED4A92" w:rsidRPr="005220E8" w:rsidRDefault="00ED4A92"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2020-ųjų pradžioje startavo Gyventojų iniciatyvų projektas, leidžiantis Kretingos rajono gyventojams patiems nuspręsti, kaip paskirstyti dalį savivaldybės biudžeto. </w:t>
      </w:r>
      <w:r w:rsidR="00B1487B" w:rsidRPr="005220E8">
        <w:rPr>
          <w:rFonts w:ascii="Times New Roman" w:hAnsi="Times New Roman" w:cs="Times New Roman"/>
          <w:sz w:val="24"/>
          <w:szCs w:val="24"/>
        </w:rPr>
        <w:t>Pažymėtina</w:t>
      </w:r>
      <w:r w:rsidRPr="005220E8">
        <w:rPr>
          <w:rFonts w:ascii="Times New Roman" w:hAnsi="Times New Roman" w:cs="Times New Roman"/>
          <w:sz w:val="24"/>
          <w:szCs w:val="24"/>
        </w:rPr>
        <w:t>,</w:t>
      </w:r>
      <w:r w:rsidR="00B1487B" w:rsidRPr="005220E8">
        <w:rPr>
          <w:rFonts w:ascii="Times New Roman" w:hAnsi="Times New Roman" w:cs="Times New Roman"/>
          <w:sz w:val="24"/>
          <w:szCs w:val="24"/>
        </w:rPr>
        <w:t xml:space="preserve"> kad</w:t>
      </w:r>
      <w:r w:rsidRPr="005220E8">
        <w:rPr>
          <w:rFonts w:ascii="Times New Roman" w:hAnsi="Times New Roman" w:cs="Times New Roman"/>
          <w:sz w:val="24"/>
          <w:szCs w:val="24"/>
        </w:rPr>
        <w:t xml:space="preserve"> Kretingos rajono savivaldybė tapo pirmąja rajonine šalies savivaldybe, pasiūliusią savo gyventojams tokią galimybę.</w:t>
      </w:r>
    </w:p>
    <w:p w14:paraId="09F8FA31" w14:textId="74EAA9F2" w:rsidR="00ED4A92" w:rsidRPr="005220E8" w:rsidRDefault="00ED4A92"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Per pirmuosius trejus Gyventojų iniciatyvų projekto gyvavimo metus, rajono visuomenė iš viso pasiūlė beveik 100 skirtingų idėjų. Iš jų patys gyventojai išrinko 11 iniciatyvų, kurias Savivaldybė jau įgyvendino arba įgyvendins netrukus. </w:t>
      </w:r>
    </w:p>
    <w:p w14:paraId="10AAA10F" w14:textId="08FCD3A2" w:rsidR="00ED4A92" w:rsidRPr="005220E8" w:rsidRDefault="00ED4A92"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lastRenderedPageBreak/>
        <w:t>Pagal Gyventojų iniciatyvų projekto programą jau įrengtas plaukiojantis fontanas Kretingoje, pontoninis tiltas Vydmantų karjere, apšvietimas sporto aikštelėje prie Kretingos J. Pabrėžos universitetinės gimnazijos, viešoji erdvė Senosios Įpilties poilsiavietėje, sporto treniruoklių aikštelė Vydmantuose, riedučių, riedlenčių ir BMX dviračių parkas Vydmantuose, pramogų sala prie M. Valančiaus viešosios bibliotekos Kretingoje, bendruomenės centro viešoji lauko erdvė Barzdžiuose. Taip pat dar šiemet bus įrengtos vaizdo stebėjimo kameros Pastauninko parke Kretingoje, Darbėnų riboženkliai ir sūpynės Darbėnų Vytauto didžiojo parke.</w:t>
      </w:r>
    </w:p>
    <w:p w14:paraId="664FAEE3" w14:textId="04A2E896" w:rsidR="00DE2144" w:rsidRPr="005220E8" w:rsidRDefault="00DE2144" w:rsidP="00847389">
      <w:pPr>
        <w:spacing w:after="0" w:line="240" w:lineRule="auto"/>
        <w:ind w:firstLine="851"/>
        <w:jc w:val="both"/>
        <w:rPr>
          <w:rFonts w:ascii="Times New Roman" w:hAnsi="Times New Roman" w:cs="Times New Roman"/>
          <w:sz w:val="24"/>
          <w:szCs w:val="24"/>
        </w:rPr>
      </w:pPr>
    </w:p>
    <w:p w14:paraId="7CDE4D84" w14:textId="77777777" w:rsidR="00DE2144" w:rsidRPr="00AB046B" w:rsidRDefault="00DE2144"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Aptikta nelegali šunų daugykla atvėrė sistemos žaizdas</w:t>
      </w:r>
    </w:p>
    <w:p w14:paraId="7750BB28" w14:textId="6AA1BD6D" w:rsidR="00DE2144" w:rsidRPr="005220E8" w:rsidRDefault="00DE2144"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2020 m., aktyvių rajono gyventojų dėka, Padvariuose buvo aptiktai nelegali šunų daugykla, o</w:t>
      </w:r>
      <w:r w:rsidR="00482140">
        <w:rPr>
          <w:rFonts w:ascii="Times New Roman" w:hAnsi="Times New Roman" w:cs="Times New Roman"/>
          <w:sz w:val="24"/>
          <w:szCs w:val="24"/>
        </w:rPr>
        <w:t xml:space="preserve"> </w:t>
      </w:r>
      <w:r w:rsidRPr="005220E8">
        <w:rPr>
          <w:rFonts w:ascii="Times New Roman" w:hAnsi="Times New Roman" w:cs="Times New Roman"/>
          <w:sz w:val="24"/>
          <w:szCs w:val="24"/>
        </w:rPr>
        <w:t xml:space="preserve">Kretingos rajonas atsidūrė visos Lietuvos gyvūnų augintojų ir globėjų dėmesio centre. </w:t>
      </w:r>
    </w:p>
    <w:p w14:paraId="6F28F79F" w14:textId="77777777" w:rsidR="00DE2144" w:rsidRPr="005220E8" w:rsidRDefault="00DE2144"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Pagal gautus gyventojų pranešimus dėl galimo žiauraus elgesio su gyvūnais, nepriežiūros ir galimos nelegalios veiklos per kelias paras Kretingos rajone iš viso buvo paimti ir „Nuaro“ globai perduoti 39 šunys – 25 iš Padvarių, 8 iš Medomiškių ir 6 iš Tolių kaimo. </w:t>
      </w:r>
    </w:p>
    <w:p w14:paraId="11B085FA" w14:textId="77777777" w:rsidR="00DE2144" w:rsidRPr="005220E8" w:rsidRDefault="00DE2144"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Įvykiai rajone atvėrė nelegalaus gyvūnų dauginimo ir nelegalios prekybos jais mastą šalyje, eilę įstatymų spragų ir sisteminių gyvūnų gerovės užtikrinimo problemų.</w:t>
      </w:r>
    </w:p>
    <w:p w14:paraId="78C16B06" w14:textId="3C107AFF" w:rsidR="00DE2144" w:rsidRPr="005220E8" w:rsidRDefault="00DE2144"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Beje, jau praėjusių metų pabaigoje Klaipėdos apygardos teismas Kretingos rajone veikusio nelegalaus šunų veisyklos savininkę pripažino kalta dėl žiauraus elgesio su gyvūnais. Teismo sprendimu ji privalės sumokėti 6 tūkst. eurų baudą, iš jos papildomai konfiskuoti 945 eurai – dalis konfiskuotino automobilio vertės, iš viso daugiau nei 13 tūkst. eurų.</w:t>
      </w:r>
    </w:p>
    <w:p w14:paraId="585E78E5" w14:textId="77777777" w:rsidR="00DE2144" w:rsidRPr="00AB046B" w:rsidRDefault="00DE2144"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Įamžintas žydų ir juos gelbėjusių lietuvių atminimas</w:t>
      </w:r>
    </w:p>
    <w:p w14:paraId="5104DA9A" w14:textId="3B50CB59" w:rsidR="00DE2144" w:rsidRPr="005220E8" w:rsidRDefault="00DE2144"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Užkrečianti darbėniškės mokytojos Editos Gliožerienės ilgametė veikla puoselėjant Darbėnų žydų atminimą. Svarbiu jos veiklos akcentu tapo  tautodailininko Artūro Platakio sukurtos meninės kompozicijos „Obelis“, skirtos Darbėnų bendruomenėje gyvenusių žydų bei juos gelbėjusių lietuvių atminimui, atidengimo ceremonija 2021 m. vasarą. Renginyje Darbėnuose dalyvavo ir tuometinis Izraelio Ambasadorius Lietuvai Yossef Levy. Taip pat tądien Kretingos muziejuje buvo surengtas ir jos bei prof. Eriko Goldsteino inicijuotos naujos knygos „Darbėnų žydai“ pristatymas. Knygos bendraautoriai – E. Gliožerienė, Julius Kanarskas ir Romualdas Beniušis.</w:t>
      </w:r>
    </w:p>
    <w:p w14:paraId="6D18F1ED" w14:textId="25942AEB" w:rsidR="004B3803" w:rsidRPr="00AB046B" w:rsidRDefault="004B3803"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Naujas amatų centras-muziejus Darbėnuose</w:t>
      </w:r>
    </w:p>
    <w:p w14:paraId="4EAB9C4E" w14:textId="3A2EE3D8" w:rsidR="00CF6D26" w:rsidRPr="005220E8" w:rsidRDefault="00D96869"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2021 m. pabaigoje oficialiai veiklą pradėjo darbėniškių Daivos ir Arūno Dudėnų namuose įrengta</w:t>
      </w:r>
      <w:r w:rsidR="001B03B7">
        <w:rPr>
          <w:rFonts w:ascii="Times New Roman" w:hAnsi="Times New Roman" w:cs="Times New Roman"/>
          <w:sz w:val="24"/>
          <w:szCs w:val="24"/>
        </w:rPr>
        <w:t>s</w:t>
      </w:r>
      <w:r w:rsidRPr="005220E8">
        <w:rPr>
          <w:rFonts w:ascii="Times New Roman" w:hAnsi="Times New Roman" w:cs="Times New Roman"/>
          <w:sz w:val="24"/>
          <w:szCs w:val="24"/>
        </w:rPr>
        <w:t xml:space="preserve"> naujas amatų centras – muziejus. </w:t>
      </w:r>
      <w:r w:rsidR="00CF6D26" w:rsidRPr="005220E8">
        <w:rPr>
          <w:rFonts w:ascii="Times New Roman" w:hAnsi="Times New Roman" w:cs="Times New Roman"/>
          <w:sz w:val="24"/>
          <w:szCs w:val="24"/>
        </w:rPr>
        <w:t>D. ir A. Dudėnų sukauptos juostų bei tautinių rankšluosčių kolekcijos jau yra įrašytos į Lietuvos rekordų knygą. Tad jų užsidegimas per gana trumpą laiką Darbėnuose įrengti dar ir amatų centrą – muziejų, kartu sukuriant miestelyje naujas darbo vietas,</w:t>
      </w:r>
      <w:r w:rsidR="001B03B7">
        <w:rPr>
          <w:rFonts w:ascii="Times New Roman" w:hAnsi="Times New Roman" w:cs="Times New Roman"/>
          <w:sz w:val="24"/>
          <w:szCs w:val="24"/>
        </w:rPr>
        <w:t xml:space="preserve"> taip pat</w:t>
      </w:r>
      <w:r w:rsidR="00CF6D26" w:rsidRPr="005220E8">
        <w:rPr>
          <w:rFonts w:ascii="Times New Roman" w:hAnsi="Times New Roman" w:cs="Times New Roman"/>
          <w:sz w:val="24"/>
          <w:szCs w:val="24"/>
        </w:rPr>
        <w:t xml:space="preserve"> užkrečiantis. Projektas įgyvendintas bendradarbiaujant su Savivaldybe.</w:t>
      </w:r>
    </w:p>
    <w:p w14:paraId="7440588C" w14:textId="77777777" w:rsidR="00CF6D26" w:rsidRPr="00AB046B" w:rsidRDefault="00CF6D26"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Įrengta pirmoji šunų vedžiojimo ir dresavimo aikštelė Kretingoje</w:t>
      </w:r>
    </w:p>
    <w:p w14:paraId="350F8418" w14:textId="16AF8386" w:rsidR="00D96869" w:rsidRPr="005220E8" w:rsidRDefault="00DE2144" w:rsidP="001B03B7">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Keturkojus auginančių kretingiškių iniciatyva, </w:t>
      </w:r>
      <w:r w:rsidR="004B3803" w:rsidRPr="005220E8">
        <w:rPr>
          <w:rFonts w:ascii="Times New Roman" w:hAnsi="Times New Roman" w:cs="Times New Roman"/>
          <w:sz w:val="24"/>
          <w:szCs w:val="24"/>
        </w:rPr>
        <w:t>2021 m. s</w:t>
      </w:r>
      <w:r w:rsidR="00CF6D26" w:rsidRPr="005220E8">
        <w:rPr>
          <w:rFonts w:ascii="Times New Roman" w:hAnsi="Times New Roman" w:cs="Times New Roman"/>
          <w:sz w:val="24"/>
          <w:szCs w:val="24"/>
        </w:rPr>
        <w:t>palį Savanorių gatvėje</w:t>
      </w:r>
      <w:r w:rsidR="001B03B7">
        <w:rPr>
          <w:rFonts w:ascii="Times New Roman" w:hAnsi="Times New Roman" w:cs="Times New Roman"/>
          <w:sz w:val="24"/>
          <w:szCs w:val="24"/>
        </w:rPr>
        <w:t xml:space="preserve"> </w:t>
      </w:r>
      <w:r w:rsidR="00CF6D26" w:rsidRPr="005220E8">
        <w:rPr>
          <w:rFonts w:ascii="Times New Roman" w:hAnsi="Times New Roman" w:cs="Times New Roman"/>
          <w:sz w:val="24"/>
          <w:szCs w:val="24"/>
        </w:rPr>
        <w:t xml:space="preserve">buvo atidaryta pirmoji Kretingoje šunų vedžiojimo ir dresavimo aikštelė. </w:t>
      </w:r>
      <w:r w:rsidR="00D96869" w:rsidRPr="005220E8">
        <w:rPr>
          <w:rFonts w:ascii="Times New Roman" w:hAnsi="Times New Roman" w:cs="Times New Roman"/>
          <w:sz w:val="24"/>
          <w:szCs w:val="24"/>
        </w:rPr>
        <w:t xml:space="preserve">8 arų ploto šunų vedžiojimo ir dresūros aikštelėje įrengtas tunelis, slalomas, ratas šuoliams ir barjeras, suoleliai, šiukšliadėžės skirtos surinktiems augintinių ekskrementams bei stovelis pririšti šunims. Priminsiu, kad dalis Tarybos narių dar bandė įnešti destrukcijos bei pristabdyti šios aikštelės įrengimo darbus. Tačiau tam pasipriešinus Kretingos šunų augintojų bendruomenei, aikštelės įrengimo darbai atlikti kaip ir buvo suplanuota. </w:t>
      </w:r>
    </w:p>
    <w:p w14:paraId="09937255" w14:textId="77777777" w:rsidR="00DE2144" w:rsidRPr="00AB046B" w:rsidRDefault="00DE2144"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Atidaryti pirmieji rajone bendruomeniniai namai</w:t>
      </w:r>
    </w:p>
    <w:p w14:paraId="402C296A" w14:textId="2473F9D8" w:rsidR="00DE2144" w:rsidRPr="005220E8" w:rsidRDefault="00DE2144"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Nasrėnuose oficialiai atidaryti pirmieji Kretingos rajone bendruomeniniai senelių globos namai. Juose įrengti 2 vienviečiai, 6 dviviečiai, 1 trivietis, 2 poilsio kambariai, virtuvė ir valgomasis, o trumpalaikė ir ilgalaikė socialinė globa čia vienu metu gali būti teikiama 17 asmenų, </w:t>
      </w:r>
      <w:r w:rsidRPr="005220E8">
        <w:rPr>
          <w:rFonts w:ascii="Times New Roman" w:hAnsi="Times New Roman" w:cs="Times New Roman"/>
          <w:sz w:val="24"/>
          <w:szCs w:val="24"/>
        </w:rPr>
        <w:lastRenderedPageBreak/>
        <w:t>kuriais rūpinasi sau darbo vietas susikūrę bendruomen</w:t>
      </w:r>
      <w:r w:rsidR="001B03B7">
        <w:rPr>
          <w:rFonts w:ascii="Times New Roman" w:hAnsi="Times New Roman" w:cs="Times New Roman"/>
          <w:sz w:val="24"/>
          <w:szCs w:val="24"/>
        </w:rPr>
        <w:t>ės nariai, Kretingos rajono gyv</w:t>
      </w:r>
      <w:r w:rsidRPr="005220E8">
        <w:rPr>
          <w:rFonts w:ascii="Times New Roman" w:hAnsi="Times New Roman" w:cs="Times New Roman"/>
          <w:sz w:val="24"/>
          <w:szCs w:val="24"/>
        </w:rPr>
        <w:t>e</w:t>
      </w:r>
      <w:r w:rsidR="001B03B7">
        <w:rPr>
          <w:rFonts w:ascii="Times New Roman" w:hAnsi="Times New Roman" w:cs="Times New Roman"/>
          <w:sz w:val="24"/>
          <w:szCs w:val="24"/>
        </w:rPr>
        <w:t>n</w:t>
      </w:r>
      <w:r w:rsidRPr="005220E8">
        <w:rPr>
          <w:rFonts w:ascii="Times New Roman" w:hAnsi="Times New Roman" w:cs="Times New Roman"/>
          <w:sz w:val="24"/>
          <w:szCs w:val="24"/>
        </w:rPr>
        <w:t>tojai. Šiuolaikiški senelių globos namai Nasrėnuose – tai sutelktomis bendruomenės centro „Kūlupėnai“ ir rajono Savivaldybės pastangomis įgyvendintas projektas.</w:t>
      </w:r>
    </w:p>
    <w:p w14:paraId="1E6994C8" w14:textId="77777777" w:rsidR="00EC3CCC" w:rsidRPr="00AB046B" w:rsidRDefault="00EC3CCC" w:rsidP="00554D2B">
      <w:pPr>
        <w:spacing w:before="120" w:after="240" w:line="240" w:lineRule="auto"/>
        <w:ind w:firstLine="851"/>
        <w:rPr>
          <w:rFonts w:ascii="Times New Roman" w:hAnsi="Times New Roman" w:cs="Times New Roman"/>
          <w:b/>
          <w:i/>
          <w:color w:val="0070C0"/>
          <w:sz w:val="24"/>
          <w:szCs w:val="24"/>
        </w:rPr>
      </w:pPr>
      <w:r w:rsidRPr="00AB046B">
        <w:rPr>
          <w:rFonts w:ascii="Times New Roman" w:hAnsi="Times New Roman" w:cs="Times New Roman"/>
          <w:b/>
          <w:i/>
          <w:color w:val="0070C0"/>
          <w:sz w:val="24"/>
          <w:szCs w:val="24"/>
        </w:rPr>
        <w:t>10 Kretingos rajono tiltų suteikti pavadinimai</w:t>
      </w:r>
    </w:p>
    <w:p w14:paraId="0A183D55" w14:textId="77777777" w:rsidR="00EC3CCC" w:rsidRPr="00EC3CCC" w:rsidRDefault="00EC3CCC" w:rsidP="00847389">
      <w:pPr>
        <w:spacing w:after="0" w:line="240" w:lineRule="auto"/>
        <w:ind w:firstLine="851"/>
        <w:jc w:val="both"/>
        <w:rPr>
          <w:rFonts w:ascii="Times New Roman" w:hAnsi="Times New Roman" w:cs="Times New Roman"/>
          <w:sz w:val="24"/>
          <w:szCs w:val="24"/>
        </w:rPr>
      </w:pPr>
      <w:r w:rsidRPr="00EC3CCC">
        <w:rPr>
          <w:rFonts w:ascii="Times New Roman" w:hAnsi="Times New Roman" w:cs="Times New Roman"/>
          <w:sz w:val="24"/>
          <w:szCs w:val="24"/>
        </w:rPr>
        <w:t xml:space="preserve">Dvaro, Žemaitijos, Žuvinės, Pelėdos, Paupio, Beždžionių, Fabriko, Ėgliškių, Gelžinio ir Grafo Juozapo Tiškevičiaus – taip nuo šiol vadinsis 10 Kretingos miesto bei rajono tiltų. Suteikti tiltams oficialius pavadinimus 2021 m. pasiūlė visuomeninio judėjimo „Kretingos aikštė“ atstovai, kartu pakvietę ir visus kretingiškius tiek prisiminti senuosius, liaudyje įprastus šių tiltų pavadinimus, tiek pasiūlyti naujus. </w:t>
      </w:r>
    </w:p>
    <w:p w14:paraId="20E66C65" w14:textId="76C5C06F" w:rsidR="00EC3CCC" w:rsidRPr="00EC3CCC" w:rsidRDefault="00EC3CCC" w:rsidP="00847389">
      <w:pPr>
        <w:spacing w:after="0" w:line="240" w:lineRule="auto"/>
        <w:ind w:firstLine="851"/>
        <w:jc w:val="both"/>
        <w:rPr>
          <w:rFonts w:ascii="Times New Roman" w:hAnsi="Times New Roman" w:cs="Times New Roman"/>
          <w:sz w:val="24"/>
          <w:szCs w:val="24"/>
        </w:rPr>
      </w:pPr>
      <w:r w:rsidRPr="00EC3CCC">
        <w:rPr>
          <w:rFonts w:ascii="Times New Roman" w:hAnsi="Times New Roman" w:cs="Times New Roman"/>
          <w:sz w:val="24"/>
          <w:szCs w:val="24"/>
        </w:rPr>
        <w:t xml:space="preserve">Galutinius tiltų pavadinimų variantus atrinko savivaldybės </w:t>
      </w:r>
      <w:r w:rsidR="00161B8B">
        <w:rPr>
          <w:rFonts w:ascii="Times New Roman" w:hAnsi="Times New Roman" w:cs="Times New Roman"/>
          <w:sz w:val="24"/>
          <w:szCs w:val="24"/>
        </w:rPr>
        <w:t>K</w:t>
      </w:r>
      <w:r w:rsidRPr="00EC3CCC">
        <w:rPr>
          <w:rFonts w:ascii="Times New Roman" w:hAnsi="Times New Roman" w:cs="Times New Roman"/>
          <w:sz w:val="24"/>
          <w:szCs w:val="24"/>
        </w:rPr>
        <w:t xml:space="preserve">omisijos gatvių, pastatų, statinių ir kitų objektų pavadinimams suteikti nariai, </w:t>
      </w:r>
      <w:r w:rsidR="00C401B1">
        <w:rPr>
          <w:rFonts w:ascii="Times New Roman" w:hAnsi="Times New Roman" w:cs="Times New Roman"/>
          <w:sz w:val="24"/>
          <w:szCs w:val="24"/>
        </w:rPr>
        <w:t>o 2022 m.</w:t>
      </w:r>
      <w:r w:rsidRPr="00C401B1">
        <w:rPr>
          <w:rFonts w:ascii="Times New Roman" w:hAnsi="Times New Roman" w:cs="Times New Roman"/>
          <w:sz w:val="24"/>
          <w:szCs w:val="24"/>
        </w:rPr>
        <w:t xml:space="preserve"> </w:t>
      </w:r>
      <w:r w:rsidRPr="00EC3CCC">
        <w:rPr>
          <w:rFonts w:ascii="Times New Roman" w:hAnsi="Times New Roman" w:cs="Times New Roman"/>
          <w:sz w:val="24"/>
          <w:szCs w:val="24"/>
        </w:rPr>
        <w:t xml:space="preserve">atrinktiems tiltų pavadinimams pritarė rajono Taryba. </w:t>
      </w:r>
    </w:p>
    <w:p w14:paraId="33A7FDF2" w14:textId="6EE2EC51" w:rsidR="00BC65D9" w:rsidRDefault="00EC3CCC" w:rsidP="00847389">
      <w:pPr>
        <w:spacing w:after="0" w:line="240" w:lineRule="auto"/>
        <w:ind w:firstLine="851"/>
        <w:jc w:val="both"/>
        <w:rPr>
          <w:rFonts w:ascii="Times New Roman" w:hAnsi="Times New Roman" w:cs="Times New Roman"/>
          <w:sz w:val="24"/>
          <w:szCs w:val="24"/>
        </w:rPr>
      </w:pPr>
      <w:r w:rsidRPr="00BC65D9">
        <w:rPr>
          <w:rFonts w:ascii="Times New Roman" w:hAnsi="Times New Roman" w:cs="Times New Roman"/>
          <w:sz w:val="24"/>
          <w:szCs w:val="24"/>
        </w:rPr>
        <w:t>Grafo Juozapo Tiškevičiaus  vardas suteiktas pačiame Kretingos miesto centre, ties Lurdu, esančiam tiltui per Dopulčio upelį. Tai paties grafo J. Tiškevičiaus 1894</w:t>
      </w:r>
      <w:r w:rsidR="00161B8B">
        <w:rPr>
          <w:rFonts w:ascii="Times New Roman" w:hAnsi="Times New Roman" w:cs="Times New Roman"/>
          <w:sz w:val="24"/>
          <w:szCs w:val="24"/>
        </w:rPr>
        <w:t>–</w:t>
      </w:r>
      <w:r w:rsidRPr="00BC65D9">
        <w:rPr>
          <w:rFonts w:ascii="Times New Roman" w:hAnsi="Times New Roman" w:cs="Times New Roman"/>
          <w:sz w:val="24"/>
          <w:szCs w:val="24"/>
        </w:rPr>
        <w:t>1895 metais statytas tiltas. Jis yra seniausias mieste mūrinis tiltas, iki šių dienų išlikusi ir jo pagrindinė konstrukcija. Kretingos rajono Padvarių kaime esančiam tiltui per Akmeną suteiktas Gelžinio tiltas. O dar 8 tiltams per Akmeną pačioje Kretingoje suteikti Dvaro, Žemaitijos, Žuvinės, Pelėdos, Paupio, Beždžionių, Fabriko ir Ėgliški</w:t>
      </w:r>
      <w:r w:rsidR="00554D2B">
        <w:rPr>
          <w:rFonts w:ascii="Times New Roman" w:hAnsi="Times New Roman" w:cs="Times New Roman"/>
          <w:sz w:val="24"/>
          <w:szCs w:val="24"/>
        </w:rPr>
        <w:t>ų pavadinimai.</w:t>
      </w:r>
    </w:p>
    <w:p w14:paraId="74C537F0" w14:textId="5A18E475" w:rsidR="00CF6D26" w:rsidRPr="00C677F7" w:rsidRDefault="00AE5859"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Susivienijusi bendruomenė iššūkių akivaizdoje</w:t>
      </w:r>
    </w:p>
    <w:p w14:paraId="50D1D4EC" w14:textId="466F2990" w:rsidR="00064479" w:rsidRPr="005220E8" w:rsidRDefault="00D74443"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Šiandien galime tik pasidžiaugti rajono bendruo</w:t>
      </w:r>
      <w:r w:rsidR="00C401B1">
        <w:rPr>
          <w:rFonts w:ascii="Times New Roman" w:hAnsi="Times New Roman" w:cs="Times New Roman"/>
          <w:sz w:val="24"/>
          <w:szCs w:val="24"/>
        </w:rPr>
        <w:t>menės vienybe ir parama ekstremalių</w:t>
      </w:r>
      <w:r w:rsidRPr="005220E8">
        <w:rPr>
          <w:rFonts w:ascii="Times New Roman" w:hAnsi="Times New Roman" w:cs="Times New Roman"/>
          <w:sz w:val="24"/>
          <w:szCs w:val="24"/>
        </w:rPr>
        <w:t xml:space="preserve"> situacijų metu. COVID-19 pandemijos metu, </w:t>
      </w:r>
      <w:r w:rsidR="00064479" w:rsidRPr="005220E8">
        <w:rPr>
          <w:rFonts w:ascii="Times New Roman" w:hAnsi="Times New Roman" w:cs="Times New Roman"/>
          <w:sz w:val="24"/>
          <w:szCs w:val="24"/>
        </w:rPr>
        <w:t>Kretingos rajono savivaldybė viena pirmųjų Lietuvoje subūrė Savivaldybės savanorių komandą, teikusią pagalbą dėl karantino sudėtingoje situacijoje atsidūrusiems gyventojams. Iš viso prie Savivaldybės savanorių komandos buvo prisijungę beveik 40 žmonių. Sulaukta ir gausios fizinių bei juridinių asmenų paramos.</w:t>
      </w:r>
    </w:p>
    <w:p w14:paraId="1CE235F5" w14:textId="3325640A" w:rsidR="00064479" w:rsidRPr="005220E8" w:rsidRDefault="00064479"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Savanoriai pasiuvo beveik 800 apsauginių veido kaukių rajono sveikatos priežiūros įstaigoms, teikė nemokamas psichologo konsultacijas, vyresnio amžiaus ar lėtinėmis ligomis sergantiems gyventojams padėjo apsirūpinti maistu, medikamentais, padėjo išdalinti pagalbą Europos pagalbos labiausiai skurstantiems asmenims fondo maisto produktų krepšelius beveik 800 rajono gyventojų, taip pat rengė ir skleidė gyventojams aktualią informaciją, padėjo atlikti rajono verslo atstovų apklausą, organizavo nemokamus koncertus bei kt. Taip pat Savivaldybei ir rajono medicinos įstaigoms įvairias spec. apsaugos priemones padovanojo ar finansinę paramą pervedė beveik 40 įmonių, įstaigų ir fizinių asmenų.</w:t>
      </w:r>
    </w:p>
    <w:p w14:paraId="3C7B9E43" w14:textId="5E5DBEF9" w:rsidR="00D74443" w:rsidRPr="005220E8" w:rsidRDefault="00D74443"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Išskirtina ir rajono bendruomenės vienybė bei parama pernai Rusij</w:t>
      </w:r>
      <w:r w:rsidR="00C401B1">
        <w:rPr>
          <w:rFonts w:ascii="Times New Roman" w:hAnsi="Times New Roman" w:cs="Times New Roman"/>
          <w:sz w:val="24"/>
          <w:szCs w:val="24"/>
        </w:rPr>
        <w:t>ai pradėjus karą</w:t>
      </w:r>
      <w:r w:rsidRPr="005220E8">
        <w:rPr>
          <w:rFonts w:ascii="Times New Roman" w:hAnsi="Times New Roman" w:cs="Times New Roman"/>
          <w:sz w:val="24"/>
          <w:szCs w:val="24"/>
        </w:rPr>
        <w:t xml:space="preserve">  Ukrainoje. Gyventojai buvo itin aktyvūs tiek ištiesdami pagalbos ranką į rajono atvykusiems karo pabėgėliams iš Ukrainos, tiek i</w:t>
      </w:r>
      <w:r w:rsidR="00C401B1">
        <w:rPr>
          <w:rFonts w:ascii="Times New Roman" w:hAnsi="Times New Roman" w:cs="Times New Roman"/>
          <w:sz w:val="24"/>
          <w:szCs w:val="24"/>
        </w:rPr>
        <w:t>r iki šiol aktyviai aukoja ir</w:t>
      </w:r>
      <w:r w:rsidRPr="005220E8">
        <w:rPr>
          <w:rFonts w:ascii="Times New Roman" w:hAnsi="Times New Roman" w:cs="Times New Roman"/>
          <w:sz w:val="24"/>
          <w:szCs w:val="24"/>
        </w:rPr>
        <w:t xml:space="preserve"> renka paramą Ukrainai, išreiškia savo palaikymą </w:t>
      </w:r>
      <w:r w:rsidR="00C401B1">
        <w:rPr>
          <w:rFonts w:ascii="Times New Roman" w:hAnsi="Times New Roman" w:cs="Times New Roman"/>
          <w:sz w:val="24"/>
          <w:szCs w:val="24"/>
        </w:rPr>
        <w:t xml:space="preserve">ukrainiečiams </w:t>
      </w:r>
      <w:r w:rsidRPr="005220E8">
        <w:rPr>
          <w:rFonts w:ascii="Times New Roman" w:hAnsi="Times New Roman" w:cs="Times New Roman"/>
          <w:sz w:val="24"/>
          <w:szCs w:val="24"/>
        </w:rPr>
        <w:t xml:space="preserve">bei kt. </w:t>
      </w:r>
    </w:p>
    <w:p w14:paraId="53643BD0" w14:textId="7E8C4440" w:rsidR="00E50C70" w:rsidRPr="00C677F7" w:rsidRDefault="00855CD5"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Aktyvūs įvairių akcijų dalyviai</w:t>
      </w:r>
    </w:p>
    <w:p w14:paraId="709D14A8" w14:textId="23135296" w:rsidR="00FA2D6D" w:rsidRPr="005220E8" w:rsidRDefault="00FA2D6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Rajono bendruomenė aktyviai įsitraukia ir į įvairias organi</w:t>
      </w:r>
      <w:r w:rsidR="00675A0C" w:rsidRPr="005220E8">
        <w:rPr>
          <w:rFonts w:ascii="Times New Roman" w:hAnsi="Times New Roman" w:cs="Times New Roman"/>
          <w:sz w:val="24"/>
          <w:szCs w:val="24"/>
        </w:rPr>
        <w:t>zuojamas viešas akcija</w:t>
      </w:r>
      <w:r w:rsidR="00C401B1">
        <w:rPr>
          <w:rFonts w:ascii="Times New Roman" w:hAnsi="Times New Roman" w:cs="Times New Roman"/>
          <w:sz w:val="24"/>
          <w:szCs w:val="24"/>
        </w:rPr>
        <w:t xml:space="preserve">s, iš kurių kelias apžvelgiu </w:t>
      </w:r>
      <w:r w:rsidR="00675A0C" w:rsidRPr="005220E8">
        <w:rPr>
          <w:rFonts w:ascii="Times New Roman" w:hAnsi="Times New Roman" w:cs="Times New Roman"/>
          <w:sz w:val="24"/>
          <w:szCs w:val="24"/>
        </w:rPr>
        <w:t>šioje ataskaitoje.</w:t>
      </w:r>
    </w:p>
    <w:p w14:paraId="73166789" w14:textId="53460D72" w:rsidR="007E7060" w:rsidRPr="000549ED" w:rsidRDefault="007E7060"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2019 m. Kretingos muziejaus ir Kretingos rajono savivaldybė paskelbė akciją „Dovanoju parkui suoliuką“, kurios metu verslininkai, visuomeniniai judėj</w:t>
      </w:r>
      <w:r w:rsidR="00AE5859" w:rsidRPr="005220E8">
        <w:rPr>
          <w:rFonts w:ascii="Times New Roman" w:hAnsi="Times New Roman" w:cs="Times New Roman"/>
          <w:sz w:val="24"/>
          <w:szCs w:val="24"/>
        </w:rPr>
        <w:t>imai, politinės partijos, šeimo</w:t>
      </w:r>
      <w:r w:rsidRPr="005220E8">
        <w:rPr>
          <w:rFonts w:ascii="Times New Roman" w:hAnsi="Times New Roman" w:cs="Times New Roman"/>
          <w:sz w:val="24"/>
          <w:szCs w:val="24"/>
        </w:rPr>
        <w:t xml:space="preserve">s ar pavieniai asmenys kviesti padovanoti naujus suoliukus Kretingos dvaro istoriniams parkui. Akcijoje </w:t>
      </w:r>
      <w:r w:rsidRPr="000549ED">
        <w:rPr>
          <w:rFonts w:ascii="Times New Roman" w:hAnsi="Times New Roman" w:cs="Times New Roman"/>
          <w:sz w:val="24"/>
          <w:szCs w:val="24"/>
        </w:rPr>
        <w:t>sudalyvavusiųjų dėka parke iš viso buvo įrengta 11 naujų suoliukų, paženklintų dovanotojų vardais.</w:t>
      </w:r>
    </w:p>
    <w:p w14:paraId="443230E4" w14:textId="736C6807" w:rsidR="00BA7A1E" w:rsidRPr="005220E8" w:rsidRDefault="008C79BA" w:rsidP="00847389">
      <w:pPr>
        <w:spacing w:after="0" w:line="240" w:lineRule="auto"/>
        <w:ind w:firstLine="851"/>
        <w:jc w:val="both"/>
        <w:rPr>
          <w:rFonts w:ascii="Times New Roman" w:hAnsi="Times New Roman" w:cs="Times New Roman"/>
          <w:sz w:val="24"/>
          <w:szCs w:val="24"/>
        </w:rPr>
      </w:pPr>
      <w:r w:rsidRPr="000549ED">
        <w:rPr>
          <w:rFonts w:ascii="Times New Roman" w:hAnsi="Times New Roman" w:cs="Times New Roman"/>
          <w:sz w:val="24"/>
          <w:szCs w:val="24"/>
        </w:rPr>
        <w:t>2019</w:t>
      </w:r>
      <w:r w:rsidR="007E7060" w:rsidRPr="000549ED">
        <w:rPr>
          <w:rFonts w:ascii="Times New Roman" w:hAnsi="Times New Roman" w:cs="Times New Roman"/>
          <w:sz w:val="24"/>
          <w:szCs w:val="24"/>
        </w:rPr>
        <w:t xml:space="preserve"> m. p</w:t>
      </w:r>
      <w:r w:rsidR="00BA7A1E" w:rsidRPr="000549ED">
        <w:rPr>
          <w:rFonts w:ascii="Times New Roman" w:hAnsi="Times New Roman" w:cs="Times New Roman"/>
          <w:sz w:val="24"/>
          <w:szCs w:val="24"/>
        </w:rPr>
        <w:t xml:space="preserve">irmą </w:t>
      </w:r>
      <w:r w:rsidRPr="000549ED">
        <w:rPr>
          <w:rFonts w:ascii="Times New Roman" w:hAnsi="Times New Roman" w:cs="Times New Roman"/>
          <w:sz w:val="24"/>
          <w:szCs w:val="24"/>
        </w:rPr>
        <w:t xml:space="preserve">kartą rajone </w:t>
      </w:r>
      <w:r w:rsidR="00BA7A1E" w:rsidRPr="000549ED">
        <w:rPr>
          <w:rFonts w:ascii="Times New Roman" w:hAnsi="Times New Roman" w:cs="Times New Roman"/>
          <w:sz w:val="24"/>
          <w:szCs w:val="24"/>
        </w:rPr>
        <w:t>vyko Savivaldybės inicijuotas „Kalėdų kiemo ir vitrinos konkursas“. Į kvietimą dalyvauti konkurse ir kartu kurti Kalėdų laukimo nuotaiką atsiliepusių rajono gyventojų</w:t>
      </w:r>
      <w:r w:rsidR="00BA7A1E" w:rsidRPr="005220E8">
        <w:rPr>
          <w:rFonts w:ascii="Times New Roman" w:hAnsi="Times New Roman" w:cs="Times New Roman"/>
          <w:sz w:val="24"/>
          <w:szCs w:val="24"/>
        </w:rPr>
        <w:t xml:space="preserve"> bei verslo atstovų atsiųstas nuotraukas vertino patys Kretingos rajono gyventojai balsuodami savivaldybės </w:t>
      </w:r>
      <w:r w:rsidR="00161B8B">
        <w:rPr>
          <w:rFonts w:ascii="Times New Roman" w:hAnsi="Times New Roman" w:cs="Times New Roman"/>
          <w:sz w:val="24"/>
          <w:szCs w:val="24"/>
        </w:rPr>
        <w:t>„</w:t>
      </w:r>
      <w:r w:rsidR="00BA7A1E" w:rsidRPr="005220E8">
        <w:rPr>
          <w:rFonts w:ascii="Times New Roman" w:hAnsi="Times New Roman" w:cs="Times New Roman"/>
          <w:sz w:val="24"/>
          <w:szCs w:val="24"/>
        </w:rPr>
        <w:t>Facebook</w:t>
      </w:r>
      <w:r w:rsidR="00161B8B">
        <w:rPr>
          <w:rFonts w:ascii="Times New Roman" w:hAnsi="Times New Roman" w:cs="Times New Roman"/>
          <w:sz w:val="24"/>
          <w:szCs w:val="24"/>
        </w:rPr>
        <w:t>“</w:t>
      </w:r>
      <w:r w:rsidR="00BA7A1E" w:rsidRPr="005220E8">
        <w:rPr>
          <w:rFonts w:ascii="Times New Roman" w:hAnsi="Times New Roman" w:cs="Times New Roman"/>
          <w:sz w:val="24"/>
          <w:szCs w:val="24"/>
        </w:rPr>
        <w:t xml:space="preserve"> paskyroje. </w:t>
      </w:r>
      <w:r w:rsidR="001D1F08" w:rsidRPr="005220E8">
        <w:rPr>
          <w:rFonts w:ascii="Times New Roman" w:hAnsi="Times New Roman" w:cs="Times New Roman"/>
          <w:sz w:val="24"/>
          <w:szCs w:val="24"/>
        </w:rPr>
        <w:t>Pirmaisiais metais k</w:t>
      </w:r>
      <w:r w:rsidR="00BA7A1E" w:rsidRPr="005220E8">
        <w:rPr>
          <w:rFonts w:ascii="Times New Roman" w:hAnsi="Times New Roman" w:cs="Times New Roman"/>
          <w:sz w:val="24"/>
          <w:szCs w:val="24"/>
        </w:rPr>
        <w:t xml:space="preserve">onkurse dalyvavę kalėdiniais </w:t>
      </w:r>
      <w:r w:rsidR="00BA7A1E" w:rsidRPr="005220E8">
        <w:rPr>
          <w:rFonts w:ascii="Times New Roman" w:hAnsi="Times New Roman" w:cs="Times New Roman"/>
          <w:sz w:val="24"/>
          <w:szCs w:val="24"/>
        </w:rPr>
        <w:lastRenderedPageBreak/>
        <w:t>papuošimais padabinti kiemai ir vitrinos iš viso sulaukė net 3627 gyventojų palaikymo balsų. O geriausiai šventinę nuotaiką atspindinčiais ir originaliausiai papuoštais išrinkti Darbėnų seniūnijoje įsikūrusių gyventojų kiemas bei vitrina.</w:t>
      </w:r>
      <w:r w:rsidR="007E7060" w:rsidRPr="005220E8">
        <w:rPr>
          <w:rFonts w:ascii="Times New Roman" w:hAnsi="Times New Roman" w:cs="Times New Roman"/>
          <w:sz w:val="24"/>
          <w:szCs w:val="24"/>
        </w:rPr>
        <w:t xml:space="preserve"> Ši akcija vėliau organizuota jau kasmet.</w:t>
      </w:r>
    </w:p>
    <w:p w14:paraId="1D050261" w14:textId="0AA31F9B" w:rsidR="00064479" w:rsidRPr="005220E8" w:rsidRDefault="00EE1788"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2020 m. visus nustebino Kretingos rajono Darbėnų seniūnijos darbuotojai, papuošę savo miestelį daugiau nei šimtu ryškiaspalvių nykštukų. Tad jau 2021 m. ir 2022 m. buvo nuspręsta</w:t>
      </w:r>
      <w:r w:rsidR="00532BCF">
        <w:rPr>
          <w:rFonts w:ascii="Times New Roman" w:hAnsi="Times New Roman" w:cs="Times New Roman"/>
          <w:sz w:val="24"/>
          <w:szCs w:val="24"/>
        </w:rPr>
        <w:t xml:space="preserve"> nykštukų virusą paskleisti </w:t>
      </w:r>
      <w:r w:rsidRPr="005220E8">
        <w:rPr>
          <w:rFonts w:ascii="Times New Roman" w:hAnsi="Times New Roman" w:cs="Times New Roman"/>
          <w:sz w:val="24"/>
          <w:szCs w:val="24"/>
        </w:rPr>
        <w:t xml:space="preserve">visame rajone bei </w:t>
      </w:r>
      <w:r w:rsidR="00064479" w:rsidRPr="005220E8">
        <w:rPr>
          <w:rFonts w:ascii="Times New Roman" w:hAnsi="Times New Roman" w:cs="Times New Roman"/>
          <w:sz w:val="24"/>
          <w:szCs w:val="24"/>
        </w:rPr>
        <w:t>gražiausias</w:t>
      </w:r>
      <w:r w:rsidRPr="005220E8">
        <w:rPr>
          <w:rFonts w:ascii="Times New Roman" w:hAnsi="Times New Roman" w:cs="Times New Roman"/>
          <w:sz w:val="24"/>
          <w:szCs w:val="24"/>
        </w:rPr>
        <w:t xml:space="preserve"> tų</w:t>
      </w:r>
      <w:r w:rsidR="00064479" w:rsidRPr="005220E8">
        <w:rPr>
          <w:rFonts w:ascii="Times New Roman" w:hAnsi="Times New Roman" w:cs="Times New Roman"/>
          <w:sz w:val="24"/>
          <w:szCs w:val="24"/>
        </w:rPr>
        <w:t xml:space="preserve"> metų šventes Kretingos rajonas pasitiko pasidabinęs šimtais įvairiausių nykštukų. </w:t>
      </w:r>
      <w:r w:rsidR="001D1F08" w:rsidRPr="005220E8">
        <w:rPr>
          <w:rFonts w:ascii="Times New Roman" w:hAnsi="Times New Roman" w:cs="Times New Roman"/>
          <w:sz w:val="24"/>
          <w:szCs w:val="24"/>
        </w:rPr>
        <w:t>Beje,</w:t>
      </w:r>
      <w:r w:rsidR="00064479" w:rsidRPr="005220E8">
        <w:rPr>
          <w:rFonts w:ascii="Times New Roman" w:hAnsi="Times New Roman" w:cs="Times New Roman"/>
          <w:sz w:val="24"/>
          <w:szCs w:val="24"/>
        </w:rPr>
        <w:t xml:space="preserve"> Kretingoje nykštukai pridygo ne tik kiemuose ar viešosiose erdvėse, bet </w:t>
      </w:r>
      <w:r w:rsidRPr="005220E8">
        <w:rPr>
          <w:rFonts w:ascii="Times New Roman" w:hAnsi="Times New Roman" w:cs="Times New Roman"/>
          <w:sz w:val="24"/>
          <w:szCs w:val="24"/>
        </w:rPr>
        <w:t>2021 m. ir 20</w:t>
      </w:r>
      <w:r w:rsidR="00532BCF">
        <w:rPr>
          <w:rFonts w:ascii="Times New Roman" w:hAnsi="Times New Roman" w:cs="Times New Roman"/>
          <w:sz w:val="24"/>
          <w:szCs w:val="24"/>
        </w:rPr>
        <w:t>22 m. buvo įkurdinti gyventojų sukurtų nykštukų</w:t>
      </w:r>
      <w:r w:rsidRPr="005220E8">
        <w:rPr>
          <w:rFonts w:ascii="Times New Roman" w:hAnsi="Times New Roman" w:cs="Times New Roman"/>
          <w:sz w:val="24"/>
          <w:szCs w:val="24"/>
        </w:rPr>
        <w:t xml:space="preserve"> alėjoje Rotušės aikštės skvere. </w:t>
      </w:r>
    </w:p>
    <w:p w14:paraId="64390061" w14:textId="42D83088" w:rsidR="00064479" w:rsidRPr="005220E8" w:rsidRDefault="00675A0C"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2021 m. gruodį rajono gyventojai buvo pakviesti prisidėti prie tėvų globos netekusių vaikų gražesnių Šv. Kalėdų, padovanoti jiems savo dėmesį ir šventines dovanėles. Į kvietimą rajono gyventojai atsiliepė itin šiltai ir nuoširdžiai, o su globėjais gyvenantiems rajono vaikams ne tik padovanojo įvairiausių dovanų (knygų, saldumynų, stalo žaidimų, dailės priemonių, rūbų,  žaisliukų ir patalynės kūdikiams, futbolo kamuolių, konstruktorių, dėlionių), bet ir savo šiltus, ant atviručių užrašytus linkėjimus. </w:t>
      </w:r>
    </w:p>
    <w:p w14:paraId="63CA182E" w14:textId="50A82CA4" w:rsidR="00BD2001" w:rsidRPr="00C677F7" w:rsidRDefault="001D1F08"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Rekordų knygoje – nauji pasiekimai</w:t>
      </w:r>
    </w:p>
    <w:p w14:paraId="192774EE" w14:textId="3A09EF87" w:rsidR="00EE1788" w:rsidRPr="005220E8" w:rsidRDefault="00132566"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Kretingiškio Romualdo</w:t>
      </w:r>
      <w:r w:rsidR="00EE1788" w:rsidRPr="005220E8">
        <w:rPr>
          <w:rFonts w:ascii="Times New Roman" w:hAnsi="Times New Roman" w:cs="Times New Roman"/>
          <w:sz w:val="24"/>
          <w:szCs w:val="24"/>
        </w:rPr>
        <w:t xml:space="preserve"> Beniušio iniciatyva, a</w:t>
      </w:r>
      <w:r w:rsidR="00BD2001" w:rsidRPr="005220E8">
        <w:rPr>
          <w:rFonts w:ascii="Times New Roman" w:hAnsi="Times New Roman" w:cs="Times New Roman"/>
          <w:sz w:val="24"/>
          <w:szCs w:val="24"/>
        </w:rPr>
        <w:t xml:space="preserve">gentūra „Factum“ prie Lietuvos kultūros fondo į Lietuvos išskirtinių pasiekimų knygą, anksčiau vadintą Lietuvos rekordų knyga, įrašė </w:t>
      </w:r>
      <w:r w:rsidR="00EE1788" w:rsidRPr="005220E8">
        <w:rPr>
          <w:rFonts w:ascii="Times New Roman" w:hAnsi="Times New Roman" w:cs="Times New Roman"/>
          <w:sz w:val="24"/>
          <w:szCs w:val="24"/>
        </w:rPr>
        <w:t>net kelis naujus išskirtinus rajono pasiekimus</w:t>
      </w:r>
      <w:r w:rsidR="00BD2001" w:rsidRPr="005220E8">
        <w:rPr>
          <w:rFonts w:ascii="Times New Roman" w:hAnsi="Times New Roman" w:cs="Times New Roman"/>
          <w:sz w:val="24"/>
          <w:szCs w:val="24"/>
        </w:rPr>
        <w:t xml:space="preserve"> –</w:t>
      </w:r>
      <w:r w:rsidR="00EE1788" w:rsidRPr="005220E8">
        <w:rPr>
          <w:rFonts w:ascii="Times New Roman" w:hAnsi="Times New Roman" w:cs="Times New Roman"/>
          <w:sz w:val="24"/>
          <w:szCs w:val="24"/>
        </w:rPr>
        <w:t xml:space="preserve"> </w:t>
      </w:r>
      <w:r w:rsidR="001D1F08" w:rsidRPr="005220E8">
        <w:rPr>
          <w:rFonts w:ascii="Times New Roman" w:hAnsi="Times New Roman" w:cs="Times New Roman"/>
          <w:sz w:val="24"/>
          <w:szCs w:val="24"/>
        </w:rPr>
        <w:t xml:space="preserve">seniausias bažnyčios duris ir </w:t>
      </w:r>
      <w:r w:rsidR="00EE1788" w:rsidRPr="005220E8">
        <w:rPr>
          <w:rFonts w:ascii="Times New Roman" w:hAnsi="Times New Roman" w:cs="Times New Roman"/>
          <w:sz w:val="24"/>
          <w:szCs w:val="24"/>
        </w:rPr>
        <w:t xml:space="preserve">seniausius Lietuvoje vargonus, esančius </w:t>
      </w:r>
      <w:r w:rsidR="00BD2001" w:rsidRPr="005220E8">
        <w:rPr>
          <w:rFonts w:ascii="Times New Roman" w:hAnsi="Times New Roman" w:cs="Times New Roman"/>
          <w:sz w:val="24"/>
          <w:szCs w:val="24"/>
        </w:rPr>
        <w:t>Kretingos Viešpaties Apreiškimo Š</w:t>
      </w:r>
      <w:r w:rsidR="00EE1788" w:rsidRPr="005220E8">
        <w:rPr>
          <w:rFonts w:ascii="Times New Roman" w:hAnsi="Times New Roman" w:cs="Times New Roman"/>
          <w:sz w:val="24"/>
          <w:szCs w:val="24"/>
        </w:rPr>
        <w:t>vč. Me</w:t>
      </w:r>
      <w:r w:rsidR="001D1F08" w:rsidRPr="005220E8">
        <w:rPr>
          <w:rFonts w:ascii="Times New Roman" w:hAnsi="Times New Roman" w:cs="Times New Roman"/>
          <w:sz w:val="24"/>
          <w:szCs w:val="24"/>
        </w:rPr>
        <w:t>rgelei Marijai bažnyčioje, taip pat aukščiausius kapinių vartus</w:t>
      </w:r>
      <w:r w:rsidR="00532BCF">
        <w:rPr>
          <w:rFonts w:ascii="Times New Roman" w:hAnsi="Times New Roman" w:cs="Times New Roman"/>
          <w:sz w:val="24"/>
          <w:szCs w:val="24"/>
        </w:rPr>
        <w:t>, vedančius</w:t>
      </w:r>
      <w:r w:rsidR="001D1F08" w:rsidRPr="005220E8">
        <w:rPr>
          <w:rFonts w:ascii="Times New Roman" w:hAnsi="Times New Roman" w:cs="Times New Roman"/>
          <w:sz w:val="24"/>
          <w:szCs w:val="24"/>
        </w:rPr>
        <w:t xml:space="preserve"> </w:t>
      </w:r>
      <w:r w:rsidR="00532BCF" w:rsidRPr="00532BCF">
        <w:rPr>
          <w:rFonts w:ascii="Times New Roman" w:hAnsi="Times New Roman" w:cs="Times New Roman"/>
          <w:sz w:val="24"/>
          <w:szCs w:val="24"/>
        </w:rPr>
        <w:t>į Kretingos II senąsias kapines iš Vilniaus gatvės pusės</w:t>
      </w:r>
      <w:r w:rsidR="001D1F08" w:rsidRPr="005220E8">
        <w:rPr>
          <w:rFonts w:ascii="Times New Roman" w:hAnsi="Times New Roman" w:cs="Times New Roman"/>
          <w:sz w:val="24"/>
          <w:szCs w:val="24"/>
        </w:rPr>
        <w:t>.</w:t>
      </w:r>
    </w:p>
    <w:p w14:paraId="2E0464BE" w14:textId="77777777" w:rsidR="00554D2B" w:rsidRDefault="00DE2144" w:rsidP="00554D2B">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Dar vienas</w:t>
      </w:r>
      <w:r w:rsidR="00390507" w:rsidRPr="005220E8">
        <w:rPr>
          <w:rFonts w:ascii="Times New Roman" w:hAnsi="Times New Roman" w:cs="Times New Roman"/>
          <w:sz w:val="24"/>
          <w:szCs w:val="24"/>
        </w:rPr>
        <w:t xml:space="preserve"> rekordas rajone pasiektas M. Valančiaus viešosios bibliotekos komandos dėka. 2022 m. pabaigoje, p</w:t>
      </w:r>
      <w:r w:rsidR="00BD2001" w:rsidRPr="005220E8">
        <w:rPr>
          <w:rFonts w:ascii="Times New Roman" w:hAnsi="Times New Roman" w:cs="Times New Roman"/>
          <w:sz w:val="24"/>
          <w:szCs w:val="24"/>
        </w:rPr>
        <w:t>irmąjį Advento sekmadienį</w:t>
      </w:r>
      <w:r w:rsidR="00390507" w:rsidRPr="005220E8">
        <w:rPr>
          <w:rFonts w:ascii="Times New Roman" w:hAnsi="Times New Roman" w:cs="Times New Roman"/>
          <w:sz w:val="24"/>
          <w:szCs w:val="24"/>
        </w:rPr>
        <w:t>,</w:t>
      </w:r>
      <w:r w:rsidR="00BD2001" w:rsidRPr="005220E8">
        <w:rPr>
          <w:rFonts w:ascii="Times New Roman" w:hAnsi="Times New Roman" w:cs="Times New Roman"/>
          <w:sz w:val="24"/>
          <w:szCs w:val="24"/>
        </w:rPr>
        <w:t xml:space="preserve"> Kretingos rajono gyventojai ir miesto svečiai dalyvavo išskirtiniame renginyje – pynė kalėdinius vainikus ir kartu siekė Lietuvos rekordo: vienu me</w:t>
      </w:r>
      <w:r w:rsidR="001D1F08" w:rsidRPr="005220E8">
        <w:rPr>
          <w:rFonts w:ascii="Times New Roman" w:hAnsi="Times New Roman" w:cs="Times New Roman"/>
          <w:sz w:val="24"/>
          <w:szCs w:val="24"/>
        </w:rPr>
        <w:t>tu, vienoje vietoje, iš 125</w:t>
      </w:r>
      <w:r w:rsidR="00BD2001" w:rsidRPr="005220E8">
        <w:rPr>
          <w:rFonts w:ascii="Times New Roman" w:hAnsi="Times New Roman" w:cs="Times New Roman"/>
          <w:sz w:val="24"/>
          <w:szCs w:val="24"/>
        </w:rPr>
        <w:t xml:space="preserve"> </w:t>
      </w:r>
      <w:r w:rsidR="00532BCF">
        <w:rPr>
          <w:rFonts w:ascii="Times New Roman" w:hAnsi="Times New Roman" w:cs="Times New Roman"/>
          <w:sz w:val="24"/>
          <w:szCs w:val="24"/>
        </w:rPr>
        <w:t>gyventojų</w:t>
      </w:r>
      <w:r w:rsidR="00BD2001" w:rsidRPr="005220E8">
        <w:rPr>
          <w:rFonts w:ascii="Times New Roman" w:hAnsi="Times New Roman" w:cs="Times New Roman"/>
          <w:sz w:val="24"/>
          <w:szCs w:val="24"/>
        </w:rPr>
        <w:t xml:space="preserve"> sukurtų kalėdinių vainikų buvo suformuota milžiniška kalėdinės eglės formos kompozicija.</w:t>
      </w:r>
    </w:p>
    <w:p w14:paraId="37B2E00A" w14:textId="77777777" w:rsidR="00554D2B" w:rsidRDefault="00554D2B" w:rsidP="00554D2B">
      <w:pPr>
        <w:spacing w:after="0" w:line="240" w:lineRule="auto"/>
        <w:ind w:firstLine="851"/>
        <w:jc w:val="both"/>
        <w:rPr>
          <w:rFonts w:ascii="Times New Roman" w:hAnsi="Times New Roman" w:cs="Times New Roman"/>
          <w:sz w:val="24"/>
          <w:szCs w:val="24"/>
        </w:rPr>
      </w:pPr>
    </w:p>
    <w:p w14:paraId="16A6DB8E" w14:textId="6C45FE3C" w:rsidR="00BA7A1E" w:rsidRPr="00077924" w:rsidRDefault="00B866E1" w:rsidP="00554D2B">
      <w:pPr>
        <w:spacing w:after="0" w:line="240" w:lineRule="auto"/>
        <w:ind w:firstLine="851"/>
        <w:jc w:val="center"/>
        <w:rPr>
          <w:rFonts w:ascii="Times New Roman" w:hAnsi="Times New Roman" w:cs="Times New Roman"/>
          <w:b/>
          <w:color w:val="0070C0"/>
          <w:sz w:val="24"/>
          <w:szCs w:val="24"/>
        </w:rPr>
      </w:pPr>
      <w:r w:rsidRPr="00077924">
        <w:rPr>
          <w:rFonts w:ascii="Times New Roman" w:hAnsi="Times New Roman" w:cs="Times New Roman"/>
          <w:b/>
          <w:color w:val="0070C0"/>
          <w:sz w:val="24"/>
          <w:szCs w:val="24"/>
        </w:rPr>
        <w:t>LR PREZIDENTAS</w:t>
      </w:r>
      <w:r w:rsidR="00FB2465">
        <w:rPr>
          <w:rFonts w:ascii="Times New Roman" w:hAnsi="Times New Roman" w:cs="Times New Roman"/>
          <w:b/>
          <w:color w:val="0070C0"/>
          <w:sz w:val="24"/>
          <w:szCs w:val="24"/>
        </w:rPr>
        <w:t xml:space="preserve"> SUSITIKO</w:t>
      </w:r>
      <w:r w:rsidR="00FB2465" w:rsidRPr="00FB2465">
        <w:t xml:space="preserve"> </w:t>
      </w:r>
      <w:r w:rsidR="00554D2B">
        <w:rPr>
          <w:rFonts w:ascii="Times New Roman" w:hAnsi="Times New Roman" w:cs="Times New Roman"/>
          <w:b/>
          <w:color w:val="0070C0"/>
          <w:sz w:val="24"/>
          <w:szCs w:val="24"/>
        </w:rPr>
        <w:t>SU RAJONO BENDRUOMENE</w:t>
      </w:r>
    </w:p>
    <w:p w14:paraId="0BF3FEBE" w14:textId="77777777" w:rsidR="00554D2B" w:rsidRDefault="00554D2B" w:rsidP="00847389">
      <w:pPr>
        <w:spacing w:after="0" w:line="240" w:lineRule="auto"/>
        <w:ind w:firstLine="851"/>
        <w:jc w:val="both"/>
        <w:rPr>
          <w:rFonts w:ascii="Times New Roman" w:hAnsi="Times New Roman" w:cs="Times New Roman"/>
          <w:i/>
          <w:sz w:val="24"/>
          <w:szCs w:val="24"/>
        </w:rPr>
      </w:pPr>
    </w:p>
    <w:p w14:paraId="53F37670" w14:textId="1C76930C" w:rsidR="00C7757B" w:rsidRDefault="00C7757B" w:rsidP="00847389">
      <w:pPr>
        <w:spacing w:after="0" w:line="240" w:lineRule="auto"/>
        <w:ind w:firstLine="851"/>
        <w:jc w:val="both"/>
        <w:rPr>
          <w:rFonts w:ascii="Times New Roman" w:hAnsi="Times New Roman" w:cs="Times New Roman"/>
          <w:i/>
          <w:sz w:val="24"/>
          <w:szCs w:val="24"/>
        </w:rPr>
      </w:pPr>
      <w:r w:rsidRPr="00482140">
        <w:rPr>
          <w:rFonts w:ascii="Times New Roman" w:hAnsi="Times New Roman" w:cs="Times New Roman"/>
          <w:i/>
          <w:sz w:val="24"/>
          <w:szCs w:val="24"/>
        </w:rPr>
        <w:t>2020 m. prasidėjusi COVID-19 pandemija privertė perorganizuoti kasdienį darbą bei dvejus metus daugelis svarbių susitikimų su LR Prezidentūros, Seimo, Vyriausybės, įvairių įstaigų vadovais bei atstovais vyko nuotoliniu būdu. Tuo metu 2022 m. jau išs</w:t>
      </w:r>
      <w:r w:rsidR="00B866E1" w:rsidRPr="00482140">
        <w:rPr>
          <w:rFonts w:ascii="Times New Roman" w:hAnsi="Times New Roman" w:cs="Times New Roman"/>
          <w:i/>
          <w:sz w:val="24"/>
          <w:szCs w:val="24"/>
        </w:rPr>
        <w:t xml:space="preserve">kyrė svarbių vizitų Kretingos rajone gausa. </w:t>
      </w:r>
    </w:p>
    <w:p w14:paraId="557FB7DD" w14:textId="77777777" w:rsidR="00FB2465" w:rsidRDefault="00FB2465" w:rsidP="00FB2465">
      <w:pPr>
        <w:spacing w:after="0" w:line="240" w:lineRule="auto"/>
        <w:jc w:val="both"/>
        <w:rPr>
          <w:rFonts w:ascii="Times New Roman" w:hAnsi="Times New Roman" w:cs="Times New Roman"/>
          <w:i/>
          <w:sz w:val="24"/>
          <w:szCs w:val="24"/>
        </w:rPr>
      </w:pPr>
    </w:p>
    <w:p w14:paraId="30585DD0" w14:textId="7ACA9849" w:rsidR="00FB2465" w:rsidRDefault="00FB2465" w:rsidP="00FB2465">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drawing>
          <wp:inline distT="0" distB="0" distL="0" distR="0" wp14:anchorId="5AEC3F93" wp14:editId="70213805">
            <wp:extent cx="2019300" cy="1504950"/>
            <wp:effectExtent l="0" t="0" r="0" b="0"/>
            <wp:docPr id="172" name="Paveikslėlis 172" descr="\\kaupiklis.kretinga.lt\ruf$\albertas.barauskas\Desktop\Mero ataskaita 2023\306489096_5727663243980213_1115085615505436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aupiklis.kretinga.lt\ruf$\albertas.barauskas\Desktop\Mero ataskaita 2023\306489096_5727663243980213_111508561550543620_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19300" cy="1504950"/>
                    </a:xfrm>
                    <a:prstGeom prst="rect">
                      <a:avLst/>
                    </a:prstGeom>
                    <a:noFill/>
                    <a:ln>
                      <a:noFill/>
                    </a:ln>
                  </pic:spPr>
                </pic:pic>
              </a:graphicData>
            </a:graphic>
          </wp:inline>
        </w:drawing>
      </w:r>
      <w:r w:rsidRPr="00FB246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i/>
          <w:noProof/>
          <w:sz w:val="24"/>
          <w:szCs w:val="24"/>
          <w:lang w:eastAsia="lt-LT"/>
        </w:rPr>
        <w:drawing>
          <wp:inline distT="0" distB="0" distL="0" distR="0" wp14:anchorId="1B908073" wp14:editId="03C04AE6">
            <wp:extent cx="2047875" cy="1514431"/>
            <wp:effectExtent l="0" t="0" r="0" b="0"/>
            <wp:docPr id="173" name="Paveikslėlis 173" descr="\\kaupiklis.kretinga.lt\ruf$\albertas.barauskas\Desktop\Mero ataskaita 2023\279220867_5325510770862131_52876891349152093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aupiklis.kretinga.lt\ruf$\albertas.barauskas\Desktop\Mero ataskaita 2023\279220867_5325510770862131_5287689134915209330_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47875" cy="1514431"/>
                    </a:xfrm>
                    <a:prstGeom prst="rect">
                      <a:avLst/>
                    </a:prstGeom>
                    <a:noFill/>
                    <a:ln>
                      <a:noFill/>
                    </a:ln>
                  </pic:spPr>
                </pic:pic>
              </a:graphicData>
            </a:graphic>
          </wp:inline>
        </w:drawing>
      </w:r>
      <w:r w:rsidRPr="00FB246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lt-LT"/>
        </w:rPr>
        <w:drawing>
          <wp:inline distT="0" distB="0" distL="0" distR="0" wp14:anchorId="7BB5942C" wp14:editId="3DF2B129">
            <wp:extent cx="2019300" cy="1514474"/>
            <wp:effectExtent l="0" t="0" r="0" b="0"/>
            <wp:docPr id="174" name="Paveikslėlis 174" descr="\\kaupiklis.kretinga.lt\ruf$\albertas.barauskas\Desktop\Mero ataskaita 2023\287688953_5487700031309870_30250553155416978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aupiklis.kretinga.lt\ruf$\albertas.barauskas\Desktop\Mero ataskaita 2023\287688953_5487700031309870_3025055315541697830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15706" cy="1511779"/>
                    </a:xfrm>
                    <a:prstGeom prst="rect">
                      <a:avLst/>
                    </a:prstGeom>
                    <a:noFill/>
                    <a:ln>
                      <a:noFill/>
                    </a:ln>
                  </pic:spPr>
                </pic:pic>
              </a:graphicData>
            </a:graphic>
          </wp:inline>
        </w:drawing>
      </w:r>
    </w:p>
    <w:p w14:paraId="40AFDAE1" w14:textId="18453D97" w:rsidR="00FB2465" w:rsidRDefault="00FB2465" w:rsidP="00FB2465">
      <w:pPr>
        <w:spacing w:after="0" w:line="240" w:lineRule="auto"/>
        <w:jc w:val="both"/>
        <w:rPr>
          <w:rFonts w:ascii="Times New Roman" w:hAnsi="Times New Roman" w:cs="Times New Roman"/>
          <w:i/>
          <w:sz w:val="24"/>
          <w:szCs w:val="24"/>
        </w:rPr>
      </w:pPr>
      <w:r>
        <w:rPr>
          <w:rFonts w:ascii="Times New Roman" w:hAnsi="Times New Roman" w:cs="Times New Roman"/>
          <w:i/>
          <w:noProof/>
          <w:sz w:val="24"/>
          <w:szCs w:val="24"/>
          <w:lang w:eastAsia="lt-LT"/>
        </w:rPr>
        <w:lastRenderedPageBreak/>
        <w:drawing>
          <wp:inline distT="0" distB="0" distL="0" distR="0" wp14:anchorId="3B6207AB" wp14:editId="2DE29F83">
            <wp:extent cx="2028825" cy="1578769"/>
            <wp:effectExtent l="0" t="0" r="0" b="2540"/>
            <wp:docPr id="176" name="Paveikslėlis 176" descr="\\kaupiklis.kretinga.lt\ruf$\albertas.barauskas\Desktop\Mero ataskaita 2023\300430227_5667777533302118_63198523573933063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aupiklis.kretinga.lt\ruf$\albertas.barauskas\Desktop\Mero ataskaita 2023\300430227_5667777533302118_6319852357393306398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34782" cy="1583405"/>
                    </a:xfrm>
                    <a:prstGeom prst="rect">
                      <a:avLst/>
                    </a:prstGeom>
                    <a:noFill/>
                    <a:ln>
                      <a:noFill/>
                    </a:ln>
                  </pic:spPr>
                </pic:pic>
              </a:graphicData>
            </a:graphic>
          </wp:inline>
        </w:drawing>
      </w:r>
      <w:r>
        <w:rPr>
          <w:rFonts w:ascii="Times New Roman" w:hAnsi="Times New Roman" w:cs="Times New Roman"/>
          <w:i/>
          <w:noProof/>
          <w:sz w:val="24"/>
          <w:szCs w:val="24"/>
          <w:lang w:eastAsia="lt-LT"/>
        </w:rPr>
        <w:drawing>
          <wp:inline distT="0" distB="0" distL="0" distR="0" wp14:anchorId="2A5916FC" wp14:editId="3C555188">
            <wp:extent cx="2028825" cy="1580820"/>
            <wp:effectExtent l="0" t="0" r="0" b="635"/>
            <wp:docPr id="177" name="Paveikslėlis 177" descr="\\kaupiklis.kretinga.lt\ruf$\albertas.barauskas\Desktop\Mero ataskaita 2023\295924118_5583523401727532_36995913946154822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aupiklis.kretinga.lt\ruf$\albertas.barauskas\Desktop\Mero ataskaita 2023\295924118_5583523401727532_3699591394615482251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30510" cy="1582133"/>
                    </a:xfrm>
                    <a:prstGeom prst="rect">
                      <a:avLst/>
                    </a:prstGeom>
                    <a:noFill/>
                    <a:ln>
                      <a:noFill/>
                    </a:ln>
                  </pic:spPr>
                </pic:pic>
              </a:graphicData>
            </a:graphic>
          </wp:inline>
        </w:drawing>
      </w:r>
      <w:r>
        <w:rPr>
          <w:rFonts w:ascii="Times New Roman" w:hAnsi="Times New Roman" w:cs="Times New Roman"/>
          <w:i/>
          <w:noProof/>
          <w:sz w:val="24"/>
          <w:szCs w:val="24"/>
          <w:lang w:eastAsia="lt-LT"/>
        </w:rPr>
        <w:drawing>
          <wp:inline distT="0" distB="0" distL="0" distR="0" wp14:anchorId="347C2B27" wp14:editId="0E7EF52D">
            <wp:extent cx="2057400" cy="1571625"/>
            <wp:effectExtent l="0" t="0" r="0" b="9525"/>
            <wp:docPr id="178" name="Paveikslėlis 178" descr="\\kaupiklis.kretinga.lt\ruf$\albertas.barauskas\Desktop\Mero ataskaita 2023\311486668_5834486969964506_52658058829382648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kaupiklis.kretinga.lt\ruf$\albertas.barauskas\Desktop\Mero ataskaita 2023\311486668_5834486969964506_5265805882938264868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53738" cy="1568828"/>
                    </a:xfrm>
                    <a:prstGeom prst="rect">
                      <a:avLst/>
                    </a:prstGeom>
                    <a:noFill/>
                    <a:ln>
                      <a:noFill/>
                    </a:ln>
                  </pic:spPr>
                </pic:pic>
              </a:graphicData>
            </a:graphic>
          </wp:inline>
        </w:drawing>
      </w:r>
    </w:p>
    <w:p w14:paraId="4251CCF0" w14:textId="49638B72" w:rsidR="00390507" w:rsidRPr="00C677F7" w:rsidRDefault="00B866E1"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Kretingoje lankėsi LR</w:t>
      </w:r>
      <w:r w:rsidR="00ED0058" w:rsidRPr="00C677F7">
        <w:rPr>
          <w:rFonts w:ascii="Times New Roman" w:hAnsi="Times New Roman" w:cs="Times New Roman"/>
          <w:b/>
          <w:i/>
          <w:color w:val="0070C0"/>
          <w:sz w:val="24"/>
          <w:szCs w:val="24"/>
        </w:rPr>
        <w:t xml:space="preserve"> Prezidentas Gitanas Nausėda</w:t>
      </w:r>
    </w:p>
    <w:p w14:paraId="5B243BE7" w14:textId="29C88962" w:rsidR="00BD2001" w:rsidRPr="005220E8" w:rsidRDefault="0039050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2022 m. rugs</w:t>
      </w:r>
      <w:r w:rsidR="00ED0058" w:rsidRPr="005220E8">
        <w:rPr>
          <w:rFonts w:ascii="Times New Roman" w:hAnsi="Times New Roman" w:cs="Times New Roman"/>
          <w:sz w:val="24"/>
          <w:szCs w:val="24"/>
        </w:rPr>
        <w:t>ėjo</w:t>
      </w:r>
      <w:r w:rsidR="00E206C2">
        <w:rPr>
          <w:rFonts w:ascii="Times New Roman" w:hAnsi="Times New Roman" w:cs="Times New Roman"/>
          <w:sz w:val="24"/>
          <w:szCs w:val="24"/>
        </w:rPr>
        <w:t>12 d.</w:t>
      </w:r>
      <w:r w:rsidR="00BD2001" w:rsidRPr="005220E8">
        <w:rPr>
          <w:rFonts w:ascii="Times New Roman" w:hAnsi="Times New Roman" w:cs="Times New Roman"/>
          <w:sz w:val="24"/>
          <w:szCs w:val="24"/>
        </w:rPr>
        <w:t xml:space="preserve"> Lietuvos Respublikos Prezidentas Gitanas Nausėda su komanda dirbo Klaipėdos regione. Prezidentas su pirmąja ponia Diana Nausėdiene lankėsi ir Kretingoje, kur Kretingos rajono savivaldybės M. Valančiaus viešojoje bibliotekoje susitiko su vietos bendruomene bei apžiūrėjo bibliotekos erdves.</w:t>
      </w:r>
    </w:p>
    <w:p w14:paraId="5711C907" w14:textId="20D0B396" w:rsidR="00ED0058" w:rsidRPr="005220E8" w:rsidRDefault="00BD2001"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Susitikime su rajono bendruomene šalies vadovas aptarė infliacijos poveikio, energijos resursų brangimo, sveikatos, švietimo, socialini</w:t>
      </w:r>
      <w:r w:rsidR="00ED0058" w:rsidRPr="005220E8">
        <w:rPr>
          <w:rFonts w:ascii="Times New Roman" w:hAnsi="Times New Roman" w:cs="Times New Roman"/>
          <w:sz w:val="24"/>
          <w:szCs w:val="24"/>
        </w:rPr>
        <w:t>us ir kitus aktualius klausimus. Beje, į susitikimą su kretingiškiais Prezidentas atvyko iš Klaipėdos, kur tądien su regiono merais aptarė infliacijos poveikio savivaldai, energijos resursų brangimo, savivaldybių finansinio savarankiškumo ir kitus aktualius klausimus.</w:t>
      </w:r>
    </w:p>
    <w:p w14:paraId="50B923B5" w14:textId="1592E782" w:rsidR="00ED0058" w:rsidRPr="005220E8" w:rsidRDefault="00ED0058"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Taip pat Kretingos muziejuje buvo surengtas LR Prezidentūros ir Klaipėdos regiono medicinos atstovų susitikimas, kur kalbėta apie medicino</w:t>
      </w:r>
      <w:r w:rsidR="00080432" w:rsidRPr="005220E8">
        <w:rPr>
          <w:rFonts w:ascii="Times New Roman" w:hAnsi="Times New Roman" w:cs="Times New Roman"/>
          <w:sz w:val="24"/>
          <w:szCs w:val="24"/>
        </w:rPr>
        <w:t>s reformą, suformuoti regiono a</w:t>
      </w:r>
      <w:r w:rsidRPr="005220E8">
        <w:rPr>
          <w:rFonts w:ascii="Times New Roman" w:hAnsi="Times New Roman" w:cs="Times New Roman"/>
          <w:sz w:val="24"/>
          <w:szCs w:val="24"/>
        </w:rPr>
        <w:t>t</w:t>
      </w:r>
      <w:r w:rsidR="00080432" w:rsidRPr="005220E8">
        <w:rPr>
          <w:rFonts w:ascii="Times New Roman" w:hAnsi="Times New Roman" w:cs="Times New Roman"/>
          <w:sz w:val="24"/>
          <w:szCs w:val="24"/>
        </w:rPr>
        <w:t>st</w:t>
      </w:r>
      <w:r w:rsidRPr="005220E8">
        <w:rPr>
          <w:rFonts w:ascii="Times New Roman" w:hAnsi="Times New Roman" w:cs="Times New Roman"/>
          <w:sz w:val="24"/>
          <w:szCs w:val="24"/>
        </w:rPr>
        <w:t>ovų pasiūlymai medicinos reformai.</w:t>
      </w:r>
    </w:p>
    <w:p w14:paraId="6AD20F5D" w14:textId="57C0D11F" w:rsidR="004643EE" w:rsidRPr="00C677F7" w:rsidRDefault="00DC471B"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Aptarti kelių ir dviračių takų infrastruktūros klausimai</w:t>
      </w:r>
    </w:p>
    <w:p w14:paraId="63F3C320" w14:textId="22E5F418" w:rsidR="00080432" w:rsidRPr="005220E8" w:rsidRDefault="00732ED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balandį </w:t>
      </w:r>
      <w:r w:rsidR="00056C07" w:rsidRPr="005220E8">
        <w:rPr>
          <w:rFonts w:ascii="Times New Roman" w:hAnsi="Times New Roman" w:cs="Times New Roman"/>
          <w:sz w:val="24"/>
          <w:szCs w:val="24"/>
        </w:rPr>
        <w:t xml:space="preserve">Kretingos rajono savivaldybėje lankėsi Lietuvos Respublikos susisiekimo ministras Marius Skuodis </w:t>
      </w:r>
      <w:r w:rsidR="00080432" w:rsidRPr="005220E8">
        <w:rPr>
          <w:rFonts w:ascii="Times New Roman" w:hAnsi="Times New Roman" w:cs="Times New Roman"/>
          <w:sz w:val="24"/>
          <w:szCs w:val="24"/>
        </w:rPr>
        <w:t xml:space="preserve">ir tuometinis </w:t>
      </w:r>
      <w:r w:rsidR="00056C07" w:rsidRPr="005220E8">
        <w:rPr>
          <w:rFonts w:ascii="Times New Roman" w:hAnsi="Times New Roman" w:cs="Times New Roman"/>
          <w:sz w:val="24"/>
          <w:szCs w:val="24"/>
        </w:rPr>
        <w:t>VĮ Lietuvos automobilių kelių direkcijos</w:t>
      </w:r>
      <w:r w:rsidR="00080432" w:rsidRPr="005220E8">
        <w:rPr>
          <w:rFonts w:ascii="Times New Roman" w:hAnsi="Times New Roman" w:cs="Times New Roman"/>
          <w:sz w:val="24"/>
          <w:szCs w:val="24"/>
        </w:rPr>
        <w:t xml:space="preserve"> vadovas.</w:t>
      </w:r>
    </w:p>
    <w:p w14:paraId="2EAB9346" w14:textId="2DC6A123" w:rsidR="003942D7" w:rsidRPr="005220E8" w:rsidRDefault="00080432"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Susitikimo metu aptartos</w:t>
      </w:r>
      <w:r w:rsidR="003942D7" w:rsidRPr="005220E8">
        <w:rPr>
          <w:rFonts w:ascii="Times New Roman" w:hAnsi="Times New Roman" w:cs="Times New Roman"/>
          <w:sz w:val="24"/>
          <w:szCs w:val="24"/>
        </w:rPr>
        <w:t xml:space="preserve"> parengto</w:t>
      </w:r>
      <w:r w:rsidR="00056C07" w:rsidRPr="005220E8">
        <w:rPr>
          <w:rFonts w:ascii="Times New Roman" w:hAnsi="Times New Roman" w:cs="Times New Roman"/>
          <w:sz w:val="24"/>
          <w:szCs w:val="24"/>
        </w:rPr>
        <w:t xml:space="preserve"> Klaipėdos regiono prioritetinio dviračių tako tinklo p</w:t>
      </w:r>
      <w:r w:rsidR="003942D7" w:rsidRPr="005220E8">
        <w:rPr>
          <w:rFonts w:ascii="Times New Roman" w:hAnsi="Times New Roman" w:cs="Times New Roman"/>
          <w:sz w:val="24"/>
          <w:szCs w:val="24"/>
        </w:rPr>
        <w:t>erspektyvos, klausimai dėl dviračių ta</w:t>
      </w:r>
      <w:r w:rsidR="00DC471B" w:rsidRPr="005220E8">
        <w:rPr>
          <w:rFonts w:ascii="Times New Roman" w:hAnsi="Times New Roman" w:cs="Times New Roman"/>
          <w:sz w:val="24"/>
          <w:szCs w:val="24"/>
        </w:rPr>
        <w:t>kų –</w:t>
      </w:r>
      <w:r w:rsidR="003942D7" w:rsidRPr="005220E8">
        <w:rPr>
          <w:rFonts w:ascii="Times New Roman" w:hAnsi="Times New Roman" w:cs="Times New Roman"/>
          <w:sz w:val="24"/>
          <w:szCs w:val="24"/>
        </w:rPr>
        <w:t xml:space="preserve"> </w:t>
      </w:r>
      <w:r w:rsidR="00DC471B" w:rsidRPr="005220E8">
        <w:rPr>
          <w:rFonts w:ascii="Times New Roman" w:hAnsi="Times New Roman" w:cs="Times New Roman"/>
          <w:sz w:val="24"/>
          <w:szCs w:val="24"/>
        </w:rPr>
        <w:t>Kretinga-</w:t>
      </w:r>
      <w:r w:rsidR="003942D7" w:rsidRPr="005220E8">
        <w:rPr>
          <w:rFonts w:ascii="Times New Roman" w:hAnsi="Times New Roman" w:cs="Times New Roman"/>
          <w:sz w:val="24"/>
          <w:szCs w:val="24"/>
        </w:rPr>
        <w:t>Vydmantai, ties keliu Šiauliai–Palanga nuo prekybos centro „Maxima“ iki Melioratorių g., ties</w:t>
      </w:r>
      <w:r w:rsidR="0001120A" w:rsidRPr="005220E8">
        <w:rPr>
          <w:rFonts w:ascii="Times New Roman" w:hAnsi="Times New Roman" w:cs="Times New Roman"/>
          <w:sz w:val="24"/>
          <w:szCs w:val="24"/>
        </w:rPr>
        <w:t xml:space="preserve"> keliu</w:t>
      </w:r>
      <w:r w:rsidR="003942D7" w:rsidRPr="005220E8">
        <w:rPr>
          <w:rFonts w:ascii="Times New Roman" w:hAnsi="Times New Roman" w:cs="Times New Roman"/>
          <w:sz w:val="24"/>
          <w:szCs w:val="24"/>
        </w:rPr>
        <w:t xml:space="preserve"> Kretinga–Salantai nuo Kretingos miesto ribos iki </w:t>
      </w:r>
      <w:r w:rsidR="0001120A" w:rsidRPr="005220E8">
        <w:rPr>
          <w:rFonts w:ascii="Times New Roman" w:hAnsi="Times New Roman" w:cs="Times New Roman"/>
          <w:sz w:val="24"/>
          <w:szCs w:val="24"/>
        </w:rPr>
        <w:t>Padvarių gyvenvietės Vilties g., ties</w:t>
      </w:r>
      <w:r w:rsidR="003942D7" w:rsidRPr="005220E8">
        <w:rPr>
          <w:rFonts w:ascii="Times New Roman" w:hAnsi="Times New Roman" w:cs="Times New Roman"/>
          <w:sz w:val="24"/>
          <w:szCs w:val="24"/>
        </w:rPr>
        <w:t xml:space="preserve"> Sodžiaus g.</w:t>
      </w:r>
      <w:r w:rsidR="00DC471B" w:rsidRPr="005220E8">
        <w:rPr>
          <w:rFonts w:ascii="Times New Roman" w:hAnsi="Times New Roman" w:cs="Times New Roman"/>
          <w:sz w:val="24"/>
          <w:szCs w:val="24"/>
        </w:rPr>
        <w:t xml:space="preserve"> </w:t>
      </w:r>
      <w:r w:rsidR="0001120A" w:rsidRPr="005220E8">
        <w:rPr>
          <w:rFonts w:ascii="Times New Roman" w:hAnsi="Times New Roman" w:cs="Times New Roman"/>
          <w:sz w:val="24"/>
          <w:szCs w:val="24"/>
        </w:rPr>
        <w:t xml:space="preserve">Kretingsodyje – </w:t>
      </w:r>
      <w:r w:rsidR="00DC471B" w:rsidRPr="005220E8">
        <w:rPr>
          <w:rFonts w:ascii="Times New Roman" w:hAnsi="Times New Roman" w:cs="Times New Roman"/>
          <w:sz w:val="24"/>
          <w:szCs w:val="24"/>
        </w:rPr>
        <w:t>įrengimo</w:t>
      </w:r>
      <w:r w:rsidR="003942D7" w:rsidRPr="005220E8">
        <w:rPr>
          <w:rFonts w:ascii="Times New Roman" w:hAnsi="Times New Roman" w:cs="Times New Roman"/>
          <w:sz w:val="24"/>
          <w:szCs w:val="24"/>
        </w:rPr>
        <w:t>.</w:t>
      </w:r>
    </w:p>
    <w:p w14:paraId="61D7DE86" w14:textId="1E9E041E" w:rsidR="00056C07" w:rsidRPr="005220E8" w:rsidRDefault="003942D7"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T</w:t>
      </w:r>
      <w:r w:rsidR="0001120A" w:rsidRPr="005220E8">
        <w:rPr>
          <w:rFonts w:ascii="Times New Roman" w:hAnsi="Times New Roman" w:cs="Times New Roman"/>
          <w:sz w:val="24"/>
          <w:szCs w:val="24"/>
        </w:rPr>
        <w:t>aip pat buvo aptarti klausimai</w:t>
      </w:r>
      <w:r w:rsidR="00056C07" w:rsidRPr="005220E8">
        <w:rPr>
          <w:rFonts w:ascii="Times New Roman" w:hAnsi="Times New Roman" w:cs="Times New Roman"/>
          <w:sz w:val="24"/>
          <w:szCs w:val="24"/>
        </w:rPr>
        <w:t xml:space="preserve"> dėl </w:t>
      </w:r>
      <w:r w:rsidR="0001120A" w:rsidRPr="005220E8">
        <w:rPr>
          <w:rFonts w:ascii="Times New Roman" w:hAnsi="Times New Roman" w:cs="Times New Roman"/>
          <w:sz w:val="24"/>
          <w:szCs w:val="24"/>
        </w:rPr>
        <w:t>kelio Šiauliai–Palanga sankryžų rekonstrukcijos, kelio V</w:t>
      </w:r>
      <w:r w:rsidR="00056C07" w:rsidRPr="005220E8">
        <w:rPr>
          <w:rFonts w:ascii="Times New Roman" w:hAnsi="Times New Roman" w:cs="Times New Roman"/>
          <w:sz w:val="24"/>
          <w:szCs w:val="24"/>
        </w:rPr>
        <w:t xml:space="preserve">ėžaičiai–Mikoliškiai–Kartena </w:t>
      </w:r>
      <w:r w:rsidR="0001120A" w:rsidRPr="005220E8">
        <w:rPr>
          <w:rFonts w:ascii="Times New Roman" w:hAnsi="Times New Roman" w:cs="Times New Roman"/>
          <w:sz w:val="24"/>
          <w:szCs w:val="24"/>
        </w:rPr>
        <w:t xml:space="preserve">išasfaltavimo, kelio </w:t>
      </w:r>
      <w:r w:rsidR="00056C07" w:rsidRPr="005220E8">
        <w:rPr>
          <w:rFonts w:ascii="Times New Roman" w:hAnsi="Times New Roman" w:cs="Times New Roman"/>
          <w:sz w:val="24"/>
          <w:szCs w:val="24"/>
        </w:rPr>
        <w:t>Kretinga–Rūdaičiai–Žibininkai r</w:t>
      </w:r>
      <w:r w:rsidR="0001120A" w:rsidRPr="005220E8">
        <w:rPr>
          <w:rFonts w:ascii="Times New Roman" w:hAnsi="Times New Roman" w:cs="Times New Roman"/>
          <w:sz w:val="24"/>
          <w:szCs w:val="24"/>
        </w:rPr>
        <w:t>ekonstrukcijos, požeminės perėjos per geležinkelį Kretingoje įrengimo ir kt.</w:t>
      </w:r>
    </w:p>
    <w:p w14:paraId="326F3F52" w14:textId="191BA7A1" w:rsidR="00BD2001" w:rsidRPr="00C677F7" w:rsidRDefault="0001120A"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Svarstytas Žiemos sodo rekonstrukcijos klausimas</w:t>
      </w:r>
    </w:p>
    <w:p w14:paraId="651239F2" w14:textId="47FDA3D2" w:rsidR="0001120A" w:rsidRPr="005220E8" w:rsidRDefault="000010D2"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birželį Kretingoje surengtas LR </w:t>
      </w:r>
      <w:r w:rsidR="00BD2001" w:rsidRPr="005220E8">
        <w:rPr>
          <w:rFonts w:ascii="Times New Roman" w:hAnsi="Times New Roman" w:cs="Times New Roman"/>
          <w:sz w:val="24"/>
          <w:szCs w:val="24"/>
        </w:rPr>
        <w:t xml:space="preserve">Seimo Biudžeto ir finansų komiteto </w:t>
      </w:r>
      <w:r w:rsidRPr="005220E8">
        <w:rPr>
          <w:rFonts w:ascii="Times New Roman" w:hAnsi="Times New Roman" w:cs="Times New Roman"/>
          <w:sz w:val="24"/>
          <w:szCs w:val="24"/>
        </w:rPr>
        <w:t>posėdis.</w:t>
      </w:r>
      <w:r w:rsidR="004643EE" w:rsidRPr="005220E8">
        <w:rPr>
          <w:rFonts w:ascii="Times New Roman" w:hAnsi="Times New Roman" w:cs="Times New Roman"/>
          <w:sz w:val="24"/>
          <w:szCs w:val="24"/>
        </w:rPr>
        <w:t xml:space="preserve"> </w:t>
      </w:r>
      <w:r w:rsidR="008B1ED1">
        <w:rPr>
          <w:rFonts w:ascii="Times New Roman" w:hAnsi="Times New Roman" w:cs="Times New Roman"/>
          <w:sz w:val="24"/>
          <w:szCs w:val="24"/>
        </w:rPr>
        <w:t>Komiteto nariai Kretingoje svarstė</w:t>
      </w:r>
      <w:r w:rsidR="00BD2001" w:rsidRPr="005220E8">
        <w:rPr>
          <w:rFonts w:ascii="Times New Roman" w:hAnsi="Times New Roman" w:cs="Times New Roman"/>
          <w:sz w:val="24"/>
          <w:szCs w:val="24"/>
        </w:rPr>
        <w:t xml:space="preserve"> ir Kretingos muziejaus dvaro </w:t>
      </w:r>
      <w:r w:rsidR="0001120A" w:rsidRPr="005220E8">
        <w:rPr>
          <w:rFonts w:ascii="Times New Roman" w:hAnsi="Times New Roman" w:cs="Times New Roman"/>
          <w:sz w:val="24"/>
          <w:szCs w:val="24"/>
        </w:rPr>
        <w:t xml:space="preserve">Žiemos sodo </w:t>
      </w:r>
      <w:r w:rsidR="00DB2C08" w:rsidRPr="005220E8">
        <w:rPr>
          <w:rFonts w:ascii="Times New Roman" w:hAnsi="Times New Roman" w:cs="Times New Roman"/>
          <w:sz w:val="24"/>
          <w:szCs w:val="24"/>
        </w:rPr>
        <w:t>rekonstrukcijos</w:t>
      </w:r>
      <w:r w:rsidR="008B1ED1">
        <w:rPr>
          <w:rFonts w:ascii="Times New Roman" w:hAnsi="Times New Roman" w:cs="Times New Roman"/>
          <w:sz w:val="24"/>
          <w:szCs w:val="24"/>
        </w:rPr>
        <w:t xml:space="preserve"> papildomo</w:t>
      </w:r>
      <w:r w:rsidR="00DB2C08" w:rsidRPr="005220E8">
        <w:rPr>
          <w:rFonts w:ascii="Times New Roman" w:hAnsi="Times New Roman" w:cs="Times New Roman"/>
          <w:sz w:val="24"/>
          <w:szCs w:val="24"/>
        </w:rPr>
        <w:t xml:space="preserve"> </w:t>
      </w:r>
      <w:r w:rsidR="008B1ED1">
        <w:rPr>
          <w:rFonts w:ascii="Times New Roman" w:hAnsi="Times New Roman" w:cs="Times New Roman"/>
          <w:sz w:val="24"/>
          <w:szCs w:val="24"/>
        </w:rPr>
        <w:t>finansavimo klausimą</w:t>
      </w:r>
      <w:r w:rsidR="00DB2C08" w:rsidRPr="005220E8">
        <w:rPr>
          <w:rFonts w:ascii="Times New Roman" w:hAnsi="Times New Roman" w:cs="Times New Roman"/>
          <w:sz w:val="24"/>
          <w:szCs w:val="24"/>
        </w:rPr>
        <w:t>. P</w:t>
      </w:r>
      <w:r w:rsidR="00BD2001" w:rsidRPr="005220E8">
        <w:rPr>
          <w:rFonts w:ascii="Times New Roman" w:hAnsi="Times New Roman" w:cs="Times New Roman"/>
          <w:sz w:val="24"/>
          <w:szCs w:val="24"/>
        </w:rPr>
        <w:t xml:space="preserve">abrangus medžiagoms ir statybos darbams, </w:t>
      </w:r>
      <w:r w:rsidR="0001120A" w:rsidRPr="005220E8">
        <w:rPr>
          <w:rFonts w:ascii="Times New Roman" w:hAnsi="Times New Roman" w:cs="Times New Roman"/>
          <w:sz w:val="24"/>
          <w:szCs w:val="24"/>
        </w:rPr>
        <w:t>LR Seimo narių prašyta skirti papildomą finansavimą</w:t>
      </w:r>
      <w:r w:rsidR="00DB2C08" w:rsidRPr="005220E8">
        <w:rPr>
          <w:rFonts w:ascii="Times New Roman" w:hAnsi="Times New Roman" w:cs="Times New Roman"/>
          <w:sz w:val="24"/>
          <w:szCs w:val="24"/>
        </w:rPr>
        <w:t xml:space="preserve"> vykstantiems darbams</w:t>
      </w:r>
      <w:r w:rsidR="00BD2001" w:rsidRPr="005220E8">
        <w:rPr>
          <w:rFonts w:ascii="Times New Roman" w:hAnsi="Times New Roman" w:cs="Times New Roman"/>
          <w:sz w:val="24"/>
          <w:szCs w:val="24"/>
        </w:rPr>
        <w:t xml:space="preserve">. </w:t>
      </w:r>
      <w:r w:rsidR="0001120A" w:rsidRPr="005220E8">
        <w:rPr>
          <w:rFonts w:ascii="Times New Roman" w:hAnsi="Times New Roman" w:cs="Times New Roman"/>
          <w:sz w:val="24"/>
          <w:szCs w:val="24"/>
        </w:rPr>
        <w:t>Tiesa, nors i</w:t>
      </w:r>
      <w:r w:rsidR="00BD2001" w:rsidRPr="005220E8">
        <w:rPr>
          <w:rFonts w:ascii="Times New Roman" w:hAnsi="Times New Roman" w:cs="Times New Roman"/>
          <w:sz w:val="24"/>
          <w:szCs w:val="24"/>
        </w:rPr>
        <w:t xml:space="preserve">švažiuojamajame komiteto posėdyje </w:t>
      </w:r>
      <w:r w:rsidR="0001120A" w:rsidRPr="005220E8">
        <w:rPr>
          <w:rFonts w:ascii="Times New Roman" w:hAnsi="Times New Roman" w:cs="Times New Roman"/>
          <w:sz w:val="24"/>
          <w:szCs w:val="24"/>
        </w:rPr>
        <w:t xml:space="preserve">buvo </w:t>
      </w:r>
      <w:r w:rsidR="00BD2001" w:rsidRPr="005220E8">
        <w:rPr>
          <w:rFonts w:ascii="Times New Roman" w:hAnsi="Times New Roman" w:cs="Times New Roman"/>
          <w:sz w:val="24"/>
          <w:szCs w:val="24"/>
        </w:rPr>
        <w:t xml:space="preserve">priimtas protokolinis nutarimas skirti trūkstamų lėšų, </w:t>
      </w:r>
      <w:r w:rsidR="0001120A" w:rsidRPr="005220E8">
        <w:rPr>
          <w:rFonts w:ascii="Times New Roman" w:hAnsi="Times New Roman" w:cs="Times New Roman"/>
          <w:sz w:val="24"/>
          <w:szCs w:val="24"/>
        </w:rPr>
        <w:t>tačiau nei perskirstant 2022 m. valstybės biudžetą, nei jau tvirtinant 2023 m. valstybės biudžetą, prižadėtos papildomų lėšos</w:t>
      </w:r>
      <w:r w:rsidR="00DB2C08" w:rsidRPr="005220E8">
        <w:rPr>
          <w:rFonts w:ascii="Times New Roman" w:hAnsi="Times New Roman" w:cs="Times New Roman"/>
          <w:sz w:val="24"/>
          <w:szCs w:val="24"/>
        </w:rPr>
        <w:t xml:space="preserve"> taip ir</w:t>
      </w:r>
      <w:r w:rsidR="00554D2B">
        <w:rPr>
          <w:rFonts w:ascii="Times New Roman" w:hAnsi="Times New Roman" w:cs="Times New Roman"/>
          <w:sz w:val="24"/>
          <w:szCs w:val="24"/>
        </w:rPr>
        <w:t xml:space="preserve"> nebuvo skirtos.</w:t>
      </w:r>
    </w:p>
    <w:p w14:paraId="27D0783D" w14:textId="25445C29" w:rsidR="004643EE" w:rsidRPr="00C677F7" w:rsidRDefault="00DB2C08"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Pristatė įgyvendinamus sinchronizacijos projektus</w:t>
      </w:r>
    </w:p>
    <w:p w14:paraId="005D4F37" w14:textId="382CB732" w:rsidR="004643EE" w:rsidRPr="005220E8" w:rsidRDefault="004643E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2022 m. birželį Kretingos rajono savivaldybėje lankėsi „Litgrid“ vadovas Rokas Masiulis bei pristatė 330 kV Darbėnų skirstyklos ir 330 kV linijos Darbėnai–Bitėnai statybos darbus, išskyrė kuo sv</w:t>
      </w:r>
      <w:r w:rsidR="00DB2C08" w:rsidRPr="005220E8">
        <w:rPr>
          <w:rFonts w:ascii="Times New Roman" w:hAnsi="Times New Roman" w:cs="Times New Roman"/>
          <w:sz w:val="24"/>
          <w:szCs w:val="24"/>
        </w:rPr>
        <w:t xml:space="preserve">arbus Kretingos rajonas bei kokie pokyčiai </w:t>
      </w:r>
      <w:r w:rsidRPr="005220E8">
        <w:rPr>
          <w:rFonts w:ascii="Times New Roman" w:hAnsi="Times New Roman" w:cs="Times New Roman"/>
          <w:sz w:val="24"/>
          <w:szCs w:val="24"/>
        </w:rPr>
        <w:t>laukia įgyvendinus sinchronizacijos projektus per Vakarų Lietuvos teritoriją.</w:t>
      </w:r>
    </w:p>
    <w:p w14:paraId="267CC871" w14:textId="4E57D00D" w:rsidR="00855CD5" w:rsidRPr="005220E8" w:rsidRDefault="00855CD5" w:rsidP="00847389">
      <w:pPr>
        <w:spacing w:after="0" w:line="240" w:lineRule="auto"/>
        <w:ind w:firstLine="851"/>
        <w:jc w:val="both"/>
        <w:rPr>
          <w:rFonts w:ascii="Times New Roman" w:hAnsi="Times New Roman" w:cs="Times New Roman"/>
          <w:sz w:val="24"/>
          <w:szCs w:val="24"/>
        </w:rPr>
      </w:pPr>
    </w:p>
    <w:p w14:paraId="506DE302" w14:textId="6147134B" w:rsidR="00855CD5" w:rsidRPr="00C677F7" w:rsidRDefault="00855CD5"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lastRenderedPageBreak/>
        <w:t>Inicijuotas partnerystės sutarties pasirašymas</w:t>
      </w:r>
    </w:p>
    <w:p w14:paraId="68DB1F3E" w14:textId="2955F610" w:rsidR="00855CD5" w:rsidRPr="005220E8" w:rsidRDefault="008B1ED1"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P</w:t>
      </w:r>
      <w:r w:rsidR="00855CD5" w:rsidRPr="005220E8">
        <w:rPr>
          <w:rFonts w:ascii="Times New Roman" w:hAnsi="Times New Roman" w:cs="Times New Roman"/>
          <w:sz w:val="24"/>
          <w:szCs w:val="24"/>
        </w:rPr>
        <w:t>raėjusių metų birželį vykusios Kretingos miesto šventės metu</w:t>
      </w:r>
      <w:r>
        <w:rPr>
          <w:rFonts w:ascii="Times New Roman" w:hAnsi="Times New Roman" w:cs="Times New Roman"/>
          <w:sz w:val="24"/>
          <w:szCs w:val="24"/>
        </w:rPr>
        <w:t>, p</w:t>
      </w:r>
      <w:r w:rsidRPr="008B1ED1">
        <w:rPr>
          <w:rFonts w:ascii="Times New Roman" w:hAnsi="Times New Roman" w:cs="Times New Roman"/>
          <w:sz w:val="24"/>
          <w:szCs w:val="24"/>
        </w:rPr>
        <w:t>o kelerių metų pertraukos</w:t>
      </w:r>
      <w:r>
        <w:rPr>
          <w:rFonts w:ascii="Times New Roman" w:hAnsi="Times New Roman" w:cs="Times New Roman"/>
          <w:sz w:val="24"/>
          <w:szCs w:val="24"/>
        </w:rPr>
        <w:t>,</w:t>
      </w:r>
      <w:r w:rsidR="00855CD5" w:rsidRPr="005220E8">
        <w:rPr>
          <w:rFonts w:ascii="Times New Roman" w:hAnsi="Times New Roman" w:cs="Times New Roman"/>
          <w:sz w:val="24"/>
          <w:szCs w:val="24"/>
        </w:rPr>
        <w:t xml:space="preserve"> vėl sulaukėm</w:t>
      </w:r>
      <w:r>
        <w:rPr>
          <w:rFonts w:ascii="Times New Roman" w:hAnsi="Times New Roman" w:cs="Times New Roman"/>
          <w:sz w:val="24"/>
          <w:szCs w:val="24"/>
        </w:rPr>
        <w:t>e svečių iš</w:t>
      </w:r>
      <w:r w:rsidR="00855CD5" w:rsidRPr="005220E8">
        <w:rPr>
          <w:rFonts w:ascii="Times New Roman" w:hAnsi="Times New Roman" w:cs="Times New Roman"/>
          <w:sz w:val="24"/>
          <w:szCs w:val="24"/>
        </w:rPr>
        <w:t xml:space="preserve"> miestų partnerių. Renginiuose dalyvavo Lemborko miesto meras Witold Namyslak ir miesto sekretorius Marian Kurzydłom (Lenkija), Viljandi miesto tarybos narys Mr. Helmut Hallemaa (Estija), Blankenfelde-Mahlow miesto meras Michael Schwuchow ir ugniagesių komandų vadovas Torsten Drebinger (Vokietija).</w:t>
      </w:r>
    </w:p>
    <w:p w14:paraId="5787E1FB" w14:textId="5D3E00B3" w:rsidR="00836DB8" w:rsidRPr="005220E8" w:rsidRDefault="00855CD5"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Tuo metu liepa, jau Lemborke, </w:t>
      </w:r>
      <w:r w:rsidR="00836DB8" w:rsidRPr="005220E8">
        <w:rPr>
          <w:rFonts w:ascii="Times New Roman" w:hAnsi="Times New Roman" w:cs="Times New Roman"/>
          <w:sz w:val="24"/>
          <w:szCs w:val="24"/>
        </w:rPr>
        <w:t>dr</w:t>
      </w:r>
      <w:r w:rsidRPr="005220E8">
        <w:rPr>
          <w:rFonts w:ascii="Times New Roman" w:hAnsi="Times New Roman" w:cs="Times New Roman"/>
          <w:sz w:val="24"/>
          <w:szCs w:val="24"/>
        </w:rPr>
        <w:t>auge su Lemborko miesto meru W.</w:t>
      </w:r>
      <w:r w:rsidR="00836DB8" w:rsidRPr="005220E8">
        <w:rPr>
          <w:rFonts w:ascii="Times New Roman" w:hAnsi="Times New Roman" w:cs="Times New Roman"/>
          <w:sz w:val="24"/>
          <w:szCs w:val="24"/>
        </w:rPr>
        <w:t xml:space="preserve"> Namyslaku pasirašėme deklaracijas dėl tolesnio Kretingos ir Lemborko bendradarbiavimo stiprinimo bei miestų partnerystės sutarties pasirašymo inicijavimo.</w:t>
      </w:r>
      <w:r w:rsidRPr="005220E8">
        <w:rPr>
          <w:rFonts w:ascii="Times New Roman" w:hAnsi="Times New Roman" w:cs="Times New Roman"/>
          <w:sz w:val="24"/>
          <w:szCs w:val="24"/>
        </w:rPr>
        <w:t xml:space="preserve"> </w:t>
      </w:r>
      <w:r w:rsidR="00836DB8" w:rsidRPr="005220E8">
        <w:rPr>
          <w:rFonts w:ascii="Times New Roman" w:hAnsi="Times New Roman" w:cs="Times New Roman"/>
          <w:sz w:val="24"/>
          <w:szCs w:val="24"/>
        </w:rPr>
        <w:t>Kretingos ir Lemborko miestų draugystė įgyvendinant įvairi</w:t>
      </w:r>
      <w:r w:rsidR="008B1ED1">
        <w:rPr>
          <w:rFonts w:ascii="Times New Roman" w:hAnsi="Times New Roman" w:cs="Times New Roman"/>
          <w:sz w:val="24"/>
          <w:szCs w:val="24"/>
        </w:rPr>
        <w:t>us bendrus projektus tęsiasi</w:t>
      </w:r>
      <w:r w:rsidR="00836DB8" w:rsidRPr="005220E8">
        <w:rPr>
          <w:rFonts w:ascii="Times New Roman" w:hAnsi="Times New Roman" w:cs="Times New Roman"/>
          <w:sz w:val="24"/>
          <w:szCs w:val="24"/>
        </w:rPr>
        <w:t xml:space="preserve"> nuo 2003</w:t>
      </w:r>
      <w:r w:rsidR="008B1ED1">
        <w:rPr>
          <w:rFonts w:ascii="Times New Roman" w:hAnsi="Times New Roman" w:cs="Times New Roman"/>
          <w:sz w:val="24"/>
          <w:szCs w:val="24"/>
        </w:rPr>
        <w:t xml:space="preserve"> m</w:t>
      </w:r>
      <w:r w:rsidR="00836DB8" w:rsidRPr="005220E8">
        <w:rPr>
          <w:rFonts w:ascii="Times New Roman" w:hAnsi="Times New Roman" w:cs="Times New Roman"/>
          <w:sz w:val="24"/>
          <w:szCs w:val="24"/>
        </w:rPr>
        <w:t>. Tačiau per du dešimtmečius mūsų bendradarbiavimas taip ir nebuvo įtvirtintas oficialia miestų partnerių sutartimi, nors tą planuota padaryti dar 2003-aisiais. Tad su kolega Witoldu Namyslaku sutarėme šią klaidą ištaisyti bei, pritarus vietos Taryboms, partnerystės suta</w:t>
      </w:r>
      <w:r w:rsidRPr="005220E8">
        <w:rPr>
          <w:rFonts w:ascii="Times New Roman" w:hAnsi="Times New Roman" w:cs="Times New Roman"/>
          <w:sz w:val="24"/>
          <w:szCs w:val="24"/>
        </w:rPr>
        <w:t>rtį pasirašyti šią vasarą.</w:t>
      </w:r>
    </w:p>
    <w:p w14:paraId="36A38EB7" w14:textId="37C99A2D" w:rsidR="004643EE" w:rsidRPr="00C677F7" w:rsidRDefault="00DB2C08"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Apžvelgtos reformos užimtumo, negalios nustatymo, socialinių įmonių srityse</w:t>
      </w:r>
    </w:p>
    <w:p w14:paraId="08195C59" w14:textId="77777777" w:rsidR="00DB2C08" w:rsidRPr="005220E8" w:rsidRDefault="000010D2"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rugpjūtį rajone lankėsi </w:t>
      </w:r>
      <w:r w:rsidR="00BD2001" w:rsidRPr="005220E8">
        <w:rPr>
          <w:rFonts w:ascii="Times New Roman" w:hAnsi="Times New Roman" w:cs="Times New Roman"/>
          <w:sz w:val="24"/>
          <w:szCs w:val="24"/>
        </w:rPr>
        <w:t>socialinės apsaugos ir d</w:t>
      </w:r>
      <w:r w:rsidRPr="005220E8">
        <w:rPr>
          <w:rFonts w:ascii="Times New Roman" w:hAnsi="Times New Roman" w:cs="Times New Roman"/>
          <w:sz w:val="24"/>
          <w:szCs w:val="24"/>
        </w:rPr>
        <w:t xml:space="preserve">arbo ministrė Monika Navickienė. </w:t>
      </w:r>
      <w:r w:rsidR="00BD2001" w:rsidRPr="005220E8">
        <w:rPr>
          <w:rFonts w:ascii="Times New Roman" w:hAnsi="Times New Roman" w:cs="Times New Roman"/>
          <w:sz w:val="24"/>
          <w:szCs w:val="24"/>
        </w:rPr>
        <w:t xml:space="preserve">Susitikimo metu buvo diskutuota apie užimtumo, skurdo mažinimo klausimus, piniginę paramą, neįgalių žmonių aktualijas, kalbėta Ukrainos karo pabėgėlių tema. </w:t>
      </w:r>
      <w:r w:rsidR="00DB2C08" w:rsidRPr="005220E8">
        <w:rPr>
          <w:rFonts w:ascii="Times New Roman" w:hAnsi="Times New Roman" w:cs="Times New Roman"/>
          <w:sz w:val="24"/>
          <w:szCs w:val="24"/>
        </w:rPr>
        <w:t>M.</w:t>
      </w:r>
      <w:r w:rsidR="00BD2001" w:rsidRPr="005220E8">
        <w:rPr>
          <w:rFonts w:ascii="Times New Roman" w:hAnsi="Times New Roman" w:cs="Times New Roman"/>
          <w:sz w:val="24"/>
          <w:szCs w:val="24"/>
        </w:rPr>
        <w:t xml:space="preserve"> Navickienė taip pat apžvelgė svarbiausias Socialinės apsaugos ir darbo ministerijos rengiamas reformas užimtumo, negalios nustatymo, socialinių įmonių ir kt. srityse.</w:t>
      </w:r>
      <w:r w:rsidR="00DB2C08" w:rsidRPr="005220E8">
        <w:rPr>
          <w:rFonts w:ascii="Times New Roman" w:hAnsi="Times New Roman" w:cs="Times New Roman"/>
          <w:sz w:val="24"/>
          <w:szCs w:val="24"/>
        </w:rPr>
        <w:t xml:space="preserve"> Vizito rajone metu, ministrė taip pat aplankė Nasrėnų bendruomeninius senjorų namus ir </w:t>
      </w:r>
      <w:r w:rsidR="00BD2001" w:rsidRPr="005220E8">
        <w:rPr>
          <w:rFonts w:ascii="Times New Roman" w:hAnsi="Times New Roman" w:cs="Times New Roman"/>
          <w:sz w:val="24"/>
          <w:szCs w:val="24"/>
        </w:rPr>
        <w:t>Padvarių socialinės globos namus</w:t>
      </w:r>
      <w:r w:rsidR="00DB2C08" w:rsidRPr="005220E8">
        <w:rPr>
          <w:rFonts w:ascii="Times New Roman" w:hAnsi="Times New Roman" w:cs="Times New Roman"/>
          <w:sz w:val="24"/>
          <w:szCs w:val="24"/>
        </w:rPr>
        <w:t>.</w:t>
      </w:r>
    </w:p>
    <w:p w14:paraId="6281D2BD" w14:textId="412B3AE2" w:rsidR="00DB2C08" w:rsidRPr="00C677F7" w:rsidRDefault="00DB2C08"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Kretingoje – Baltijos jūros valstybių atstovai</w:t>
      </w:r>
    </w:p>
    <w:p w14:paraId="508F6108" w14:textId="68AA7566" w:rsidR="00DB2C08" w:rsidRPr="005220E8" w:rsidRDefault="004643E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2022 m. spalį Kretingoje surengtas Baltijos jūros valstybių tarpregioninio bendradarbiavimo (BSSSC) organizacijos tarybos posėdis. Tai viena aktyviausių organizacijų Baltijos jūros regione, svariai prisidedanti prie Europos Sąjungos regionų plėtros p</w:t>
      </w:r>
      <w:r w:rsidR="008B1ED1">
        <w:rPr>
          <w:rFonts w:ascii="Times New Roman" w:hAnsi="Times New Roman" w:cs="Times New Roman"/>
          <w:sz w:val="24"/>
          <w:szCs w:val="24"/>
        </w:rPr>
        <w:t>olitikos formavimo. 2020 m.</w:t>
      </w:r>
      <w:r w:rsidRPr="005220E8">
        <w:rPr>
          <w:rFonts w:ascii="Times New Roman" w:hAnsi="Times New Roman" w:cs="Times New Roman"/>
          <w:sz w:val="24"/>
          <w:szCs w:val="24"/>
        </w:rPr>
        <w:t xml:space="preserve">, asociacijos „Klaipėdos regionas“ narių sprendimu, aš buvau deleguotas į BSSSC tarybos narius, tad šios organizacijos tarybos posėdis Kretingoje surengtas mano kvietimu. </w:t>
      </w:r>
    </w:p>
    <w:p w14:paraId="3E4EBFDF" w14:textId="318B0F07" w:rsidR="00BD2001" w:rsidRPr="005220E8" w:rsidRDefault="004643E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Kretingos muziejuje vykusiame posėdyje aptartos jaunimo įtraukties į politinius procesus, kultūrinio bendradarbiavimo, žaliojo transporto ir žaliosios energetikos bei kitos visam regionui šiandien aktualios temos. BSSSC organizacija įkurta 1993 m</w:t>
      </w:r>
      <w:r w:rsidR="008B1ED1">
        <w:rPr>
          <w:rFonts w:ascii="Times New Roman" w:hAnsi="Times New Roman" w:cs="Times New Roman"/>
          <w:sz w:val="24"/>
          <w:szCs w:val="24"/>
        </w:rPr>
        <w:t>.</w:t>
      </w:r>
      <w:r w:rsidRPr="005220E8">
        <w:rPr>
          <w:rFonts w:ascii="Times New Roman" w:hAnsi="Times New Roman" w:cs="Times New Roman"/>
          <w:sz w:val="24"/>
          <w:szCs w:val="24"/>
        </w:rPr>
        <w:t>, siekiant skatinti ES regionų, esančių aplink Baltijos jūrą, bendradarbiavimą bei formuoti nuoseklią Baltijos jūros regiono politiką, atstovauti regionų interesams Europos Sąjungos ir tarptautinėse organizacijose.</w:t>
      </w:r>
    </w:p>
    <w:p w14:paraId="3E0AEF92" w14:textId="77777777" w:rsidR="00C53CE0" w:rsidRPr="005220E8" w:rsidRDefault="00C53CE0" w:rsidP="00847389">
      <w:pPr>
        <w:spacing w:after="0" w:line="240" w:lineRule="auto"/>
        <w:rPr>
          <w:rFonts w:ascii="Times New Roman" w:hAnsi="Times New Roman" w:cs="Times New Roman"/>
          <w:b/>
          <w:sz w:val="24"/>
          <w:szCs w:val="24"/>
        </w:rPr>
      </w:pPr>
    </w:p>
    <w:p w14:paraId="44957CCB" w14:textId="099FA2D1" w:rsidR="00C53CE0" w:rsidRPr="00C677F7" w:rsidRDefault="00806DD6" w:rsidP="00847389">
      <w:pPr>
        <w:spacing w:after="0" w:line="240" w:lineRule="auto"/>
        <w:jc w:val="center"/>
        <w:rPr>
          <w:rFonts w:ascii="Times New Roman" w:hAnsi="Times New Roman" w:cs="Times New Roman"/>
          <w:b/>
          <w:color w:val="0070C0"/>
          <w:sz w:val="24"/>
          <w:szCs w:val="24"/>
        </w:rPr>
      </w:pPr>
      <w:r w:rsidRPr="00C677F7">
        <w:rPr>
          <w:rFonts w:ascii="Times New Roman" w:hAnsi="Times New Roman" w:cs="Times New Roman"/>
          <w:b/>
          <w:color w:val="0070C0"/>
          <w:sz w:val="24"/>
          <w:szCs w:val="24"/>
        </w:rPr>
        <w:t>POKYČIAI SVEIKATOS IR ŠVIETIMO SISTEMOSE</w:t>
      </w:r>
    </w:p>
    <w:p w14:paraId="71EEA231" w14:textId="77777777" w:rsidR="0035610D" w:rsidRPr="005220E8" w:rsidRDefault="0035610D" w:rsidP="00847389">
      <w:pPr>
        <w:spacing w:after="0" w:line="240" w:lineRule="auto"/>
        <w:jc w:val="center"/>
        <w:rPr>
          <w:rFonts w:ascii="Times New Roman" w:hAnsi="Times New Roman" w:cs="Times New Roman"/>
          <w:b/>
          <w:sz w:val="24"/>
          <w:szCs w:val="24"/>
        </w:rPr>
      </w:pPr>
    </w:p>
    <w:p w14:paraId="15944408" w14:textId="77777777" w:rsidR="00D87C11" w:rsidRDefault="00D87C11" w:rsidP="00847389">
      <w:pPr>
        <w:spacing w:after="0" w:line="240" w:lineRule="auto"/>
        <w:ind w:firstLine="851"/>
        <w:jc w:val="both"/>
        <w:rPr>
          <w:rFonts w:ascii="Times New Roman" w:hAnsi="Times New Roman" w:cs="Times New Roman"/>
          <w:i/>
          <w:sz w:val="24"/>
          <w:szCs w:val="24"/>
        </w:rPr>
      </w:pPr>
      <w:r w:rsidRPr="00D87C11">
        <w:rPr>
          <w:rFonts w:ascii="Times New Roman" w:hAnsi="Times New Roman" w:cs="Times New Roman"/>
          <w:i/>
          <w:sz w:val="24"/>
          <w:szCs w:val="24"/>
        </w:rPr>
        <w:t>2021 m. LR Vyriausybė ėmėsi įgyvendinti dvi Kretingos rajonui itin svarbias pertvarkas –</w:t>
      </w:r>
      <w:r w:rsidR="002F5562" w:rsidRPr="00D87C11">
        <w:rPr>
          <w:rFonts w:ascii="Times New Roman" w:hAnsi="Times New Roman" w:cs="Times New Roman"/>
          <w:i/>
          <w:sz w:val="24"/>
          <w:szCs w:val="24"/>
        </w:rPr>
        <w:t xml:space="preserve"> </w:t>
      </w:r>
      <w:r w:rsidRPr="00D87C11">
        <w:rPr>
          <w:rFonts w:ascii="Times New Roman" w:hAnsi="Times New Roman" w:cs="Times New Roman"/>
          <w:i/>
          <w:sz w:val="24"/>
          <w:szCs w:val="24"/>
        </w:rPr>
        <w:t>sveikatos ir švietimo sistemų.</w:t>
      </w:r>
      <w:r w:rsidR="002F5562" w:rsidRPr="00D87C11">
        <w:rPr>
          <w:rFonts w:ascii="Times New Roman" w:hAnsi="Times New Roman" w:cs="Times New Roman"/>
          <w:i/>
          <w:sz w:val="24"/>
          <w:szCs w:val="24"/>
        </w:rPr>
        <w:t xml:space="preserve"> </w:t>
      </w:r>
    </w:p>
    <w:p w14:paraId="2E8FEE17" w14:textId="77777777" w:rsidR="00077924" w:rsidRDefault="00077924" w:rsidP="00847389">
      <w:pPr>
        <w:spacing w:after="0" w:line="240" w:lineRule="auto"/>
        <w:ind w:firstLine="851"/>
        <w:jc w:val="both"/>
        <w:rPr>
          <w:rFonts w:ascii="Times New Roman" w:hAnsi="Times New Roman" w:cs="Times New Roman"/>
          <w:i/>
          <w:sz w:val="24"/>
          <w:szCs w:val="24"/>
        </w:rPr>
      </w:pPr>
    </w:p>
    <w:p w14:paraId="62ADAC50" w14:textId="5D7614F4" w:rsidR="00077924" w:rsidRDefault="00F612A7" w:rsidP="00F612A7">
      <w:pPr>
        <w:spacing w:after="0" w:line="240" w:lineRule="auto"/>
        <w:jc w:val="both"/>
        <w:rPr>
          <w:rFonts w:ascii="Times New Roman" w:hAnsi="Times New Roman" w:cs="Times New Roman"/>
          <w:i/>
          <w:color w:val="FF0000"/>
          <w:sz w:val="24"/>
          <w:szCs w:val="24"/>
        </w:rPr>
      </w:pPr>
      <w:r>
        <w:rPr>
          <w:rFonts w:ascii="Times New Roman" w:hAnsi="Times New Roman" w:cs="Times New Roman"/>
          <w:i/>
          <w:noProof/>
          <w:color w:val="FF0000"/>
          <w:sz w:val="24"/>
          <w:szCs w:val="24"/>
          <w:lang w:eastAsia="lt-LT"/>
        </w:rPr>
        <w:drawing>
          <wp:inline distT="0" distB="0" distL="0" distR="0" wp14:anchorId="34B020B7" wp14:editId="626E9E83">
            <wp:extent cx="2009775" cy="1507331"/>
            <wp:effectExtent l="0" t="0" r="0" b="0"/>
            <wp:docPr id="167" name="Paveikslėlis 167" descr="\\kaupiklis.kretinga.lt\ruf$\albertas.barauskas\Desktop\Mero ataskaita 2023\311309510_5820384284708108_15426713161748836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aupiklis.kretinga.lt\ruf$\albertas.barauskas\Desktop\Mero ataskaita 2023\311309510_5820384284708108_1542671316174883639_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9358" cy="1507018"/>
                    </a:xfrm>
                    <a:prstGeom prst="rect">
                      <a:avLst/>
                    </a:prstGeom>
                    <a:noFill/>
                    <a:ln>
                      <a:noFill/>
                    </a:ln>
                  </pic:spPr>
                </pic:pic>
              </a:graphicData>
            </a:graphic>
          </wp:inline>
        </w:drawing>
      </w:r>
      <w:r>
        <w:rPr>
          <w:rFonts w:ascii="Times New Roman" w:hAnsi="Times New Roman" w:cs="Times New Roman"/>
          <w:i/>
          <w:noProof/>
          <w:color w:val="FF0000"/>
          <w:sz w:val="24"/>
          <w:szCs w:val="24"/>
          <w:lang w:eastAsia="lt-LT"/>
        </w:rPr>
        <w:drawing>
          <wp:inline distT="0" distB="0" distL="0" distR="0" wp14:anchorId="2DDF5942" wp14:editId="5F52D721">
            <wp:extent cx="2057400" cy="1504950"/>
            <wp:effectExtent l="0" t="0" r="0" b="0"/>
            <wp:docPr id="168" name="Paveikslėlis 168" descr="\\kaupiklis.kretinga.lt\ruf$\albertas.barauskas\Desktop\Mero ataskaita 2023\296171091_5588831961196676_44467493146552261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aupiklis.kretinga.lt\ruf$\albertas.barauskas\Desktop\Mero ataskaita 2023\296171091_5588831961196676_4446749314655226145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60227" cy="1507018"/>
                    </a:xfrm>
                    <a:prstGeom prst="rect">
                      <a:avLst/>
                    </a:prstGeom>
                    <a:noFill/>
                    <a:ln>
                      <a:noFill/>
                    </a:ln>
                  </pic:spPr>
                </pic:pic>
              </a:graphicData>
            </a:graphic>
          </wp:inline>
        </w:drawing>
      </w:r>
      <w:r>
        <w:rPr>
          <w:rFonts w:ascii="Times New Roman" w:hAnsi="Times New Roman" w:cs="Times New Roman"/>
          <w:i/>
          <w:noProof/>
          <w:color w:val="FF0000"/>
          <w:sz w:val="24"/>
          <w:szCs w:val="24"/>
          <w:lang w:eastAsia="lt-LT"/>
        </w:rPr>
        <w:drawing>
          <wp:inline distT="0" distB="0" distL="0" distR="0" wp14:anchorId="6568C8A3" wp14:editId="00908D6A">
            <wp:extent cx="2009775" cy="1504950"/>
            <wp:effectExtent l="0" t="0" r="9525" b="0"/>
            <wp:docPr id="169" name="Paveikslėlis 169" descr="\\kaupiklis.kretinga.lt\ruf$\albertas.barauskas\Desktop\Mero ataskaita 2023\311371963_5812679462145257_4605382819623862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aupiklis.kretinga.lt\ruf$\albertas.barauskas\Desktop\Mero ataskaita 2023\311371963_5812679462145257_4605382819623862080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12537" cy="1507018"/>
                    </a:xfrm>
                    <a:prstGeom prst="rect">
                      <a:avLst/>
                    </a:prstGeom>
                    <a:noFill/>
                    <a:ln>
                      <a:noFill/>
                    </a:ln>
                  </pic:spPr>
                </pic:pic>
              </a:graphicData>
            </a:graphic>
          </wp:inline>
        </w:drawing>
      </w:r>
    </w:p>
    <w:p w14:paraId="3C4913A1" w14:textId="1D1E79C0" w:rsidR="00D87C11" w:rsidRDefault="00D87C11" w:rsidP="00554D2B">
      <w:pPr>
        <w:spacing w:after="0" w:line="240" w:lineRule="auto"/>
        <w:jc w:val="both"/>
        <w:rPr>
          <w:rFonts w:ascii="Times New Roman" w:hAnsi="Times New Roman" w:cs="Times New Roman"/>
          <w:i/>
          <w:color w:val="FF0000"/>
          <w:sz w:val="24"/>
          <w:szCs w:val="24"/>
        </w:rPr>
      </w:pPr>
    </w:p>
    <w:p w14:paraId="35318DB2" w14:textId="77777777" w:rsidR="00554D2B" w:rsidRPr="00D87C11" w:rsidRDefault="00554D2B" w:rsidP="00554D2B">
      <w:pPr>
        <w:spacing w:after="0" w:line="240" w:lineRule="auto"/>
        <w:jc w:val="both"/>
        <w:rPr>
          <w:rFonts w:ascii="Times New Roman" w:hAnsi="Times New Roman" w:cs="Times New Roman"/>
          <w:i/>
          <w:color w:val="FF0000"/>
          <w:sz w:val="24"/>
          <w:szCs w:val="24"/>
        </w:rPr>
      </w:pPr>
    </w:p>
    <w:p w14:paraId="7769ECF9" w14:textId="52812B18" w:rsidR="00C32E89" w:rsidRPr="00554D2B" w:rsidRDefault="00C677F7" w:rsidP="00554D2B">
      <w:pPr>
        <w:spacing w:before="120" w:after="240" w:line="240" w:lineRule="auto"/>
        <w:ind w:firstLine="851"/>
        <w:rPr>
          <w:rFonts w:ascii="Times New Roman" w:hAnsi="Times New Roman" w:cs="Times New Roman"/>
          <w:b/>
          <w:i/>
          <w:color w:val="0070C0"/>
          <w:sz w:val="24"/>
          <w:szCs w:val="24"/>
        </w:rPr>
      </w:pPr>
      <w:r>
        <w:rPr>
          <w:rFonts w:ascii="Times New Roman" w:hAnsi="Times New Roman" w:cs="Times New Roman"/>
          <w:b/>
          <w:i/>
          <w:color w:val="0070C0"/>
          <w:sz w:val="24"/>
          <w:szCs w:val="24"/>
        </w:rPr>
        <w:lastRenderedPageBreak/>
        <w:t>Sveikatos sistemos pertvarka</w:t>
      </w:r>
    </w:p>
    <w:p w14:paraId="742A978F" w14:textId="15022228" w:rsidR="006E09B9" w:rsidRPr="00B50626" w:rsidRDefault="00B50626" w:rsidP="00847389">
      <w:pPr>
        <w:spacing w:after="0" w:line="240" w:lineRule="auto"/>
        <w:ind w:firstLine="851"/>
        <w:jc w:val="both"/>
        <w:rPr>
          <w:rFonts w:ascii="Times New Roman" w:hAnsi="Times New Roman" w:cs="Times New Roman"/>
          <w:sz w:val="24"/>
          <w:szCs w:val="24"/>
        </w:rPr>
      </w:pPr>
      <w:r w:rsidRPr="00B50626">
        <w:rPr>
          <w:rFonts w:ascii="Times New Roman" w:hAnsi="Times New Roman" w:cs="Times New Roman"/>
          <w:sz w:val="24"/>
          <w:szCs w:val="24"/>
        </w:rPr>
        <w:t xml:space="preserve">2021 m. </w:t>
      </w:r>
      <w:r w:rsidR="00C86BC4" w:rsidRPr="005220E8">
        <w:rPr>
          <w:rFonts w:ascii="Times New Roman" w:hAnsi="Times New Roman" w:cs="Times New Roman"/>
          <w:sz w:val="24"/>
          <w:szCs w:val="24"/>
        </w:rPr>
        <w:t>l</w:t>
      </w:r>
      <w:r w:rsidR="006E09B9" w:rsidRPr="005220E8">
        <w:rPr>
          <w:rFonts w:ascii="Times New Roman" w:hAnsi="Times New Roman" w:cs="Times New Roman"/>
          <w:sz w:val="24"/>
          <w:szCs w:val="24"/>
        </w:rPr>
        <w:t>iepą Kretingoje</w:t>
      </w:r>
      <w:r>
        <w:rPr>
          <w:rFonts w:ascii="Times New Roman" w:hAnsi="Times New Roman" w:cs="Times New Roman"/>
          <w:sz w:val="24"/>
          <w:szCs w:val="24"/>
        </w:rPr>
        <w:t xml:space="preserve"> </w:t>
      </w:r>
      <w:r w:rsidRPr="00B50626">
        <w:rPr>
          <w:rFonts w:ascii="Times New Roman" w:hAnsi="Times New Roman" w:cs="Times New Roman"/>
          <w:sz w:val="24"/>
          <w:szCs w:val="24"/>
        </w:rPr>
        <w:t>ministerijos suplanuotą sve</w:t>
      </w:r>
      <w:r w:rsidR="00D87C11">
        <w:rPr>
          <w:rFonts w:ascii="Times New Roman" w:hAnsi="Times New Roman" w:cs="Times New Roman"/>
          <w:sz w:val="24"/>
          <w:szCs w:val="24"/>
        </w:rPr>
        <w:t>ikatos apsaugos sistemos pertvarką</w:t>
      </w:r>
      <w:r>
        <w:rPr>
          <w:rFonts w:ascii="Times New Roman" w:hAnsi="Times New Roman" w:cs="Times New Roman"/>
          <w:sz w:val="24"/>
          <w:szCs w:val="24"/>
        </w:rPr>
        <w:t xml:space="preserve"> pristatęs </w:t>
      </w:r>
      <w:r w:rsidR="006E09B9" w:rsidRPr="005220E8">
        <w:rPr>
          <w:rFonts w:ascii="Times New Roman" w:hAnsi="Times New Roman" w:cs="Times New Roman"/>
          <w:sz w:val="24"/>
          <w:szCs w:val="24"/>
        </w:rPr>
        <w:t>sveikatos apsaugos ministras Arūnas Dulkys</w:t>
      </w:r>
      <w:r>
        <w:rPr>
          <w:rFonts w:ascii="Times New Roman" w:hAnsi="Times New Roman" w:cs="Times New Roman"/>
          <w:sz w:val="24"/>
          <w:szCs w:val="24"/>
        </w:rPr>
        <w:t xml:space="preserve"> tikino, kad ministerija nenurodinės </w:t>
      </w:r>
      <w:r w:rsidR="006E09B9" w:rsidRPr="005220E8">
        <w:rPr>
          <w:rFonts w:ascii="Times New Roman" w:hAnsi="Times New Roman" w:cs="Times New Roman"/>
          <w:sz w:val="24"/>
          <w:szCs w:val="24"/>
        </w:rPr>
        <w:t>nė vienai savivaldybei, kuri ligoninė turi būti uždaryta</w:t>
      </w:r>
      <w:r>
        <w:rPr>
          <w:rFonts w:ascii="Times New Roman" w:hAnsi="Times New Roman" w:cs="Times New Roman"/>
          <w:sz w:val="24"/>
          <w:szCs w:val="24"/>
        </w:rPr>
        <w:t xml:space="preserve"> bei neva s</w:t>
      </w:r>
      <w:r w:rsidR="006E09B9" w:rsidRPr="005220E8">
        <w:rPr>
          <w:rFonts w:ascii="Times New Roman" w:hAnsi="Times New Roman" w:cs="Times New Roman"/>
          <w:sz w:val="24"/>
          <w:szCs w:val="24"/>
        </w:rPr>
        <w:t>avivaldybės pačios spręs, ar dalyvauti sveikatos sistemos pertvarkoje</w:t>
      </w:r>
      <w:r>
        <w:rPr>
          <w:rFonts w:ascii="Times New Roman" w:hAnsi="Times New Roman" w:cs="Times New Roman"/>
          <w:sz w:val="24"/>
          <w:szCs w:val="24"/>
        </w:rPr>
        <w:t xml:space="preserve">. Deja, bet </w:t>
      </w:r>
      <w:r w:rsidR="00C32E89" w:rsidRPr="005220E8">
        <w:rPr>
          <w:rFonts w:ascii="Times New Roman" w:hAnsi="Times New Roman" w:cs="Times New Roman"/>
          <w:sz w:val="24"/>
          <w:szCs w:val="24"/>
        </w:rPr>
        <w:t xml:space="preserve">jau </w:t>
      </w:r>
      <w:r>
        <w:rPr>
          <w:rFonts w:ascii="Times New Roman" w:hAnsi="Times New Roman" w:cs="Times New Roman"/>
          <w:sz w:val="24"/>
          <w:szCs w:val="24"/>
        </w:rPr>
        <w:t xml:space="preserve">vėliau </w:t>
      </w:r>
      <w:r w:rsidR="00C32E89" w:rsidRPr="005220E8">
        <w:rPr>
          <w:rFonts w:ascii="Times New Roman" w:hAnsi="Times New Roman" w:cs="Times New Roman"/>
          <w:sz w:val="24"/>
          <w:szCs w:val="24"/>
        </w:rPr>
        <w:t>ėmė ryškėti visai kiti</w:t>
      </w:r>
      <w:r>
        <w:rPr>
          <w:rFonts w:ascii="Times New Roman" w:hAnsi="Times New Roman" w:cs="Times New Roman"/>
          <w:sz w:val="24"/>
          <w:szCs w:val="24"/>
        </w:rPr>
        <w:t xml:space="preserve"> ministerijos</w:t>
      </w:r>
      <w:r w:rsidR="00C32E89" w:rsidRPr="005220E8">
        <w:rPr>
          <w:rFonts w:ascii="Times New Roman" w:hAnsi="Times New Roman" w:cs="Times New Roman"/>
          <w:sz w:val="24"/>
          <w:szCs w:val="24"/>
        </w:rPr>
        <w:t xml:space="preserve"> siekiai bei virš Kretingos ligoninės – tokios, kaip veikia dabar – pakibo damoklo kardas.</w:t>
      </w:r>
      <w:r w:rsidR="007A1C2F">
        <w:rPr>
          <w:rFonts w:ascii="Times New Roman" w:hAnsi="Times New Roman" w:cs="Times New Roman"/>
          <w:sz w:val="24"/>
          <w:szCs w:val="24"/>
        </w:rPr>
        <w:t xml:space="preserve"> T. y. vadovaujantis</w:t>
      </w:r>
      <w:r w:rsidR="005C5287">
        <w:rPr>
          <w:rFonts w:ascii="Times New Roman" w:hAnsi="Times New Roman" w:cs="Times New Roman"/>
          <w:sz w:val="24"/>
          <w:szCs w:val="24"/>
        </w:rPr>
        <w:t xml:space="preserve"> vėliau paaiškėjusia </w:t>
      </w:r>
      <w:r w:rsidR="007A1C2F" w:rsidRPr="007A1C2F">
        <w:rPr>
          <w:rFonts w:ascii="Times New Roman" w:hAnsi="Times New Roman" w:cs="Times New Roman"/>
          <w:sz w:val="24"/>
          <w:szCs w:val="24"/>
        </w:rPr>
        <w:t xml:space="preserve">ministerijos </w:t>
      </w:r>
      <w:r w:rsidR="007A1C2F">
        <w:rPr>
          <w:rFonts w:ascii="Times New Roman" w:hAnsi="Times New Roman" w:cs="Times New Roman"/>
          <w:sz w:val="24"/>
          <w:szCs w:val="24"/>
        </w:rPr>
        <w:t xml:space="preserve">vizija, </w:t>
      </w:r>
      <w:r w:rsidR="007A1C2F" w:rsidRPr="007A1C2F">
        <w:rPr>
          <w:rFonts w:ascii="Times New Roman" w:hAnsi="Times New Roman" w:cs="Times New Roman"/>
          <w:sz w:val="24"/>
          <w:szCs w:val="24"/>
        </w:rPr>
        <w:t>Kretingos ligoninėje realiai turėtų liktų tik slaugos, vidaus ligų ir skubios pagalbos skyriai.</w:t>
      </w:r>
    </w:p>
    <w:p w14:paraId="38405DCF" w14:textId="1FFBD016" w:rsidR="00B50626" w:rsidRDefault="00C32E89"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Tad Kretinga tapo viena iš šalies savivaldybių, labiausiai besipriešinančių sv</w:t>
      </w:r>
      <w:r w:rsidR="005C5287">
        <w:rPr>
          <w:rFonts w:ascii="Times New Roman" w:hAnsi="Times New Roman" w:cs="Times New Roman"/>
          <w:sz w:val="24"/>
          <w:szCs w:val="24"/>
        </w:rPr>
        <w:t>eikatos apsaugos sistemos</w:t>
      </w:r>
      <w:r w:rsidR="00D87C11">
        <w:rPr>
          <w:rFonts w:ascii="Times New Roman" w:hAnsi="Times New Roman" w:cs="Times New Roman"/>
          <w:sz w:val="24"/>
          <w:szCs w:val="24"/>
        </w:rPr>
        <w:t xml:space="preserve"> pertvarkai</w:t>
      </w:r>
      <w:r w:rsidRPr="005220E8">
        <w:rPr>
          <w:rFonts w:ascii="Times New Roman" w:hAnsi="Times New Roman" w:cs="Times New Roman"/>
          <w:sz w:val="24"/>
          <w:szCs w:val="24"/>
        </w:rPr>
        <w:t xml:space="preserve">. </w:t>
      </w:r>
      <w:r w:rsidR="007A1C2F">
        <w:rPr>
          <w:rFonts w:ascii="Times New Roman" w:hAnsi="Times New Roman" w:cs="Times New Roman"/>
          <w:sz w:val="24"/>
          <w:szCs w:val="24"/>
        </w:rPr>
        <w:t>Taip pat 2021 m. g</w:t>
      </w:r>
      <w:r w:rsidR="007A1C2F" w:rsidRPr="007A1C2F">
        <w:rPr>
          <w:rFonts w:ascii="Times New Roman" w:hAnsi="Times New Roman" w:cs="Times New Roman"/>
          <w:sz w:val="24"/>
          <w:szCs w:val="24"/>
        </w:rPr>
        <w:t>ruod</w:t>
      </w:r>
      <w:r w:rsidR="007A1C2F">
        <w:rPr>
          <w:rFonts w:ascii="Times New Roman" w:hAnsi="Times New Roman" w:cs="Times New Roman"/>
          <w:sz w:val="24"/>
          <w:szCs w:val="24"/>
        </w:rPr>
        <w:t xml:space="preserve">į </w:t>
      </w:r>
      <w:r w:rsidR="007A1C2F" w:rsidRPr="007A1C2F">
        <w:rPr>
          <w:rFonts w:ascii="Times New Roman" w:hAnsi="Times New Roman" w:cs="Times New Roman"/>
          <w:sz w:val="24"/>
          <w:szCs w:val="24"/>
        </w:rPr>
        <w:t xml:space="preserve">Sveikatos apsaugos ministerijai Savivaldybė pateikė </w:t>
      </w:r>
      <w:r w:rsidR="007A1C2F">
        <w:rPr>
          <w:rFonts w:ascii="Times New Roman" w:hAnsi="Times New Roman" w:cs="Times New Roman"/>
          <w:sz w:val="24"/>
          <w:szCs w:val="24"/>
        </w:rPr>
        <w:t xml:space="preserve">savo </w:t>
      </w:r>
      <w:r w:rsidR="007A1C2F" w:rsidRPr="007A1C2F">
        <w:rPr>
          <w:rFonts w:ascii="Times New Roman" w:hAnsi="Times New Roman" w:cs="Times New Roman"/>
          <w:sz w:val="24"/>
          <w:szCs w:val="24"/>
        </w:rPr>
        <w:t>galimos sveikatos sistemos pertvarkos Kretingos rajone viziją, patvirtintą Tarybos Sveikatos apsaugos ir socia</w:t>
      </w:r>
      <w:r w:rsidR="007A1C2F">
        <w:rPr>
          <w:rFonts w:ascii="Times New Roman" w:hAnsi="Times New Roman" w:cs="Times New Roman"/>
          <w:sz w:val="24"/>
          <w:szCs w:val="24"/>
        </w:rPr>
        <w:t>linių reikalų komiteto. Joje</w:t>
      </w:r>
      <w:r w:rsidR="007A1C2F" w:rsidRPr="007A1C2F">
        <w:rPr>
          <w:rFonts w:ascii="Times New Roman" w:hAnsi="Times New Roman" w:cs="Times New Roman"/>
          <w:sz w:val="24"/>
          <w:szCs w:val="24"/>
        </w:rPr>
        <w:t xml:space="preserve"> numatyta, kad Kretingos ligoninė išlieka savarankiška ligonine, teikiančia stacionarias ir ambulatorines paslaugas Kretingos bei Skuodo rajonų gyventojams.</w:t>
      </w:r>
    </w:p>
    <w:p w14:paraId="2B8072B2" w14:textId="6AAE93C3" w:rsidR="00A864F4" w:rsidRDefault="007A1C2F"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Žinia, </w:t>
      </w:r>
      <w:r w:rsidR="005C5287">
        <w:rPr>
          <w:rFonts w:ascii="Times New Roman" w:hAnsi="Times New Roman" w:cs="Times New Roman"/>
          <w:sz w:val="24"/>
          <w:szCs w:val="24"/>
        </w:rPr>
        <w:t>nuo 2022 m.</w:t>
      </w:r>
      <w:r w:rsidR="00C32E89" w:rsidRPr="005220E8">
        <w:rPr>
          <w:rFonts w:ascii="Times New Roman" w:hAnsi="Times New Roman" w:cs="Times New Roman"/>
          <w:sz w:val="24"/>
          <w:szCs w:val="24"/>
        </w:rPr>
        <w:t xml:space="preserve"> gegužės 1 d.</w:t>
      </w:r>
      <w:r w:rsidR="00A864F4">
        <w:rPr>
          <w:rFonts w:ascii="Times New Roman" w:hAnsi="Times New Roman" w:cs="Times New Roman"/>
          <w:sz w:val="24"/>
          <w:szCs w:val="24"/>
        </w:rPr>
        <w:t>, dėl per mažo gimdymų skaičiaus,</w:t>
      </w:r>
      <w:r w:rsidR="00C32E89" w:rsidRPr="005220E8">
        <w:rPr>
          <w:rFonts w:ascii="Times New Roman" w:hAnsi="Times New Roman" w:cs="Times New Roman"/>
          <w:sz w:val="24"/>
          <w:szCs w:val="24"/>
        </w:rPr>
        <w:t xml:space="preserve"> Kretingos ligoninė</w:t>
      </w:r>
      <w:r>
        <w:rPr>
          <w:rFonts w:ascii="Times New Roman" w:hAnsi="Times New Roman" w:cs="Times New Roman"/>
          <w:sz w:val="24"/>
          <w:szCs w:val="24"/>
        </w:rPr>
        <w:t xml:space="preserve"> buvo priversta </w:t>
      </w:r>
      <w:r w:rsidR="00A864F4">
        <w:rPr>
          <w:rFonts w:ascii="Times New Roman" w:hAnsi="Times New Roman" w:cs="Times New Roman"/>
          <w:sz w:val="24"/>
          <w:szCs w:val="24"/>
        </w:rPr>
        <w:t xml:space="preserve">nebeteikti gimdymo paslaugų. </w:t>
      </w:r>
    </w:p>
    <w:p w14:paraId="5CDB7338" w14:textId="77777777" w:rsidR="005C5287" w:rsidRDefault="00A864F4"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Tuo metu siekiant ne tik išlaikyti kitus </w:t>
      </w:r>
      <w:r w:rsidR="005C5287">
        <w:rPr>
          <w:rFonts w:ascii="Times New Roman" w:hAnsi="Times New Roman" w:cs="Times New Roman"/>
          <w:sz w:val="24"/>
          <w:szCs w:val="24"/>
        </w:rPr>
        <w:t xml:space="preserve">ligoninėje dabar </w:t>
      </w:r>
      <w:r>
        <w:rPr>
          <w:rFonts w:ascii="Times New Roman" w:hAnsi="Times New Roman" w:cs="Times New Roman"/>
          <w:sz w:val="24"/>
          <w:szCs w:val="24"/>
        </w:rPr>
        <w:t xml:space="preserve">veikiančius skyrius, bet ir </w:t>
      </w:r>
      <w:r w:rsidR="00244CF8" w:rsidRPr="005220E8">
        <w:rPr>
          <w:rFonts w:ascii="Times New Roman" w:hAnsi="Times New Roman" w:cs="Times New Roman"/>
          <w:sz w:val="24"/>
          <w:szCs w:val="24"/>
        </w:rPr>
        <w:t>plėsti teikiamų paslaugų spektrą</w:t>
      </w:r>
      <w:r>
        <w:rPr>
          <w:rFonts w:ascii="Times New Roman" w:hAnsi="Times New Roman" w:cs="Times New Roman"/>
          <w:sz w:val="24"/>
          <w:szCs w:val="24"/>
        </w:rPr>
        <w:t xml:space="preserve">, </w:t>
      </w:r>
      <w:r w:rsidR="00C86BC4" w:rsidRPr="005220E8">
        <w:rPr>
          <w:rFonts w:ascii="Times New Roman" w:hAnsi="Times New Roman" w:cs="Times New Roman"/>
          <w:sz w:val="24"/>
          <w:szCs w:val="24"/>
        </w:rPr>
        <w:t xml:space="preserve">tiek Savivaldybė, tiek ligoninė </w:t>
      </w:r>
      <w:r>
        <w:rPr>
          <w:rFonts w:ascii="Times New Roman" w:hAnsi="Times New Roman" w:cs="Times New Roman"/>
          <w:sz w:val="24"/>
          <w:szCs w:val="24"/>
        </w:rPr>
        <w:t>pastaraisiais metais gerokai daugiau investavo į naujos medicininės bei kitos būtinos įrangos įsigijimą</w:t>
      </w:r>
      <w:r w:rsidR="00C86BC4" w:rsidRPr="005220E8">
        <w:rPr>
          <w:rFonts w:ascii="Times New Roman" w:hAnsi="Times New Roman" w:cs="Times New Roman"/>
          <w:sz w:val="24"/>
          <w:szCs w:val="24"/>
        </w:rPr>
        <w:t xml:space="preserve">, ligoninės tvarkybos darbus. </w:t>
      </w:r>
    </w:p>
    <w:p w14:paraId="60B4425F" w14:textId="0D679F86" w:rsidR="00C86BC4" w:rsidRPr="005220E8" w:rsidRDefault="00C86BC4"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Savivaldybės ir ligoninės lėšomis įsigytas kompiuterinis tomografas, atnaujinta operacinė įranga, fizinės medicinos ir reabilitacijos įranga – paslaugos atliekamos poliarizuotos šviesos terapijos prietaisu, limfodrenažo masažo, magnetoterapijos įranga, sumontuotas šiuolaikiškas vokiškas garinis vakuuminis sterilizatorius, įrengta</w:t>
      </w:r>
      <w:r w:rsidR="005C5287">
        <w:rPr>
          <w:rFonts w:ascii="Times New Roman" w:hAnsi="Times New Roman" w:cs="Times New Roman"/>
          <w:sz w:val="24"/>
          <w:szCs w:val="24"/>
        </w:rPr>
        <w:t>s</w:t>
      </w:r>
      <w:r w:rsidRPr="005220E8">
        <w:rPr>
          <w:rFonts w:ascii="Times New Roman" w:hAnsi="Times New Roman" w:cs="Times New Roman"/>
          <w:sz w:val="24"/>
          <w:szCs w:val="24"/>
        </w:rPr>
        <w:t xml:space="preserve"> naujas liftas, įsigyta 50 vnt. šiuolaikiškų lovų, naujų spintelių, elektros generatorius bei kt. Taip pat ruošiamasi</w:t>
      </w:r>
      <w:r w:rsidR="005C5287">
        <w:rPr>
          <w:rFonts w:ascii="Times New Roman" w:hAnsi="Times New Roman" w:cs="Times New Roman"/>
          <w:sz w:val="24"/>
          <w:szCs w:val="24"/>
        </w:rPr>
        <w:t xml:space="preserve"> ir</w:t>
      </w:r>
      <w:r w:rsidRPr="005220E8">
        <w:rPr>
          <w:rFonts w:ascii="Times New Roman" w:hAnsi="Times New Roman" w:cs="Times New Roman"/>
          <w:sz w:val="24"/>
          <w:szCs w:val="24"/>
        </w:rPr>
        <w:t xml:space="preserve"> naujo pri</w:t>
      </w:r>
      <w:r w:rsidR="005C5287">
        <w:rPr>
          <w:rFonts w:ascii="Times New Roman" w:hAnsi="Times New Roman" w:cs="Times New Roman"/>
          <w:sz w:val="24"/>
          <w:szCs w:val="24"/>
        </w:rPr>
        <w:t>estato šiuolaikiniam ligoninės p</w:t>
      </w:r>
      <w:r w:rsidRPr="005220E8">
        <w:rPr>
          <w:rFonts w:ascii="Times New Roman" w:hAnsi="Times New Roman" w:cs="Times New Roman"/>
          <w:sz w:val="24"/>
          <w:szCs w:val="24"/>
        </w:rPr>
        <w:t>riėmimo</w:t>
      </w:r>
      <w:r w:rsidR="005C5287">
        <w:rPr>
          <w:rFonts w:ascii="Times New Roman" w:hAnsi="Times New Roman" w:cs="Times New Roman"/>
          <w:sz w:val="24"/>
          <w:szCs w:val="24"/>
        </w:rPr>
        <w:t xml:space="preserve"> skubios pagalbos</w:t>
      </w:r>
      <w:r w:rsidRPr="005220E8">
        <w:rPr>
          <w:rFonts w:ascii="Times New Roman" w:hAnsi="Times New Roman" w:cs="Times New Roman"/>
          <w:sz w:val="24"/>
          <w:szCs w:val="24"/>
        </w:rPr>
        <w:t xml:space="preserve"> sky</w:t>
      </w:r>
      <w:r w:rsidR="005C5287">
        <w:rPr>
          <w:rFonts w:ascii="Times New Roman" w:hAnsi="Times New Roman" w:cs="Times New Roman"/>
          <w:sz w:val="24"/>
          <w:szCs w:val="24"/>
        </w:rPr>
        <w:t>riui statyboms, nes dabartinis ligoninės p</w:t>
      </w:r>
      <w:r w:rsidRPr="005220E8">
        <w:rPr>
          <w:rFonts w:ascii="Times New Roman" w:hAnsi="Times New Roman" w:cs="Times New Roman"/>
          <w:sz w:val="24"/>
          <w:szCs w:val="24"/>
        </w:rPr>
        <w:t>riėmimo skubios pagalbos skyrius yra cokoliniame aukšte ir nebeatitinka reikalavimų, taip pat trūksta patalpų ligonių apžiūrai, gydytojų specialistų konsultacijoms, stebėjimo paslaugų teikimui.</w:t>
      </w:r>
    </w:p>
    <w:p w14:paraId="6F7518DF" w14:textId="5B5F834A" w:rsidR="00A864F4" w:rsidRDefault="00244CF8"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M</w:t>
      </w:r>
      <w:r w:rsidR="00C53CE0" w:rsidRPr="005220E8">
        <w:rPr>
          <w:rFonts w:ascii="Times New Roman" w:hAnsi="Times New Roman" w:cs="Times New Roman"/>
          <w:sz w:val="24"/>
          <w:szCs w:val="24"/>
        </w:rPr>
        <w:t xml:space="preserve">inisterijai neieškant sprendimų, kaip stabdyti medikų migraciją, didinti jaunų specialistų parengimą, </w:t>
      </w:r>
      <w:r w:rsidR="00A864F4">
        <w:rPr>
          <w:rFonts w:ascii="Times New Roman" w:hAnsi="Times New Roman" w:cs="Times New Roman"/>
          <w:sz w:val="24"/>
          <w:szCs w:val="24"/>
        </w:rPr>
        <w:t xml:space="preserve">Savivaldybei bei jos </w:t>
      </w:r>
      <w:r w:rsidR="005C5287">
        <w:rPr>
          <w:rFonts w:ascii="Times New Roman" w:hAnsi="Times New Roman" w:cs="Times New Roman"/>
          <w:sz w:val="24"/>
          <w:szCs w:val="24"/>
        </w:rPr>
        <w:t xml:space="preserve">valdomoms </w:t>
      </w:r>
      <w:r w:rsidR="00A864F4">
        <w:rPr>
          <w:rFonts w:ascii="Times New Roman" w:hAnsi="Times New Roman" w:cs="Times New Roman"/>
          <w:sz w:val="24"/>
          <w:szCs w:val="24"/>
        </w:rPr>
        <w:t>medicinos įstaigoms pačioms tenka spręsti medicinos specialistų pritraukimo į rajoną problemą.</w:t>
      </w:r>
    </w:p>
    <w:p w14:paraId="4A175A29" w14:textId="7CBBCC53" w:rsidR="00244CF8" w:rsidRPr="005220E8" w:rsidRDefault="00A864F4" w:rsidP="00847389">
      <w:pPr>
        <w:spacing w:after="0" w:line="240" w:lineRule="auto"/>
        <w:ind w:firstLine="851"/>
        <w:jc w:val="both"/>
        <w:rPr>
          <w:rFonts w:ascii="Times New Roman" w:hAnsi="Times New Roman" w:cs="Times New Roman"/>
          <w:sz w:val="24"/>
          <w:szCs w:val="24"/>
        </w:rPr>
      </w:pPr>
      <w:r w:rsidRPr="00A864F4">
        <w:rPr>
          <w:rFonts w:ascii="Times New Roman" w:hAnsi="Times New Roman" w:cs="Times New Roman"/>
          <w:sz w:val="24"/>
          <w:szCs w:val="24"/>
        </w:rPr>
        <w:t>2021</w:t>
      </w:r>
      <w:r w:rsidR="00244CF8" w:rsidRPr="00A864F4">
        <w:rPr>
          <w:rFonts w:ascii="Times New Roman" w:hAnsi="Times New Roman" w:cs="Times New Roman"/>
          <w:sz w:val="24"/>
          <w:szCs w:val="24"/>
        </w:rPr>
        <w:t xml:space="preserve"> m. </w:t>
      </w:r>
      <w:r w:rsidR="00C53CE0" w:rsidRPr="005220E8">
        <w:rPr>
          <w:rFonts w:ascii="Times New Roman" w:hAnsi="Times New Roman" w:cs="Times New Roman"/>
          <w:sz w:val="24"/>
          <w:szCs w:val="24"/>
        </w:rPr>
        <w:t xml:space="preserve">Taryba patvirtino naują Šeimos gydytojų pritraukimo programą. Pagal ją į rajono medicinos įstaigas dirbti atvykęs naujas šeimos gydytojas gali pasinaudoti vienkartine 30 tūkst. eurų  išmoka. Šia skatinimo priemone pasinaudojęs gydytojas įsipareigoja įstaigoje dirbti ne trumpiau kaip 4 metus. </w:t>
      </w:r>
      <w:r w:rsidR="00244CF8" w:rsidRPr="005220E8">
        <w:rPr>
          <w:rFonts w:ascii="Times New Roman" w:hAnsi="Times New Roman" w:cs="Times New Roman"/>
          <w:sz w:val="24"/>
          <w:szCs w:val="24"/>
        </w:rPr>
        <w:t>Tiesa, net ir patvirtinus šią skatinimo priem</w:t>
      </w:r>
      <w:r>
        <w:rPr>
          <w:rFonts w:ascii="Times New Roman" w:hAnsi="Times New Roman" w:cs="Times New Roman"/>
          <w:sz w:val="24"/>
          <w:szCs w:val="24"/>
        </w:rPr>
        <w:t>onę, į rajoną pritraukti naujų šeimos gy</w:t>
      </w:r>
      <w:r w:rsidR="00244CF8" w:rsidRPr="005220E8">
        <w:rPr>
          <w:rFonts w:ascii="Times New Roman" w:hAnsi="Times New Roman" w:cs="Times New Roman"/>
          <w:sz w:val="24"/>
          <w:szCs w:val="24"/>
        </w:rPr>
        <w:t>dytojų kol kas nepavyko. Pažymėtina, kad šiuo metu Kretingos rajone šeimos gydytojais dirba beveik 30 gydytojų, iš jų virš 10 yra pensinio amžiaus. Taip pat jau dabar mums reikėtų dar iki 10 šeimos gydytojų.</w:t>
      </w:r>
    </w:p>
    <w:p w14:paraId="5BA48EA0" w14:textId="181C9A9D" w:rsidR="005A55DA" w:rsidRPr="005220E8" w:rsidRDefault="005C5287"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K</w:t>
      </w:r>
      <w:r w:rsidR="00244CF8" w:rsidRPr="005220E8">
        <w:rPr>
          <w:rFonts w:ascii="Times New Roman" w:hAnsi="Times New Roman" w:cs="Times New Roman"/>
          <w:sz w:val="24"/>
          <w:szCs w:val="24"/>
        </w:rPr>
        <w:t xml:space="preserve">iek sėkmingiau vyksta kita medikų pritraukimo į rajoną programa – </w:t>
      </w:r>
      <w:r w:rsidR="00C53CE0" w:rsidRPr="005220E8">
        <w:rPr>
          <w:rFonts w:ascii="Times New Roman" w:hAnsi="Times New Roman" w:cs="Times New Roman"/>
          <w:sz w:val="24"/>
          <w:szCs w:val="24"/>
        </w:rPr>
        <w:t>Savivaldybės bei Kretingos ligoninės lėšomis apmokant rezidentūros studijas. Šia progr</w:t>
      </w:r>
      <w:r w:rsidR="00244CF8" w:rsidRPr="005220E8">
        <w:rPr>
          <w:rFonts w:ascii="Times New Roman" w:hAnsi="Times New Roman" w:cs="Times New Roman"/>
          <w:sz w:val="24"/>
          <w:szCs w:val="24"/>
        </w:rPr>
        <w:t xml:space="preserve">ama </w:t>
      </w:r>
      <w:r w:rsidR="00C53CE0" w:rsidRPr="005220E8">
        <w:rPr>
          <w:rFonts w:ascii="Times New Roman" w:hAnsi="Times New Roman" w:cs="Times New Roman"/>
          <w:sz w:val="24"/>
          <w:szCs w:val="24"/>
        </w:rPr>
        <w:t xml:space="preserve">pasinaudojo ar šiuo metu naudojasi iš viso 10 rezidentų. </w:t>
      </w:r>
      <w:r w:rsidR="005A55DA" w:rsidRPr="005220E8">
        <w:rPr>
          <w:rFonts w:ascii="Times New Roman" w:hAnsi="Times New Roman" w:cs="Times New Roman"/>
          <w:sz w:val="24"/>
          <w:szCs w:val="24"/>
        </w:rPr>
        <w:t>5 rezidentai jau buvo pradėję dirbti Kretingos ligoninėje (chirurgas, ginekologas, kardiologas, dermatovenerologas, neurologa</w:t>
      </w:r>
      <w:r w:rsidR="00244CF8" w:rsidRPr="005220E8">
        <w:rPr>
          <w:rFonts w:ascii="Times New Roman" w:hAnsi="Times New Roman" w:cs="Times New Roman"/>
          <w:sz w:val="24"/>
          <w:szCs w:val="24"/>
        </w:rPr>
        <w:t>s)</w:t>
      </w:r>
      <w:r w:rsidR="005A55DA" w:rsidRPr="005220E8">
        <w:rPr>
          <w:rFonts w:ascii="Times New Roman" w:hAnsi="Times New Roman" w:cs="Times New Roman"/>
          <w:sz w:val="24"/>
          <w:szCs w:val="24"/>
        </w:rPr>
        <w:t>. Tiesa, 3 iš jų perpirko kita ligoninė</w:t>
      </w:r>
      <w:r>
        <w:rPr>
          <w:rFonts w:ascii="Times New Roman" w:hAnsi="Times New Roman" w:cs="Times New Roman"/>
          <w:sz w:val="24"/>
          <w:szCs w:val="24"/>
        </w:rPr>
        <w:t xml:space="preserve">, sumokėjusi </w:t>
      </w:r>
      <w:r w:rsidR="005A55DA" w:rsidRPr="005220E8">
        <w:rPr>
          <w:rFonts w:ascii="Times New Roman" w:hAnsi="Times New Roman" w:cs="Times New Roman"/>
          <w:sz w:val="24"/>
          <w:szCs w:val="24"/>
        </w:rPr>
        <w:t>visas</w:t>
      </w:r>
      <w:r>
        <w:rPr>
          <w:rFonts w:ascii="Times New Roman" w:hAnsi="Times New Roman" w:cs="Times New Roman"/>
          <w:sz w:val="24"/>
          <w:szCs w:val="24"/>
        </w:rPr>
        <w:t xml:space="preserve"> Savivaldybės</w:t>
      </w:r>
      <w:r w:rsidR="005A55DA" w:rsidRPr="005220E8">
        <w:rPr>
          <w:rFonts w:ascii="Times New Roman" w:hAnsi="Times New Roman" w:cs="Times New Roman"/>
          <w:sz w:val="24"/>
          <w:szCs w:val="24"/>
        </w:rPr>
        <w:t xml:space="preserve"> patirtas išlaidas ir netesybas. 5 rezidentams šiuo metu dengiamos rezidentūros studijos – ginekologas, urologas, gastroenterologas, dermatovenerologas.</w:t>
      </w:r>
    </w:p>
    <w:p w14:paraId="0344E66C" w14:textId="4CEF9CCE" w:rsidR="00C86BC4" w:rsidRPr="00C677F7" w:rsidRDefault="008C209F"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Pokyčiai – ir švietimo sistemoje</w:t>
      </w:r>
    </w:p>
    <w:p w14:paraId="499430BE" w14:textId="5FACC200" w:rsidR="00C83E9A" w:rsidRDefault="001C638B"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2021 m.</w:t>
      </w:r>
      <w:r w:rsidR="008C209F" w:rsidRPr="005220E8">
        <w:rPr>
          <w:rFonts w:ascii="Times New Roman" w:hAnsi="Times New Roman" w:cs="Times New Roman"/>
          <w:sz w:val="24"/>
          <w:szCs w:val="24"/>
        </w:rPr>
        <w:t xml:space="preserve"> pabaigoje LR Vyriausybė patvirtino ir naujus mokyklų tinklo kūrimo taisyklių pakeitimus.</w:t>
      </w:r>
      <w:r w:rsidR="00C83E9A">
        <w:rPr>
          <w:rFonts w:ascii="Times New Roman" w:hAnsi="Times New Roman" w:cs="Times New Roman"/>
          <w:sz w:val="24"/>
          <w:szCs w:val="24"/>
        </w:rPr>
        <w:t xml:space="preserve"> </w:t>
      </w:r>
    </w:p>
    <w:p w14:paraId="21B30319" w14:textId="0E7C556A" w:rsidR="00082C7C" w:rsidRDefault="00C83E9A"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Vadovaujantis jais, jau nuo 2022</w:t>
      </w:r>
      <w:r w:rsidR="00C02C3F">
        <w:rPr>
          <w:rFonts w:ascii="Times New Roman" w:hAnsi="Times New Roman" w:cs="Times New Roman"/>
          <w:sz w:val="24"/>
          <w:szCs w:val="24"/>
        </w:rPr>
        <w:t>–</w:t>
      </w:r>
      <w:r>
        <w:rPr>
          <w:rFonts w:ascii="Times New Roman" w:hAnsi="Times New Roman" w:cs="Times New Roman"/>
          <w:sz w:val="24"/>
          <w:szCs w:val="24"/>
        </w:rPr>
        <w:t xml:space="preserve">2023 </w:t>
      </w:r>
      <w:r w:rsidR="008C209F" w:rsidRPr="005220E8">
        <w:rPr>
          <w:rFonts w:ascii="Times New Roman" w:hAnsi="Times New Roman" w:cs="Times New Roman"/>
          <w:sz w:val="24"/>
          <w:szCs w:val="24"/>
        </w:rPr>
        <w:t>mokslo m</w:t>
      </w:r>
      <w:r>
        <w:rPr>
          <w:rFonts w:ascii="Times New Roman" w:hAnsi="Times New Roman" w:cs="Times New Roman"/>
          <w:sz w:val="24"/>
          <w:szCs w:val="24"/>
        </w:rPr>
        <w:t>etų pradžios po dvi klases tebuvo</w:t>
      </w:r>
      <w:r w:rsidR="001C638B">
        <w:rPr>
          <w:rFonts w:ascii="Times New Roman" w:hAnsi="Times New Roman" w:cs="Times New Roman"/>
          <w:sz w:val="24"/>
          <w:szCs w:val="24"/>
        </w:rPr>
        <w:t xml:space="preserve"> galima jungti tik </w:t>
      </w:r>
      <w:r w:rsidR="008C209F" w:rsidRPr="005220E8">
        <w:rPr>
          <w:rFonts w:ascii="Times New Roman" w:hAnsi="Times New Roman" w:cs="Times New Roman"/>
          <w:sz w:val="24"/>
          <w:szCs w:val="24"/>
        </w:rPr>
        <w:t>pradiniame ugdyme, o mokyklos, kuriose mokosi mažiau nei 6</w:t>
      </w:r>
      <w:r>
        <w:rPr>
          <w:rFonts w:ascii="Times New Roman" w:hAnsi="Times New Roman" w:cs="Times New Roman"/>
          <w:sz w:val="24"/>
          <w:szCs w:val="24"/>
        </w:rPr>
        <w:t>0 mokinių, turėjo</w:t>
      </w:r>
      <w:r w:rsidR="008C209F" w:rsidRPr="005220E8">
        <w:rPr>
          <w:rFonts w:ascii="Times New Roman" w:hAnsi="Times New Roman" w:cs="Times New Roman"/>
          <w:sz w:val="24"/>
          <w:szCs w:val="24"/>
        </w:rPr>
        <w:t xml:space="preserve"> būti </w:t>
      </w:r>
      <w:r w:rsidR="008C209F" w:rsidRPr="005220E8">
        <w:rPr>
          <w:rFonts w:ascii="Times New Roman" w:hAnsi="Times New Roman" w:cs="Times New Roman"/>
          <w:sz w:val="24"/>
          <w:szCs w:val="24"/>
        </w:rPr>
        <w:lastRenderedPageBreak/>
        <w:t>likvi</w:t>
      </w:r>
      <w:r w:rsidR="00082C7C">
        <w:rPr>
          <w:rFonts w:ascii="Times New Roman" w:hAnsi="Times New Roman" w:cs="Times New Roman"/>
          <w:sz w:val="24"/>
          <w:szCs w:val="24"/>
        </w:rPr>
        <w:t>duojamos arba reorganizuojamos. Todėl</w:t>
      </w:r>
      <w:r>
        <w:rPr>
          <w:rFonts w:ascii="Times New Roman" w:hAnsi="Times New Roman" w:cs="Times New Roman"/>
          <w:sz w:val="24"/>
          <w:szCs w:val="24"/>
        </w:rPr>
        <w:t xml:space="preserve"> 2022 m.</w:t>
      </w:r>
      <w:r w:rsidR="00082C7C">
        <w:rPr>
          <w:rFonts w:ascii="Times New Roman" w:hAnsi="Times New Roman" w:cs="Times New Roman"/>
          <w:sz w:val="24"/>
          <w:szCs w:val="24"/>
        </w:rPr>
        <w:t xml:space="preserve"> </w:t>
      </w:r>
      <w:r>
        <w:rPr>
          <w:rFonts w:ascii="Times New Roman" w:hAnsi="Times New Roman" w:cs="Times New Roman"/>
          <w:sz w:val="24"/>
          <w:szCs w:val="24"/>
        </w:rPr>
        <w:t>prie Jokūb</w:t>
      </w:r>
      <w:r w:rsidR="00C02C3F">
        <w:rPr>
          <w:rFonts w:ascii="Times New Roman" w:hAnsi="Times New Roman" w:cs="Times New Roman"/>
          <w:sz w:val="24"/>
          <w:szCs w:val="24"/>
        </w:rPr>
        <w:t>av</w:t>
      </w:r>
      <w:r>
        <w:rPr>
          <w:rFonts w:ascii="Times New Roman" w:hAnsi="Times New Roman" w:cs="Times New Roman"/>
          <w:sz w:val="24"/>
          <w:szCs w:val="24"/>
        </w:rPr>
        <w:t>o A</w:t>
      </w:r>
      <w:r w:rsidR="00082C7C">
        <w:rPr>
          <w:rFonts w:ascii="Times New Roman" w:hAnsi="Times New Roman" w:cs="Times New Roman"/>
          <w:sz w:val="24"/>
          <w:szCs w:val="24"/>
        </w:rPr>
        <w:t>leksandro</w:t>
      </w:r>
      <w:r>
        <w:rPr>
          <w:rFonts w:ascii="Times New Roman" w:hAnsi="Times New Roman" w:cs="Times New Roman"/>
          <w:sz w:val="24"/>
          <w:szCs w:val="24"/>
        </w:rPr>
        <w:t xml:space="preserve"> Stulginskio mokyklos</w:t>
      </w:r>
      <w:r w:rsidR="00082C7C">
        <w:rPr>
          <w:rFonts w:ascii="Times New Roman" w:hAnsi="Times New Roman" w:cs="Times New Roman"/>
          <w:sz w:val="24"/>
          <w:szCs w:val="24"/>
        </w:rPr>
        <w:t xml:space="preserve">-daugiafunkcio </w:t>
      </w:r>
      <w:r>
        <w:rPr>
          <w:rFonts w:ascii="Times New Roman" w:hAnsi="Times New Roman" w:cs="Times New Roman"/>
          <w:sz w:val="24"/>
          <w:szCs w:val="24"/>
        </w:rPr>
        <w:t xml:space="preserve">centro </w:t>
      </w:r>
      <w:r w:rsidR="00082C7C">
        <w:rPr>
          <w:rFonts w:ascii="Times New Roman" w:hAnsi="Times New Roman" w:cs="Times New Roman"/>
          <w:sz w:val="24"/>
          <w:szCs w:val="24"/>
        </w:rPr>
        <w:t>teko</w:t>
      </w:r>
      <w:r>
        <w:rPr>
          <w:rFonts w:ascii="Times New Roman" w:hAnsi="Times New Roman" w:cs="Times New Roman"/>
          <w:sz w:val="24"/>
          <w:szCs w:val="24"/>
        </w:rPr>
        <w:t xml:space="preserve"> prijungt</w:t>
      </w:r>
      <w:r w:rsidR="00082C7C">
        <w:rPr>
          <w:rFonts w:ascii="Times New Roman" w:hAnsi="Times New Roman" w:cs="Times New Roman"/>
          <w:sz w:val="24"/>
          <w:szCs w:val="24"/>
        </w:rPr>
        <w:t>i</w:t>
      </w:r>
      <w:r>
        <w:rPr>
          <w:rFonts w:ascii="Times New Roman" w:hAnsi="Times New Roman" w:cs="Times New Roman"/>
          <w:sz w:val="24"/>
          <w:szCs w:val="24"/>
        </w:rPr>
        <w:t xml:space="preserve"> B</w:t>
      </w:r>
      <w:r w:rsidR="00082C7C">
        <w:rPr>
          <w:rFonts w:ascii="Times New Roman" w:hAnsi="Times New Roman" w:cs="Times New Roman"/>
          <w:sz w:val="24"/>
          <w:szCs w:val="24"/>
        </w:rPr>
        <w:t xml:space="preserve">aublių mokyklą-daugiafunkcį centrą. </w:t>
      </w:r>
    </w:p>
    <w:p w14:paraId="24A306F3" w14:textId="4C6C90AB" w:rsidR="00082C7C" w:rsidRDefault="00C83E9A" w:rsidP="00847389">
      <w:pPr>
        <w:spacing w:after="0" w:line="240" w:lineRule="auto"/>
        <w:ind w:firstLine="851"/>
        <w:jc w:val="both"/>
        <w:rPr>
          <w:rFonts w:ascii="Times New Roman" w:hAnsi="Times New Roman" w:cs="Times New Roman"/>
          <w:sz w:val="24"/>
          <w:szCs w:val="24"/>
        </w:rPr>
      </w:pPr>
      <w:r w:rsidRPr="00C83E9A">
        <w:rPr>
          <w:rFonts w:ascii="Times New Roman" w:hAnsi="Times New Roman" w:cs="Times New Roman"/>
          <w:sz w:val="24"/>
          <w:szCs w:val="24"/>
        </w:rPr>
        <w:t xml:space="preserve">Taip pat, vadovaujantis </w:t>
      </w:r>
      <w:r w:rsidR="00082C7C">
        <w:rPr>
          <w:rFonts w:ascii="Times New Roman" w:hAnsi="Times New Roman" w:cs="Times New Roman"/>
          <w:sz w:val="24"/>
          <w:szCs w:val="24"/>
        </w:rPr>
        <w:t>mokyklų tinklo pertvarkos planu</w:t>
      </w:r>
      <w:r>
        <w:rPr>
          <w:rFonts w:ascii="Times New Roman" w:hAnsi="Times New Roman" w:cs="Times New Roman"/>
          <w:sz w:val="24"/>
          <w:szCs w:val="24"/>
        </w:rPr>
        <w:t xml:space="preserve">, jau nuo 2024 m. </w:t>
      </w:r>
      <w:r w:rsidR="00082C7C">
        <w:rPr>
          <w:rFonts w:ascii="Times New Roman" w:hAnsi="Times New Roman" w:cs="Times New Roman"/>
          <w:sz w:val="24"/>
          <w:szCs w:val="24"/>
        </w:rPr>
        <w:t xml:space="preserve">šalies </w:t>
      </w:r>
      <w:r>
        <w:rPr>
          <w:rFonts w:ascii="Times New Roman" w:hAnsi="Times New Roman" w:cs="Times New Roman"/>
          <w:sz w:val="24"/>
          <w:szCs w:val="24"/>
        </w:rPr>
        <w:t>gimnazijose turėtų būti</w:t>
      </w:r>
      <w:r w:rsidRPr="00C83E9A">
        <w:rPr>
          <w:rFonts w:ascii="Times New Roman" w:hAnsi="Times New Roman" w:cs="Times New Roman"/>
          <w:sz w:val="24"/>
          <w:szCs w:val="24"/>
        </w:rPr>
        <w:t xml:space="preserve"> privalu sudaryti ne mažiau kaip </w:t>
      </w:r>
      <w:r w:rsidR="00082C7C">
        <w:rPr>
          <w:rFonts w:ascii="Times New Roman" w:hAnsi="Times New Roman" w:cs="Times New Roman"/>
          <w:sz w:val="24"/>
          <w:szCs w:val="24"/>
        </w:rPr>
        <w:t xml:space="preserve">po </w:t>
      </w:r>
      <w:r w:rsidRPr="00C83E9A">
        <w:rPr>
          <w:rFonts w:ascii="Times New Roman" w:hAnsi="Times New Roman" w:cs="Times New Roman"/>
          <w:sz w:val="24"/>
          <w:szCs w:val="24"/>
        </w:rPr>
        <w:t>dvi trečias gimnazijos klases</w:t>
      </w:r>
      <w:r>
        <w:rPr>
          <w:rFonts w:ascii="Times New Roman" w:hAnsi="Times New Roman" w:cs="Times New Roman"/>
          <w:sz w:val="24"/>
          <w:szCs w:val="24"/>
        </w:rPr>
        <w:t>, kuriose bendrai ugdytųsi ne mažiau kaip 31 mokinys.</w:t>
      </w:r>
      <w:r w:rsidR="00082C7C">
        <w:rPr>
          <w:rFonts w:ascii="Times New Roman" w:hAnsi="Times New Roman" w:cs="Times New Roman"/>
          <w:sz w:val="24"/>
          <w:szCs w:val="24"/>
        </w:rPr>
        <w:t xml:space="preserve"> Būtent šiam pakeitimui labiausiai prieštarauja šalies rajoninės savivaldybės, tarp jų – ir Kretingos rajono. Mat dalį gimnazijų, veikiančių mažesniuose miesteliuose, paprasčiausiai tektų uždaryti bei tai tik dar labiau mažintų miestelių </w:t>
      </w:r>
      <w:r w:rsidR="00082C7C" w:rsidRPr="00082C7C">
        <w:rPr>
          <w:rFonts w:ascii="Times New Roman" w:hAnsi="Times New Roman" w:cs="Times New Roman"/>
          <w:sz w:val="24"/>
          <w:szCs w:val="24"/>
        </w:rPr>
        <w:t>gyvybingumą</w:t>
      </w:r>
      <w:r w:rsidR="00C02C3F">
        <w:rPr>
          <w:rFonts w:ascii="Times New Roman" w:hAnsi="Times New Roman" w:cs="Times New Roman"/>
          <w:sz w:val="24"/>
          <w:szCs w:val="24"/>
        </w:rPr>
        <w:t>,</w:t>
      </w:r>
      <w:r w:rsidR="00082C7C">
        <w:rPr>
          <w:rFonts w:ascii="Times New Roman" w:hAnsi="Times New Roman" w:cs="Times New Roman"/>
          <w:sz w:val="24"/>
          <w:szCs w:val="24"/>
        </w:rPr>
        <w:t xml:space="preserve"> bei dar labiau didintų</w:t>
      </w:r>
      <w:r w:rsidR="00082C7C" w:rsidRPr="00082C7C">
        <w:rPr>
          <w:rFonts w:ascii="Times New Roman" w:hAnsi="Times New Roman" w:cs="Times New Roman"/>
          <w:sz w:val="24"/>
          <w:szCs w:val="24"/>
        </w:rPr>
        <w:t xml:space="preserve"> atskirtį tarp skirtingų šalies regionų.</w:t>
      </w:r>
      <w:r w:rsidR="00082C7C">
        <w:rPr>
          <w:rFonts w:ascii="Times New Roman" w:hAnsi="Times New Roman" w:cs="Times New Roman"/>
          <w:sz w:val="24"/>
          <w:szCs w:val="24"/>
        </w:rPr>
        <w:t xml:space="preserve"> </w:t>
      </w:r>
      <w:r w:rsidR="001C638B">
        <w:rPr>
          <w:rFonts w:ascii="Times New Roman" w:hAnsi="Times New Roman" w:cs="Times New Roman"/>
          <w:sz w:val="24"/>
          <w:szCs w:val="24"/>
        </w:rPr>
        <w:t xml:space="preserve">Sulaukus Savivaldybių prieštaravimų, </w:t>
      </w:r>
      <w:r w:rsidR="00F061E2">
        <w:rPr>
          <w:rFonts w:ascii="Times New Roman" w:hAnsi="Times New Roman" w:cs="Times New Roman"/>
          <w:sz w:val="24"/>
          <w:szCs w:val="24"/>
        </w:rPr>
        <w:t xml:space="preserve">LR Seime grįžta prie diskusijų </w:t>
      </w:r>
      <w:r w:rsidR="002924C7">
        <w:rPr>
          <w:rFonts w:ascii="Times New Roman" w:hAnsi="Times New Roman" w:cs="Times New Roman"/>
          <w:sz w:val="24"/>
          <w:szCs w:val="24"/>
        </w:rPr>
        <w:t>bei galimo</w:t>
      </w:r>
      <w:r w:rsidR="002924C7" w:rsidRPr="002924C7">
        <w:t xml:space="preserve"> </w:t>
      </w:r>
      <w:r w:rsidR="002924C7">
        <w:rPr>
          <w:rFonts w:ascii="Times New Roman" w:hAnsi="Times New Roman" w:cs="Times New Roman"/>
          <w:sz w:val="24"/>
          <w:szCs w:val="24"/>
        </w:rPr>
        <w:t>mokyklų tinklo pertvarkos plano peržiūros.</w:t>
      </w:r>
    </w:p>
    <w:p w14:paraId="40808C76" w14:textId="77777777" w:rsidR="00077924" w:rsidRDefault="00077924" w:rsidP="00847389">
      <w:pPr>
        <w:spacing w:after="0" w:line="240" w:lineRule="auto"/>
        <w:ind w:firstLine="851"/>
        <w:jc w:val="both"/>
        <w:rPr>
          <w:rFonts w:ascii="Times New Roman" w:hAnsi="Times New Roman" w:cs="Times New Roman"/>
          <w:sz w:val="24"/>
          <w:szCs w:val="24"/>
        </w:rPr>
      </w:pPr>
    </w:p>
    <w:p w14:paraId="666A6E4A" w14:textId="79223AB9" w:rsidR="00077924" w:rsidRPr="00077924" w:rsidRDefault="00EF1F5E" w:rsidP="00EF1F5E">
      <w:pPr>
        <w:spacing w:after="0" w:line="240" w:lineRule="auto"/>
        <w:ind w:firstLine="851"/>
        <w:jc w:val="center"/>
        <w:rPr>
          <w:rFonts w:ascii="Times New Roman" w:hAnsi="Times New Roman" w:cs="Times New Roman"/>
          <w:b/>
          <w:color w:val="0070C0"/>
          <w:sz w:val="24"/>
          <w:szCs w:val="24"/>
        </w:rPr>
      </w:pPr>
      <w:r>
        <w:rPr>
          <w:rFonts w:ascii="Times New Roman" w:hAnsi="Times New Roman" w:cs="Times New Roman"/>
          <w:b/>
          <w:color w:val="0070C0"/>
          <w:sz w:val="24"/>
          <w:szCs w:val="24"/>
        </w:rPr>
        <w:t>PRADĖTA ĮGYVENDINTI</w:t>
      </w:r>
      <w:r w:rsidR="00077924" w:rsidRPr="00077924">
        <w:rPr>
          <w:rFonts w:ascii="Times New Roman" w:hAnsi="Times New Roman" w:cs="Times New Roman"/>
          <w:b/>
          <w:color w:val="0070C0"/>
          <w:sz w:val="24"/>
          <w:szCs w:val="24"/>
        </w:rPr>
        <w:t xml:space="preserve"> REGIONO SPECIALIZACIJOS STRATEGIJA</w:t>
      </w:r>
    </w:p>
    <w:p w14:paraId="1C15F1F7" w14:textId="77777777" w:rsidR="00077924" w:rsidRPr="00077924" w:rsidRDefault="00077924" w:rsidP="00847389">
      <w:pPr>
        <w:spacing w:after="0" w:line="240" w:lineRule="auto"/>
        <w:ind w:firstLine="851"/>
        <w:jc w:val="both"/>
        <w:rPr>
          <w:rFonts w:ascii="Times New Roman" w:hAnsi="Times New Roman" w:cs="Times New Roman"/>
          <w:sz w:val="24"/>
          <w:szCs w:val="24"/>
        </w:rPr>
      </w:pPr>
    </w:p>
    <w:p w14:paraId="440D43A1" w14:textId="1003E062" w:rsidR="00077924" w:rsidRDefault="00077924" w:rsidP="00F612A7">
      <w:pPr>
        <w:spacing w:after="0" w:line="240" w:lineRule="auto"/>
        <w:ind w:firstLine="851"/>
        <w:jc w:val="both"/>
        <w:rPr>
          <w:rFonts w:ascii="Times New Roman" w:hAnsi="Times New Roman" w:cs="Times New Roman"/>
          <w:i/>
          <w:sz w:val="24"/>
          <w:szCs w:val="24"/>
        </w:rPr>
      </w:pPr>
      <w:r w:rsidRPr="00077924">
        <w:rPr>
          <w:rFonts w:ascii="Times New Roman" w:hAnsi="Times New Roman" w:cs="Times New Roman"/>
          <w:i/>
          <w:sz w:val="24"/>
          <w:szCs w:val="24"/>
        </w:rPr>
        <w:t>Klaipėdos regiono savivaldybes vienija dvi organizacijos – Klaipėdos regiono plėtros taryba ir jau beveik 10 metų sėkmingai funkcionuojanti a</w:t>
      </w:r>
      <w:r w:rsidR="00F612A7">
        <w:rPr>
          <w:rFonts w:ascii="Times New Roman" w:hAnsi="Times New Roman" w:cs="Times New Roman"/>
          <w:i/>
          <w:sz w:val="24"/>
          <w:szCs w:val="24"/>
        </w:rPr>
        <w:t xml:space="preserve">sociacija „Klaipėdos regionas“. </w:t>
      </w:r>
      <w:r w:rsidRPr="00077924">
        <w:rPr>
          <w:rFonts w:ascii="Times New Roman" w:hAnsi="Times New Roman" w:cs="Times New Roman"/>
          <w:i/>
          <w:sz w:val="24"/>
          <w:szCs w:val="24"/>
        </w:rPr>
        <w:t>Pl</w:t>
      </w:r>
      <w:r w:rsidR="00F612A7">
        <w:rPr>
          <w:rFonts w:ascii="Times New Roman" w:hAnsi="Times New Roman" w:cs="Times New Roman"/>
          <w:i/>
          <w:sz w:val="24"/>
          <w:szCs w:val="24"/>
        </w:rPr>
        <w:t xml:space="preserve">ėtros taryba veiklą pradėjo </w:t>
      </w:r>
      <w:r w:rsidRPr="00077924">
        <w:rPr>
          <w:rFonts w:ascii="Times New Roman" w:hAnsi="Times New Roman" w:cs="Times New Roman"/>
          <w:i/>
          <w:sz w:val="24"/>
          <w:szCs w:val="24"/>
        </w:rPr>
        <w:t>2020</w:t>
      </w:r>
      <w:r w:rsidR="00F612A7">
        <w:rPr>
          <w:rFonts w:ascii="Times New Roman" w:hAnsi="Times New Roman" w:cs="Times New Roman"/>
          <w:i/>
          <w:sz w:val="24"/>
          <w:szCs w:val="24"/>
        </w:rPr>
        <w:t xml:space="preserve"> m.</w:t>
      </w:r>
      <w:r w:rsidRPr="00077924">
        <w:rPr>
          <w:rFonts w:ascii="Times New Roman" w:hAnsi="Times New Roman" w:cs="Times New Roman"/>
          <w:i/>
          <w:sz w:val="24"/>
          <w:szCs w:val="24"/>
        </w:rPr>
        <w:t xml:space="preserve"> pabaigoje bei veikiant šios organizacijos rėmuose pastaraisiais metais daugiausiai dėmesio skirta pasirengimui naujam Europos Sąjungos paramos laikotarpiui ir sprendimams dėl funkcinių regionų (zonų) vystymo galimybių bei perspektyvų priimti.</w:t>
      </w:r>
      <w:r w:rsidR="00C02C3F">
        <w:rPr>
          <w:rFonts w:ascii="Times New Roman" w:hAnsi="Times New Roman" w:cs="Times New Roman"/>
          <w:i/>
          <w:sz w:val="24"/>
          <w:szCs w:val="24"/>
        </w:rPr>
        <w:t xml:space="preserve"> </w:t>
      </w:r>
      <w:r w:rsidRPr="00077924">
        <w:rPr>
          <w:rFonts w:ascii="Times New Roman" w:hAnsi="Times New Roman" w:cs="Times New Roman"/>
          <w:i/>
          <w:sz w:val="24"/>
          <w:szCs w:val="24"/>
        </w:rPr>
        <w:t>Tuo metu asociacijos „Klaipėdos regionas“ vienas didžiausių pastarųjų metų iššūkių – baigti rengti ir patvirtinti Klaipėdos regiono specializacijos strategiją bei jos įgyvendinimo veiksmų planą.</w:t>
      </w:r>
    </w:p>
    <w:p w14:paraId="44AC85A6" w14:textId="77777777" w:rsidR="00F612A7" w:rsidRDefault="00F612A7" w:rsidP="00F612A7">
      <w:pPr>
        <w:spacing w:after="0" w:line="240" w:lineRule="auto"/>
        <w:ind w:firstLine="851"/>
        <w:jc w:val="both"/>
        <w:rPr>
          <w:rFonts w:ascii="Times New Roman" w:hAnsi="Times New Roman" w:cs="Times New Roman"/>
          <w:i/>
          <w:sz w:val="24"/>
          <w:szCs w:val="24"/>
        </w:rPr>
      </w:pPr>
    </w:p>
    <w:p w14:paraId="06CBE784" w14:textId="2DF3F852" w:rsidR="00077924" w:rsidRDefault="00077924" w:rsidP="00847389">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6E3B89C2" wp14:editId="285E9793">
            <wp:extent cx="2105025" cy="1513506"/>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19099" cy="1523625"/>
                    </a:xfrm>
                    <a:prstGeom prst="rect">
                      <a:avLst/>
                    </a:prstGeom>
                    <a:noFill/>
                  </pic:spPr>
                </pic:pic>
              </a:graphicData>
            </a:graphic>
          </wp:inline>
        </w:drawing>
      </w:r>
      <w:r w:rsidR="00F42891">
        <w:rPr>
          <w:rFonts w:ascii="Times New Roman" w:hAnsi="Times New Roman" w:cs="Times New Roman"/>
          <w:noProof/>
          <w:sz w:val="24"/>
          <w:szCs w:val="24"/>
          <w:lang w:eastAsia="lt-LT"/>
        </w:rPr>
        <w:drawing>
          <wp:inline distT="0" distB="0" distL="0" distR="0" wp14:anchorId="6F251C71" wp14:editId="6D9F8C6F">
            <wp:extent cx="1962150" cy="1514475"/>
            <wp:effectExtent l="0" t="0" r="0" b="9525"/>
            <wp:docPr id="195" name="Paveikslėlis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69918" cy="1520471"/>
                    </a:xfrm>
                    <a:prstGeom prst="rect">
                      <a:avLst/>
                    </a:prstGeom>
                    <a:noFill/>
                  </pic:spPr>
                </pic:pic>
              </a:graphicData>
            </a:graphic>
          </wp:inline>
        </w:drawing>
      </w:r>
      <w:r w:rsidR="00F42891">
        <w:rPr>
          <w:rFonts w:ascii="Times New Roman" w:hAnsi="Times New Roman" w:cs="Times New Roman"/>
          <w:noProof/>
          <w:sz w:val="24"/>
          <w:szCs w:val="24"/>
          <w:lang w:eastAsia="lt-LT"/>
        </w:rPr>
        <w:drawing>
          <wp:inline distT="0" distB="0" distL="0" distR="0" wp14:anchorId="3F4EC9D2" wp14:editId="10C5A11B">
            <wp:extent cx="2038350" cy="1520024"/>
            <wp:effectExtent l="0" t="0" r="0" b="4445"/>
            <wp:docPr id="197" name="Paveikslėlis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40269" cy="1521455"/>
                    </a:xfrm>
                    <a:prstGeom prst="rect">
                      <a:avLst/>
                    </a:prstGeom>
                    <a:noFill/>
                  </pic:spPr>
                </pic:pic>
              </a:graphicData>
            </a:graphic>
          </wp:inline>
        </w:drawing>
      </w:r>
    </w:p>
    <w:p w14:paraId="438F9D81" w14:textId="77777777" w:rsidR="00F612A7" w:rsidRDefault="00F612A7" w:rsidP="00847389">
      <w:pPr>
        <w:spacing w:after="0" w:line="240" w:lineRule="auto"/>
        <w:jc w:val="both"/>
        <w:rPr>
          <w:rFonts w:ascii="Times New Roman" w:hAnsi="Times New Roman" w:cs="Times New Roman"/>
          <w:sz w:val="24"/>
          <w:szCs w:val="24"/>
        </w:rPr>
      </w:pPr>
    </w:p>
    <w:p w14:paraId="29BB9E3E" w14:textId="77777777" w:rsidR="00077924" w:rsidRPr="00077924" w:rsidRDefault="00077924" w:rsidP="00554D2B">
      <w:pPr>
        <w:spacing w:before="120" w:after="240" w:line="240" w:lineRule="auto"/>
        <w:ind w:firstLine="851"/>
        <w:rPr>
          <w:rFonts w:ascii="Times New Roman" w:hAnsi="Times New Roman" w:cs="Times New Roman"/>
          <w:b/>
          <w:i/>
          <w:color w:val="0070C0"/>
          <w:sz w:val="24"/>
          <w:szCs w:val="24"/>
        </w:rPr>
      </w:pPr>
      <w:r w:rsidRPr="00077924">
        <w:rPr>
          <w:rFonts w:ascii="Times New Roman" w:hAnsi="Times New Roman" w:cs="Times New Roman"/>
          <w:b/>
          <w:i/>
          <w:color w:val="0070C0"/>
          <w:sz w:val="24"/>
          <w:szCs w:val="24"/>
        </w:rPr>
        <w:t>Sutarta dėl penkių pagrindinių specializacijos krypčių</w:t>
      </w:r>
    </w:p>
    <w:p w14:paraId="1DB2777C" w14:textId="77777777" w:rsidR="00077924" w:rsidRPr="00077924" w:rsidRDefault="00077924" w:rsidP="00847389">
      <w:pPr>
        <w:spacing w:after="0" w:line="240" w:lineRule="auto"/>
        <w:ind w:firstLine="851"/>
        <w:jc w:val="both"/>
        <w:rPr>
          <w:rFonts w:ascii="Times New Roman" w:hAnsi="Times New Roman" w:cs="Times New Roman"/>
          <w:sz w:val="24"/>
          <w:szCs w:val="24"/>
        </w:rPr>
      </w:pPr>
      <w:r w:rsidRPr="00077924">
        <w:rPr>
          <w:rFonts w:ascii="Times New Roman" w:hAnsi="Times New Roman" w:cs="Times New Roman"/>
          <w:sz w:val="24"/>
          <w:szCs w:val="24"/>
        </w:rPr>
        <w:t xml:space="preserve">Klaipėdos regiono specializacijos strategija, pagal kurią regionas plėtos ekonomiką iki 2030 metų, patvirtinta 2021 m. vasarą. Tai pirmoji tokia regiono specializacijos strategija Lietuvoje, kuri nustato, kuriomis kryptimis ir pagal kokius prioritetus bus skatinamos investicijos šių savivaldybių teritorijose. Tai svarbiausias viso Klaipėdos regiono plėtros dokumentas, apibrėžiantis regiono ekonominės ateities viziją, jos įgyvendinimo prioritetines kryptis ir iš jų kylančias konkrečias priemones. </w:t>
      </w:r>
    </w:p>
    <w:p w14:paraId="629E840C" w14:textId="46A15340" w:rsidR="00077924" w:rsidRPr="00077924" w:rsidRDefault="00077924" w:rsidP="00847389">
      <w:pPr>
        <w:spacing w:after="0" w:line="240" w:lineRule="auto"/>
        <w:ind w:firstLine="851"/>
        <w:jc w:val="both"/>
        <w:rPr>
          <w:rFonts w:ascii="Times New Roman" w:hAnsi="Times New Roman" w:cs="Times New Roman"/>
          <w:sz w:val="24"/>
          <w:szCs w:val="24"/>
        </w:rPr>
      </w:pPr>
      <w:r w:rsidRPr="00077924">
        <w:rPr>
          <w:rFonts w:ascii="Times New Roman" w:hAnsi="Times New Roman" w:cs="Times New Roman"/>
          <w:sz w:val="24"/>
          <w:szCs w:val="24"/>
        </w:rPr>
        <w:t>Specializacijos strategijos rengimas nuo pirminių diskusijų užtruko beveik ketverius metus. Į jį įsitraukė daugiau nei 330 skirtingų partnerių iš</w:t>
      </w:r>
      <w:r w:rsidR="00EF1F5E">
        <w:rPr>
          <w:rFonts w:ascii="Times New Roman" w:hAnsi="Times New Roman" w:cs="Times New Roman"/>
          <w:sz w:val="24"/>
          <w:szCs w:val="24"/>
        </w:rPr>
        <w:t xml:space="preserve"> viešojo ir</w:t>
      </w:r>
      <w:r w:rsidRPr="00077924">
        <w:rPr>
          <w:rFonts w:ascii="Times New Roman" w:hAnsi="Times New Roman" w:cs="Times New Roman"/>
          <w:sz w:val="24"/>
          <w:szCs w:val="24"/>
        </w:rPr>
        <w:t xml:space="preserve"> verslo</w:t>
      </w:r>
      <w:r w:rsidR="00EF1F5E">
        <w:rPr>
          <w:rFonts w:ascii="Times New Roman" w:hAnsi="Times New Roman" w:cs="Times New Roman"/>
          <w:sz w:val="24"/>
          <w:szCs w:val="24"/>
        </w:rPr>
        <w:t xml:space="preserve"> sektorių</w:t>
      </w:r>
      <w:r w:rsidRPr="00077924">
        <w:rPr>
          <w:rFonts w:ascii="Times New Roman" w:hAnsi="Times New Roman" w:cs="Times New Roman"/>
          <w:sz w:val="24"/>
          <w:szCs w:val="24"/>
        </w:rPr>
        <w:t>, mokslo, švietimo institucijų, įvairių asocijuotų struktūrų. Strategija apibrėžia prioritetines verslo, mokslo ir švietimo plėtros, talentų pritraukimo ir savivaldybių investicijų kryptis regione.</w:t>
      </w:r>
    </w:p>
    <w:p w14:paraId="48ED1B0C" w14:textId="77777777" w:rsidR="00EF1F5E" w:rsidRDefault="00077924" w:rsidP="00EF1F5E">
      <w:pPr>
        <w:spacing w:after="0" w:line="240" w:lineRule="auto"/>
        <w:ind w:firstLine="851"/>
        <w:jc w:val="both"/>
        <w:rPr>
          <w:rFonts w:ascii="Times New Roman" w:hAnsi="Times New Roman" w:cs="Times New Roman"/>
          <w:sz w:val="24"/>
          <w:szCs w:val="24"/>
        </w:rPr>
      </w:pPr>
      <w:r w:rsidRPr="00077924">
        <w:rPr>
          <w:rFonts w:ascii="Times New Roman" w:hAnsi="Times New Roman" w:cs="Times New Roman"/>
          <w:sz w:val="24"/>
          <w:szCs w:val="24"/>
        </w:rPr>
        <w:t xml:space="preserve">Regiono partneriai </w:t>
      </w:r>
      <w:r w:rsidR="00EF1F5E">
        <w:rPr>
          <w:rFonts w:ascii="Times New Roman" w:hAnsi="Times New Roman" w:cs="Times New Roman"/>
          <w:sz w:val="24"/>
          <w:szCs w:val="24"/>
        </w:rPr>
        <w:t xml:space="preserve">susitarė dėl penkių </w:t>
      </w:r>
      <w:r w:rsidRPr="00077924">
        <w:rPr>
          <w:rFonts w:ascii="Times New Roman" w:hAnsi="Times New Roman" w:cs="Times New Roman"/>
          <w:sz w:val="24"/>
          <w:szCs w:val="24"/>
        </w:rPr>
        <w:t>specializacijos krypčių. Pirmoji – jūrinės ekonomikos stiprinimas. Bus skatinamos mėlynosios energetikos, akvakultūros ir jūrinių biotechnologijų, žaliojo jūrinio transporto inovacijos bei kitos jūrinės ekonomik</w:t>
      </w:r>
      <w:r w:rsidR="00EF1F5E">
        <w:rPr>
          <w:rFonts w:ascii="Times New Roman" w:hAnsi="Times New Roman" w:cs="Times New Roman"/>
          <w:sz w:val="24"/>
          <w:szCs w:val="24"/>
        </w:rPr>
        <w:t>os veiklos, kurios būdingos Klaipėdos</w:t>
      </w:r>
      <w:r w:rsidRPr="00077924">
        <w:rPr>
          <w:rFonts w:ascii="Times New Roman" w:hAnsi="Times New Roman" w:cs="Times New Roman"/>
          <w:sz w:val="24"/>
          <w:szCs w:val="24"/>
        </w:rPr>
        <w:t xml:space="preserve"> regionui. </w:t>
      </w:r>
    </w:p>
    <w:p w14:paraId="0F943DAB" w14:textId="50378079" w:rsidR="00EF1F5E" w:rsidRDefault="00077924" w:rsidP="00EF1F5E">
      <w:pPr>
        <w:spacing w:after="0" w:line="240" w:lineRule="auto"/>
        <w:ind w:firstLine="851"/>
        <w:jc w:val="both"/>
        <w:rPr>
          <w:rFonts w:ascii="Times New Roman" w:hAnsi="Times New Roman" w:cs="Times New Roman"/>
          <w:sz w:val="24"/>
          <w:szCs w:val="24"/>
        </w:rPr>
      </w:pPr>
      <w:r w:rsidRPr="00077924">
        <w:rPr>
          <w:rFonts w:ascii="Times New Roman" w:hAnsi="Times New Roman" w:cs="Times New Roman"/>
          <w:sz w:val="24"/>
          <w:szCs w:val="24"/>
        </w:rPr>
        <w:t>Antroji patvirtinta specializacijos kryptis – bioekonomika, kuri apima visus sektorius, kuriuose naudojami biologiniai ištekliai. Tai ir žemės ūkis, miškininkystė, žuvininkystė, maisto, plaušienos ir popieriaus gamyba, chemijos, biotechnologijų ir energetikos pramonės šako</w:t>
      </w:r>
      <w:r w:rsidR="00EF1F5E">
        <w:rPr>
          <w:rFonts w:ascii="Times New Roman" w:hAnsi="Times New Roman" w:cs="Times New Roman"/>
          <w:sz w:val="24"/>
          <w:szCs w:val="24"/>
        </w:rPr>
        <w:t>s, taip pat transporto, prekyb</w:t>
      </w:r>
      <w:r w:rsidRPr="00077924">
        <w:rPr>
          <w:rFonts w:ascii="Times New Roman" w:hAnsi="Times New Roman" w:cs="Times New Roman"/>
          <w:sz w:val="24"/>
          <w:szCs w:val="24"/>
        </w:rPr>
        <w:t>os, maitinimo ir kiti susiję sekt</w:t>
      </w:r>
      <w:r w:rsidR="00554D2B">
        <w:rPr>
          <w:rFonts w:ascii="Times New Roman" w:hAnsi="Times New Roman" w:cs="Times New Roman"/>
          <w:sz w:val="24"/>
          <w:szCs w:val="24"/>
        </w:rPr>
        <w:t>oriai bei šios srities mokslas.</w:t>
      </w:r>
    </w:p>
    <w:p w14:paraId="16953AD5" w14:textId="52AA5DB4" w:rsidR="00EF1F5E" w:rsidRDefault="00077924" w:rsidP="00EF1F5E">
      <w:pPr>
        <w:spacing w:after="0" w:line="240" w:lineRule="auto"/>
        <w:ind w:firstLine="851"/>
        <w:jc w:val="both"/>
        <w:rPr>
          <w:rFonts w:ascii="Times New Roman" w:hAnsi="Times New Roman" w:cs="Times New Roman"/>
          <w:sz w:val="24"/>
          <w:szCs w:val="24"/>
        </w:rPr>
      </w:pPr>
      <w:r w:rsidRPr="00077924">
        <w:rPr>
          <w:rFonts w:ascii="Times New Roman" w:hAnsi="Times New Roman" w:cs="Times New Roman"/>
          <w:sz w:val="24"/>
          <w:szCs w:val="24"/>
        </w:rPr>
        <w:lastRenderedPageBreak/>
        <w:t xml:space="preserve">Trečioji kryptis, neatsiejama nuo regiono specifikos, darnus jūrinis ir pakrančių turizmas, kurio pagrindinis tikslas efektyviai valdyti visą regioną kaip vieną turistinę vietovę ir glaudžiai bendradarbiauti, kad visame regione būtų sukurta patraukli infrastruktūra ir tai būtų daroma pagal darnios plėtros principus. Beje, kalbant apie kitus turizmo darbus mūsų regione, regionas siekia tapti ir daugiausia įrengtų dviračių </w:t>
      </w:r>
      <w:r w:rsidR="00EF1F5E">
        <w:rPr>
          <w:rFonts w:ascii="Times New Roman" w:hAnsi="Times New Roman" w:cs="Times New Roman"/>
          <w:sz w:val="24"/>
          <w:szCs w:val="24"/>
        </w:rPr>
        <w:t>takų turinčiu regionu Lietuvoje. Juolab kad esame vienintelis regionas šalyje jau pasirengęs prioritetin</w:t>
      </w:r>
      <w:r w:rsidR="00C02C3F">
        <w:rPr>
          <w:rFonts w:ascii="Times New Roman" w:hAnsi="Times New Roman" w:cs="Times New Roman"/>
          <w:sz w:val="24"/>
          <w:szCs w:val="24"/>
        </w:rPr>
        <w:t>į</w:t>
      </w:r>
      <w:r w:rsidR="00EF1F5E">
        <w:rPr>
          <w:rFonts w:ascii="Times New Roman" w:hAnsi="Times New Roman" w:cs="Times New Roman"/>
          <w:sz w:val="24"/>
          <w:szCs w:val="24"/>
        </w:rPr>
        <w:t xml:space="preserve"> regiono dviračių tinklų plėtros planą. </w:t>
      </w:r>
    </w:p>
    <w:p w14:paraId="0E4AA453" w14:textId="75FEBEDD" w:rsidR="00077924" w:rsidRPr="00077924" w:rsidRDefault="00077924" w:rsidP="00EF1F5E">
      <w:pPr>
        <w:spacing w:after="0" w:line="240" w:lineRule="auto"/>
        <w:ind w:firstLine="851"/>
        <w:jc w:val="both"/>
        <w:rPr>
          <w:rFonts w:ascii="Times New Roman" w:hAnsi="Times New Roman" w:cs="Times New Roman"/>
          <w:sz w:val="24"/>
          <w:szCs w:val="24"/>
        </w:rPr>
      </w:pPr>
      <w:r w:rsidRPr="00077924">
        <w:rPr>
          <w:rFonts w:ascii="Times New Roman" w:hAnsi="Times New Roman" w:cs="Times New Roman"/>
          <w:sz w:val="24"/>
          <w:szCs w:val="24"/>
        </w:rPr>
        <w:t>Patvirtintos</w:t>
      </w:r>
      <w:r w:rsidR="00EF1F5E">
        <w:rPr>
          <w:rFonts w:ascii="Times New Roman" w:hAnsi="Times New Roman" w:cs="Times New Roman"/>
          <w:sz w:val="24"/>
          <w:szCs w:val="24"/>
        </w:rPr>
        <w:t xml:space="preserve"> kitos </w:t>
      </w:r>
      <w:r w:rsidRPr="00077924">
        <w:rPr>
          <w:rFonts w:ascii="Times New Roman" w:hAnsi="Times New Roman" w:cs="Times New Roman"/>
          <w:sz w:val="24"/>
          <w:szCs w:val="24"/>
        </w:rPr>
        <w:t>dvi</w:t>
      </w:r>
      <w:r w:rsidR="00EF1F5E">
        <w:rPr>
          <w:rFonts w:ascii="Times New Roman" w:hAnsi="Times New Roman" w:cs="Times New Roman"/>
          <w:sz w:val="24"/>
          <w:szCs w:val="24"/>
        </w:rPr>
        <w:t xml:space="preserve"> kryptys – </w:t>
      </w:r>
      <w:r w:rsidR="00EF1F5E" w:rsidRPr="00EF1F5E">
        <w:rPr>
          <w:rFonts w:ascii="Times New Roman" w:hAnsi="Times New Roman" w:cs="Times New Roman"/>
          <w:sz w:val="24"/>
          <w:szCs w:val="24"/>
        </w:rPr>
        <w:t>pažangios pramon</w:t>
      </w:r>
      <w:r w:rsidR="00EF1F5E">
        <w:rPr>
          <w:rFonts w:ascii="Times New Roman" w:hAnsi="Times New Roman" w:cs="Times New Roman"/>
          <w:sz w:val="24"/>
          <w:szCs w:val="24"/>
        </w:rPr>
        <w:t xml:space="preserve">ės ir paslaugų ekonomikos plėtros, kurios plėtojamos prieš tai minėtų </w:t>
      </w:r>
      <w:r w:rsidRPr="00077924">
        <w:rPr>
          <w:rFonts w:ascii="Times New Roman" w:hAnsi="Times New Roman" w:cs="Times New Roman"/>
          <w:sz w:val="24"/>
          <w:szCs w:val="24"/>
        </w:rPr>
        <w:t xml:space="preserve">trijų specializacijos krypčių ribose. </w:t>
      </w:r>
    </w:p>
    <w:p w14:paraId="608EAEA3" w14:textId="703E7A73" w:rsidR="00077924" w:rsidRPr="00077924" w:rsidRDefault="00EF1F5E"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2022</w:t>
      </w:r>
      <w:r w:rsidR="00077924" w:rsidRPr="00077924">
        <w:rPr>
          <w:rFonts w:ascii="Times New Roman" w:hAnsi="Times New Roman" w:cs="Times New Roman"/>
          <w:sz w:val="24"/>
          <w:szCs w:val="24"/>
        </w:rPr>
        <w:t xml:space="preserve"> m. buvo patvirtintos ir Klaipėdos regiono specializacijos strategijos įgyvendinimo programos 202</w:t>
      </w:r>
      <w:r>
        <w:rPr>
          <w:rFonts w:ascii="Times New Roman" w:hAnsi="Times New Roman" w:cs="Times New Roman"/>
          <w:sz w:val="24"/>
          <w:szCs w:val="24"/>
        </w:rPr>
        <w:t>2</w:t>
      </w:r>
      <w:r w:rsidR="00077924" w:rsidRPr="00077924">
        <w:rPr>
          <w:rFonts w:ascii="Times New Roman" w:hAnsi="Times New Roman" w:cs="Times New Roman"/>
          <w:sz w:val="24"/>
          <w:szCs w:val="24"/>
        </w:rPr>
        <w:t>–202</w:t>
      </w:r>
      <w:r>
        <w:rPr>
          <w:rFonts w:ascii="Times New Roman" w:hAnsi="Times New Roman" w:cs="Times New Roman"/>
          <w:sz w:val="24"/>
          <w:szCs w:val="24"/>
        </w:rPr>
        <w:t>5</w:t>
      </w:r>
      <w:r w:rsidR="00077924" w:rsidRPr="00077924">
        <w:rPr>
          <w:rFonts w:ascii="Times New Roman" w:hAnsi="Times New Roman" w:cs="Times New Roman"/>
          <w:sz w:val="24"/>
          <w:szCs w:val="24"/>
        </w:rPr>
        <w:t xml:space="preserve"> m. laikotarpiui. Tai – svarbus žingsnis visos strategijos kontekste, nes programos konkrečiai įvardija artimiausių metų darbus. Į numatytų veiksmų kūrimą bei įgyvendinimą jau įsitraukė daugybė regiono partnerių: viešojo sektoriaus, verslo, švietimo ir mokslo įstaigų atstovų, planuose – sulaukti ir naujų. Iki 2030 m. strategijoje bendrai suplanuotos 86 priemonės, tačiau daugiau nei pusė jų, net 49, pradėtos įgyvendinti arba bus įgyvendintos artimiausiais metais.</w:t>
      </w:r>
    </w:p>
    <w:p w14:paraId="5CCE7CAE" w14:textId="534C0D47" w:rsidR="00077924" w:rsidRPr="00077924" w:rsidRDefault="00077924" w:rsidP="00EF1F5E">
      <w:pPr>
        <w:spacing w:after="0" w:line="240" w:lineRule="auto"/>
        <w:ind w:firstLine="851"/>
        <w:jc w:val="both"/>
        <w:rPr>
          <w:rFonts w:ascii="Times New Roman" w:hAnsi="Times New Roman" w:cs="Times New Roman"/>
          <w:sz w:val="24"/>
          <w:szCs w:val="24"/>
        </w:rPr>
      </w:pPr>
      <w:r w:rsidRPr="00077924">
        <w:rPr>
          <w:rFonts w:ascii="Times New Roman" w:hAnsi="Times New Roman" w:cs="Times New Roman"/>
          <w:sz w:val="24"/>
          <w:szCs w:val="24"/>
        </w:rPr>
        <w:t>2021 m. Klaipėdos regionas pirmą kartą parengė ir vieningą</w:t>
      </w:r>
      <w:r w:rsidR="00EF1F5E">
        <w:rPr>
          <w:rFonts w:ascii="Times New Roman" w:hAnsi="Times New Roman" w:cs="Times New Roman"/>
          <w:sz w:val="24"/>
          <w:szCs w:val="24"/>
        </w:rPr>
        <w:t xml:space="preserve"> Klaipėdos regiono specializacijos horizontaliojo prioriteto „Ugdantis regionas“ veiksmų planą. </w:t>
      </w:r>
      <w:r w:rsidRPr="00077924">
        <w:rPr>
          <w:rFonts w:ascii="Times New Roman" w:hAnsi="Times New Roman" w:cs="Times New Roman"/>
          <w:sz w:val="24"/>
          <w:szCs w:val="24"/>
        </w:rPr>
        <w:t xml:space="preserve"> </w:t>
      </w:r>
      <w:r w:rsidR="00EF1F5E">
        <w:rPr>
          <w:rFonts w:ascii="Times New Roman" w:hAnsi="Times New Roman" w:cs="Times New Roman"/>
          <w:sz w:val="24"/>
          <w:szCs w:val="24"/>
        </w:rPr>
        <w:t>Tarp numatytų</w:t>
      </w:r>
      <w:r w:rsidRPr="00077924">
        <w:rPr>
          <w:rFonts w:ascii="Times New Roman" w:hAnsi="Times New Roman" w:cs="Times New Roman"/>
          <w:sz w:val="24"/>
          <w:szCs w:val="24"/>
        </w:rPr>
        <w:t xml:space="preserve"> pokyčių – 50 proc. daugiau besimokančiųjų regiono aukštosiose ir profesinėse mokyklose, penktadaliu daugiau besirenkančiųjų gamtos mokslų, technologines, inžinerines ir matematines (STEAM) studijų kryptis, o pusė šias kryptis studijuojančiųjų turėtų sudaryti merginos ir moterys. Pl</w:t>
      </w:r>
      <w:r w:rsidR="00EF1F5E">
        <w:rPr>
          <w:rFonts w:ascii="Times New Roman" w:hAnsi="Times New Roman" w:cs="Times New Roman"/>
          <w:sz w:val="24"/>
          <w:szCs w:val="24"/>
        </w:rPr>
        <w:t xml:space="preserve">aną rengę aukštųjų, profesinių </w:t>
      </w:r>
      <w:r w:rsidRPr="00077924">
        <w:rPr>
          <w:rFonts w:ascii="Times New Roman" w:hAnsi="Times New Roman" w:cs="Times New Roman"/>
          <w:sz w:val="24"/>
          <w:szCs w:val="24"/>
        </w:rPr>
        <w:t xml:space="preserve">mokyklų, su švietimu susijusių įstaigų atstovai sutarė dėl 32 priemonių, kaip pagerinti regiono švietimo ir mokslo kokybę bei sustiprinti visą sektorių. </w:t>
      </w:r>
    </w:p>
    <w:p w14:paraId="7891F467" w14:textId="27A63AD4" w:rsidR="00077924" w:rsidRPr="00077924" w:rsidRDefault="00077924" w:rsidP="00847389">
      <w:pPr>
        <w:spacing w:after="0" w:line="240" w:lineRule="auto"/>
        <w:ind w:firstLine="851"/>
        <w:jc w:val="both"/>
        <w:rPr>
          <w:rFonts w:ascii="Times New Roman" w:hAnsi="Times New Roman" w:cs="Times New Roman"/>
          <w:sz w:val="24"/>
          <w:szCs w:val="24"/>
        </w:rPr>
      </w:pPr>
      <w:r w:rsidRPr="00077924">
        <w:rPr>
          <w:rFonts w:ascii="Times New Roman" w:hAnsi="Times New Roman" w:cs="Times New Roman"/>
          <w:sz w:val="24"/>
          <w:szCs w:val="24"/>
        </w:rPr>
        <w:t xml:space="preserve">Šiuo metu tik mažiau nei pusė Klaipėdos regiono abiturientų įstoja į regione esančias aukštąsias ar profesines mokyklas. Didelė dalis abiturientų nori išvykti. Šiai problemai spręsti ketinama sukurti paskatų sistemą studentams, patrauklesnes darbo sąlygas dėstytojams, diegti inovatyvius mokymosi būdus, skatinti tarptautiškumą ir mobilumą bei plačiau pristatyti regiono aukštąsias bei profesines mokyklas. </w:t>
      </w:r>
    </w:p>
    <w:p w14:paraId="125A016A" w14:textId="39F035F2" w:rsidR="00077924" w:rsidRPr="00077924" w:rsidRDefault="00077924" w:rsidP="00847389">
      <w:pPr>
        <w:spacing w:after="0" w:line="240" w:lineRule="auto"/>
        <w:ind w:firstLine="851"/>
        <w:jc w:val="both"/>
        <w:rPr>
          <w:rFonts w:ascii="Times New Roman" w:hAnsi="Times New Roman" w:cs="Times New Roman"/>
          <w:sz w:val="24"/>
          <w:szCs w:val="24"/>
        </w:rPr>
      </w:pPr>
      <w:r w:rsidRPr="00077924">
        <w:rPr>
          <w:rFonts w:ascii="Times New Roman" w:hAnsi="Times New Roman" w:cs="Times New Roman"/>
          <w:sz w:val="24"/>
          <w:szCs w:val="24"/>
        </w:rPr>
        <w:t xml:space="preserve">Antrasis </w:t>
      </w:r>
      <w:r w:rsidR="00EF1F5E">
        <w:rPr>
          <w:rFonts w:ascii="Times New Roman" w:hAnsi="Times New Roman" w:cs="Times New Roman"/>
          <w:sz w:val="24"/>
          <w:szCs w:val="24"/>
        </w:rPr>
        <w:t xml:space="preserve">veiksmų plane </w:t>
      </w:r>
      <w:r w:rsidRPr="00077924">
        <w:rPr>
          <w:rFonts w:ascii="Times New Roman" w:hAnsi="Times New Roman" w:cs="Times New Roman"/>
          <w:sz w:val="24"/>
          <w:szCs w:val="24"/>
        </w:rPr>
        <w:t xml:space="preserve">išsikeltas uždavinys – siekis užtikrinti kokybiškų švietimo paslaugų, ypač STEAM ugdymo, prieinamumą ir įvairovę regione. Per ateinantį dešimtmetį regione numatoma daugiau dėmesio skirti informacinių technologijų ir gamtos mokslų mokymui – tiek mokinių, tiek mokytojų kvalifikacijai kelti. Tai bus daroma skatinant šių mokslų programas, kad jos būtų prieinamos vaikams jau nuo darželių. Jau šiandien pradėti naujų STEAM centrų kūrimo darbai, taip pat bus siekiama įkurti naujas mobilias laboratorijas, įsteigti daugiau universitetinių klasių gimnazijose. </w:t>
      </w:r>
    </w:p>
    <w:p w14:paraId="1E995EB7" w14:textId="741157BF" w:rsidR="00077924" w:rsidRDefault="00077924" w:rsidP="00847389">
      <w:pPr>
        <w:spacing w:after="0" w:line="240" w:lineRule="auto"/>
        <w:ind w:firstLine="851"/>
        <w:jc w:val="both"/>
        <w:rPr>
          <w:rFonts w:ascii="Times New Roman" w:hAnsi="Times New Roman" w:cs="Times New Roman"/>
          <w:sz w:val="24"/>
          <w:szCs w:val="24"/>
        </w:rPr>
      </w:pPr>
      <w:r w:rsidRPr="00077924">
        <w:rPr>
          <w:rFonts w:ascii="Times New Roman" w:hAnsi="Times New Roman" w:cs="Times New Roman"/>
          <w:sz w:val="24"/>
          <w:szCs w:val="24"/>
        </w:rPr>
        <w:t xml:space="preserve">Pagal patvirtintą veiksmų planą, Vakarų Lietuvos regionas planuoja rengti </w:t>
      </w:r>
      <w:r w:rsidR="00C02C3F" w:rsidRPr="00077924">
        <w:rPr>
          <w:rFonts w:ascii="Times New Roman" w:hAnsi="Times New Roman" w:cs="Times New Roman"/>
          <w:sz w:val="24"/>
          <w:szCs w:val="24"/>
        </w:rPr>
        <w:t xml:space="preserve">daugiau </w:t>
      </w:r>
      <w:r w:rsidRPr="00077924">
        <w:rPr>
          <w:rFonts w:ascii="Times New Roman" w:hAnsi="Times New Roman" w:cs="Times New Roman"/>
          <w:sz w:val="24"/>
          <w:szCs w:val="24"/>
        </w:rPr>
        <w:t>tokių specialistų, kurių reikės numatytoms regiono specializacijos kryptims – jūrinei ekonomikai, bioekonomikai, darniam jūriniam ir pakrančių turizmui, pažangios pramonės ekonomikai ir paslaugų ekonomikai vystyti bei stiprinti. Numatytos priemonės ir mokytojų rengimui bei jų kvalifikacijos kėlimui. Skaičiuojama, kad tikslingai rengiant specialistus ir skatinant tos pačios srities verslų plėtrą, 50 proc. turėtų išaugti absolventų įsidarbinimas jau pirmaisiais metais po studijų.</w:t>
      </w:r>
    </w:p>
    <w:p w14:paraId="1F5F6AAC" w14:textId="77777777" w:rsidR="008C209F" w:rsidRPr="005220E8" w:rsidRDefault="008C209F" w:rsidP="00847389">
      <w:pPr>
        <w:spacing w:after="0" w:line="240" w:lineRule="auto"/>
        <w:ind w:firstLine="1296"/>
        <w:jc w:val="both"/>
        <w:rPr>
          <w:rFonts w:ascii="Times New Roman" w:hAnsi="Times New Roman" w:cs="Times New Roman"/>
          <w:b/>
          <w:i/>
          <w:sz w:val="24"/>
          <w:szCs w:val="24"/>
        </w:rPr>
      </w:pPr>
    </w:p>
    <w:p w14:paraId="497BF41F" w14:textId="1CA259A6" w:rsidR="00305DA8" w:rsidRPr="00C677F7" w:rsidRDefault="00907F36" w:rsidP="00847389">
      <w:pPr>
        <w:spacing w:after="0" w:line="240" w:lineRule="auto"/>
        <w:jc w:val="center"/>
        <w:rPr>
          <w:rFonts w:ascii="Times New Roman" w:hAnsi="Times New Roman" w:cs="Times New Roman"/>
          <w:b/>
          <w:color w:val="0070C0"/>
          <w:sz w:val="24"/>
          <w:szCs w:val="24"/>
        </w:rPr>
      </w:pPr>
      <w:r w:rsidRPr="00C677F7">
        <w:rPr>
          <w:rFonts w:ascii="Times New Roman" w:hAnsi="Times New Roman" w:cs="Times New Roman"/>
          <w:b/>
          <w:color w:val="0070C0"/>
          <w:sz w:val="24"/>
          <w:szCs w:val="24"/>
        </w:rPr>
        <w:t>SULAUKTA DAUGIAU TURISTŲ</w:t>
      </w:r>
    </w:p>
    <w:p w14:paraId="430362A8" w14:textId="77777777" w:rsidR="00723DDC" w:rsidRPr="005220E8" w:rsidRDefault="00723DDC" w:rsidP="00847389">
      <w:pPr>
        <w:spacing w:after="0" w:line="240" w:lineRule="auto"/>
        <w:jc w:val="center"/>
        <w:rPr>
          <w:rFonts w:ascii="Times New Roman" w:hAnsi="Times New Roman" w:cs="Times New Roman"/>
          <w:b/>
          <w:sz w:val="24"/>
          <w:szCs w:val="24"/>
        </w:rPr>
      </w:pPr>
    </w:p>
    <w:p w14:paraId="36BEF99C" w14:textId="69441D56" w:rsidR="00723DDC" w:rsidRPr="0030536E" w:rsidRDefault="0030536E" w:rsidP="00847389">
      <w:pPr>
        <w:spacing w:after="0" w:line="240" w:lineRule="auto"/>
        <w:ind w:firstLine="851"/>
        <w:jc w:val="both"/>
        <w:rPr>
          <w:rFonts w:ascii="Times New Roman" w:hAnsi="Times New Roman" w:cs="Times New Roman"/>
          <w:i/>
          <w:sz w:val="24"/>
          <w:szCs w:val="24"/>
        </w:rPr>
      </w:pPr>
      <w:r w:rsidRPr="0030536E">
        <w:rPr>
          <w:rFonts w:ascii="Times New Roman" w:hAnsi="Times New Roman" w:cs="Times New Roman"/>
          <w:i/>
          <w:sz w:val="24"/>
          <w:szCs w:val="24"/>
        </w:rPr>
        <w:t xml:space="preserve">2019 m. </w:t>
      </w:r>
      <w:r w:rsidR="00723DDC" w:rsidRPr="0030536E">
        <w:rPr>
          <w:rFonts w:ascii="Times New Roman" w:hAnsi="Times New Roman" w:cs="Times New Roman"/>
          <w:i/>
          <w:sz w:val="24"/>
          <w:szCs w:val="24"/>
        </w:rPr>
        <w:t xml:space="preserve">drauge su </w:t>
      </w:r>
      <w:r w:rsidR="00986C06" w:rsidRPr="0030536E">
        <w:rPr>
          <w:rFonts w:ascii="Times New Roman" w:hAnsi="Times New Roman" w:cs="Times New Roman"/>
          <w:i/>
          <w:sz w:val="24"/>
          <w:szCs w:val="24"/>
        </w:rPr>
        <w:t xml:space="preserve">Kretingos </w:t>
      </w:r>
      <w:r w:rsidR="00723DDC" w:rsidRPr="0030536E">
        <w:rPr>
          <w:rFonts w:ascii="Times New Roman" w:hAnsi="Times New Roman" w:cs="Times New Roman"/>
          <w:i/>
          <w:sz w:val="24"/>
          <w:szCs w:val="24"/>
        </w:rPr>
        <w:t xml:space="preserve">rajono turizmo informacijos centru </w:t>
      </w:r>
      <w:r>
        <w:rPr>
          <w:rFonts w:ascii="Times New Roman" w:hAnsi="Times New Roman" w:cs="Times New Roman"/>
          <w:i/>
          <w:sz w:val="24"/>
          <w:szCs w:val="24"/>
        </w:rPr>
        <w:t xml:space="preserve">buvo </w:t>
      </w:r>
      <w:r w:rsidR="00723DDC" w:rsidRPr="0030536E">
        <w:rPr>
          <w:rFonts w:ascii="Times New Roman" w:hAnsi="Times New Roman" w:cs="Times New Roman"/>
          <w:i/>
          <w:sz w:val="24"/>
          <w:szCs w:val="24"/>
        </w:rPr>
        <w:t>pri</w:t>
      </w:r>
      <w:r>
        <w:rPr>
          <w:rFonts w:ascii="Times New Roman" w:hAnsi="Times New Roman" w:cs="Times New Roman"/>
          <w:i/>
          <w:sz w:val="24"/>
          <w:szCs w:val="24"/>
        </w:rPr>
        <w:t>imtas sprendimas</w:t>
      </w:r>
      <w:r w:rsidR="00723DDC" w:rsidRPr="0030536E">
        <w:rPr>
          <w:rFonts w:ascii="Times New Roman" w:hAnsi="Times New Roman" w:cs="Times New Roman"/>
          <w:i/>
          <w:sz w:val="24"/>
          <w:szCs w:val="24"/>
        </w:rPr>
        <w:t xml:space="preserve"> gerokai suaktyvinti rajono </w:t>
      </w:r>
      <w:r>
        <w:rPr>
          <w:rFonts w:ascii="Times New Roman" w:hAnsi="Times New Roman" w:cs="Times New Roman"/>
          <w:i/>
          <w:sz w:val="24"/>
          <w:szCs w:val="24"/>
        </w:rPr>
        <w:t xml:space="preserve">turizmo </w:t>
      </w:r>
      <w:r w:rsidR="00723DDC" w:rsidRPr="0030536E">
        <w:rPr>
          <w:rFonts w:ascii="Times New Roman" w:hAnsi="Times New Roman" w:cs="Times New Roman"/>
          <w:i/>
          <w:sz w:val="24"/>
          <w:szCs w:val="24"/>
        </w:rPr>
        <w:t>rinkodarą bei kasmet turistams pasiūlyti vis naujus turistinius produkt</w:t>
      </w:r>
      <w:r w:rsidR="001C638B">
        <w:rPr>
          <w:rFonts w:ascii="Times New Roman" w:hAnsi="Times New Roman" w:cs="Times New Roman"/>
          <w:i/>
          <w:sz w:val="24"/>
          <w:szCs w:val="24"/>
        </w:rPr>
        <w:t xml:space="preserve">us. Šis sprendimas pasiteisino </w:t>
      </w:r>
      <w:r w:rsidR="00723DDC" w:rsidRPr="0030536E">
        <w:rPr>
          <w:rFonts w:ascii="Times New Roman" w:hAnsi="Times New Roman" w:cs="Times New Roman"/>
          <w:i/>
          <w:sz w:val="24"/>
          <w:szCs w:val="24"/>
        </w:rPr>
        <w:t xml:space="preserve">bei pernai, kuomet kiti šalies rajonai </w:t>
      </w:r>
      <w:r w:rsidR="007B6202">
        <w:rPr>
          <w:rFonts w:ascii="Times New Roman" w:hAnsi="Times New Roman" w:cs="Times New Roman"/>
          <w:i/>
          <w:sz w:val="24"/>
          <w:szCs w:val="24"/>
        </w:rPr>
        <w:t xml:space="preserve">ar miestai skundėsi sumažėjusiu </w:t>
      </w:r>
      <w:r w:rsidR="00723DDC" w:rsidRPr="0030536E">
        <w:rPr>
          <w:rFonts w:ascii="Times New Roman" w:hAnsi="Times New Roman" w:cs="Times New Roman"/>
          <w:i/>
          <w:sz w:val="24"/>
          <w:szCs w:val="24"/>
        </w:rPr>
        <w:t xml:space="preserve">turistų skaičiumi, Kretingos rajonas, atvirkščiai, galėjo pasidžiaugti </w:t>
      </w:r>
      <w:r w:rsidR="00DB6F35" w:rsidRPr="0030536E">
        <w:rPr>
          <w:rFonts w:ascii="Times New Roman" w:hAnsi="Times New Roman" w:cs="Times New Roman"/>
          <w:i/>
          <w:sz w:val="24"/>
          <w:szCs w:val="24"/>
        </w:rPr>
        <w:t>ne tik, kad nemažėjančiais, bet kai kuriuose turizmo srityse net ir augusiais skaičiais</w:t>
      </w:r>
      <w:r w:rsidR="00723DDC" w:rsidRPr="0030536E">
        <w:rPr>
          <w:rFonts w:ascii="Times New Roman" w:hAnsi="Times New Roman" w:cs="Times New Roman"/>
          <w:i/>
          <w:sz w:val="24"/>
          <w:szCs w:val="24"/>
        </w:rPr>
        <w:t>.</w:t>
      </w:r>
    </w:p>
    <w:p w14:paraId="492E12E1" w14:textId="6606A3B2" w:rsidR="00DB6F35" w:rsidRPr="00B37D83" w:rsidRDefault="00554CC9" w:rsidP="00847389">
      <w:pPr>
        <w:spacing w:after="0" w:line="240" w:lineRule="auto"/>
        <w:ind w:firstLine="851"/>
        <w:jc w:val="both"/>
        <w:rPr>
          <w:rFonts w:ascii="Times New Roman" w:hAnsi="Times New Roman" w:cs="Times New Roman"/>
          <w:i/>
          <w:sz w:val="24"/>
          <w:szCs w:val="24"/>
        </w:rPr>
      </w:pPr>
      <w:r w:rsidRPr="00B37D83">
        <w:rPr>
          <w:rFonts w:ascii="Times New Roman" w:hAnsi="Times New Roman" w:cs="Times New Roman"/>
          <w:i/>
          <w:sz w:val="24"/>
          <w:szCs w:val="24"/>
        </w:rPr>
        <w:t xml:space="preserve">Vadovaujantis Valstybės duomenų agentūros duomenimis, pagal turistų skaičių apgyvendinimo įstaigose Kretingos rajonas praėjusiais metais buvo </w:t>
      </w:r>
      <w:r w:rsidR="007B6202">
        <w:rPr>
          <w:rFonts w:ascii="Times New Roman" w:hAnsi="Times New Roman" w:cs="Times New Roman"/>
          <w:i/>
          <w:sz w:val="24"/>
          <w:szCs w:val="24"/>
        </w:rPr>
        <w:t>9</w:t>
      </w:r>
      <w:r w:rsidRPr="00B37D83">
        <w:rPr>
          <w:rFonts w:ascii="Times New Roman" w:hAnsi="Times New Roman" w:cs="Times New Roman"/>
          <w:i/>
          <w:sz w:val="24"/>
          <w:szCs w:val="24"/>
        </w:rPr>
        <w:t xml:space="preserve"> vietoje iš 60 Lietuvos savivaldybių ir konk</w:t>
      </w:r>
      <w:r w:rsidR="001C638B">
        <w:rPr>
          <w:rFonts w:ascii="Times New Roman" w:hAnsi="Times New Roman" w:cs="Times New Roman"/>
          <w:i/>
          <w:sz w:val="24"/>
          <w:szCs w:val="24"/>
        </w:rPr>
        <w:t>uravo</w:t>
      </w:r>
      <w:r w:rsidRPr="00B37D83">
        <w:rPr>
          <w:rFonts w:ascii="Times New Roman" w:hAnsi="Times New Roman" w:cs="Times New Roman"/>
          <w:i/>
          <w:sz w:val="24"/>
          <w:szCs w:val="24"/>
        </w:rPr>
        <w:t xml:space="preserve"> su didžiausiais Lietuvos miestais bei kurortinėmis teritorijomis. Iš viso 2022 m. rajono apgyvendinimo įstaigose apsistojo </w:t>
      </w:r>
      <w:r w:rsidR="00B37D83" w:rsidRPr="00B37D83">
        <w:rPr>
          <w:rFonts w:ascii="Times New Roman" w:hAnsi="Times New Roman" w:cs="Times New Roman"/>
          <w:i/>
          <w:sz w:val="24"/>
          <w:szCs w:val="24"/>
        </w:rPr>
        <w:t>53914</w:t>
      </w:r>
      <w:r w:rsidRPr="00B37D83">
        <w:rPr>
          <w:rFonts w:ascii="Times New Roman" w:hAnsi="Times New Roman" w:cs="Times New Roman"/>
          <w:i/>
          <w:sz w:val="24"/>
          <w:szCs w:val="24"/>
        </w:rPr>
        <w:t xml:space="preserve"> poilsiautojai, 2021 m. – 37289. </w:t>
      </w:r>
    </w:p>
    <w:p w14:paraId="55CA9966" w14:textId="4F3248AE" w:rsidR="00554CC9" w:rsidRPr="00B37D83" w:rsidRDefault="0030536E" w:rsidP="00847389">
      <w:pPr>
        <w:spacing w:after="0" w:line="240" w:lineRule="auto"/>
        <w:ind w:firstLine="851"/>
        <w:jc w:val="both"/>
        <w:rPr>
          <w:rFonts w:ascii="Times New Roman" w:hAnsi="Times New Roman" w:cs="Times New Roman"/>
          <w:i/>
          <w:sz w:val="24"/>
          <w:szCs w:val="24"/>
        </w:rPr>
      </w:pPr>
      <w:r w:rsidRPr="00B37D83">
        <w:rPr>
          <w:rFonts w:ascii="Times New Roman" w:hAnsi="Times New Roman" w:cs="Times New Roman"/>
          <w:i/>
          <w:sz w:val="24"/>
          <w:szCs w:val="24"/>
        </w:rPr>
        <w:lastRenderedPageBreak/>
        <w:t xml:space="preserve">Kretingos rajono turizmo informacijos centre pernai lankėsi </w:t>
      </w:r>
      <w:r w:rsidR="00B37D83" w:rsidRPr="00B37D83">
        <w:rPr>
          <w:rFonts w:ascii="Times New Roman" w:hAnsi="Times New Roman" w:cs="Times New Roman"/>
          <w:i/>
          <w:sz w:val="24"/>
          <w:szCs w:val="24"/>
        </w:rPr>
        <w:t>9088</w:t>
      </w:r>
      <w:r w:rsidRPr="00B37D83">
        <w:rPr>
          <w:rFonts w:ascii="Times New Roman" w:hAnsi="Times New Roman" w:cs="Times New Roman"/>
          <w:i/>
          <w:sz w:val="24"/>
          <w:szCs w:val="24"/>
        </w:rPr>
        <w:t xml:space="preserve"> svečiai, užpernai – </w:t>
      </w:r>
      <w:r w:rsidR="00B37D83" w:rsidRPr="00B37D83">
        <w:rPr>
          <w:rFonts w:ascii="Times New Roman" w:hAnsi="Times New Roman" w:cs="Times New Roman"/>
          <w:i/>
          <w:sz w:val="24"/>
          <w:szCs w:val="24"/>
        </w:rPr>
        <w:t>6602.</w:t>
      </w:r>
    </w:p>
    <w:p w14:paraId="0E1A87CB" w14:textId="54EF9083" w:rsidR="0030536E" w:rsidRPr="00B37D83" w:rsidRDefault="0030536E" w:rsidP="00847389">
      <w:pPr>
        <w:spacing w:after="0" w:line="240" w:lineRule="auto"/>
        <w:ind w:firstLine="851"/>
        <w:jc w:val="both"/>
        <w:rPr>
          <w:rFonts w:ascii="Times New Roman" w:hAnsi="Times New Roman" w:cs="Times New Roman"/>
          <w:i/>
          <w:sz w:val="24"/>
          <w:szCs w:val="24"/>
        </w:rPr>
      </w:pPr>
      <w:r w:rsidRPr="00B37D83">
        <w:rPr>
          <w:rFonts w:ascii="Times New Roman" w:hAnsi="Times New Roman" w:cs="Times New Roman"/>
          <w:i/>
          <w:sz w:val="24"/>
          <w:szCs w:val="24"/>
        </w:rPr>
        <w:t>Augo</w:t>
      </w:r>
      <w:r w:rsidR="007047AD" w:rsidRPr="00B37D83">
        <w:rPr>
          <w:rFonts w:ascii="Times New Roman" w:hAnsi="Times New Roman" w:cs="Times New Roman"/>
          <w:i/>
          <w:sz w:val="24"/>
          <w:szCs w:val="24"/>
        </w:rPr>
        <w:t xml:space="preserve"> ir </w:t>
      </w:r>
      <w:r w:rsidRPr="00B37D83">
        <w:rPr>
          <w:rFonts w:ascii="Times New Roman" w:hAnsi="Times New Roman" w:cs="Times New Roman"/>
          <w:i/>
          <w:sz w:val="24"/>
          <w:szCs w:val="24"/>
        </w:rPr>
        <w:t xml:space="preserve">rajono </w:t>
      </w:r>
      <w:r w:rsidR="007047AD" w:rsidRPr="00B37D83">
        <w:rPr>
          <w:rFonts w:ascii="Times New Roman" w:hAnsi="Times New Roman" w:cs="Times New Roman"/>
          <w:i/>
          <w:sz w:val="24"/>
          <w:szCs w:val="24"/>
        </w:rPr>
        <w:t>turizmo informacijos centro rengiamų ekskursijų</w:t>
      </w:r>
      <w:r w:rsidR="001C638B">
        <w:rPr>
          <w:rFonts w:ascii="Times New Roman" w:hAnsi="Times New Roman" w:cs="Times New Roman"/>
          <w:i/>
          <w:sz w:val="24"/>
          <w:szCs w:val="24"/>
        </w:rPr>
        <w:t xml:space="preserve"> bei juose dalyvavusių</w:t>
      </w:r>
      <w:r w:rsidR="007047AD" w:rsidRPr="00B37D83">
        <w:rPr>
          <w:rFonts w:ascii="Times New Roman" w:hAnsi="Times New Roman" w:cs="Times New Roman"/>
          <w:i/>
          <w:sz w:val="24"/>
          <w:szCs w:val="24"/>
        </w:rPr>
        <w:t xml:space="preserve">  žmonių skaičius. </w:t>
      </w:r>
      <w:r w:rsidRPr="00B37D83">
        <w:rPr>
          <w:rFonts w:ascii="Times New Roman" w:hAnsi="Times New Roman" w:cs="Times New Roman"/>
          <w:i/>
          <w:sz w:val="24"/>
          <w:szCs w:val="24"/>
        </w:rPr>
        <w:t>Iš viso 2022 m. centras suorganizavo 129 mokamas ekskursijas, 43 daugiau nei 2021 m. Centro ekskursijose pernai sudalyvavo 2680</w:t>
      </w:r>
      <w:r w:rsidR="00B37D83" w:rsidRPr="00B37D83">
        <w:rPr>
          <w:rFonts w:ascii="Times New Roman" w:hAnsi="Times New Roman" w:cs="Times New Roman"/>
          <w:i/>
          <w:sz w:val="24"/>
          <w:szCs w:val="24"/>
        </w:rPr>
        <w:t xml:space="preserve"> žmonių, užpernai – 1658.</w:t>
      </w:r>
    </w:p>
    <w:p w14:paraId="421C5376" w14:textId="6DBC02ED" w:rsidR="00C677F7" w:rsidRPr="00B37D83" w:rsidRDefault="00C677F7" w:rsidP="00847389">
      <w:pPr>
        <w:spacing w:after="0" w:line="240" w:lineRule="auto"/>
        <w:ind w:firstLine="851"/>
        <w:jc w:val="both"/>
        <w:rPr>
          <w:rFonts w:ascii="Times New Roman" w:hAnsi="Times New Roman" w:cs="Times New Roman"/>
          <w:i/>
          <w:sz w:val="24"/>
          <w:szCs w:val="24"/>
        </w:rPr>
      </w:pPr>
      <w:r w:rsidRPr="00B37D83">
        <w:rPr>
          <w:rFonts w:ascii="Times New Roman" w:hAnsi="Times New Roman" w:cs="Times New Roman"/>
          <w:i/>
          <w:sz w:val="24"/>
          <w:szCs w:val="24"/>
        </w:rPr>
        <w:t>2022 m. sulaukta ir rekordinio kruiziniais laivais atplaukusių turistų skaičiaus Kretingoje.</w:t>
      </w:r>
    </w:p>
    <w:p w14:paraId="4D1A3F63" w14:textId="77777777" w:rsidR="00F612A7" w:rsidRDefault="00F612A7" w:rsidP="00F612A7">
      <w:pPr>
        <w:spacing w:after="0" w:line="240" w:lineRule="auto"/>
        <w:jc w:val="both"/>
        <w:rPr>
          <w:rFonts w:ascii="Times New Roman" w:hAnsi="Times New Roman" w:cs="Times New Roman"/>
          <w:b/>
          <w:i/>
          <w:color w:val="0070C0"/>
          <w:sz w:val="24"/>
          <w:szCs w:val="24"/>
        </w:rPr>
      </w:pPr>
    </w:p>
    <w:p w14:paraId="76989FF5" w14:textId="141CFC81" w:rsidR="00077924" w:rsidRDefault="00077924" w:rsidP="00F612A7">
      <w:pPr>
        <w:spacing w:after="0" w:line="240" w:lineRule="auto"/>
        <w:jc w:val="both"/>
        <w:rPr>
          <w:rFonts w:ascii="Times New Roman" w:hAnsi="Times New Roman" w:cs="Times New Roman"/>
          <w:b/>
          <w:i/>
          <w:color w:val="0070C0"/>
          <w:sz w:val="24"/>
          <w:szCs w:val="24"/>
        </w:rPr>
      </w:pPr>
      <w:r>
        <w:rPr>
          <w:rFonts w:ascii="Times New Roman" w:hAnsi="Times New Roman" w:cs="Times New Roman"/>
          <w:b/>
          <w:i/>
          <w:noProof/>
          <w:color w:val="0070C0"/>
          <w:sz w:val="24"/>
          <w:szCs w:val="24"/>
          <w:lang w:eastAsia="lt-LT"/>
        </w:rPr>
        <w:drawing>
          <wp:inline distT="0" distB="0" distL="0" distR="0" wp14:anchorId="7F989AD1" wp14:editId="69AD7BDC">
            <wp:extent cx="1971675" cy="1478215"/>
            <wp:effectExtent l="0" t="0" r="0" b="825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73226" cy="1479378"/>
                    </a:xfrm>
                    <a:prstGeom prst="rect">
                      <a:avLst/>
                    </a:prstGeom>
                    <a:noFill/>
                  </pic:spPr>
                </pic:pic>
              </a:graphicData>
            </a:graphic>
          </wp:inline>
        </w:drawing>
      </w:r>
      <w:r w:rsidR="00F612A7">
        <w:rPr>
          <w:rFonts w:ascii="Times New Roman" w:hAnsi="Times New Roman" w:cs="Times New Roman"/>
          <w:b/>
          <w:i/>
          <w:noProof/>
          <w:color w:val="0070C0"/>
          <w:sz w:val="24"/>
          <w:szCs w:val="24"/>
          <w:lang w:eastAsia="lt-LT"/>
        </w:rPr>
        <w:drawing>
          <wp:inline distT="0" distB="0" distL="0" distR="0" wp14:anchorId="212D53CD" wp14:editId="27015663">
            <wp:extent cx="2143125" cy="1483473"/>
            <wp:effectExtent l="0" t="0" r="0" b="2540"/>
            <wp:docPr id="170" name="Paveikslėlis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46513" cy="1485818"/>
                    </a:xfrm>
                    <a:prstGeom prst="rect">
                      <a:avLst/>
                    </a:prstGeom>
                    <a:noFill/>
                  </pic:spPr>
                </pic:pic>
              </a:graphicData>
            </a:graphic>
          </wp:inline>
        </w:drawing>
      </w:r>
      <w:r w:rsidR="00F612A7">
        <w:rPr>
          <w:rFonts w:ascii="Times New Roman" w:hAnsi="Times New Roman" w:cs="Times New Roman"/>
          <w:b/>
          <w:i/>
          <w:noProof/>
          <w:color w:val="0070C0"/>
          <w:sz w:val="24"/>
          <w:szCs w:val="24"/>
          <w:lang w:eastAsia="lt-LT"/>
        </w:rPr>
        <w:drawing>
          <wp:inline distT="0" distB="0" distL="0" distR="0" wp14:anchorId="3FC2CB46" wp14:editId="08043B0F">
            <wp:extent cx="1981200" cy="1484105"/>
            <wp:effectExtent l="0" t="0" r="0" b="1905"/>
            <wp:docPr id="171" name="Paveikslėlis 171" descr="\\kaupiklis.kretinga.lt\ruf$\albertas.barauskas\Desktop\Mero ataskaita 2023\308827367_5756905311056006_66974982481522142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aupiklis.kretinga.lt\ruf$\albertas.barauskas\Desktop\Mero ataskaita 2023\308827367_5756905311056006_6697498248152214295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82404" cy="1485007"/>
                    </a:xfrm>
                    <a:prstGeom prst="rect">
                      <a:avLst/>
                    </a:prstGeom>
                    <a:noFill/>
                    <a:ln>
                      <a:noFill/>
                    </a:ln>
                  </pic:spPr>
                </pic:pic>
              </a:graphicData>
            </a:graphic>
          </wp:inline>
        </w:drawing>
      </w:r>
    </w:p>
    <w:p w14:paraId="56521608" w14:textId="77777777" w:rsidR="00A43DDE" w:rsidRDefault="00A43DDE" w:rsidP="00554D2B">
      <w:pPr>
        <w:spacing w:before="120" w:after="240" w:line="240" w:lineRule="auto"/>
        <w:ind w:firstLine="851"/>
        <w:rPr>
          <w:rFonts w:ascii="Times New Roman" w:hAnsi="Times New Roman" w:cs="Times New Roman"/>
          <w:b/>
          <w:i/>
          <w:color w:val="0070C0"/>
          <w:sz w:val="24"/>
          <w:szCs w:val="24"/>
        </w:rPr>
      </w:pPr>
    </w:p>
    <w:p w14:paraId="33BC8E3B" w14:textId="181AC707" w:rsidR="000010D2" w:rsidRPr="00554D2B" w:rsidRDefault="00EA330D"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Kretingos rajonas – vienas iš penkių nugalėtojų</w:t>
      </w:r>
    </w:p>
    <w:p w14:paraId="6674EBD9" w14:textId="50432FD8" w:rsidR="000010D2" w:rsidRPr="005220E8" w:rsidRDefault="00506F14"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2020 m. sausį </w:t>
      </w:r>
      <w:r w:rsidR="00CF6D26" w:rsidRPr="005220E8">
        <w:rPr>
          <w:rFonts w:ascii="Times New Roman" w:hAnsi="Times New Roman" w:cs="Times New Roman"/>
          <w:sz w:val="24"/>
          <w:szCs w:val="24"/>
        </w:rPr>
        <w:t xml:space="preserve">Vilniuje vykusios parodos „Adventur 2020“ metu, Kretingos rajonas buvo paskelbtas vienu iš penkių EDEN „Patraukliausios Europos sveikatos turizmo vietovės 2019“ apdovanojimų Lietuvoje nugalėtojų. </w:t>
      </w:r>
    </w:p>
    <w:p w14:paraId="200E6AC8" w14:textId="70093587" w:rsidR="00AE0E0D" w:rsidRPr="00C677F7" w:rsidRDefault="00FD6BA0"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Startavo nuolatinės ekskursijos</w:t>
      </w:r>
    </w:p>
    <w:p w14:paraId="26121BCC" w14:textId="0E5EAF32" w:rsidR="00AE0E0D" w:rsidRPr="005220E8" w:rsidRDefault="00AE0E0D" w:rsidP="00847389">
      <w:pPr>
        <w:spacing w:after="0" w:line="240" w:lineRule="auto"/>
        <w:ind w:firstLine="851"/>
        <w:jc w:val="both"/>
        <w:rPr>
          <w:rFonts w:ascii="Times New Roman" w:hAnsi="Times New Roman" w:cs="Times New Roman"/>
          <w:sz w:val="24"/>
          <w:szCs w:val="24"/>
        </w:rPr>
      </w:pPr>
      <w:r w:rsidRPr="0012568D">
        <w:rPr>
          <w:rFonts w:ascii="Times New Roman" w:hAnsi="Times New Roman" w:cs="Times New Roman"/>
          <w:sz w:val="24"/>
          <w:szCs w:val="24"/>
        </w:rPr>
        <w:t>2020 m. turistinio sezono metu, Kretingos rajono turizmo informacijos centras pirmą kartą pradėjo organizuoti nuolatines ekskursijas. Anksčiau ekskursijos rajone būdavo rengiamos tik</w:t>
      </w:r>
      <w:r w:rsidR="0012568D">
        <w:rPr>
          <w:rFonts w:ascii="Times New Roman" w:hAnsi="Times New Roman" w:cs="Times New Roman"/>
          <w:sz w:val="24"/>
          <w:szCs w:val="24"/>
        </w:rPr>
        <w:t xml:space="preserve"> grupėms,</w:t>
      </w:r>
      <w:r w:rsidRPr="0012568D">
        <w:rPr>
          <w:rFonts w:ascii="Times New Roman" w:hAnsi="Times New Roman" w:cs="Times New Roman"/>
          <w:sz w:val="24"/>
          <w:szCs w:val="24"/>
        </w:rPr>
        <w:t xml:space="preserve"> jas </w:t>
      </w:r>
      <w:r w:rsidR="0012568D" w:rsidRPr="0012568D">
        <w:rPr>
          <w:rFonts w:ascii="Times New Roman" w:hAnsi="Times New Roman" w:cs="Times New Roman"/>
          <w:sz w:val="24"/>
          <w:szCs w:val="24"/>
        </w:rPr>
        <w:t xml:space="preserve">iš anksto </w:t>
      </w:r>
      <w:r w:rsidRPr="0012568D">
        <w:rPr>
          <w:rFonts w:ascii="Times New Roman" w:hAnsi="Times New Roman" w:cs="Times New Roman"/>
          <w:sz w:val="24"/>
          <w:szCs w:val="24"/>
        </w:rPr>
        <w:t xml:space="preserve">užsisakius centre arba išskirtinėmis datomis. </w:t>
      </w:r>
      <w:r w:rsidRPr="005220E8">
        <w:rPr>
          <w:rFonts w:ascii="Times New Roman" w:hAnsi="Times New Roman" w:cs="Times New Roman"/>
          <w:sz w:val="24"/>
          <w:szCs w:val="24"/>
        </w:rPr>
        <w:t xml:space="preserve">Šiai idėjai pasiteisinus, nuolatinės ekskursijos jau rengiamos kiekvieną turistinį sezoną, o į jas specialiai atvyksta tiek tuo metu Palangoje poilsiaujantys žmonės, tiek ir turistai iš kitų Lietuvos ar užsienio miestų.  </w:t>
      </w:r>
    </w:p>
    <w:p w14:paraId="5CD473C9" w14:textId="41F160EF" w:rsidR="00AE0E0D" w:rsidRPr="005220E8" w:rsidRDefault="00A70699"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Taip pat t</w:t>
      </w:r>
      <w:r w:rsidR="00AE0E0D" w:rsidRPr="005220E8">
        <w:rPr>
          <w:rFonts w:ascii="Times New Roman" w:hAnsi="Times New Roman" w:cs="Times New Roman"/>
          <w:sz w:val="24"/>
          <w:szCs w:val="24"/>
        </w:rPr>
        <w:t>ais pačiais metais startavo naujas, Kretingą ir didžiausią rajono turizmo centrą – Žibininkus – sujungęs autobuso maršrutas, parengti nauji, stilizuoti, nemokamai platinami žemėlapiai, kviečiantys aplankyti populiariausius Kretingos rajono turizmo objektus, įsigyta 10 nemokamai informacijai skirtų informacinių dėžių, kurios įrengtos prie populiariausių turistinių objektų, pradėtos vykdyti kitos naujos rinkodarinės priemonės.</w:t>
      </w:r>
    </w:p>
    <w:p w14:paraId="73729BFD" w14:textId="467D1C3D" w:rsidR="00AE0E0D" w:rsidRPr="005220E8" w:rsidRDefault="00AE0E0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Pažymėtina, kad per kelerius metus rajone buvo įrengta ir daugiau informacinių ženklų – virš 50 lankytinas vietas žyminčių kelio ženklų, kelios dešimtis kryprodžių, informacinių stendų su žemėlapiais ar turistinių objektų aprašymais bei kt.</w:t>
      </w:r>
    </w:p>
    <w:p w14:paraId="5C35E56E" w14:textId="77777777" w:rsidR="00FD6BA0" w:rsidRPr="00C677F7" w:rsidRDefault="00FD6BA0"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Kitokios atostogos: Švento Jokūbo keliu per Kretingos rajoną</w:t>
      </w:r>
    </w:p>
    <w:p w14:paraId="721D4F2F" w14:textId="53079F8A" w:rsidR="00DF7CEB" w:rsidRPr="005220E8" w:rsidRDefault="00FD6BA0"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2021 m. imtasi taisyti praeityje padarytas klaidas –  buvo parengtas ir suderintas Šv. Jokūbo kelio maršrutas bei tų pačių metų rudenį Kretingos rajono turizmo informacijos centro, Juozo Pelionio, Savivaldybės administracijos ir seniūnijų da</w:t>
      </w:r>
      <w:r w:rsidR="00690994">
        <w:rPr>
          <w:rFonts w:ascii="Times New Roman" w:hAnsi="Times New Roman" w:cs="Times New Roman"/>
          <w:sz w:val="24"/>
          <w:szCs w:val="24"/>
        </w:rPr>
        <w:t xml:space="preserve">rbuotojų pastangomis pradėti </w:t>
      </w:r>
      <w:r w:rsidRPr="005220E8">
        <w:rPr>
          <w:rFonts w:ascii="Times New Roman" w:hAnsi="Times New Roman" w:cs="Times New Roman"/>
          <w:sz w:val="24"/>
          <w:szCs w:val="24"/>
        </w:rPr>
        <w:t xml:space="preserve">kelio ženklinimo darbai. </w:t>
      </w:r>
    </w:p>
    <w:p w14:paraId="7A848782" w14:textId="77777777" w:rsidR="00DA68FC" w:rsidRPr="005220E8" w:rsidRDefault="00FD6BA0"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Nuo 2022 m. išbandyti Šv. Jokūbo kelio maršrutą nuo Plungės rajono ribos ligi Palangos kviečiami ir visi rajono svečiai. Specialiais stulpais ir Šv. Jokūbo kelio simboliu – mėlyname fone geltona kriaukle ir rodykle – iš viso sužymėti trys skirtingo ilgio piligriminio kelio atkarpos. Pirmoji, prasidedanti Plungės rajone, Pakutuvėnuose, yra 21 km ilgio, ją įveikti </w:t>
      </w:r>
      <w:r w:rsidR="00DA68FC" w:rsidRPr="005220E8">
        <w:rPr>
          <w:rFonts w:ascii="Times New Roman" w:hAnsi="Times New Roman" w:cs="Times New Roman"/>
          <w:sz w:val="24"/>
          <w:szCs w:val="24"/>
        </w:rPr>
        <w:t>pėsčiomis užtrunka apie 4,5 val.,</w:t>
      </w:r>
      <w:r w:rsidRPr="005220E8">
        <w:rPr>
          <w:rFonts w:ascii="Times New Roman" w:hAnsi="Times New Roman" w:cs="Times New Roman"/>
          <w:sz w:val="24"/>
          <w:szCs w:val="24"/>
        </w:rPr>
        <w:t xml:space="preserve"> </w:t>
      </w:r>
      <w:r w:rsidR="00DA68FC" w:rsidRPr="005220E8">
        <w:rPr>
          <w:rFonts w:ascii="Times New Roman" w:hAnsi="Times New Roman" w:cs="Times New Roman"/>
          <w:sz w:val="24"/>
          <w:szCs w:val="24"/>
        </w:rPr>
        <w:t>a</w:t>
      </w:r>
      <w:r w:rsidRPr="005220E8">
        <w:rPr>
          <w:rFonts w:ascii="Times New Roman" w:hAnsi="Times New Roman" w:cs="Times New Roman"/>
          <w:sz w:val="24"/>
          <w:szCs w:val="24"/>
        </w:rPr>
        <w:t>ntroji atkarpa nuo Kartenos iki Kretingos yra 18 km ilgio, ją įveikti užtrunka apie 3,5 val.</w:t>
      </w:r>
      <w:r w:rsidR="00DA68FC" w:rsidRPr="005220E8">
        <w:rPr>
          <w:rFonts w:ascii="Times New Roman" w:hAnsi="Times New Roman" w:cs="Times New Roman"/>
          <w:sz w:val="24"/>
          <w:szCs w:val="24"/>
        </w:rPr>
        <w:t xml:space="preserve">, trečioji – </w:t>
      </w:r>
      <w:r w:rsidRPr="005220E8">
        <w:rPr>
          <w:rFonts w:ascii="Times New Roman" w:hAnsi="Times New Roman" w:cs="Times New Roman"/>
          <w:sz w:val="24"/>
          <w:szCs w:val="24"/>
        </w:rPr>
        <w:t>15 km. i</w:t>
      </w:r>
      <w:r w:rsidR="00DA68FC" w:rsidRPr="005220E8">
        <w:rPr>
          <w:rFonts w:ascii="Times New Roman" w:hAnsi="Times New Roman" w:cs="Times New Roman"/>
          <w:sz w:val="24"/>
          <w:szCs w:val="24"/>
        </w:rPr>
        <w:t>lgio</w:t>
      </w:r>
      <w:r w:rsidRPr="005220E8">
        <w:rPr>
          <w:rFonts w:ascii="Times New Roman" w:hAnsi="Times New Roman" w:cs="Times New Roman"/>
          <w:sz w:val="24"/>
          <w:szCs w:val="24"/>
        </w:rPr>
        <w:t xml:space="preserve">, kurią galima įveikti per 3 val., nuo Kretingos per Rūdaičius veda iki Žibininkų. </w:t>
      </w:r>
    </w:p>
    <w:p w14:paraId="419C8E21" w14:textId="6AFF534B" w:rsidR="00A43DDE" w:rsidRDefault="00A43DDE" w:rsidP="00A43DDE">
      <w:pPr>
        <w:spacing w:before="120" w:after="240" w:line="240" w:lineRule="auto"/>
        <w:rPr>
          <w:rFonts w:ascii="Times New Roman" w:hAnsi="Times New Roman" w:cs="Times New Roman"/>
          <w:b/>
          <w:i/>
          <w:color w:val="0070C0"/>
          <w:sz w:val="24"/>
          <w:szCs w:val="24"/>
        </w:rPr>
      </w:pPr>
      <w:r>
        <w:rPr>
          <w:rFonts w:ascii="Times New Roman" w:hAnsi="Times New Roman" w:cs="Times New Roman"/>
          <w:b/>
          <w:i/>
          <w:noProof/>
          <w:color w:val="0070C0"/>
          <w:sz w:val="24"/>
          <w:szCs w:val="24"/>
          <w:lang w:eastAsia="lt-LT"/>
        </w:rPr>
        <w:lastRenderedPageBreak/>
        <w:drawing>
          <wp:inline distT="0" distB="0" distL="0" distR="0" wp14:anchorId="3910C890" wp14:editId="53EB0CB6">
            <wp:extent cx="1924050" cy="1457325"/>
            <wp:effectExtent l="0" t="0" r="0" b="9525"/>
            <wp:docPr id="181" name="Paveikslėlis 181" descr="\\kaupiklis.kretinga.lt\ruf$\albertas.barauskas\Desktop\Mero ataskaita 2023\308644583_5756905914389279_44610884214133302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aupiklis.kretinga.lt\ruf$\albertas.barauskas\Desktop\Mero ataskaita 2023\308644583_5756905914389279_4461088421413330281_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27047" cy="1459595"/>
                    </a:xfrm>
                    <a:prstGeom prst="rect">
                      <a:avLst/>
                    </a:prstGeom>
                    <a:noFill/>
                    <a:ln>
                      <a:noFill/>
                    </a:ln>
                  </pic:spPr>
                </pic:pic>
              </a:graphicData>
            </a:graphic>
          </wp:inline>
        </w:drawing>
      </w:r>
      <w:r>
        <w:rPr>
          <w:rFonts w:ascii="Times New Roman" w:hAnsi="Times New Roman" w:cs="Times New Roman"/>
          <w:b/>
          <w:i/>
          <w:noProof/>
          <w:color w:val="0070C0"/>
          <w:sz w:val="24"/>
          <w:szCs w:val="24"/>
          <w:lang w:eastAsia="lt-LT"/>
        </w:rPr>
        <w:drawing>
          <wp:inline distT="0" distB="0" distL="0" distR="0" wp14:anchorId="1CBD3B73" wp14:editId="229E6E71">
            <wp:extent cx="2152650" cy="1464219"/>
            <wp:effectExtent l="0" t="0" r="0" b="3175"/>
            <wp:docPr id="182" name="Paveikslėlis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52650" cy="1464219"/>
                    </a:xfrm>
                    <a:prstGeom prst="rect">
                      <a:avLst/>
                    </a:prstGeom>
                    <a:noFill/>
                  </pic:spPr>
                </pic:pic>
              </a:graphicData>
            </a:graphic>
          </wp:inline>
        </w:drawing>
      </w:r>
      <w:r>
        <w:rPr>
          <w:rFonts w:ascii="Times New Roman" w:hAnsi="Times New Roman" w:cs="Times New Roman"/>
          <w:b/>
          <w:i/>
          <w:noProof/>
          <w:color w:val="0070C0"/>
          <w:sz w:val="24"/>
          <w:szCs w:val="24"/>
          <w:lang w:eastAsia="lt-LT"/>
        </w:rPr>
        <w:drawing>
          <wp:inline distT="0" distB="0" distL="0" distR="0" wp14:anchorId="602B4C18" wp14:editId="78132BA0">
            <wp:extent cx="2009775" cy="1464014"/>
            <wp:effectExtent l="0" t="0" r="0" b="3175"/>
            <wp:docPr id="185" name="Paveikslėlis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13668" cy="1466850"/>
                    </a:xfrm>
                    <a:prstGeom prst="rect">
                      <a:avLst/>
                    </a:prstGeom>
                    <a:noFill/>
                  </pic:spPr>
                </pic:pic>
              </a:graphicData>
            </a:graphic>
          </wp:inline>
        </w:drawing>
      </w:r>
    </w:p>
    <w:p w14:paraId="7E9583B8" w14:textId="0F155CFA" w:rsidR="00DA68FC" w:rsidRPr="00C677F7" w:rsidRDefault="00DA68FC"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Pristatytas unikalus 2 savivaldybių turizmo produktas</w:t>
      </w:r>
    </w:p>
    <w:p w14:paraId="48EB1358" w14:textId="77777777" w:rsidR="00DA68FC" w:rsidRPr="005220E8" w:rsidRDefault="00DA68FC"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jėgas suvieniję Skuodo ir Kretingos rajonai pristatę unikalų turizmo produktą – vieną bendrą bilietą į keturis šiuose rajonuose įsikūrusius išskirtinius sodus-muziejus. Bendras bilietas nuo praėjusių metų birželio pradėjo galioti Respublikiniame Vaclovo Into akmenų muziejuje ir Vaclovo Into sodyboje Mosėdyje, Skuodo rajone bei Orvidų sodyboje-muziejuje ir Japoniškame sode Kretingos rajone. </w:t>
      </w:r>
    </w:p>
    <w:p w14:paraId="546F5CB6" w14:textId="4ABD1B32" w:rsidR="00DA68FC" w:rsidRPr="005220E8" w:rsidRDefault="00DA68FC"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Poilsiautojams pasiūlytas naujas turizmo produktas unikalus tuo, kad nors Lietuvoje ir esama muziejų, kurie turi bendrą bilietą, tačiau juos sieja arba vienas miestas, arba priklau</w:t>
      </w:r>
      <w:r w:rsidR="00C677F7">
        <w:rPr>
          <w:rFonts w:ascii="Times New Roman" w:hAnsi="Times New Roman" w:cs="Times New Roman"/>
          <w:sz w:val="24"/>
          <w:szCs w:val="24"/>
        </w:rPr>
        <w:t xml:space="preserve">somybė tai pačiai institucijai bei skirtingi </w:t>
      </w:r>
      <w:r w:rsidRPr="005220E8">
        <w:rPr>
          <w:rFonts w:ascii="Times New Roman" w:hAnsi="Times New Roman" w:cs="Times New Roman"/>
          <w:sz w:val="24"/>
          <w:szCs w:val="24"/>
        </w:rPr>
        <w:t>rajonai</w:t>
      </w:r>
      <w:r w:rsidR="00C677F7">
        <w:rPr>
          <w:rFonts w:ascii="Times New Roman" w:hAnsi="Times New Roman" w:cs="Times New Roman"/>
          <w:sz w:val="24"/>
          <w:szCs w:val="24"/>
        </w:rPr>
        <w:t xml:space="preserve"> ir skirtingo pavaldumo muziejai</w:t>
      </w:r>
      <w:r w:rsidRPr="005220E8">
        <w:rPr>
          <w:rFonts w:ascii="Times New Roman" w:hAnsi="Times New Roman" w:cs="Times New Roman"/>
          <w:sz w:val="24"/>
          <w:szCs w:val="24"/>
        </w:rPr>
        <w:t xml:space="preserve"> tokių ben</w:t>
      </w:r>
      <w:r w:rsidR="00554D2B">
        <w:rPr>
          <w:rFonts w:ascii="Times New Roman" w:hAnsi="Times New Roman" w:cs="Times New Roman"/>
          <w:sz w:val="24"/>
          <w:szCs w:val="24"/>
        </w:rPr>
        <w:t>drų projektų iki šiol neturėjo.</w:t>
      </w:r>
    </w:p>
    <w:p w14:paraId="2F7B672A" w14:textId="63AED8ED" w:rsidR="00AE0E0D" w:rsidRPr="00C677F7" w:rsidRDefault="007047AD"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Rekordinis kruiziniais laivais atplaukusių turistų skaičiaus</w:t>
      </w:r>
    </w:p>
    <w:p w14:paraId="2A94793B" w14:textId="27B0BA49" w:rsidR="00AE0E0D" w:rsidRPr="005220E8" w:rsidRDefault="007047AD"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2022 m.</w:t>
      </w:r>
      <w:r w:rsidR="00C677F7">
        <w:rPr>
          <w:rFonts w:ascii="Times New Roman" w:hAnsi="Times New Roman" w:cs="Times New Roman"/>
          <w:sz w:val="24"/>
          <w:szCs w:val="24"/>
        </w:rPr>
        <w:t xml:space="preserve"> Kretingoje</w:t>
      </w:r>
      <w:r w:rsidRPr="005220E8">
        <w:rPr>
          <w:rFonts w:ascii="Times New Roman" w:hAnsi="Times New Roman" w:cs="Times New Roman"/>
          <w:sz w:val="24"/>
          <w:szCs w:val="24"/>
        </w:rPr>
        <w:t xml:space="preserve"> sulaukta rekordinio kruiziniais laivais atplaukusių turistų skaičiaus – 763. Didžioji dalis svečių – JAV piliečiai, tačiau Kretingos neaplenkė ir britai bei prancūzai. Beje, pernai į Klaipėdą pirmą kartą atplaukė Prancūzijos kruizinės linijos „Ponant“ laivas „Le Champlain“. Minėta kruizinė linija yra prabangių ekspedicinių kelionių organizavimo lyderė Prancūzijoje. „</w:t>
      </w:r>
      <w:r w:rsidR="00690994">
        <w:rPr>
          <w:rFonts w:ascii="Times New Roman" w:hAnsi="Times New Roman" w:cs="Times New Roman"/>
          <w:sz w:val="24"/>
          <w:szCs w:val="24"/>
        </w:rPr>
        <w:t>Ponant“ savo svečiams Klaipėdos regione</w:t>
      </w:r>
      <w:r w:rsidRPr="005220E8">
        <w:rPr>
          <w:rFonts w:ascii="Times New Roman" w:hAnsi="Times New Roman" w:cs="Times New Roman"/>
          <w:sz w:val="24"/>
          <w:szCs w:val="24"/>
        </w:rPr>
        <w:t xml:space="preserve"> siūlė tik 3 ekskursijas: į Nidą, dviračiais į Smi</w:t>
      </w:r>
      <w:r w:rsidR="00690994">
        <w:rPr>
          <w:rFonts w:ascii="Times New Roman" w:hAnsi="Times New Roman" w:cs="Times New Roman"/>
          <w:sz w:val="24"/>
          <w:szCs w:val="24"/>
        </w:rPr>
        <w:t>ltynę ir į Kretingą. O tai jau yra</w:t>
      </w:r>
      <w:r w:rsidRPr="005220E8">
        <w:rPr>
          <w:rFonts w:ascii="Times New Roman" w:hAnsi="Times New Roman" w:cs="Times New Roman"/>
          <w:sz w:val="24"/>
          <w:szCs w:val="24"/>
        </w:rPr>
        <w:t xml:space="preserve"> išskirtinis Kretingos įvertinimas. Pažymėtina, kad rekordinio skaičiaus kruiziniais laivais atplaukusių turistų skaičiaus </w:t>
      </w:r>
      <w:r w:rsidR="00690994">
        <w:rPr>
          <w:rFonts w:ascii="Times New Roman" w:hAnsi="Times New Roman" w:cs="Times New Roman"/>
          <w:sz w:val="24"/>
          <w:szCs w:val="24"/>
        </w:rPr>
        <w:t xml:space="preserve">pernai </w:t>
      </w:r>
      <w:r w:rsidRPr="005220E8">
        <w:rPr>
          <w:rFonts w:ascii="Times New Roman" w:hAnsi="Times New Roman" w:cs="Times New Roman"/>
          <w:sz w:val="24"/>
          <w:szCs w:val="24"/>
        </w:rPr>
        <w:t>sulaukėme net nepaisant to, kad didžioji daugum</w:t>
      </w:r>
      <w:r w:rsidR="00D47C92">
        <w:rPr>
          <w:rFonts w:ascii="Times New Roman" w:hAnsi="Times New Roman" w:cs="Times New Roman"/>
          <w:sz w:val="24"/>
          <w:szCs w:val="24"/>
        </w:rPr>
        <w:t>a</w:t>
      </w:r>
      <w:r w:rsidRPr="005220E8">
        <w:rPr>
          <w:rFonts w:ascii="Times New Roman" w:hAnsi="Times New Roman" w:cs="Times New Roman"/>
          <w:sz w:val="24"/>
          <w:szCs w:val="24"/>
        </w:rPr>
        <w:t xml:space="preserve"> </w:t>
      </w:r>
      <w:r w:rsidR="00690994">
        <w:rPr>
          <w:rFonts w:ascii="Times New Roman" w:hAnsi="Times New Roman" w:cs="Times New Roman"/>
          <w:sz w:val="24"/>
          <w:szCs w:val="24"/>
        </w:rPr>
        <w:t xml:space="preserve">tuo metu </w:t>
      </w:r>
      <w:r w:rsidRPr="005220E8">
        <w:rPr>
          <w:rFonts w:ascii="Times New Roman" w:hAnsi="Times New Roman" w:cs="Times New Roman"/>
          <w:sz w:val="24"/>
          <w:szCs w:val="24"/>
        </w:rPr>
        <w:t>į Klaipėdą atplaukusių kruizinių laivų buvo užimti tik trečdaliu.</w:t>
      </w:r>
    </w:p>
    <w:p w14:paraId="22F772A5" w14:textId="77777777" w:rsidR="000010D2" w:rsidRPr="00C677F7" w:rsidRDefault="000010D2" w:rsidP="00554D2B">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Rajono turizmo centras užėmė 2 vietą</w:t>
      </w:r>
    </w:p>
    <w:p w14:paraId="08640DE9" w14:textId="1AC8F7D1" w:rsidR="00720281" w:rsidRPr="005220E8" w:rsidRDefault="001302F5"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gruodžio mėn. buvo paskelbti </w:t>
      </w:r>
      <w:r w:rsidR="00EA330D" w:rsidRPr="005220E8">
        <w:rPr>
          <w:rFonts w:ascii="Times New Roman" w:hAnsi="Times New Roman" w:cs="Times New Roman"/>
          <w:sz w:val="24"/>
          <w:szCs w:val="24"/>
        </w:rPr>
        <w:t xml:space="preserve">nacionalinės turizmo skatinimo agentūros „Keliauk Lietuvoje“ užsakymu </w:t>
      </w:r>
      <w:r w:rsidR="00720281" w:rsidRPr="005220E8">
        <w:rPr>
          <w:rFonts w:ascii="Times New Roman" w:hAnsi="Times New Roman" w:cs="Times New Roman"/>
          <w:sz w:val="24"/>
          <w:szCs w:val="24"/>
        </w:rPr>
        <w:t xml:space="preserve">vykdyto </w:t>
      </w:r>
      <w:r w:rsidRPr="005220E8">
        <w:rPr>
          <w:rFonts w:ascii="Times New Roman" w:hAnsi="Times New Roman" w:cs="Times New Roman"/>
          <w:sz w:val="24"/>
          <w:szCs w:val="24"/>
        </w:rPr>
        <w:t>Lietuvos turistinių vietovių infrastruktūros vertinimo tyri</w:t>
      </w:r>
      <w:r w:rsidR="00690994">
        <w:rPr>
          <w:rFonts w:ascii="Times New Roman" w:hAnsi="Times New Roman" w:cs="Times New Roman"/>
          <w:sz w:val="24"/>
          <w:szCs w:val="24"/>
        </w:rPr>
        <w:t xml:space="preserve">mo rezultatai. Kretingos rajone </w:t>
      </w:r>
      <w:r w:rsidRPr="005220E8">
        <w:rPr>
          <w:rFonts w:ascii="Times New Roman" w:hAnsi="Times New Roman" w:cs="Times New Roman"/>
          <w:sz w:val="24"/>
          <w:szCs w:val="24"/>
        </w:rPr>
        <w:t>vertinta 40 objektų. Turistinių objektų vertinimas vyko pagal šiuos kriterijus: automobilių parkavimas, elektromobilių įkrovimo stotelės, pritaikymas šeimoms su vaikais, pritaikymas turistams su gyvūnais, atsiskaitymo galimybės, darbo laikas, teikiamos paslaugos, darbuotojai ir t.t. Geriausiai iš rajono objektų buvo įvertintas Kretingos rajono turizmo informacijos centras</w:t>
      </w:r>
      <w:r w:rsidR="00EA330D" w:rsidRPr="005220E8">
        <w:rPr>
          <w:rFonts w:ascii="Times New Roman" w:hAnsi="Times New Roman" w:cs="Times New Roman"/>
          <w:sz w:val="24"/>
          <w:szCs w:val="24"/>
        </w:rPr>
        <w:t>, kuris</w:t>
      </w:r>
      <w:r w:rsidRPr="005220E8">
        <w:rPr>
          <w:rFonts w:ascii="Times New Roman" w:hAnsi="Times New Roman" w:cs="Times New Roman"/>
          <w:sz w:val="24"/>
          <w:szCs w:val="24"/>
        </w:rPr>
        <w:t xml:space="preserve"> surin</w:t>
      </w:r>
      <w:r w:rsidR="00EA330D" w:rsidRPr="005220E8">
        <w:rPr>
          <w:rFonts w:ascii="Times New Roman" w:hAnsi="Times New Roman" w:cs="Times New Roman"/>
          <w:sz w:val="24"/>
          <w:szCs w:val="24"/>
        </w:rPr>
        <w:t xml:space="preserve">kęs 3,86 balus (iš galimų 4) </w:t>
      </w:r>
      <w:r w:rsidRPr="005220E8">
        <w:rPr>
          <w:rFonts w:ascii="Times New Roman" w:hAnsi="Times New Roman" w:cs="Times New Roman"/>
          <w:sz w:val="24"/>
          <w:szCs w:val="24"/>
        </w:rPr>
        <w:t>tarp 60 Lietuvos savivaldybių informacij</w:t>
      </w:r>
      <w:r w:rsidR="00720281" w:rsidRPr="005220E8">
        <w:rPr>
          <w:rFonts w:ascii="Times New Roman" w:hAnsi="Times New Roman" w:cs="Times New Roman"/>
          <w:sz w:val="24"/>
          <w:szCs w:val="24"/>
        </w:rPr>
        <w:t>os centrų užėmė 2 vietą</w:t>
      </w:r>
      <w:r w:rsidRPr="005220E8">
        <w:rPr>
          <w:rFonts w:ascii="Times New Roman" w:hAnsi="Times New Roman" w:cs="Times New Roman"/>
          <w:sz w:val="24"/>
          <w:szCs w:val="24"/>
        </w:rPr>
        <w:t>.</w:t>
      </w:r>
    </w:p>
    <w:p w14:paraId="7EDBA9A2" w14:textId="4A3189EE" w:rsidR="00FD6BA0" w:rsidRPr="005220E8" w:rsidRDefault="00FD6BA0" w:rsidP="00847389">
      <w:pPr>
        <w:spacing w:after="0" w:line="240" w:lineRule="auto"/>
        <w:ind w:firstLine="851"/>
        <w:jc w:val="both"/>
        <w:rPr>
          <w:rFonts w:ascii="Times New Roman" w:hAnsi="Times New Roman" w:cs="Times New Roman"/>
          <w:sz w:val="24"/>
          <w:szCs w:val="24"/>
        </w:rPr>
      </w:pPr>
    </w:p>
    <w:p w14:paraId="4F6FD8E2" w14:textId="766A45D5" w:rsidR="00DE3CE8" w:rsidRPr="00C677F7" w:rsidRDefault="00DE3CE8" w:rsidP="00847389">
      <w:pPr>
        <w:spacing w:after="0" w:line="240" w:lineRule="auto"/>
        <w:jc w:val="center"/>
        <w:rPr>
          <w:rFonts w:ascii="Times New Roman" w:hAnsi="Times New Roman" w:cs="Times New Roman"/>
          <w:b/>
          <w:color w:val="0070C0"/>
          <w:sz w:val="24"/>
          <w:szCs w:val="24"/>
        </w:rPr>
      </w:pPr>
      <w:r w:rsidRPr="00C677F7">
        <w:rPr>
          <w:rFonts w:ascii="Times New Roman" w:hAnsi="Times New Roman" w:cs="Times New Roman"/>
          <w:b/>
          <w:color w:val="0070C0"/>
          <w:sz w:val="24"/>
          <w:szCs w:val="24"/>
        </w:rPr>
        <w:t>BAŽNYČIOS POŽEMIUOSE NUGULĖ J. K. CHODKEVIČIAUS KENOTAFAS</w:t>
      </w:r>
    </w:p>
    <w:p w14:paraId="10E02933" w14:textId="77777777" w:rsidR="00DE3CE8" w:rsidRDefault="00DE3CE8" w:rsidP="00847389">
      <w:pPr>
        <w:spacing w:after="0" w:line="240" w:lineRule="auto"/>
        <w:jc w:val="center"/>
        <w:rPr>
          <w:rFonts w:ascii="Times New Roman" w:hAnsi="Times New Roman" w:cs="Times New Roman"/>
          <w:b/>
          <w:sz w:val="24"/>
          <w:szCs w:val="24"/>
        </w:rPr>
      </w:pPr>
    </w:p>
    <w:p w14:paraId="2BB2301E" w14:textId="421ECAEE" w:rsidR="00FA704B" w:rsidRDefault="00DE3CE8" w:rsidP="00FA704B">
      <w:pPr>
        <w:spacing w:after="0" w:line="240" w:lineRule="auto"/>
        <w:ind w:firstLine="851"/>
        <w:jc w:val="both"/>
        <w:rPr>
          <w:rFonts w:ascii="Times New Roman" w:hAnsi="Times New Roman" w:cs="Times New Roman"/>
          <w:i/>
          <w:sz w:val="24"/>
          <w:szCs w:val="24"/>
        </w:rPr>
      </w:pPr>
      <w:r w:rsidRPr="00DE3CE8">
        <w:rPr>
          <w:rFonts w:ascii="Times New Roman" w:hAnsi="Times New Roman" w:cs="Times New Roman"/>
          <w:i/>
          <w:sz w:val="24"/>
          <w:szCs w:val="24"/>
        </w:rPr>
        <w:t>2019</w:t>
      </w:r>
      <w:r w:rsidR="00D47C92">
        <w:rPr>
          <w:rFonts w:ascii="Times New Roman" w:hAnsi="Times New Roman" w:cs="Times New Roman"/>
          <w:i/>
          <w:sz w:val="24"/>
          <w:szCs w:val="24"/>
        </w:rPr>
        <w:t>–</w:t>
      </w:r>
      <w:r w:rsidRPr="00DE3CE8">
        <w:rPr>
          <w:rFonts w:ascii="Times New Roman" w:hAnsi="Times New Roman" w:cs="Times New Roman"/>
          <w:i/>
          <w:sz w:val="24"/>
          <w:szCs w:val="24"/>
        </w:rPr>
        <w:t>2023 m. kadencijos laikotarpiu net trims asmenims, savo iškiliais darbais bei pasiekimais garsinantiems Kretingos rajono vardą, buvo suteiktas Kretingos rajono Garbės piliečio vardas. Tuo metu rajono Savivaldybė apdovanota svarbiausiu šalies savivaldos apdovanojimu „Auksine Krivūle“, Salantų kultūros centras prižintas geriausiu kultūros centru Lietuvoje. Taip pat buvo simboliškai išpildytas Jono Karolio Chodkevičiaus paskutinysis noras, pradėtas kurti kultūros kelias „Jurgis Ambraziejus Pabrėža (1771–1849)“ bei kt.</w:t>
      </w:r>
    </w:p>
    <w:p w14:paraId="3201C1A7" w14:textId="77777777" w:rsidR="00FA704B" w:rsidRDefault="00FA704B" w:rsidP="00FA704B">
      <w:pPr>
        <w:spacing w:after="0" w:line="240" w:lineRule="auto"/>
        <w:jc w:val="both"/>
        <w:rPr>
          <w:rFonts w:ascii="Times New Roman" w:hAnsi="Times New Roman" w:cs="Times New Roman"/>
          <w:i/>
          <w:sz w:val="24"/>
          <w:szCs w:val="24"/>
        </w:rPr>
      </w:pPr>
    </w:p>
    <w:p w14:paraId="4CE408C1" w14:textId="6201B3F5" w:rsidR="00936CEA" w:rsidRDefault="00936CEA" w:rsidP="00FA704B">
      <w:pPr>
        <w:spacing w:after="0" w:line="240" w:lineRule="auto"/>
        <w:jc w:val="both"/>
        <w:rPr>
          <w:rFonts w:ascii="Times New Roman" w:hAnsi="Times New Roman" w:cs="Times New Roman"/>
          <w:i/>
          <w:noProof/>
          <w:sz w:val="24"/>
          <w:szCs w:val="24"/>
          <w:lang w:eastAsia="lt-LT"/>
        </w:rPr>
      </w:pPr>
      <w:r>
        <w:rPr>
          <w:rFonts w:ascii="Times New Roman" w:hAnsi="Times New Roman" w:cs="Times New Roman"/>
          <w:i/>
          <w:noProof/>
          <w:sz w:val="24"/>
          <w:szCs w:val="24"/>
          <w:lang w:eastAsia="lt-LT"/>
        </w:rPr>
        <w:lastRenderedPageBreak/>
        <w:drawing>
          <wp:inline distT="0" distB="0" distL="0" distR="0" wp14:anchorId="006C1558" wp14:editId="14E28DC7">
            <wp:extent cx="2047875" cy="1596652"/>
            <wp:effectExtent l="0" t="0" r="0" b="3810"/>
            <wp:docPr id="188" name="Paveikslėlis 188" descr="\\kaupiklis.kretinga.lt\ruf$\albertas.barauskas\Desktop\Mero ataskaita 2023\286380582_338498298434540_5817130029968136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kaupiklis.kretinga.lt\ruf$\albertas.barauskas\Desktop\Mero ataskaita 2023\286380582_338498298434540_5817130029968136016_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53876" cy="1601331"/>
                    </a:xfrm>
                    <a:prstGeom prst="rect">
                      <a:avLst/>
                    </a:prstGeom>
                    <a:noFill/>
                    <a:ln>
                      <a:noFill/>
                    </a:ln>
                  </pic:spPr>
                </pic:pic>
              </a:graphicData>
            </a:graphic>
          </wp:inline>
        </w:drawing>
      </w:r>
      <w:r>
        <w:rPr>
          <w:rFonts w:ascii="Times New Roman" w:hAnsi="Times New Roman" w:cs="Times New Roman"/>
          <w:i/>
          <w:noProof/>
          <w:sz w:val="24"/>
          <w:szCs w:val="24"/>
          <w:lang w:eastAsia="lt-LT"/>
        </w:rPr>
        <w:drawing>
          <wp:inline distT="0" distB="0" distL="0" distR="0" wp14:anchorId="5CA69D50" wp14:editId="2F9CF279">
            <wp:extent cx="1943100" cy="1600200"/>
            <wp:effectExtent l="0" t="0" r="0" b="0"/>
            <wp:docPr id="189" name="Paveikslėlis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43100" cy="1600200"/>
                    </a:xfrm>
                    <a:prstGeom prst="rect">
                      <a:avLst/>
                    </a:prstGeom>
                    <a:noFill/>
                  </pic:spPr>
                </pic:pic>
              </a:graphicData>
            </a:graphic>
          </wp:inline>
        </w:drawing>
      </w:r>
      <w:r>
        <w:rPr>
          <w:rFonts w:ascii="Times New Roman" w:hAnsi="Times New Roman" w:cs="Times New Roman"/>
          <w:i/>
          <w:noProof/>
          <w:sz w:val="24"/>
          <w:szCs w:val="24"/>
          <w:lang w:eastAsia="lt-LT"/>
        </w:rPr>
        <w:drawing>
          <wp:inline distT="0" distB="0" distL="0" distR="0" wp14:anchorId="00DD28F1" wp14:editId="7C06E2AC">
            <wp:extent cx="1956367" cy="1600200"/>
            <wp:effectExtent l="0" t="0" r="6350" b="0"/>
            <wp:docPr id="194" name="Paveikslėlis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69520" cy="1610958"/>
                    </a:xfrm>
                    <a:prstGeom prst="rect">
                      <a:avLst/>
                    </a:prstGeom>
                    <a:noFill/>
                  </pic:spPr>
                </pic:pic>
              </a:graphicData>
            </a:graphic>
          </wp:inline>
        </w:drawing>
      </w:r>
    </w:p>
    <w:p w14:paraId="2AAC8C53" w14:textId="77777777" w:rsidR="00936CEA" w:rsidRDefault="00936CEA" w:rsidP="00FA704B">
      <w:pPr>
        <w:spacing w:after="0" w:line="240" w:lineRule="auto"/>
        <w:jc w:val="both"/>
        <w:rPr>
          <w:rFonts w:ascii="Times New Roman" w:hAnsi="Times New Roman" w:cs="Times New Roman"/>
          <w:i/>
          <w:noProof/>
          <w:sz w:val="24"/>
          <w:szCs w:val="24"/>
          <w:lang w:eastAsia="lt-LT"/>
        </w:rPr>
      </w:pPr>
    </w:p>
    <w:p w14:paraId="561F9AB5" w14:textId="2815B190" w:rsidR="00C53CE0" w:rsidRPr="00C677F7" w:rsidRDefault="00C53CE0" w:rsidP="00A43DDE">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Garbės piliečiai</w:t>
      </w:r>
    </w:p>
    <w:p w14:paraId="5B05021E" w14:textId="6CCE896C" w:rsidR="003D23BA" w:rsidRPr="003D23BA" w:rsidRDefault="003D23BA" w:rsidP="00847389">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2020 m., Tarybos sprendimu, </w:t>
      </w:r>
      <w:r w:rsidR="00AB2A99">
        <w:rPr>
          <w:rFonts w:ascii="Times New Roman" w:hAnsi="Times New Roman" w:cs="Times New Roman"/>
          <w:sz w:val="24"/>
          <w:szCs w:val="24"/>
        </w:rPr>
        <w:t xml:space="preserve">tautodailininkui ir buvusiam ilgamečiui Darbėnų seniūnui </w:t>
      </w:r>
      <w:r w:rsidRPr="003D23BA">
        <w:rPr>
          <w:rFonts w:ascii="Times New Roman" w:hAnsi="Times New Roman" w:cs="Times New Roman"/>
          <w:sz w:val="24"/>
          <w:szCs w:val="24"/>
        </w:rPr>
        <w:t xml:space="preserve">Edvardui Tedevušui Stalmokui suteiktas Kretingos rajono Garbės piliečio vardas už nuopelnus Kretingos rajono bendruomenės labui kultūros srityje bei Kretingos rajono vardo garsinimą šalyje. </w:t>
      </w:r>
    </w:p>
    <w:p w14:paraId="4AFF5BF4" w14:textId="0CE9BC66" w:rsidR="00C53CE0" w:rsidRPr="005220E8" w:rsidRDefault="00DA200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2021 m., už nuopelnus Kretingos rajono bendruomenei kultūros srityje, Kretingos rajono vardo garsinimą šalyje, Garbės piliečio vardo apdovanojimas įteiktas Kretingos muziejaus direktorei Vidai Kanapkienei. </w:t>
      </w:r>
      <w:r w:rsidR="00DE3CE8">
        <w:rPr>
          <w:rFonts w:ascii="Times New Roman" w:hAnsi="Times New Roman" w:cs="Times New Roman"/>
          <w:sz w:val="24"/>
          <w:szCs w:val="24"/>
        </w:rPr>
        <w:t>Tais metas iškilminga Garbės piliečio vardo a</w:t>
      </w:r>
      <w:r w:rsidRPr="005220E8">
        <w:rPr>
          <w:rFonts w:ascii="Times New Roman" w:hAnsi="Times New Roman" w:cs="Times New Roman"/>
          <w:sz w:val="24"/>
          <w:szCs w:val="24"/>
        </w:rPr>
        <w:t>pdovanojimo įteikimo ceremonija</w:t>
      </w:r>
      <w:r w:rsidR="00DE3CE8">
        <w:rPr>
          <w:rFonts w:ascii="Times New Roman" w:hAnsi="Times New Roman" w:cs="Times New Roman"/>
          <w:sz w:val="24"/>
          <w:szCs w:val="24"/>
        </w:rPr>
        <w:t xml:space="preserve"> buvo pirmą kartą</w:t>
      </w:r>
      <w:r w:rsidRPr="005220E8">
        <w:rPr>
          <w:rFonts w:ascii="Times New Roman" w:hAnsi="Times New Roman" w:cs="Times New Roman"/>
          <w:sz w:val="24"/>
          <w:szCs w:val="24"/>
        </w:rPr>
        <w:t xml:space="preserve"> surengta </w:t>
      </w:r>
      <w:r w:rsidR="00C53CE0" w:rsidRPr="005220E8">
        <w:rPr>
          <w:rFonts w:ascii="Times New Roman" w:hAnsi="Times New Roman" w:cs="Times New Roman"/>
          <w:sz w:val="24"/>
          <w:szCs w:val="24"/>
        </w:rPr>
        <w:t>Kretingos Viešpaties Apreiškimo Švč. Mergelei Marijai bažnyčioje</w:t>
      </w:r>
      <w:r w:rsidRPr="005220E8">
        <w:rPr>
          <w:rFonts w:ascii="Times New Roman" w:hAnsi="Times New Roman" w:cs="Times New Roman"/>
          <w:sz w:val="24"/>
          <w:szCs w:val="24"/>
        </w:rPr>
        <w:t>.</w:t>
      </w:r>
      <w:r w:rsidR="00DE3CE8">
        <w:rPr>
          <w:rFonts w:ascii="Times New Roman" w:hAnsi="Times New Roman" w:cs="Times New Roman"/>
          <w:sz w:val="24"/>
          <w:szCs w:val="24"/>
        </w:rPr>
        <w:t xml:space="preserve"> Ši nauja tradicija tęsta jau ir pernai.</w:t>
      </w:r>
    </w:p>
    <w:p w14:paraId="70AB226F" w14:textId="4AE83902" w:rsidR="00DA200E" w:rsidRPr="005220E8" w:rsidRDefault="00DA200E"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2022 m.</w:t>
      </w:r>
      <w:r w:rsidRPr="005220E8">
        <w:t xml:space="preserve"> </w:t>
      </w:r>
      <w:r w:rsidRPr="005220E8">
        <w:rPr>
          <w:rFonts w:ascii="Times New Roman" w:hAnsi="Times New Roman" w:cs="Times New Roman"/>
          <w:sz w:val="24"/>
          <w:szCs w:val="24"/>
        </w:rPr>
        <w:t>Kretingos miesto šventės metu Garbės piliečio vardo apdovanojimas įteiktas</w:t>
      </w:r>
      <w:r w:rsidRPr="005220E8">
        <w:t xml:space="preserve"> </w:t>
      </w:r>
      <w:r w:rsidRPr="005220E8">
        <w:rPr>
          <w:rFonts w:ascii="Times New Roman" w:hAnsi="Times New Roman" w:cs="Times New Roman"/>
          <w:sz w:val="24"/>
          <w:szCs w:val="24"/>
        </w:rPr>
        <w:t xml:space="preserve">Lietuvos krepšinio žaidėjui ir treneriui Gintarui Krapikui. Šis aukščiausias įvertinimas, kuriuo gali būti apdovanoti kilniais poelgiais, iškiliais darbais bei pasiekimais savo gimtąjį kraštą garsinantys asmenys, G. Krapikui buvo įteiktas už </w:t>
      </w:r>
      <w:r w:rsidR="00C53CE0" w:rsidRPr="005220E8">
        <w:rPr>
          <w:rFonts w:ascii="Times New Roman" w:hAnsi="Times New Roman" w:cs="Times New Roman"/>
          <w:sz w:val="24"/>
          <w:szCs w:val="24"/>
        </w:rPr>
        <w:t>nuopelnus Kretingos rajono bendruomenei sporto srityje, Kretingos rajono vardo garsinimą šalyje ir pasaulyje</w:t>
      </w:r>
      <w:r w:rsidRPr="005220E8">
        <w:rPr>
          <w:rFonts w:ascii="Times New Roman" w:hAnsi="Times New Roman" w:cs="Times New Roman"/>
          <w:sz w:val="24"/>
          <w:szCs w:val="24"/>
        </w:rPr>
        <w:t>.</w:t>
      </w:r>
    </w:p>
    <w:p w14:paraId="2D3832B8" w14:textId="77777777" w:rsidR="00080432" w:rsidRPr="00C677F7" w:rsidRDefault="00080432" w:rsidP="00A43DDE">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Kretingos rajono savivaldybei įteikta „Auksinė Krivūlė“</w:t>
      </w:r>
    </w:p>
    <w:p w14:paraId="5FFE7BE5" w14:textId="43E46049" w:rsidR="00080432" w:rsidRDefault="00080432"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2019 m. spalį Vilniuje Kretingos rajono savivaldybė apdovanota svarbiausiu šalies savivaldos apdovanojimu „Auksine Krivūle“. Apdovanojimą „Už palankią investicinę aplinką atsinaujinančios energetikos plėtrai“ skyrė Energetikos ministerija.</w:t>
      </w:r>
    </w:p>
    <w:p w14:paraId="2A18368C" w14:textId="77777777" w:rsidR="003D23BA" w:rsidRPr="00C677F7" w:rsidRDefault="003D23BA" w:rsidP="00A43DDE">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Pripažintas geriausiu kultūros centru Lietuvoje</w:t>
      </w:r>
    </w:p>
    <w:p w14:paraId="44778570" w14:textId="7DF168CE" w:rsidR="003D23BA" w:rsidRPr="005220E8" w:rsidRDefault="003D23BA" w:rsidP="00847389">
      <w:pPr>
        <w:spacing w:after="0" w:line="240" w:lineRule="auto"/>
        <w:ind w:firstLine="851"/>
        <w:jc w:val="both"/>
        <w:rPr>
          <w:rFonts w:ascii="Times New Roman" w:hAnsi="Times New Roman" w:cs="Times New Roman"/>
          <w:sz w:val="24"/>
          <w:szCs w:val="24"/>
        </w:rPr>
      </w:pPr>
      <w:r w:rsidRPr="003D23BA">
        <w:rPr>
          <w:rFonts w:ascii="Times New Roman" w:hAnsi="Times New Roman" w:cs="Times New Roman"/>
          <w:sz w:val="24"/>
          <w:szCs w:val="24"/>
        </w:rPr>
        <w:t>2020 m. liepą Kultūros ministro įsakymu geriausio pirmosios kategorijos kultūros centro premija paskirta Kretingos rajono Salantų kultūros centrui. Kasmet Kultūros ministerija skiria tris skirtingų kategorijų premijas už pastarųjų penkerių metų aktyvią, kūrybingą ir novatorišką veiklą. Kultūros centrai vertinami pagal atskiras kategorijas, atsižvelgiant į jų vykdomą veiklą, darbuotojų skaičių, turimą bazę.</w:t>
      </w:r>
    </w:p>
    <w:p w14:paraId="00298794" w14:textId="77777777" w:rsidR="00080432" w:rsidRPr="00C677F7" w:rsidRDefault="00080432" w:rsidP="00A43DDE">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Atidengti žydų istorijos atminimo ženklai</w:t>
      </w:r>
    </w:p>
    <w:p w14:paraId="5442E113" w14:textId="77777777" w:rsidR="00080432" w:rsidRPr="005220E8" w:rsidRDefault="00080432"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2020-aisiais, minint Vilniaus Gaono ir Lietuvos žydų istorijos metus, Darbėnuose, Kretingoje ir Jokūbave atidengti žydų istorijos atminimo ženklai. Buvusių sinagogų vietoje įrengti ženklai leis ir mums patiems, ir miesto svečiams kitokiu žvilgsniu pažvelgti į žydų likimą Lietuvos istorijos vingiuose. Atminimo ženklus dovanojo Jakovo Bunkos labdaros ir paramos fondas.</w:t>
      </w:r>
    </w:p>
    <w:p w14:paraId="0F5A8AE7" w14:textId="58EC9320" w:rsidR="006F50C2" w:rsidRPr="00C677F7" w:rsidRDefault="006F50C2" w:rsidP="00A43DDE">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Simboliškai išpildytas Jono Karolio Chodkevičiaus paskutinysis noras</w:t>
      </w:r>
    </w:p>
    <w:p w14:paraId="138BD078" w14:textId="77777777" w:rsidR="007309EB" w:rsidRPr="005220E8" w:rsidRDefault="007309E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2021 m. simboliškai išpildytas paskutinysis</w:t>
      </w:r>
      <w:r w:rsidR="00C53CE0" w:rsidRPr="005220E8">
        <w:rPr>
          <w:rFonts w:ascii="Times New Roman" w:hAnsi="Times New Roman" w:cs="Times New Roman"/>
          <w:sz w:val="24"/>
          <w:szCs w:val="24"/>
        </w:rPr>
        <w:t xml:space="preserve"> J. K</w:t>
      </w:r>
      <w:r w:rsidRPr="005220E8">
        <w:rPr>
          <w:rFonts w:ascii="Times New Roman" w:hAnsi="Times New Roman" w:cs="Times New Roman"/>
          <w:sz w:val="24"/>
          <w:szCs w:val="24"/>
        </w:rPr>
        <w:t>. Chodkevičiaus noras</w:t>
      </w:r>
      <w:r w:rsidR="00C53CE0" w:rsidRPr="005220E8">
        <w:rPr>
          <w:rFonts w:ascii="Times New Roman" w:hAnsi="Times New Roman" w:cs="Times New Roman"/>
          <w:sz w:val="24"/>
          <w:szCs w:val="24"/>
        </w:rPr>
        <w:t xml:space="preserve"> – būti pal</w:t>
      </w:r>
      <w:r w:rsidRPr="005220E8">
        <w:rPr>
          <w:rFonts w:ascii="Times New Roman" w:hAnsi="Times New Roman" w:cs="Times New Roman"/>
          <w:sz w:val="24"/>
          <w:szCs w:val="24"/>
        </w:rPr>
        <w:t xml:space="preserve">aidotam greta vaikų ir žmonos. </w:t>
      </w:r>
    </w:p>
    <w:p w14:paraId="6A328CD2" w14:textId="2618036B" w:rsidR="007309EB" w:rsidRPr="005220E8" w:rsidRDefault="007309E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Tų metų r</w:t>
      </w:r>
      <w:r w:rsidR="00C53CE0" w:rsidRPr="005220E8">
        <w:rPr>
          <w:rFonts w:ascii="Times New Roman" w:hAnsi="Times New Roman" w:cs="Times New Roman"/>
          <w:sz w:val="24"/>
          <w:szCs w:val="24"/>
        </w:rPr>
        <w:t xml:space="preserve">ugsėjį, Kretingos Viešpaties Apreiškimo Švč. Mergelei Marijai bažnyčios požemiuose, greta Sofijos Chodkevičienės </w:t>
      </w:r>
      <w:r w:rsidRPr="005220E8">
        <w:rPr>
          <w:rFonts w:ascii="Times New Roman" w:hAnsi="Times New Roman" w:cs="Times New Roman"/>
          <w:sz w:val="24"/>
          <w:szCs w:val="24"/>
        </w:rPr>
        <w:t xml:space="preserve">ir dviejų sūnų </w:t>
      </w:r>
      <w:r w:rsidR="00C53CE0" w:rsidRPr="005220E8">
        <w:rPr>
          <w:rFonts w:ascii="Times New Roman" w:hAnsi="Times New Roman" w:cs="Times New Roman"/>
          <w:sz w:val="24"/>
          <w:szCs w:val="24"/>
        </w:rPr>
        <w:t>palaikų, nugulė J. K. Chodkevičiaus kenotafas.</w:t>
      </w:r>
      <w:r w:rsidRPr="005220E8">
        <w:rPr>
          <w:rFonts w:ascii="Times New Roman" w:hAnsi="Times New Roman" w:cs="Times New Roman"/>
          <w:sz w:val="24"/>
          <w:szCs w:val="24"/>
        </w:rPr>
        <w:t xml:space="preserve"> Žinia, tikroji didžiojo karvedžio palaidojimo vieta dar nežinoma, tad šis kenotafas yra ir </w:t>
      </w:r>
      <w:r w:rsidRPr="005220E8">
        <w:rPr>
          <w:rFonts w:ascii="Times New Roman" w:hAnsi="Times New Roman" w:cs="Times New Roman"/>
          <w:sz w:val="24"/>
          <w:szCs w:val="24"/>
        </w:rPr>
        <w:lastRenderedPageBreak/>
        <w:t xml:space="preserve">bus įrodymas ateities kartoms, kad kretingiškiai gerbia J. K. Chodkevičiaus atminimą bei yra jam dėkingi už tai, ką jis nuveikė Kretingos miestui. </w:t>
      </w:r>
    </w:p>
    <w:p w14:paraId="7A5202D4" w14:textId="1F6130A1" w:rsidR="00C53CE0" w:rsidRPr="005220E8" w:rsidRDefault="00C53CE0" w:rsidP="00847389">
      <w:pPr>
        <w:spacing w:after="0" w:line="240" w:lineRule="auto"/>
        <w:ind w:firstLine="851"/>
        <w:jc w:val="both"/>
        <w:rPr>
          <w:rFonts w:ascii="Times New Roman" w:hAnsi="Times New Roman" w:cs="Times New Roman"/>
          <w:b/>
          <w:i/>
          <w:sz w:val="24"/>
          <w:szCs w:val="24"/>
        </w:rPr>
      </w:pPr>
      <w:r w:rsidRPr="005220E8">
        <w:rPr>
          <w:rFonts w:ascii="Times New Roman" w:hAnsi="Times New Roman" w:cs="Times New Roman"/>
          <w:sz w:val="24"/>
          <w:szCs w:val="24"/>
        </w:rPr>
        <w:t>Beje, iškilmingos ceremonijos metu Lietuvos kariuomenės Motorizuotajai pėstininkų brigadai „Žemaitija“ buvo suteiktas Lietuvos kariuomenės Lietuvos didžiojo etmono Jono Karolio Chodkevičiaus pėstininkų brigados ,,Žemaitija“ vardas</w:t>
      </w:r>
      <w:r w:rsidRPr="000F256A">
        <w:rPr>
          <w:rFonts w:ascii="Times New Roman" w:hAnsi="Times New Roman" w:cs="Times New Roman"/>
          <w:bCs/>
          <w:i/>
          <w:sz w:val="24"/>
          <w:szCs w:val="24"/>
        </w:rPr>
        <w:t>.</w:t>
      </w:r>
      <w:r w:rsidRPr="005220E8">
        <w:rPr>
          <w:rFonts w:ascii="Times New Roman" w:hAnsi="Times New Roman" w:cs="Times New Roman"/>
          <w:b/>
          <w:i/>
          <w:sz w:val="24"/>
          <w:szCs w:val="24"/>
        </w:rPr>
        <w:t xml:space="preserve"> </w:t>
      </w:r>
    </w:p>
    <w:p w14:paraId="47DDAE56" w14:textId="77777777" w:rsidR="00080432" w:rsidRPr="00C677F7" w:rsidRDefault="00080432" w:rsidP="00A43DDE">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Nematerialaus kultūros paveldo vertybių sąvade – šešios vertybės</w:t>
      </w:r>
    </w:p>
    <w:p w14:paraId="1E75E512" w14:textId="7D520D92" w:rsidR="00080432" w:rsidRPr="005220E8" w:rsidRDefault="00080432"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2021 m. pradėtas sudaryti Kretingos rajono nematerialaus kultūros paveldo vertybių registras. Tais metas į jį įrašytos penkios vertybės – „Salantų pyragas“, „Vydmantų riešinių mezgimo tradicija“, „Žemaitiški patiekalai Nasrėnuose“, „Liaudiško giedojimo tradicija Salantų krašte“ ir „Folklorinio dainavim</w:t>
      </w:r>
      <w:r w:rsidR="00D7363B">
        <w:rPr>
          <w:rFonts w:ascii="Times New Roman" w:hAnsi="Times New Roman" w:cs="Times New Roman"/>
          <w:sz w:val="24"/>
          <w:szCs w:val="24"/>
        </w:rPr>
        <w:t>o Kretingoje tradicija“, praėjusiais metais</w:t>
      </w:r>
      <w:r w:rsidRPr="005220E8">
        <w:rPr>
          <w:rFonts w:ascii="Times New Roman" w:hAnsi="Times New Roman" w:cs="Times New Roman"/>
          <w:sz w:val="24"/>
          <w:szCs w:val="24"/>
        </w:rPr>
        <w:t xml:space="preserve"> – Grūšlaukės Užgavėnių šventė.</w:t>
      </w:r>
    </w:p>
    <w:p w14:paraId="50F74A3E" w14:textId="4AA335EB" w:rsidR="00C53CE0" w:rsidRPr="00C677F7" w:rsidRDefault="00C53CE0" w:rsidP="00A43DDE">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Pasirašyta bendradarbiavimo sutartis</w:t>
      </w:r>
    </w:p>
    <w:p w14:paraId="68BAA0F3" w14:textId="3A7332EF" w:rsidR="00C53CE0" w:rsidRPr="005220E8" w:rsidRDefault="00C53CE0"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balandį, </w:t>
      </w:r>
      <w:r w:rsidR="00056C07" w:rsidRPr="005220E8">
        <w:rPr>
          <w:rFonts w:ascii="Times New Roman" w:hAnsi="Times New Roman" w:cs="Times New Roman"/>
          <w:sz w:val="24"/>
          <w:szCs w:val="24"/>
        </w:rPr>
        <w:t>minint Pasaulinę kultūros dieną, Kretingos Viešpaties Apreiškimo Švč. M. Marijai bažnyčioje Skuodo, Telšių, Raseinių, Šiaulių, Kretingos rajonų ir Rietavo savivaldybių merai pasirašė bendradarbiavimą įtvirtinančias sutartis, si</w:t>
      </w:r>
      <w:r w:rsidR="00D7363B">
        <w:rPr>
          <w:rFonts w:ascii="Times New Roman" w:hAnsi="Times New Roman" w:cs="Times New Roman"/>
          <w:sz w:val="24"/>
          <w:szCs w:val="24"/>
        </w:rPr>
        <w:t xml:space="preserve">ekiant įsitraukti į </w:t>
      </w:r>
      <w:r w:rsidR="00056C07" w:rsidRPr="005220E8">
        <w:rPr>
          <w:rFonts w:ascii="Times New Roman" w:hAnsi="Times New Roman" w:cs="Times New Roman"/>
          <w:sz w:val="24"/>
          <w:szCs w:val="24"/>
        </w:rPr>
        <w:t>kuriamą kultūros kelią „Jurgis Ambraziejus Pabrėža (1771–1849)“, skirtą J. A. Pabrėžos gyvenimo atminimui ir jo kultūrinio bei dvasinio palikimo i</w:t>
      </w:r>
      <w:r w:rsidRPr="005220E8">
        <w:rPr>
          <w:rFonts w:ascii="Times New Roman" w:hAnsi="Times New Roman" w:cs="Times New Roman"/>
          <w:sz w:val="24"/>
          <w:szCs w:val="24"/>
        </w:rPr>
        <w:t xml:space="preserve">šsaugojimui bei aktualizavimui. </w:t>
      </w:r>
    </w:p>
    <w:p w14:paraId="6600B5E2" w14:textId="7075CEBE" w:rsidR="00C53CE0" w:rsidRPr="005220E8" w:rsidRDefault="007309EB"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Keliauti naujai tiesiamu kultūros keliu, skirtu susipažinti su lietuviškuoju da Vinčiu tituluojamo J. A. Pabrėžos gyvenimu ir jo – dvasininko bei mokslininko – veikla ar giliau pastudijuoti jo palikimą nuo mokslo veikalų iki pamokslų, </w:t>
      </w:r>
      <w:r w:rsidR="00853D7A" w:rsidRPr="005220E8">
        <w:rPr>
          <w:rFonts w:ascii="Times New Roman" w:hAnsi="Times New Roman" w:cs="Times New Roman"/>
          <w:sz w:val="24"/>
          <w:szCs w:val="24"/>
        </w:rPr>
        <w:t xml:space="preserve">visi norintieji buvo pakviesti jau praėjusių metų vasarą. Pažymėtina, kad šio naujo, per visą Šiaurės Vakarų Lietuvos regioną </w:t>
      </w:r>
      <w:r w:rsidR="0035610D" w:rsidRPr="005220E8">
        <w:rPr>
          <w:rFonts w:ascii="Times New Roman" w:hAnsi="Times New Roman" w:cs="Times New Roman"/>
          <w:sz w:val="24"/>
          <w:szCs w:val="24"/>
        </w:rPr>
        <w:t xml:space="preserve">vedančio kelio kūrimas yra tęstinis procesas. </w:t>
      </w:r>
    </w:p>
    <w:p w14:paraId="3F3B2547" w14:textId="4774B2AE" w:rsidR="00D7363B" w:rsidRDefault="00CA0717" w:rsidP="00A43DDE">
      <w:pPr>
        <w:spacing w:before="120" w:after="240" w:line="240" w:lineRule="auto"/>
        <w:ind w:firstLine="851"/>
        <w:rPr>
          <w:rFonts w:ascii="Times New Roman" w:hAnsi="Times New Roman" w:cs="Times New Roman"/>
          <w:b/>
          <w:i/>
          <w:color w:val="0070C0"/>
          <w:sz w:val="24"/>
          <w:szCs w:val="24"/>
        </w:rPr>
      </w:pPr>
      <w:r w:rsidRPr="00C677F7">
        <w:rPr>
          <w:rFonts w:ascii="Times New Roman" w:hAnsi="Times New Roman" w:cs="Times New Roman"/>
          <w:b/>
          <w:i/>
          <w:color w:val="0070C0"/>
          <w:sz w:val="24"/>
          <w:szCs w:val="24"/>
        </w:rPr>
        <w:t xml:space="preserve">LR Seime pristatyta paroda, skirta </w:t>
      </w:r>
      <w:r w:rsidR="00D7363B">
        <w:rPr>
          <w:rFonts w:ascii="Times New Roman" w:hAnsi="Times New Roman" w:cs="Times New Roman"/>
          <w:b/>
          <w:i/>
          <w:color w:val="0070C0"/>
          <w:sz w:val="24"/>
          <w:szCs w:val="24"/>
        </w:rPr>
        <w:t>M.</w:t>
      </w:r>
      <w:r w:rsidR="00D7363B" w:rsidRPr="00D7363B">
        <w:rPr>
          <w:rFonts w:ascii="Times New Roman" w:hAnsi="Times New Roman" w:cs="Times New Roman"/>
          <w:b/>
          <w:i/>
          <w:color w:val="0070C0"/>
          <w:sz w:val="24"/>
          <w:szCs w:val="24"/>
        </w:rPr>
        <w:t xml:space="preserve"> Valančiaus vardo suteikimo Kretingos rajono savivaldybės viešajai bibliotekai 25-mečiui pažymėti</w:t>
      </w:r>
    </w:p>
    <w:p w14:paraId="1991DF5D" w14:textId="3220157B" w:rsidR="00853D7A" w:rsidRPr="005220E8" w:rsidRDefault="00C53CE0" w:rsidP="00847389">
      <w:pPr>
        <w:spacing w:after="0" w:line="240" w:lineRule="auto"/>
        <w:ind w:firstLine="851"/>
        <w:jc w:val="both"/>
        <w:rPr>
          <w:rFonts w:ascii="Times New Roman" w:hAnsi="Times New Roman" w:cs="Times New Roman"/>
          <w:sz w:val="24"/>
          <w:szCs w:val="24"/>
        </w:rPr>
      </w:pPr>
      <w:r w:rsidRPr="005220E8">
        <w:rPr>
          <w:rFonts w:ascii="Times New Roman" w:hAnsi="Times New Roman" w:cs="Times New Roman"/>
          <w:sz w:val="24"/>
          <w:szCs w:val="24"/>
        </w:rPr>
        <w:t xml:space="preserve">2022 m. gegužę </w:t>
      </w:r>
      <w:r w:rsidR="00CA0717" w:rsidRPr="005220E8">
        <w:rPr>
          <w:rFonts w:ascii="Times New Roman" w:hAnsi="Times New Roman" w:cs="Times New Roman"/>
          <w:sz w:val="24"/>
          <w:szCs w:val="24"/>
        </w:rPr>
        <w:t>ambasadoriaus, Lietuvos Respublikos Seimo nario Antano Vinkaus iniciatyva Lietuvos Respublikos Seimo rūmų Vitražo salėje pristatyta Kretingos rajono savivaldybės M. Valančiaus viešosios bibliotekos parengta informacinių plakatų paroda „Motiejaus Valančiaus gyvenimas ir veikla“, skirta Motiejaus Valančiaus vard</w:t>
      </w:r>
      <w:r w:rsidRPr="005220E8">
        <w:rPr>
          <w:rFonts w:ascii="Times New Roman" w:hAnsi="Times New Roman" w:cs="Times New Roman"/>
          <w:sz w:val="24"/>
          <w:szCs w:val="24"/>
        </w:rPr>
        <w:t xml:space="preserve">o suteikimo </w:t>
      </w:r>
      <w:r w:rsidR="00D7363B" w:rsidRPr="00D7363B">
        <w:rPr>
          <w:rFonts w:ascii="Times New Roman" w:hAnsi="Times New Roman" w:cs="Times New Roman"/>
          <w:sz w:val="24"/>
          <w:szCs w:val="24"/>
        </w:rPr>
        <w:t>Kreting</w:t>
      </w:r>
      <w:r w:rsidR="00D7363B">
        <w:rPr>
          <w:rFonts w:ascii="Times New Roman" w:hAnsi="Times New Roman" w:cs="Times New Roman"/>
          <w:sz w:val="24"/>
          <w:szCs w:val="24"/>
        </w:rPr>
        <w:t>os rajono savivaldybės viešajai bibliotekai</w:t>
      </w:r>
      <w:r w:rsidR="00D7363B" w:rsidRPr="00D7363B">
        <w:rPr>
          <w:rFonts w:ascii="Times New Roman" w:hAnsi="Times New Roman" w:cs="Times New Roman"/>
          <w:sz w:val="24"/>
          <w:szCs w:val="24"/>
        </w:rPr>
        <w:t xml:space="preserve"> </w:t>
      </w:r>
      <w:r w:rsidRPr="005220E8">
        <w:rPr>
          <w:rFonts w:ascii="Times New Roman" w:hAnsi="Times New Roman" w:cs="Times New Roman"/>
          <w:sz w:val="24"/>
          <w:szCs w:val="24"/>
        </w:rPr>
        <w:t>25-mečiui pažymėti.</w:t>
      </w:r>
    </w:p>
    <w:p w14:paraId="7A9833C3" w14:textId="719F4612" w:rsidR="00382F23" w:rsidRDefault="00382F23" w:rsidP="00554D2B">
      <w:pPr>
        <w:spacing w:after="0" w:line="240" w:lineRule="auto"/>
        <w:jc w:val="center"/>
        <w:rPr>
          <w:rFonts w:ascii="Times New Roman" w:hAnsi="Times New Roman" w:cs="Times New Roman"/>
          <w:sz w:val="24"/>
          <w:szCs w:val="24"/>
        </w:rPr>
      </w:pPr>
    </w:p>
    <w:p w14:paraId="06500279" w14:textId="77777777" w:rsidR="00A43DDE" w:rsidRDefault="00A43DDE" w:rsidP="00554D2B">
      <w:pPr>
        <w:spacing w:after="0" w:line="240" w:lineRule="auto"/>
        <w:jc w:val="center"/>
        <w:rPr>
          <w:rFonts w:ascii="Times New Roman" w:hAnsi="Times New Roman" w:cs="Times New Roman"/>
          <w:sz w:val="24"/>
          <w:szCs w:val="24"/>
        </w:rPr>
      </w:pPr>
    </w:p>
    <w:p w14:paraId="6965999A" w14:textId="735388A1" w:rsidR="000F256A" w:rsidRDefault="000F256A" w:rsidP="00554D2B">
      <w:pPr>
        <w:spacing w:after="0" w:line="240" w:lineRule="auto"/>
        <w:jc w:val="center"/>
        <w:rPr>
          <w:rFonts w:ascii="Times New Roman" w:hAnsi="Times New Roman" w:cs="Times New Roman"/>
          <w:sz w:val="24"/>
          <w:szCs w:val="24"/>
        </w:rPr>
      </w:pPr>
    </w:p>
    <w:p w14:paraId="389C9F0D" w14:textId="77777777" w:rsidR="000F256A" w:rsidRPr="00856E66" w:rsidRDefault="000F256A" w:rsidP="000F256A">
      <w:pPr>
        <w:spacing w:after="0" w:line="240" w:lineRule="auto"/>
        <w:jc w:val="center"/>
        <w:rPr>
          <w:rFonts w:ascii="Times New Roman" w:eastAsiaTheme="minorEastAsia" w:hAnsi="Times New Roman" w:cs="Times New Roman"/>
          <w:b/>
          <w:sz w:val="24"/>
          <w:szCs w:val="24"/>
        </w:rPr>
      </w:pPr>
      <w:r w:rsidRPr="00856E66">
        <w:rPr>
          <w:rFonts w:ascii="Times New Roman" w:eastAsiaTheme="minorEastAsia" w:hAnsi="Times New Roman" w:cs="Times New Roman"/>
          <w:b/>
          <w:sz w:val="24"/>
          <w:szCs w:val="24"/>
        </w:rPr>
        <w:t xml:space="preserve">KRETINGOS RAJONO SAVIVALDYBĖS TARYBOS </w:t>
      </w:r>
    </w:p>
    <w:p w14:paraId="6B8E8F42" w14:textId="77777777" w:rsidR="000F256A" w:rsidRPr="00856E66" w:rsidRDefault="000F256A" w:rsidP="000F256A">
      <w:pPr>
        <w:spacing w:after="0" w:line="240" w:lineRule="auto"/>
        <w:jc w:val="center"/>
        <w:rPr>
          <w:rFonts w:ascii="Times New Roman" w:eastAsiaTheme="minorEastAsia" w:hAnsi="Times New Roman" w:cs="Times New Roman"/>
          <w:b/>
          <w:sz w:val="24"/>
          <w:szCs w:val="24"/>
        </w:rPr>
      </w:pPr>
      <w:r w:rsidRPr="00856E66">
        <w:rPr>
          <w:rFonts w:ascii="Times New Roman" w:eastAsiaTheme="minorEastAsia" w:hAnsi="Times New Roman" w:cs="Times New Roman"/>
          <w:b/>
          <w:sz w:val="24"/>
          <w:szCs w:val="24"/>
        </w:rPr>
        <w:t>2022 METŲ VEIKLOS ATASKAITA</w:t>
      </w:r>
    </w:p>
    <w:p w14:paraId="571AD980" w14:textId="77777777" w:rsidR="000F256A" w:rsidRPr="00856E66" w:rsidRDefault="000F256A" w:rsidP="000F256A">
      <w:pPr>
        <w:spacing w:after="0" w:line="240" w:lineRule="auto"/>
        <w:jc w:val="center"/>
        <w:rPr>
          <w:rFonts w:ascii="Times New Roman" w:eastAsiaTheme="minorEastAsia" w:hAnsi="Times New Roman" w:cs="Times New Roman"/>
          <w:b/>
          <w:sz w:val="24"/>
          <w:szCs w:val="24"/>
        </w:rPr>
      </w:pPr>
    </w:p>
    <w:p w14:paraId="3C16ED86" w14:textId="77777777" w:rsidR="000F256A" w:rsidRPr="00856E66" w:rsidRDefault="000F256A" w:rsidP="000F256A">
      <w:pPr>
        <w:spacing w:after="0" w:line="240" w:lineRule="auto"/>
        <w:ind w:firstLine="851"/>
        <w:jc w:val="both"/>
        <w:rPr>
          <w:rFonts w:ascii="Times New Roman" w:eastAsia="Times New Roman" w:hAnsi="Times New Roman" w:cs="Times New Roman"/>
          <w:sz w:val="24"/>
          <w:szCs w:val="24"/>
          <w:lang w:eastAsia="lt-LT"/>
        </w:rPr>
      </w:pPr>
      <w:r w:rsidRPr="00856E66">
        <w:rPr>
          <w:rFonts w:ascii="Times New Roman" w:eastAsia="Times New Roman" w:hAnsi="Times New Roman" w:cs="Times New Roman"/>
          <w:sz w:val="24"/>
          <w:szCs w:val="24"/>
          <w:lang w:eastAsia="lt-LT"/>
        </w:rPr>
        <w:t xml:space="preserve">Kretingos rajono savivaldybės taryba (toliau – Taryba) 2022 m. savo veiklą organizavo vadovaudamasi Lietuvos Respublikos vietos savivaldos įstatymu (toliau – Vietos savivaldos įstatymas) ir </w:t>
      </w:r>
      <w:r w:rsidRPr="00856E66">
        <w:rPr>
          <w:rFonts w:ascii="Times New Roman" w:eastAsia="Times New Roman" w:hAnsi="Times New Roman" w:cs="Times New Roman"/>
          <w:bCs/>
          <w:sz w:val="24"/>
          <w:szCs w:val="24"/>
          <w:lang w:eastAsia="lt-LT"/>
        </w:rPr>
        <w:t>Kretingos rajono savivaldybės tarybos</w:t>
      </w:r>
      <w:r w:rsidRPr="00856E66">
        <w:rPr>
          <w:rFonts w:ascii="Times New Roman" w:eastAsia="Times New Roman" w:hAnsi="Times New Roman" w:cs="Times New Roman"/>
          <w:sz w:val="24"/>
          <w:szCs w:val="24"/>
          <w:lang w:eastAsia="lt-LT"/>
        </w:rPr>
        <w:t xml:space="preserve"> veiklos reglamentu,</w:t>
      </w:r>
      <w:r w:rsidRPr="00856E66">
        <w:rPr>
          <w:rFonts w:ascii="Times New Roman" w:eastAsia="Times New Roman" w:hAnsi="Times New Roman" w:cs="Times New Roman"/>
          <w:bCs/>
          <w:sz w:val="24"/>
          <w:szCs w:val="24"/>
          <w:lang w:eastAsia="lt-LT"/>
        </w:rPr>
        <w:t xml:space="preserve"> patvirtintu Kretingos rajono savivaldybės tarybos 2009 m. kovo 26 d. sprendimu Nr. T2-77 (su vėlesniais pakeitimais) (toliau – Reglamentas)</w:t>
      </w:r>
      <w:r w:rsidRPr="00856E66">
        <w:rPr>
          <w:rFonts w:ascii="Times New Roman" w:eastAsia="Times New Roman" w:hAnsi="Times New Roman" w:cs="Times New Roman"/>
          <w:sz w:val="24"/>
          <w:szCs w:val="24"/>
          <w:lang w:eastAsia="lt-LT"/>
        </w:rPr>
        <w:t>.</w:t>
      </w:r>
    </w:p>
    <w:p w14:paraId="56A30858" w14:textId="77777777" w:rsidR="000F256A" w:rsidRPr="00856E66" w:rsidRDefault="000F256A" w:rsidP="000F256A">
      <w:pPr>
        <w:spacing w:after="0" w:line="240" w:lineRule="auto"/>
        <w:ind w:firstLine="851"/>
        <w:jc w:val="both"/>
        <w:rPr>
          <w:rFonts w:ascii="Times New Roman" w:eastAsia="Times New Roman" w:hAnsi="Times New Roman" w:cs="Times New Roman"/>
          <w:sz w:val="24"/>
          <w:szCs w:val="24"/>
          <w:lang w:eastAsia="lt-LT"/>
        </w:rPr>
      </w:pPr>
      <w:r w:rsidRPr="00856E66">
        <w:rPr>
          <w:rFonts w:ascii="Times New Roman" w:eastAsia="Times New Roman" w:hAnsi="Times New Roman" w:cs="Times New Roman"/>
          <w:sz w:val="24"/>
          <w:szCs w:val="24"/>
          <w:lang w:eastAsia="lt-LT"/>
        </w:rPr>
        <w:t>Reglamente nustatyta Tarybos, jos suformuotų komitetų, komisijų ir atskirų Tarybos narių veiklos tvarka ir formos, ataskaitų teikimo tvarka.</w:t>
      </w:r>
    </w:p>
    <w:p w14:paraId="4783E991" w14:textId="77777777" w:rsidR="000F256A" w:rsidRPr="00856E66" w:rsidRDefault="000F256A" w:rsidP="000F256A">
      <w:pPr>
        <w:spacing w:after="0" w:line="240" w:lineRule="auto"/>
        <w:ind w:firstLine="851"/>
        <w:jc w:val="both"/>
        <w:rPr>
          <w:rFonts w:ascii="Times New Roman" w:eastAsia="Times New Roman" w:hAnsi="Times New Roman" w:cs="Times New Roman"/>
          <w:sz w:val="24"/>
          <w:szCs w:val="24"/>
          <w:lang w:eastAsia="lt-LT"/>
        </w:rPr>
      </w:pPr>
      <w:r w:rsidRPr="00856E66">
        <w:rPr>
          <w:rFonts w:ascii="Times New Roman" w:eastAsia="Times New Roman" w:hAnsi="Times New Roman" w:cs="Times New Roman"/>
          <w:sz w:val="24"/>
          <w:szCs w:val="24"/>
          <w:lang w:eastAsia="lt-LT"/>
        </w:rPr>
        <w:t xml:space="preserve">Kretingos rajono savivaldybės tarybos posėdžiai yra vieši, informacija apie Tarybos ir jos komitetų posėdžių laiką, posėdžių darbotvarkės, sprendimų projektai, priimti sprendimai bei balsavimo rezultatai skelbiami Savivaldybės interneto svetainėje, savivaldybės bendruomenei aktualiausi sprendimai – rajono laikraštyje. Tarybos veiklai organizuoti naudojama elektroninė posėdžių rengimo įranga ir elektroninė balsavimo sistema. Savivaldybės gyventojams suteikiama galimybė tiesiogiai stebėti savivaldybės Tarybos posėdžius internete. Tarybos nariai aprūpinti </w:t>
      </w:r>
      <w:r w:rsidRPr="00856E66">
        <w:rPr>
          <w:rFonts w:ascii="Times New Roman" w:eastAsia="Times New Roman" w:hAnsi="Times New Roman" w:cs="Times New Roman"/>
          <w:sz w:val="24"/>
          <w:szCs w:val="24"/>
          <w:lang w:eastAsia="lt-LT"/>
        </w:rPr>
        <w:lastRenderedPageBreak/>
        <w:t xml:space="preserve">nešiojamais kompiuteriais, todėl sprendimų projektai, su sprendimų projektais susiję dokumentai bei kita Tarybos nariams aktuali informacija pateikiama Savivaldybės duomenų saugykloje </w:t>
      </w:r>
      <w:r w:rsidRPr="00856E66">
        <w:rPr>
          <w:rFonts w:ascii="Times New Roman" w:eastAsia="Times New Roman" w:hAnsi="Times New Roman" w:cs="Times New Roman"/>
          <w:i/>
          <w:sz w:val="24"/>
          <w:szCs w:val="24"/>
          <w:lang w:eastAsia="lt-LT"/>
        </w:rPr>
        <w:t>Temidė</w:t>
      </w:r>
      <w:r w:rsidRPr="00856E66">
        <w:rPr>
          <w:rFonts w:ascii="Times New Roman" w:eastAsia="Times New Roman" w:hAnsi="Times New Roman" w:cs="Times New Roman"/>
          <w:sz w:val="24"/>
          <w:szCs w:val="24"/>
          <w:lang w:eastAsia="lt-LT"/>
        </w:rPr>
        <w:t>.</w:t>
      </w:r>
    </w:p>
    <w:p w14:paraId="2AA43219"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2022 metais įvyko 13 Tarybos posėdžių. Iki balandžio mėnesio posėdžiai vyko nuotoliniu būdu, vėliau, pasibaigus karantino suvaržymams, Taryba grįžo prie įprastos posėdžių tvarkos – rinkosi į posėdžius Savivaldybės patalpose Savanorių g. 29A, Kretingoje.</w:t>
      </w:r>
    </w:p>
    <w:p w14:paraId="7822BB6D"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p>
    <w:p w14:paraId="677D3656" w14:textId="77777777" w:rsidR="000F256A" w:rsidRPr="00856E66" w:rsidRDefault="000F256A" w:rsidP="000F256A">
      <w:pPr>
        <w:spacing w:after="0" w:line="240" w:lineRule="auto"/>
        <w:jc w:val="both"/>
        <w:rPr>
          <w:rFonts w:ascii="Times New Roman" w:eastAsiaTheme="minorEastAsia" w:hAnsi="Times New Roman" w:cs="Times New Roman"/>
          <w:sz w:val="24"/>
          <w:szCs w:val="24"/>
        </w:rPr>
      </w:pPr>
      <w:r w:rsidRPr="00856E66">
        <w:rPr>
          <w:rFonts w:ascii="Times New Roman" w:eastAsiaTheme="minorEastAsia" w:hAnsi="Times New Roman" w:cs="Times New Roman"/>
          <w:noProof/>
          <w:sz w:val="24"/>
          <w:szCs w:val="24"/>
          <w:lang w:eastAsia="lt-LT"/>
        </w:rPr>
        <w:drawing>
          <wp:inline distT="0" distB="0" distL="0" distR="0" wp14:anchorId="537DC354" wp14:editId="1ABB5C90">
            <wp:extent cx="6115050" cy="2562225"/>
            <wp:effectExtent l="0" t="0" r="0" b="952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15050" cy="2562225"/>
                    </a:xfrm>
                    <a:prstGeom prst="rect">
                      <a:avLst/>
                    </a:prstGeom>
                    <a:noFill/>
                    <a:ln>
                      <a:noFill/>
                    </a:ln>
                  </pic:spPr>
                </pic:pic>
              </a:graphicData>
            </a:graphic>
          </wp:inline>
        </w:drawing>
      </w:r>
    </w:p>
    <w:p w14:paraId="499A7741" w14:textId="77777777" w:rsidR="000F256A" w:rsidRPr="00856E66" w:rsidRDefault="000F256A" w:rsidP="000F256A">
      <w:pPr>
        <w:pStyle w:val="Antrat1"/>
        <w:spacing w:before="240" w:after="240"/>
        <w:jc w:val="center"/>
        <w:rPr>
          <w:rFonts w:ascii="Times New Roman" w:hAnsi="Times New Roman" w:cs="Times New Roman"/>
          <w:b/>
          <w:smallCaps w:val="0"/>
          <w:spacing w:val="0"/>
          <w:sz w:val="24"/>
          <w:szCs w:val="24"/>
        </w:rPr>
      </w:pPr>
      <w:r w:rsidRPr="00856E66">
        <w:rPr>
          <w:rFonts w:ascii="Times New Roman" w:hAnsi="Times New Roman" w:cs="Times New Roman"/>
          <w:b/>
          <w:smallCaps w:val="0"/>
          <w:spacing w:val="0"/>
          <w:sz w:val="24"/>
          <w:szCs w:val="24"/>
        </w:rPr>
        <w:t>Tarybos sudėtis</w:t>
      </w:r>
    </w:p>
    <w:p w14:paraId="45DDD5AD" w14:textId="77777777" w:rsidR="000F256A" w:rsidRPr="00856E66" w:rsidRDefault="000F256A" w:rsidP="000F256A">
      <w:pPr>
        <w:tabs>
          <w:tab w:val="left" w:pos="1560"/>
        </w:tabs>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Į Kretingos rajono savivaldybės tarybą renkami 25 tarybos nariai. 2019-aisiais į Tarybą išrinkti: 5 – Tėvynės sąjungos – Lietuvos krikščionių demokratų partijos, 5 – visuomeninio rinkimų komiteto „Kretingos kraštas“, 2 – Lietuvos Respublikos liberalų sąjūdžio, 2 – Tvarkos ir teisingumo partijos, 5 – Lietuvos socialdemokratų partijos, 4 – Lietuvos valstiečių ir žaliųjų sąjungos, 2 – Darbo partijos kandidatai.</w:t>
      </w:r>
    </w:p>
    <w:p w14:paraId="6A5B1840" w14:textId="77777777" w:rsidR="000F256A" w:rsidRPr="00856E66" w:rsidRDefault="000F256A" w:rsidP="000F256A">
      <w:pPr>
        <w:tabs>
          <w:tab w:val="left" w:pos="1560"/>
        </w:tabs>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Taryboje 2022 m. pradžioje veikė frakcijos:</w:t>
      </w:r>
    </w:p>
    <w:p w14:paraId="43BE3740" w14:textId="77777777" w:rsidR="000F256A" w:rsidRPr="00856E66" w:rsidRDefault="000F256A" w:rsidP="000F256A">
      <w:pPr>
        <w:tabs>
          <w:tab w:val="left" w:pos="1560"/>
        </w:tabs>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b/>
          <w:i/>
          <w:sz w:val="24"/>
          <w:szCs w:val="24"/>
        </w:rPr>
        <w:t>Darbo partijos frakcija</w:t>
      </w:r>
      <w:r w:rsidRPr="00856E66">
        <w:rPr>
          <w:rFonts w:ascii="Times New Roman" w:eastAsiaTheme="minorEastAsia" w:hAnsi="Times New Roman" w:cs="Times New Roman"/>
          <w:sz w:val="24"/>
          <w:szCs w:val="24"/>
        </w:rPr>
        <w:t>, vadovaujama Vytauto Ročio, 3 nariai: Antanas Puodys, Vytautas Ročys, Jolita Vaickienė;</w:t>
      </w:r>
    </w:p>
    <w:p w14:paraId="735A7095" w14:textId="77777777" w:rsidR="000F256A" w:rsidRPr="00856E66" w:rsidRDefault="000F256A" w:rsidP="000F256A">
      <w:pPr>
        <w:shd w:val="clear" w:color="auto" w:fill="FFFFFF"/>
        <w:spacing w:after="0"/>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b/>
          <w:i/>
          <w:sz w:val="24"/>
          <w:szCs w:val="24"/>
        </w:rPr>
        <w:t>Demokratų sąjungos „Vardan Lietuvos“ frakcija</w:t>
      </w:r>
      <w:r w:rsidRPr="00856E66">
        <w:rPr>
          <w:rFonts w:ascii="Times New Roman" w:eastAsiaTheme="minorEastAsia" w:hAnsi="Times New Roman" w:cs="Times New Roman"/>
          <w:sz w:val="24"/>
          <w:szCs w:val="24"/>
        </w:rPr>
        <w:t xml:space="preserve">, vadovaujama Vitalijos Valančiutės, 3 nariai: </w:t>
      </w:r>
      <w:r w:rsidRPr="00856E66">
        <w:rPr>
          <w:rFonts w:ascii="Times New Roman" w:eastAsia="Times New Roman" w:hAnsi="Times New Roman" w:cs="Times New Roman"/>
          <w:sz w:val="24"/>
          <w:szCs w:val="24"/>
          <w:lang w:eastAsia="lt-LT"/>
        </w:rPr>
        <w:t>Stasys Kaniava, Rimantas Macius, Vitalija Valančiutė</w:t>
      </w:r>
      <w:r w:rsidRPr="00856E66">
        <w:rPr>
          <w:rFonts w:ascii="Times New Roman" w:eastAsiaTheme="minorEastAsia" w:hAnsi="Times New Roman" w:cs="Times New Roman"/>
          <w:sz w:val="24"/>
          <w:szCs w:val="24"/>
        </w:rPr>
        <w:t>;</w:t>
      </w:r>
    </w:p>
    <w:p w14:paraId="6F9DF844" w14:textId="77777777" w:rsidR="000F256A" w:rsidRPr="00856E66" w:rsidRDefault="000F256A" w:rsidP="000F256A">
      <w:pPr>
        <w:shd w:val="clear" w:color="auto" w:fill="FFFFFF"/>
        <w:spacing w:after="0"/>
        <w:ind w:firstLine="851"/>
        <w:jc w:val="both"/>
        <w:rPr>
          <w:rFonts w:ascii="Times New Roman" w:eastAsia="Times New Roman" w:hAnsi="Times New Roman" w:cs="Times New Roman"/>
          <w:sz w:val="24"/>
          <w:szCs w:val="24"/>
          <w:lang w:eastAsia="lt-LT"/>
        </w:rPr>
      </w:pPr>
      <w:r w:rsidRPr="00856E66">
        <w:rPr>
          <w:rFonts w:ascii="Times New Roman" w:eastAsiaTheme="minorEastAsia" w:hAnsi="Times New Roman" w:cs="Times New Roman"/>
          <w:b/>
          <w:i/>
          <w:sz w:val="24"/>
          <w:szCs w:val="24"/>
        </w:rPr>
        <w:t>„Kretingos krašto“ frakcija</w:t>
      </w:r>
      <w:r w:rsidRPr="00856E66">
        <w:rPr>
          <w:rFonts w:ascii="Times New Roman" w:eastAsiaTheme="minorEastAsia" w:hAnsi="Times New Roman" w:cs="Times New Roman"/>
          <w:sz w:val="24"/>
          <w:szCs w:val="24"/>
        </w:rPr>
        <w:t xml:space="preserve">, vadovaujama Dariaus Petreikio, 4 nariai: </w:t>
      </w:r>
      <w:r w:rsidRPr="00856E66">
        <w:rPr>
          <w:rFonts w:ascii="Times New Roman" w:eastAsia="Times New Roman" w:hAnsi="Times New Roman" w:cs="Times New Roman"/>
          <w:sz w:val="24"/>
          <w:szCs w:val="24"/>
          <w:lang w:eastAsia="lt-LT"/>
        </w:rPr>
        <w:t>Vilius Adomaitis, Vaida Jakumienė, Simas Končius, Darius Petreikis;</w:t>
      </w:r>
    </w:p>
    <w:p w14:paraId="1A4A3786" w14:textId="77777777" w:rsidR="000F256A" w:rsidRPr="00856E66" w:rsidRDefault="000F256A" w:rsidP="000F256A">
      <w:pPr>
        <w:shd w:val="clear" w:color="auto" w:fill="FFFFFF"/>
        <w:spacing w:after="0"/>
        <w:ind w:firstLine="851"/>
        <w:jc w:val="both"/>
        <w:rPr>
          <w:rFonts w:ascii="Times New Roman" w:eastAsia="Times New Roman" w:hAnsi="Times New Roman" w:cs="Times New Roman"/>
          <w:sz w:val="24"/>
          <w:szCs w:val="24"/>
          <w:lang w:eastAsia="lt-LT"/>
        </w:rPr>
      </w:pPr>
      <w:r w:rsidRPr="00856E66">
        <w:rPr>
          <w:rFonts w:ascii="Times New Roman" w:eastAsiaTheme="minorEastAsia" w:hAnsi="Times New Roman" w:cs="Times New Roman"/>
          <w:b/>
          <w:i/>
          <w:sz w:val="24"/>
          <w:szCs w:val="24"/>
        </w:rPr>
        <w:t>Lietuvos socialdemokratų frakcija</w:t>
      </w:r>
      <w:r w:rsidRPr="00856E66">
        <w:rPr>
          <w:rFonts w:ascii="Times New Roman" w:eastAsiaTheme="minorEastAsia" w:hAnsi="Times New Roman" w:cs="Times New Roman"/>
          <w:sz w:val="24"/>
          <w:szCs w:val="24"/>
        </w:rPr>
        <w:t xml:space="preserve">, vadovaujama Valerijono Kubiliaus, 6 nariai: </w:t>
      </w:r>
      <w:r w:rsidRPr="00856E66">
        <w:rPr>
          <w:rFonts w:ascii="Times New Roman" w:eastAsia="Times New Roman" w:hAnsi="Times New Roman" w:cs="Times New Roman"/>
          <w:sz w:val="24"/>
          <w:szCs w:val="24"/>
          <w:lang w:eastAsia="lt-LT"/>
        </w:rPr>
        <w:t>Tomas Abelkis, Steponas Baltuonis, Vladas Baltuonis, Augenija Juknevičienė, Valerijonas Kubilius, Konstantinas Skierus;</w:t>
      </w:r>
    </w:p>
    <w:p w14:paraId="2C40DC08" w14:textId="77777777" w:rsidR="000F256A" w:rsidRPr="00856E66" w:rsidRDefault="000F256A" w:rsidP="000F256A">
      <w:pPr>
        <w:tabs>
          <w:tab w:val="left" w:pos="1560"/>
        </w:tabs>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b/>
          <w:i/>
          <w:sz w:val="24"/>
          <w:szCs w:val="24"/>
        </w:rPr>
        <w:t>„Tėvynės sąjungos-Lietuvos krikščionių demokratų, Lietuvos Respublikos liberalų sąjūdžio ir nepriklausomų narių“ frakcija</w:t>
      </w:r>
      <w:r w:rsidRPr="00856E66">
        <w:rPr>
          <w:rFonts w:ascii="Times New Roman" w:eastAsiaTheme="minorEastAsia" w:hAnsi="Times New Roman" w:cs="Times New Roman"/>
          <w:sz w:val="24"/>
          <w:szCs w:val="24"/>
        </w:rPr>
        <w:t>, vadovaujama Vaido Kuprelio, 7 nariai: Dovydas Bajoras, Romualdas Jablonskis, Vaidas Kuprelis, Juozas Mažeika, Marius Meškauskas, Raimundas Puškorius, Dangiras Samalius.</w:t>
      </w:r>
    </w:p>
    <w:p w14:paraId="4F45FC44" w14:textId="77777777" w:rsidR="000F256A" w:rsidRPr="00856E66" w:rsidRDefault="000F256A" w:rsidP="000F256A">
      <w:pPr>
        <w:tabs>
          <w:tab w:val="left" w:pos="1560"/>
        </w:tabs>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Tarybai vadovavo tiesiogiai gyventojų išrinktas Kretingos rajono savivaldybės meras Antanas Kalnius, mero pavaduotojo pareigas iki 2022 m. spalio 27 d. ėjo – Dangiras Samalius.</w:t>
      </w:r>
    </w:p>
    <w:p w14:paraId="4AEBA2FB" w14:textId="77777777" w:rsidR="000F256A" w:rsidRPr="00856E66" w:rsidRDefault="000F256A" w:rsidP="000F256A">
      <w:pPr>
        <w:tabs>
          <w:tab w:val="left" w:pos="1560"/>
        </w:tabs>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Tarybos daugumą sudarė 13 tarybos narių, priklausiusių „Tėvynės sąjungos-Lietuvos krikščionių demokratų, Lietuvos Respublikos liberalų sąjūdžio ir nepriklausomų narių“ bei Lietuvos socialdemokratų frakcijoms. Opozicija vienijo 12 narių iš Darbo partijos, Demokratų sąjungos „Vardan Lietuvos“, „Kretingos krašto“ frakcijų, prie Tarybos opozicijos prisijungė jokiai frakcijai nepriklausiusi Dalia Martišauskienė.</w:t>
      </w:r>
    </w:p>
    <w:p w14:paraId="4CD84EB3" w14:textId="77777777" w:rsidR="000F256A" w:rsidRPr="00856E66" w:rsidRDefault="000F256A" w:rsidP="000F256A">
      <w:pPr>
        <w:tabs>
          <w:tab w:val="left" w:pos="1560"/>
        </w:tabs>
        <w:spacing w:after="0" w:line="240" w:lineRule="auto"/>
        <w:jc w:val="both"/>
        <w:rPr>
          <w:rFonts w:ascii="Times New Roman" w:eastAsiaTheme="minorEastAsia" w:hAnsi="Times New Roman" w:cs="Times New Roman"/>
          <w:sz w:val="24"/>
          <w:szCs w:val="24"/>
        </w:rPr>
      </w:pPr>
    </w:p>
    <w:p w14:paraId="215008DD" w14:textId="77777777" w:rsidR="000F256A" w:rsidRPr="00856E66" w:rsidRDefault="000F256A" w:rsidP="000F256A">
      <w:pPr>
        <w:shd w:val="clear" w:color="auto" w:fill="FFFFFF"/>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lastRenderedPageBreak/>
        <w:t>2022 m. gegužės 26 d. Tarybos posėdžio metu buvo nepritarta sprendimo projektui „Dėl Egidijaus Viskonto atleidimo iš Kretingos rajono savivaldybės administracijos direktoriaus pareigų, praradus pasitikėjimą“. 2022 m. birželio pabaigoje Tarybai ir merui buvo pateiktas Vyriausiosios tarnybinės etikos komisijos sprendimas apie tai, kad Kretingos rajono savivaldybės administracijos direktorius Egidijus Viskontas pažeidė Lietuvos Respublikos viešųjų ir privačių interesų derinimo įstatymo kai kurių straipsnių nuostatas. Atsižvelgiant į siūlymus, mero iniciatyva buvo pradėtas Savivaldybės administracijos direktoriaus Egidijaus Viskonto tarnybinės veiklos tyrimas. Sudaryta tyrimo komisija pripažino, kad Administracijos direktorius pažeidė Lietuvos Respublikos valstybės tarnybos įstatymo kai kurių straipsnių nuostatas, tačiau Tarybos daugumo</w:t>
      </w:r>
      <w:r>
        <w:rPr>
          <w:rFonts w:ascii="Times New Roman" w:eastAsiaTheme="minorEastAsia" w:hAnsi="Times New Roman" w:cs="Times New Roman"/>
          <w:sz w:val="24"/>
          <w:szCs w:val="24"/>
        </w:rPr>
        <w:t>s</w:t>
      </w:r>
      <w:r w:rsidRPr="00856E66">
        <w:rPr>
          <w:rFonts w:ascii="Times New Roman" w:eastAsiaTheme="minorEastAsia" w:hAnsi="Times New Roman" w:cs="Times New Roman"/>
          <w:sz w:val="24"/>
          <w:szCs w:val="24"/>
        </w:rPr>
        <w:t xml:space="preserve"> valia sprendimo projektui „Dėl Egidijaus Viskonto tarnybinio nusižengimo“ buvo nepritarta.</w:t>
      </w:r>
    </w:p>
    <w:p w14:paraId="1670C5FA" w14:textId="77777777" w:rsidR="000F256A" w:rsidRPr="00856E66" w:rsidRDefault="000F256A" w:rsidP="000F256A">
      <w:pPr>
        <w:shd w:val="clear" w:color="auto" w:fill="FFFFFF"/>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 xml:space="preserve">Nuo 2022 m. rugsėjo 1 d. dėl einamų su tarybos nario veikla nesuderinamų pareigų tarybos nario mandato atsisakė Dalia Martišauskienė. Vadovaujantis Lietuvos Respublikos </w:t>
      </w:r>
      <w:r>
        <w:rPr>
          <w:rFonts w:ascii="Times New Roman" w:eastAsiaTheme="minorEastAsia" w:hAnsi="Times New Roman" w:cs="Times New Roman"/>
          <w:sz w:val="24"/>
          <w:szCs w:val="24"/>
        </w:rPr>
        <w:t>v</w:t>
      </w:r>
      <w:r w:rsidRPr="00856E66">
        <w:rPr>
          <w:rFonts w:ascii="Times New Roman" w:eastAsiaTheme="minorEastAsia" w:hAnsi="Times New Roman" w:cs="Times New Roman"/>
          <w:sz w:val="24"/>
          <w:szCs w:val="24"/>
        </w:rPr>
        <w:t>yriausiosios rinkimų komisijos 2022 m. rugpjūčio 11 d. sprendimu Nr. Sp-55 „Dėl Kretingos rajono savivaldybės tarybos nario įgaliojimų nutrūkimo nesuėjus terminui ir šios savivaldybės tarybos nario mandato naujam savivaldybės tarybos nariui pripažinimo“, Tarybos narės Dalios Martišauskienės tarybos nario įgaliojimai pripažinti nutrūkusiais nesuėjus terminui, Tarybos nariu tapo Algimantas Šoblinskas. Algimantas Šoblinskas tarybos nario priesaiką davė ir Taryboje dirbti pradėjo 2022 m. rugsėjo 16 d. Jis prisijungė prie Demokratų sąjungos „Vardan Lietuvos“ frakcijos. Prie šios frakcijos taip pat prisijungė dėl nesutarimų su socialdemokratais iš Lietuvos socialdemokratų frakcijos pasitraukęs Tomas Abelkis.</w:t>
      </w:r>
    </w:p>
    <w:p w14:paraId="7F67CA6E" w14:textId="77777777" w:rsidR="000F256A" w:rsidRPr="00856E66" w:rsidRDefault="000F256A" w:rsidP="000F256A">
      <w:pPr>
        <w:shd w:val="clear" w:color="auto" w:fill="FFFFFF"/>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2022 m. rugsėjo 16 d. Tarybos sprendimu Nr. T2-233 „Dėl Egidijaus Viskonto atleidimo iš Kretingos rajono savivaldybės administracijos direktoriaus pareigų, praradus pasitikėjimą“ Administracijos direktorius buvo atleistas iš pareigų.</w:t>
      </w:r>
    </w:p>
    <w:p w14:paraId="4BCDCA28" w14:textId="77777777" w:rsidR="000F256A" w:rsidRPr="00856E66" w:rsidRDefault="000F256A" w:rsidP="000F256A">
      <w:pPr>
        <w:shd w:val="clear" w:color="auto" w:fill="FFFFFF"/>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2022 m. rugsėjo mėnesį Tėvynės sąjungos-Lietuvos krikščionių demokratų, Lietuvos Respublikos liberalų sąjūdžio ir nepriklausomų narių frakcijos bei Lietuvos socialdemokratų frakcijos nutraukė valdančiosios daugumos koalicinę sutartį, taip pat buvo atšaukti dalies komitetų pirmininkai bei pavaduotojai.</w:t>
      </w:r>
    </w:p>
    <w:p w14:paraId="30D14576" w14:textId="77777777" w:rsidR="000F256A" w:rsidRPr="00856E66" w:rsidRDefault="000F256A" w:rsidP="000F256A">
      <w:pPr>
        <w:shd w:val="clear" w:color="auto" w:fill="FFFFFF"/>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Atsižvelgiant į susidariusią situaciją, spalio mėnesį buvo sudaryta nauja Tarybos valdančioji koalicija iš 13 Tarybos narių: 2022 m. spalio 3 d. Demokratų sąjungos „Vardan Lietuvos“ frakcija, „Kretingos krašto“ frakcija ir Darbo partijos frakcija pasirašė susitarimą dėl Kretingos rajono savivaldybės tarybos daugumo sudarymo. 2022 m. spalio 27 d. susikūrė Tėvynės sąjungos-Lietuvos krikščionių demokratų frakcija. Ji pasiskelbė opozicija.</w:t>
      </w:r>
    </w:p>
    <w:p w14:paraId="67628D0B" w14:textId="77777777" w:rsidR="000F256A" w:rsidRPr="00856E66" w:rsidRDefault="000F256A" w:rsidP="000F256A">
      <w:pPr>
        <w:shd w:val="clear" w:color="auto" w:fill="FFFFFF"/>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Tarybos 2022 m. spalio 27 d. sprendimu Nr. T2-260 „Dėl Kretingos rajono savivaldybės administracijos direktoriaus skyrimo“ buvo nuspręsta skirti Jolitą Vaickienę į Kretingos rajono savivaldybės administracijos direktoriaus pareigas. Tarybos 2022 m. spalio 27 d. sprendimu Nr. T2-261 „Dėl Dangiro Samaliaus atleidimo iš Kretingos rajono savivaldybės mero pavaduotojo pareigų“ Dangiras Samalius buvo atleistas iš Kretingos rajono savivaldybės mero pavaduotojo pareigų. Į savivaldybės mero pavaduotojo pareigas 2022 m. spalio 27 d. sprendimu Nr. T2-262 „Dėl Kretingos rajono savivaldybės mero pavaduotojo skyrimo“ paskirta Vitalija Valančiutė.</w:t>
      </w:r>
    </w:p>
    <w:p w14:paraId="4AC9BC48" w14:textId="77777777" w:rsidR="000F256A" w:rsidRPr="00856E66" w:rsidRDefault="000F256A" w:rsidP="000F256A">
      <w:pPr>
        <w:shd w:val="clear" w:color="auto" w:fill="FFFFFF"/>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Vadovaujantis Lietuvos Respublikos vyriausiosios rinkimų komisijos 2022 m. lapkričio 10 d. sprendimu Nr. Sp-104 „Dėl Kretingos rajono savivaldybės tarybos nario įgaliojimų nutrūkimo nesuėjus terminui ir šios savivaldybės tarybos nario mandato naujam savivaldybės tarybos nariui pripažinimo“, Tarybos narės Jolitos Vaickienės tarybos nario įgaliojimai pripažinti nutrūkusiais nesuėjus terminui, Tarybos nariu tapo Alvydas Jonaitis. Pastarasis tarybos nario priesaiką davė ir Taryboje dirbti pradėjo 2022 m. lapkričio 24 d. Alvydas Jonaitis prisijungė prie Darbo partijos frakcijos.</w:t>
      </w:r>
    </w:p>
    <w:p w14:paraId="3848F577" w14:textId="77777777" w:rsidR="000F256A" w:rsidRPr="00856E66" w:rsidRDefault="000F256A" w:rsidP="000F256A">
      <w:pPr>
        <w:shd w:val="clear" w:color="auto" w:fill="FFFFFF"/>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2022 m. lapkričio pabaigoje Taryboje veikė:</w:t>
      </w:r>
    </w:p>
    <w:p w14:paraId="61FDB1DE" w14:textId="77777777" w:rsidR="000F256A" w:rsidRPr="00856E66" w:rsidRDefault="000F256A" w:rsidP="000F256A">
      <w:pPr>
        <w:tabs>
          <w:tab w:val="left" w:pos="1560"/>
        </w:tabs>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b/>
          <w:i/>
          <w:sz w:val="24"/>
          <w:szCs w:val="24"/>
        </w:rPr>
        <w:t>Darbo partijos frakcija</w:t>
      </w:r>
      <w:r w:rsidRPr="00856E66">
        <w:rPr>
          <w:rFonts w:ascii="Times New Roman" w:eastAsiaTheme="minorEastAsia" w:hAnsi="Times New Roman" w:cs="Times New Roman"/>
          <w:sz w:val="24"/>
          <w:szCs w:val="24"/>
        </w:rPr>
        <w:t>, vadovaujama Vytauto Ročio, 3 nariai: Alvydas Jonaitis, Antanas Puodys, Vytautas Ročys;</w:t>
      </w:r>
    </w:p>
    <w:p w14:paraId="5C9D711B" w14:textId="77777777" w:rsidR="000F256A" w:rsidRPr="00856E66" w:rsidRDefault="000F256A" w:rsidP="000F256A">
      <w:pPr>
        <w:shd w:val="clear" w:color="auto" w:fill="FFFFFF"/>
        <w:spacing w:after="0"/>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b/>
          <w:i/>
          <w:sz w:val="24"/>
          <w:szCs w:val="24"/>
        </w:rPr>
        <w:lastRenderedPageBreak/>
        <w:t>Demokratų sąjungos „Vardan Lietuvos“ frakcija</w:t>
      </w:r>
      <w:r w:rsidRPr="00856E66">
        <w:rPr>
          <w:rFonts w:ascii="Times New Roman" w:eastAsiaTheme="minorEastAsia" w:hAnsi="Times New Roman" w:cs="Times New Roman"/>
          <w:sz w:val="24"/>
          <w:szCs w:val="24"/>
        </w:rPr>
        <w:t xml:space="preserve">, vadovaujama Vitalijos Valančiutės, 5 nariai: </w:t>
      </w:r>
      <w:r w:rsidRPr="00856E66">
        <w:rPr>
          <w:rFonts w:ascii="Times New Roman" w:eastAsia="Times New Roman" w:hAnsi="Times New Roman" w:cs="Times New Roman"/>
          <w:sz w:val="24"/>
          <w:szCs w:val="24"/>
          <w:lang w:eastAsia="lt-LT"/>
        </w:rPr>
        <w:t>Tomas Abelkis, Stasys Kaniava, Rimantas Macius, Algimantas Šoblinskas, Vitalija Valančiutė</w:t>
      </w:r>
      <w:r w:rsidRPr="00856E66">
        <w:rPr>
          <w:rFonts w:ascii="Times New Roman" w:eastAsiaTheme="minorEastAsia" w:hAnsi="Times New Roman" w:cs="Times New Roman"/>
          <w:sz w:val="24"/>
          <w:szCs w:val="24"/>
        </w:rPr>
        <w:t>;</w:t>
      </w:r>
    </w:p>
    <w:p w14:paraId="1F090263" w14:textId="77777777" w:rsidR="000F256A" w:rsidRPr="00856E66" w:rsidRDefault="000F256A" w:rsidP="000F256A">
      <w:pPr>
        <w:shd w:val="clear" w:color="auto" w:fill="FFFFFF"/>
        <w:spacing w:after="0"/>
        <w:ind w:firstLine="851"/>
        <w:jc w:val="both"/>
        <w:rPr>
          <w:rFonts w:ascii="Times New Roman" w:eastAsia="Times New Roman" w:hAnsi="Times New Roman" w:cs="Times New Roman"/>
          <w:sz w:val="24"/>
          <w:szCs w:val="24"/>
          <w:lang w:eastAsia="lt-LT"/>
        </w:rPr>
      </w:pPr>
      <w:r w:rsidRPr="00856E66">
        <w:rPr>
          <w:rFonts w:ascii="Times New Roman" w:eastAsiaTheme="minorEastAsia" w:hAnsi="Times New Roman" w:cs="Times New Roman"/>
          <w:b/>
          <w:i/>
          <w:sz w:val="24"/>
          <w:szCs w:val="24"/>
        </w:rPr>
        <w:t>„Kretingos krašto“ frakcija</w:t>
      </w:r>
      <w:r w:rsidRPr="00856E66">
        <w:rPr>
          <w:rFonts w:ascii="Times New Roman" w:eastAsiaTheme="minorEastAsia" w:hAnsi="Times New Roman" w:cs="Times New Roman"/>
          <w:sz w:val="24"/>
          <w:szCs w:val="24"/>
        </w:rPr>
        <w:t xml:space="preserve">, vadovaujama Dariaus Petreikio, 4 nariai: </w:t>
      </w:r>
      <w:r w:rsidRPr="00856E66">
        <w:rPr>
          <w:rFonts w:ascii="Times New Roman" w:eastAsia="Times New Roman" w:hAnsi="Times New Roman" w:cs="Times New Roman"/>
          <w:sz w:val="24"/>
          <w:szCs w:val="24"/>
          <w:lang w:eastAsia="lt-LT"/>
        </w:rPr>
        <w:t>Vilius Adomaitis, Vaida Jakumienė, Simas Končius, Darius Petreikis;</w:t>
      </w:r>
    </w:p>
    <w:p w14:paraId="37AD40D2" w14:textId="77777777" w:rsidR="000F256A" w:rsidRPr="00856E66" w:rsidRDefault="000F256A" w:rsidP="000F256A">
      <w:pPr>
        <w:shd w:val="clear" w:color="auto" w:fill="FFFFFF"/>
        <w:spacing w:after="0"/>
        <w:ind w:firstLine="851"/>
        <w:jc w:val="both"/>
        <w:rPr>
          <w:rFonts w:ascii="Times New Roman" w:eastAsia="Times New Roman" w:hAnsi="Times New Roman" w:cs="Times New Roman"/>
          <w:sz w:val="24"/>
          <w:szCs w:val="24"/>
          <w:lang w:eastAsia="lt-LT"/>
        </w:rPr>
      </w:pPr>
      <w:r w:rsidRPr="00856E66">
        <w:rPr>
          <w:rFonts w:ascii="Times New Roman" w:eastAsiaTheme="minorEastAsia" w:hAnsi="Times New Roman" w:cs="Times New Roman"/>
          <w:b/>
          <w:i/>
          <w:sz w:val="24"/>
          <w:szCs w:val="24"/>
        </w:rPr>
        <w:t>Lietuvos socialdemokratų frakcija</w:t>
      </w:r>
      <w:r w:rsidRPr="00856E66">
        <w:rPr>
          <w:rFonts w:ascii="Times New Roman" w:eastAsiaTheme="minorEastAsia" w:hAnsi="Times New Roman" w:cs="Times New Roman"/>
          <w:sz w:val="24"/>
          <w:szCs w:val="24"/>
        </w:rPr>
        <w:t xml:space="preserve">, vadovaujama Valerijono Kubiliaus, 5 nariai: </w:t>
      </w:r>
      <w:r w:rsidRPr="00856E66">
        <w:rPr>
          <w:rFonts w:ascii="Times New Roman" w:eastAsia="Times New Roman" w:hAnsi="Times New Roman" w:cs="Times New Roman"/>
          <w:sz w:val="24"/>
          <w:szCs w:val="24"/>
          <w:lang w:eastAsia="lt-LT"/>
        </w:rPr>
        <w:t>Steponas Baltuonis, Vladas Baltuonis, Augenija Juknevičienė, Valerijonas Kubilius, Konstantinas Skierus;</w:t>
      </w:r>
    </w:p>
    <w:p w14:paraId="0C9C7C41" w14:textId="77777777" w:rsidR="000F256A" w:rsidRPr="00856E66" w:rsidRDefault="000F256A" w:rsidP="000F256A">
      <w:pPr>
        <w:tabs>
          <w:tab w:val="left" w:pos="1560"/>
        </w:tabs>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b/>
          <w:i/>
          <w:sz w:val="24"/>
          <w:szCs w:val="24"/>
        </w:rPr>
        <w:t>„Tėvynės sąjungos-Lietuvos krikščionių demokratų frakcija</w:t>
      </w:r>
      <w:r w:rsidRPr="00856E66">
        <w:rPr>
          <w:rFonts w:ascii="Times New Roman" w:eastAsiaTheme="minorEastAsia" w:hAnsi="Times New Roman" w:cs="Times New Roman"/>
          <w:sz w:val="24"/>
          <w:szCs w:val="24"/>
        </w:rPr>
        <w:t>, vadovaujama Vaido Kuprelio, 5 nariai: Dovydas Bajoras, Vaidas Kuprelis, Juozas Mažeika, Raimundas Puškorius, Dangiras Samalius.</w:t>
      </w:r>
    </w:p>
    <w:p w14:paraId="6A57736C" w14:textId="77777777" w:rsidR="000F256A" w:rsidRPr="00856E66" w:rsidRDefault="000F256A" w:rsidP="000F256A">
      <w:pPr>
        <w:shd w:val="clear" w:color="auto" w:fill="FFFFFF"/>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Lietuvos Respublikos liberalų sąjūdžio atstovai</w:t>
      </w:r>
      <w:r w:rsidRPr="00856E66">
        <w:rPr>
          <w:rFonts w:ascii="Times New Roman" w:eastAsiaTheme="minorEastAsia" w:hAnsi="Times New Roman" w:cs="Times New Roman"/>
          <w:b/>
          <w:i/>
          <w:sz w:val="24"/>
          <w:szCs w:val="24"/>
        </w:rPr>
        <w:t xml:space="preserve"> </w:t>
      </w:r>
      <w:r w:rsidRPr="00856E66">
        <w:rPr>
          <w:rFonts w:ascii="Times New Roman" w:eastAsiaTheme="minorEastAsia" w:hAnsi="Times New Roman" w:cs="Times New Roman"/>
          <w:sz w:val="24"/>
          <w:szCs w:val="24"/>
        </w:rPr>
        <w:t>Romualdas Jablonskis ir Marius Meškauskas jokiai frakcijai nepriklausė.</w:t>
      </w:r>
    </w:p>
    <w:p w14:paraId="37F3DDB6" w14:textId="77777777" w:rsidR="000F256A" w:rsidRPr="00856E66" w:rsidRDefault="000F256A" w:rsidP="000F256A">
      <w:pPr>
        <w:shd w:val="clear" w:color="auto" w:fill="FFFFFF"/>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Atsižvelgiant į šiuos pasikeitimus, 2022 metų pabaigoje Tarybos sprendimais buvo pakeista Tarybos komitetų ir komisijų sudėtis, pirmininkai, paskirti nauji pavaduotojai.</w:t>
      </w:r>
    </w:p>
    <w:p w14:paraId="1CBFEE4F" w14:textId="77777777" w:rsidR="00A43DDE" w:rsidRDefault="00A43DDE" w:rsidP="00A43DDE">
      <w:pPr>
        <w:spacing w:after="0" w:line="240" w:lineRule="auto"/>
        <w:jc w:val="center"/>
        <w:rPr>
          <w:rFonts w:ascii="Times New Roman" w:hAnsi="Times New Roman" w:cs="Times New Roman"/>
          <w:b/>
          <w:color w:val="0070C0"/>
          <w:sz w:val="24"/>
          <w:szCs w:val="24"/>
        </w:rPr>
      </w:pPr>
    </w:p>
    <w:p w14:paraId="218D630A" w14:textId="28F508EF" w:rsidR="000F256A" w:rsidRDefault="00A43DDE" w:rsidP="00A43DDE">
      <w:pPr>
        <w:spacing w:after="0" w:line="240" w:lineRule="auto"/>
        <w:jc w:val="center"/>
        <w:rPr>
          <w:rFonts w:ascii="Times New Roman" w:hAnsi="Times New Roman" w:cs="Times New Roman"/>
          <w:b/>
          <w:color w:val="0070C0"/>
          <w:sz w:val="24"/>
          <w:szCs w:val="24"/>
        </w:rPr>
      </w:pPr>
      <w:r w:rsidRPr="00A43DDE">
        <w:rPr>
          <w:rFonts w:ascii="Times New Roman" w:hAnsi="Times New Roman" w:cs="Times New Roman"/>
          <w:b/>
          <w:color w:val="0070C0"/>
          <w:sz w:val="24"/>
          <w:szCs w:val="24"/>
        </w:rPr>
        <w:t>TARYBOS POSĖDŽIAI IR JUOSE PRIIMTI SPRENDIMAI</w:t>
      </w:r>
    </w:p>
    <w:p w14:paraId="5B64901D" w14:textId="77777777" w:rsidR="00A43DDE" w:rsidRPr="00A43DDE" w:rsidRDefault="00A43DDE" w:rsidP="00A43DDE">
      <w:pPr>
        <w:spacing w:after="0" w:line="240" w:lineRule="auto"/>
        <w:jc w:val="center"/>
        <w:rPr>
          <w:rFonts w:ascii="Times New Roman" w:hAnsi="Times New Roman" w:cs="Times New Roman"/>
          <w:b/>
          <w:color w:val="0070C0"/>
          <w:sz w:val="24"/>
          <w:szCs w:val="24"/>
        </w:rPr>
      </w:pPr>
    </w:p>
    <w:p w14:paraId="481D3AE4" w14:textId="1CC6230C" w:rsidR="000F256A" w:rsidRDefault="000F256A" w:rsidP="000F256A">
      <w:pPr>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Tarybos posėdžiai šaukiami Reglamento IV dalyje „Savivaldybės tarybos posėdžiai, jų organizavimas ir darbo tvarka“ nustatyta tvarka.</w:t>
      </w:r>
    </w:p>
    <w:p w14:paraId="783B4AEA" w14:textId="77777777" w:rsidR="00A43DDE" w:rsidRPr="00856E66" w:rsidRDefault="00A43DDE" w:rsidP="000F256A">
      <w:pPr>
        <w:spacing w:after="0" w:line="240" w:lineRule="auto"/>
        <w:ind w:firstLine="851"/>
        <w:jc w:val="both"/>
        <w:rPr>
          <w:rFonts w:ascii="Times New Roman" w:eastAsiaTheme="minorEastAsia" w:hAnsi="Times New Roman" w:cs="Times New Roman"/>
          <w:sz w:val="24"/>
          <w:szCs w:val="24"/>
        </w:rPr>
      </w:pPr>
    </w:p>
    <w:p w14:paraId="246928E0" w14:textId="77777777" w:rsidR="000F256A" w:rsidRPr="00856E66" w:rsidRDefault="000F256A" w:rsidP="000F256A">
      <w:pPr>
        <w:spacing w:after="0" w:line="240" w:lineRule="auto"/>
        <w:ind w:left="1321"/>
        <w:jc w:val="right"/>
        <w:rPr>
          <w:rFonts w:ascii="Times New Roman" w:eastAsiaTheme="minorEastAsia" w:hAnsi="Times New Roman" w:cs="Times New Roman"/>
          <w:color w:val="0070C0"/>
          <w:sz w:val="24"/>
          <w:szCs w:val="24"/>
        </w:rPr>
      </w:pPr>
      <w:r w:rsidRPr="00856E66">
        <w:rPr>
          <w:rFonts w:ascii="Times New Roman" w:eastAsiaTheme="minorEastAsia" w:hAnsi="Times New Roman" w:cs="Times New Roman"/>
          <w:color w:val="0070C0"/>
          <w:sz w:val="24"/>
          <w:szCs w:val="24"/>
        </w:rPr>
        <w:t xml:space="preserve">1 lentelė </w:t>
      </w:r>
    </w:p>
    <w:p w14:paraId="7151F05D" w14:textId="77777777" w:rsidR="000F256A" w:rsidRPr="00856E66" w:rsidRDefault="000F256A" w:rsidP="000F256A">
      <w:pPr>
        <w:spacing w:after="0" w:line="240" w:lineRule="auto"/>
        <w:jc w:val="center"/>
        <w:rPr>
          <w:rFonts w:ascii="Times New Roman" w:eastAsiaTheme="minorEastAsia" w:hAnsi="Times New Roman" w:cs="Times New Roman"/>
          <w:color w:val="0070C0"/>
          <w:sz w:val="24"/>
          <w:szCs w:val="24"/>
        </w:rPr>
      </w:pPr>
      <w:r w:rsidRPr="00856E66">
        <w:rPr>
          <w:rFonts w:ascii="Times New Roman" w:eastAsiaTheme="minorEastAsia" w:hAnsi="Times New Roman" w:cs="Times New Roman"/>
          <w:color w:val="0070C0"/>
          <w:sz w:val="24"/>
          <w:szCs w:val="24"/>
        </w:rPr>
        <w:t>Tarybos narių dalyvavimas posėdžiuose</w:t>
      </w:r>
    </w:p>
    <w:p w14:paraId="6F7F1B90"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p>
    <w:tbl>
      <w:tblPr>
        <w:tblW w:w="9776" w:type="dxa"/>
        <w:tblLayout w:type="fixed"/>
        <w:tblLook w:val="04A0" w:firstRow="1" w:lastRow="0" w:firstColumn="1" w:lastColumn="0" w:noHBand="0" w:noVBand="1"/>
      </w:tblPr>
      <w:tblGrid>
        <w:gridCol w:w="511"/>
        <w:gridCol w:w="1469"/>
        <w:gridCol w:w="503"/>
        <w:gridCol w:w="503"/>
        <w:gridCol w:w="503"/>
        <w:gridCol w:w="502"/>
        <w:gridCol w:w="502"/>
        <w:gridCol w:w="502"/>
        <w:gridCol w:w="502"/>
        <w:gridCol w:w="502"/>
        <w:gridCol w:w="502"/>
        <w:gridCol w:w="502"/>
        <w:gridCol w:w="502"/>
        <w:gridCol w:w="503"/>
        <w:gridCol w:w="503"/>
        <w:gridCol w:w="502"/>
        <w:gridCol w:w="763"/>
      </w:tblGrid>
      <w:tr w:rsidR="000F256A" w:rsidRPr="00856E66" w14:paraId="558A8098" w14:textId="77777777" w:rsidTr="000F256A">
        <w:trPr>
          <w:trHeight w:val="2175"/>
        </w:trPr>
        <w:tc>
          <w:tcPr>
            <w:tcW w:w="5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16636"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Eil. Nr.</w:t>
            </w:r>
          </w:p>
        </w:tc>
        <w:tc>
          <w:tcPr>
            <w:tcW w:w="1469" w:type="dxa"/>
            <w:tcBorders>
              <w:top w:val="single" w:sz="4" w:space="0" w:color="auto"/>
              <w:left w:val="nil"/>
              <w:bottom w:val="single" w:sz="4" w:space="0" w:color="auto"/>
              <w:right w:val="single" w:sz="4" w:space="0" w:color="auto"/>
            </w:tcBorders>
            <w:shd w:val="clear" w:color="auto" w:fill="auto"/>
            <w:vAlign w:val="center"/>
            <w:hideMark/>
          </w:tcPr>
          <w:p w14:paraId="1FCB0C0C"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Tarybos nario vardas, pavardė</w:t>
            </w:r>
          </w:p>
        </w:tc>
        <w:tc>
          <w:tcPr>
            <w:tcW w:w="503" w:type="dxa"/>
            <w:tcBorders>
              <w:top w:val="single" w:sz="4" w:space="0" w:color="auto"/>
              <w:left w:val="nil"/>
              <w:bottom w:val="single" w:sz="4" w:space="0" w:color="auto"/>
              <w:right w:val="single" w:sz="4" w:space="0" w:color="auto"/>
            </w:tcBorders>
            <w:shd w:val="clear" w:color="auto" w:fill="auto"/>
            <w:textDirection w:val="btLr"/>
            <w:vAlign w:val="center"/>
            <w:hideMark/>
          </w:tcPr>
          <w:p w14:paraId="4B99E786"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sausio 27 d.</w:t>
            </w:r>
          </w:p>
        </w:tc>
        <w:tc>
          <w:tcPr>
            <w:tcW w:w="503" w:type="dxa"/>
            <w:tcBorders>
              <w:top w:val="single" w:sz="4" w:space="0" w:color="auto"/>
              <w:left w:val="nil"/>
              <w:bottom w:val="single" w:sz="4" w:space="0" w:color="auto"/>
              <w:right w:val="single" w:sz="4" w:space="0" w:color="auto"/>
            </w:tcBorders>
            <w:shd w:val="clear" w:color="auto" w:fill="auto"/>
            <w:textDirection w:val="btLr"/>
            <w:vAlign w:val="center"/>
            <w:hideMark/>
          </w:tcPr>
          <w:p w14:paraId="6A53DE3D"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vasario 24 d.</w:t>
            </w:r>
          </w:p>
        </w:tc>
        <w:tc>
          <w:tcPr>
            <w:tcW w:w="50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E81ACD8"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kovo 2 d.</w:t>
            </w:r>
          </w:p>
        </w:tc>
        <w:tc>
          <w:tcPr>
            <w:tcW w:w="502" w:type="dxa"/>
            <w:tcBorders>
              <w:top w:val="single" w:sz="4" w:space="0" w:color="auto"/>
              <w:left w:val="nil"/>
              <w:bottom w:val="single" w:sz="4" w:space="0" w:color="auto"/>
              <w:right w:val="single" w:sz="4" w:space="0" w:color="auto"/>
            </w:tcBorders>
            <w:shd w:val="clear" w:color="auto" w:fill="auto"/>
            <w:textDirection w:val="btLr"/>
            <w:vAlign w:val="center"/>
            <w:hideMark/>
          </w:tcPr>
          <w:p w14:paraId="3FD09669"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kovo 31 d.</w:t>
            </w:r>
          </w:p>
        </w:tc>
        <w:tc>
          <w:tcPr>
            <w:tcW w:w="502" w:type="dxa"/>
            <w:tcBorders>
              <w:top w:val="single" w:sz="4" w:space="0" w:color="auto"/>
              <w:left w:val="nil"/>
              <w:bottom w:val="single" w:sz="4" w:space="0" w:color="auto"/>
              <w:right w:val="single" w:sz="4" w:space="0" w:color="auto"/>
            </w:tcBorders>
            <w:shd w:val="clear" w:color="auto" w:fill="auto"/>
            <w:textDirection w:val="btLr"/>
            <w:vAlign w:val="center"/>
            <w:hideMark/>
          </w:tcPr>
          <w:p w14:paraId="40271FF9"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balandžio 28 d.</w:t>
            </w:r>
          </w:p>
        </w:tc>
        <w:tc>
          <w:tcPr>
            <w:tcW w:w="502" w:type="dxa"/>
            <w:tcBorders>
              <w:top w:val="single" w:sz="4" w:space="0" w:color="auto"/>
              <w:left w:val="nil"/>
              <w:bottom w:val="single" w:sz="4" w:space="0" w:color="auto"/>
              <w:right w:val="single" w:sz="4" w:space="0" w:color="auto"/>
            </w:tcBorders>
            <w:shd w:val="clear" w:color="auto" w:fill="auto"/>
            <w:textDirection w:val="btLr"/>
            <w:vAlign w:val="center"/>
            <w:hideMark/>
          </w:tcPr>
          <w:p w14:paraId="38026787"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gegužės 26 d.</w:t>
            </w:r>
          </w:p>
        </w:tc>
        <w:tc>
          <w:tcPr>
            <w:tcW w:w="502" w:type="dxa"/>
            <w:tcBorders>
              <w:top w:val="single" w:sz="4" w:space="0" w:color="auto"/>
              <w:left w:val="nil"/>
              <w:bottom w:val="single" w:sz="4" w:space="0" w:color="auto"/>
              <w:right w:val="single" w:sz="4" w:space="0" w:color="auto"/>
            </w:tcBorders>
            <w:shd w:val="clear" w:color="auto" w:fill="auto"/>
            <w:textDirection w:val="btLr"/>
            <w:vAlign w:val="center"/>
            <w:hideMark/>
          </w:tcPr>
          <w:p w14:paraId="4F4A783D"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birželio 30 d.</w:t>
            </w:r>
          </w:p>
        </w:tc>
        <w:tc>
          <w:tcPr>
            <w:tcW w:w="502" w:type="dxa"/>
            <w:tcBorders>
              <w:top w:val="single" w:sz="4" w:space="0" w:color="auto"/>
              <w:left w:val="nil"/>
              <w:bottom w:val="single" w:sz="4" w:space="0" w:color="auto"/>
              <w:right w:val="single" w:sz="4" w:space="0" w:color="auto"/>
            </w:tcBorders>
            <w:shd w:val="clear" w:color="auto" w:fill="auto"/>
            <w:textDirection w:val="btLr"/>
            <w:vAlign w:val="center"/>
            <w:hideMark/>
          </w:tcPr>
          <w:p w14:paraId="76F39FF6"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rugpjūčio 25 d.</w:t>
            </w:r>
          </w:p>
        </w:tc>
        <w:tc>
          <w:tcPr>
            <w:tcW w:w="502" w:type="dxa"/>
            <w:tcBorders>
              <w:top w:val="single" w:sz="4" w:space="0" w:color="auto"/>
              <w:left w:val="nil"/>
              <w:bottom w:val="single" w:sz="4" w:space="0" w:color="auto"/>
              <w:right w:val="single" w:sz="4" w:space="0" w:color="auto"/>
            </w:tcBorders>
            <w:shd w:val="clear" w:color="auto" w:fill="auto"/>
            <w:textDirection w:val="btLr"/>
            <w:vAlign w:val="center"/>
            <w:hideMark/>
          </w:tcPr>
          <w:p w14:paraId="7B4C9E78"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rugsėjo 16 d.</w:t>
            </w:r>
          </w:p>
        </w:tc>
        <w:tc>
          <w:tcPr>
            <w:tcW w:w="502" w:type="dxa"/>
            <w:tcBorders>
              <w:top w:val="single" w:sz="4" w:space="0" w:color="auto"/>
              <w:left w:val="nil"/>
              <w:bottom w:val="single" w:sz="4" w:space="0" w:color="auto"/>
              <w:right w:val="single" w:sz="4" w:space="0" w:color="auto"/>
            </w:tcBorders>
            <w:shd w:val="clear" w:color="auto" w:fill="auto"/>
            <w:textDirection w:val="btLr"/>
            <w:vAlign w:val="center"/>
            <w:hideMark/>
          </w:tcPr>
          <w:p w14:paraId="45685668"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rugsėjo 29 d.</w:t>
            </w:r>
          </w:p>
        </w:tc>
        <w:tc>
          <w:tcPr>
            <w:tcW w:w="502" w:type="dxa"/>
            <w:tcBorders>
              <w:top w:val="single" w:sz="4" w:space="0" w:color="auto"/>
              <w:left w:val="nil"/>
              <w:bottom w:val="single" w:sz="4" w:space="0" w:color="auto"/>
              <w:right w:val="single" w:sz="4" w:space="0" w:color="auto"/>
            </w:tcBorders>
            <w:shd w:val="clear" w:color="auto" w:fill="auto"/>
            <w:textDirection w:val="btLr"/>
            <w:vAlign w:val="center"/>
            <w:hideMark/>
          </w:tcPr>
          <w:p w14:paraId="4EC7B483"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spalio 27 d.</w:t>
            </w:r>
          </w:p>
        </w:tc>
        <w:tc>
          <w:tcPr>
            <w:tcW w:w="503" w:type="dxa"/>
            <w:tcBorders>
              <w:top w:val="single" w:sz="4" w:space="0" w:color="auto"/>
              <w:left w:val="nil"/>
              <w:bottom w:val="single" w:sz="4" w:space="0" w:color="auto"/>
              <w:right w:val="single" w:sz="4" w:space="0" w:color="auto"/>
            </w:tcBorders>
            <w:shd w:val="clear" w:color="auto" w:fill="auto"/>
            <w:textDirection w:val="btLr"/>
            <w:vAlign w:val="center"/>
            <w:hideMark/>
          </w:tcPr>
          <w:p w14:paraId="5E64F289"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lapkričio 24 d.</w:t>
            </w:r>
          </w:p>
        </w:tc>
        <w:tc>
          <w:tcPr>
            <w:tcW w:w="503" w:type="dxa"/>
            <w:tcBorders>
              <w:top w:val="single" w:sz="4" w:space="0" w:color="auto"/>
              <w:left w:val="nil"/>
              <w:bottom w:val="single" w:sz="4" w:space="0" w:color="auto"/>
              <w:right w:val="single" w:sz="4" w:space="0" w:color="auto"/>
            </w:tcBorders>
            <w:shd w:val="clear" w:color="auto" w:fill="auto"/>
            <w:textDirection w:val="btLr"/>
            <w:vAlign w:val="center"/>
            <w:hideMark/>
          </w:tcPr>
          <w:p w14:paraId="61B94FA7" w14:textId="77777777" w:rsidR="000F256A" w:rsidRPr="00856E66" w:rsidRDefault="000F256A" w:rsidP="000F256A">
            <w:pPr>
              <w:spacing w:after="0" w:line="240" w:lineRule="auto"/>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2022 m. gruodžio 21 d.</w:t>
            </w:r>
          </w:p>
        </w:tc>
        <w:tc>
          <w:tcPr>
            <w:tcW w:w="502" w:type="dxa"/>
            <w:tcBorders>
              <w:top w:val="single" w:sz="4" w:space="0" w:color="auto"/>
              <w:left w:val="nil"/>
              <w:bottom w:val="single" w:sz="4" w:space="0" w:color="auto"/>
              <w:right w:val="single" w:sz="4" w:space="0" w:color="auto"/>
            </w:tcBorders>
            <w:shd w:val="clear" w:color="auto" w:fill="auto"/>
            <w:textDirection w:val="btLr"/>
            <w:vAlign w:val="center"/>
            <w:hideMark/>
          </w:tcPr>
          <w:p w14:paraId="1D31AA5D"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Nedalyvavo</w:t>
            </w:r>
          </w:p>
        </w:tc>
        <w:tc>
          <w:tcPr>
            <w:tcW w:w="7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15616C75"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Dalyvavo (proc.)</w:t>
            </w:r>
          </w:p>
        </w:tc>
      </w:tr>
      <w:tr w:rsidR="000F256A" w:rsidRPr="00856E66" w14:paraId="5BB6F2C1" w14:textId="77777777" w:rsidTr="000F256A">
        <w:trPr>
          <w:trHeight w:val="389"/>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3D743AFC"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w:t>
            </w:r>
          </w:p>
        </w:tc>
        <w:tc>
          <w:tcPr>
            <w:tcW w:w="1469" w:type="dxa"/>
            <w:tcBorders>
              <w:top w:val="nil"/>
              <w:left w:val="nil"/>
              <w:bottom w:val="single" w:sz="4" w:space="0" w:color="auto"/>
              <w:right w:val="single" w:sz="4" w:space="0" w:color="auto"/>
            </w:tcBorders>
            <w:shd w:val="clear" w:color="auto" w:fill="auto"/>
            <w:vAlign w:val="center"/>
            <w:hideMark/>
          </w:tcPr>
          <w:p w14:paraId="2F07A160"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Tomas Abelkis</w:t>
            </w:r>
          </w:p>
        </w:tc>
        <w:tc>
          <w:tcPr>
            <w:tcW w:w="503" w:type="dxa"/>
            <w:tcBorders>
              <w:top w:val="nil"/>
              <w:left w:val="nil"/>
              <w:bottom w:val="single" w:sz="4" w:space="0" w:color="auto"/>
              <w:right w:val="single" w:sz="4" w:space="0" w:color="auto"/>
            </w:tcBorders>
            <w:shd w:val="clear" w:color="auto" w:fill="auto"/>
            <w:vAlign w:val="center"/>
            <w:hideMark/>
          </w:tcPr>
          <w:p w14:paraId="52C6B2D2"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2BC6FF0D"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0C336A9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B8E0185"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1DD282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C5A3C0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CBDCCE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86AD47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566DB6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5FC2BB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6265D9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8E0DCE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158706C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81B9BA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562EC7E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5B91FCC2"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148BC529"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2.</w:t>
            </w:r>
          </w:p>
        </w:tc>
        <w:tc>
          <w:tcPr>
            <w:tcW w:w="1469" w:type="dxa"/>
            <w:tcBorders>
              <w:top w:val="nil"/>
              <w:left w:val="nil"/>
              <w:bottom w:val="single" w:sz="4" w:space="0" w:color="auto"/>
              <w:right w:val="single" w:sz="4" w:space="0" w:color="auto"/>
            </w:tcBorders>
            <w:shd w:val="clear" w:color="auto" w:fill="auto"/>
            <w:vAlign w:val="center"/>
            <w:hideMark/>
          </w:tcPr>
          <w:p w14:paraId="511770B6"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Vilius Adomaitis</w:t>
            </w:r>
          </w:p>
        </w:tc>
        <w:tc>
          <w:tcPr>
            <w:tcW w:w="503" w:type="dxa"/>
            <w:tcBorders>
              <w:top w:val="nil"/>
              <w:left w:val="nil"/>
              <w:bottom w:val="single" w:sz="4" w:space="0" w:color="auto"/>
              <w:right w:val="single" w:sz="4" w:space="0" w:color="auto"/>
            </w:tcBorders>
            <w:shd w:val="clear" w:color="auto" w:fill="auto"/>
            <w:vAlign w:val="center"/>
            <w:hideMark/>
          </w:tcPr>
          <w:p w14:paraId="0B4BE683"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9D6F4B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46783654"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CC90092"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627A287"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n</w:t>
            </w:r>
          </w:p>
        </w:tc>
        <w:tc>
          <w:tcPr>
            <w:tcW w:w="502" w:type="dxa"/>
            <w:tcBorders>
              <w:top w:val="nil"/>
              <w:left w:val="nil"/>
              <w:bottom w:val="single" w:sz="4" w:space="0" w:color="auto"/>
              <w:right w:val="single" w:sz="4" w:space="0" w:color="auto"/>
            </w:tcBorders>
            <w:shd w:val="clear" w:color="auto" w:fill="auto"/>
            <w:vAlign w:val="center"/>
            <w:hideMark/>
          </w:tcPr>
          <w:p w14:paraId="0992E572"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378F61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n</w:t>
            </w:r>
          </w:p>
        </w:tc>
        <w:tc>
          <w:tcPr>
            <w:tcW w:w="502" w:type="dxa"/>
            <w:tcBorders>
              <w:top w:val="nil"/>
              <w:left w:val="nil"/>
              <w:bottom w:val="single" w:sz="4" w:space="0" w:color="auto"/>
              <w:right w:val="single" w:sz="4" w:space="0" w:color="auto"/>
            </w:tcBorders>
            <w:shd w:val="clear" w:color="auto" w:fill="auto"/>
            <w:vAlign w:val="center"/>
            <w:hideMark/>
          </w:tcPr>
          <w:p w14:paraId="3284D81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D62FC7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97C42B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n</w:t>
            </w:r>
          </w:p>
        </w:tc>
        <w:tc>
          <w:tcPr>
            <w:tcW w:w="502" w:type="dxa"/>
            <w:tcBorders>
              <w:top w:val="nil"/>
              <w:left w:val="nil"/>
              <w:bottom w:val="single" w:sz="4" w:space="0" w:color="auto"/>
              <w:right w:val="single" w:sz="4" w:space="0" w:color="auto"/>
            </w:tcBorders>
            <w:shd w:val="clear" w:color="auto" w:fill="auto"/>
            <w:vAlign w:val="center"/>
            <w:hideMark/>
          </w:tcPr>
          <w:p w14:paraId="3F182605"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1C7768D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2BFE67A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n</w:t>
            </w:r>
          </w:p>
        </w:tc>
        <w:tc>
          <w:tcPr>
            <w:tcW w:w="502" w:type="dxa"/>
            <w:tcBorders>
              <w:top w:val="nil"/>
              <w:left w:val="nil"/>
              <w:bottom w:val="single" w:sz="4" w:space="0" w:color="auto"/>
              <w:right w:val="single" w:sz="4" w:space="0" w:color="auto"/>
            </w:tcBorders>
            <w:shd w:val="clear" w:color="auto" w:fill="auto"/>
            <w:vAlign w:val="center"/>
            <w:hideMark/>
          </w:tcPr>
          <w:p w14:paraId="59DA960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4</w:t>
            </w:r>
          </w:p>
        </w:tc>
        <w:tc>
          <w:tcPr>
            <w:tcW w:w="763" w:type="dxa"/>
            <w:tcBorders>
              <w:top w:val="nil"/>
              <w:left w:val="nil"/>
              <w:bottom w:val="single" w:sz="4" w:space="0" w:color="auto"/>
              <w:right w:val="single" w:sz="4" w:space="0" w:color="auto"/>
            </w:tcBorders>
            <w:shd w:val="clear" w:color="auto" w:fill="auto"/>
            <w:vAlign w:val="center"/>
            <w:hideMark/>
          </w:tcPr>
          <w:p w14:paraId="31BA8520"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69,2</w:t>
            </w:r>
          </w:p>
        </w:tc>
      </w:tr>
      <w:tr w:rsidR="000F256A" w:rsidRPr="00856E66" w14:paraId="1F2C324E"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A9A7A0B"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3.</w:t>
            </w:r>
          </w:p>
        </w:tc>
        <w:tc>
          <w:tcPr>
            <w:tcW w:w="1469" w:type="dxa"/>
            <w:tcBorders>
              <w:top w:val="nil"/>
              <w:left w:val="nil"/>
              <w:bottom w:val="single" w:sz="4" w:space="0" w:color="auto"/>
              <w:right w:val="single" w:sz="4" w:space="0" w:color="auto"/>
            </w:tcBorders>
            <w:shd w:val="clear" w:color="auto" w:fill="auto"/>
            <w:vAlign w:val="center"/>
            <w:hideMark/>
          </w:tcPr>
          <w:p w14:paraId="6348AA1F"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Dovydas Bajoras</w:t>
            </w:r>
          </w:p>
        </w:tc>
        <w:tc>
          <w:tcPr>
            <w:tcW w:w="503" w:type="dxa"/>
            <w:tcBorders>
              <w:top w:val="nil"/>
              <w:left w:val="nil"/>
              <w:bottom w:val="single" w:sz="4" w:space="0" w:color="auto"/>
              <w:right w:val="single" w:sz="4" w:space="0" w:color="auto"/>
            </w:tcBorders>
            <w:shd w:val="clear" w:color="auto" w:fill="auto"/>
            <w:vAlign w:val="center"/>
            <w:hideMark/>
          </w:tcPr>
          <w:p w14:paraId="75B354F4"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n</w:t>
            </w:r>
          </w:p>
        </w:tc>
        <w:tc>
          <w:tcPr>
            <w:tcW w:w="503" w:type="dxa"/>
            <w:tcBorders>
              <w:top w:val="nil"/>
              <w:left w:val="nil"/>
              <w:bottom w:val="single" w:sz="4" w:space="0" w:color="auto"/>
              <w:right w:val="single" w:sz="4" w:space="0" w:color="auto"/>
            </w:tcBorders>
            <w:shd w:val="clear" w:color="auto" w:fill="auto"/>
            <w:vAlign w:val="center"/>
            <w:hideMark/>
          </w:tcPr>
          <w:p w14:paraId="7BCF11D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1EC7963"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n</w:t>
            </w:r>
          </w:p>
        </w:tc>
        <w:tc>
          <w:tcPr>
            <w:tcW w:w="502" w:type="dxa"/>
            <w:tcBorders>
              <w:top w:val="nil"/>
              <w:left w:val="nil"/>
              <w:bottom w:val="single" w:sz="4" w:space="0" w:color="auto"/>
              <w:right w:val="single" w:sz="4" w:space="0" w:color="auto"/>
            </w:tcBorders>
            <w:shd w:val="clear" w:color="auto" w:fill="auto"/>
            <w:vAlign w:val="center"/>
            <w:hideMark/>
          </w:tcPr>
          <w:p w14:paraId="77F9B6C9"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n</w:t>
            </w:r>
          </w:p>
        </w:tc>
        <w:tc>
          <w:tcPr>
            <w:tcW w:w="502" w:type="dxa"/>
            <w:tcBorders>
              <w:top w:val="nil"/>
              <w:left w:val="nil"/>
              <w:bottom w:val="single" w:sz="4" w:space="0" w:color="auto"/>
              <w:right w:val="single" w:sz="4" w:space="0" w:color="auto"/>
            </w:tcBorders>
            <w:shd w:val="clear" w:color="auto" w:fill="auto"/>
            <w:vAlign w:val="center"/>
            <w:hideMark/>
          </w:tcPr>
          <w:p w14:paraId="41E6257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5384E87"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C29540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889793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CFC29A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0D7542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FC4E7B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n</w:t>
            </w:r>
          </w:p>
        </w:tc>
        <w:tc>
          <w:tcPr>
            <w:tcW w:w="503" w:type="dxa"/>
            <w:tcBorders>
              <w:top w:val="nil"/>
              <w:left w:val="nil"/>
              <w:bottom w:val="single" w:sz="4" w:space="0" w:color="auto"/>
              <w:right w:val="single" w:sz="4" w:space="0" w:color="auto"/>
            </w:tcBorders>
            <w:shd w:val="clear" w:color="auto" w:fill="auto"/>
            <w:vAlign w:val="center"/>
            <w:hideMark/>
          </w:tcPr>
          <w:p w14:paraId="0FFB09B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n</w:t>
            </w:r>
          </w:p>
        </w:tc>
        <w:tc>
          <w:tcPr>
            <w:tcW w:w="503" w:type="dxa"/>
            <w:tcBorders>
              <w:top w:val="nil"/>
              <w:left w:val="nil"/>
              <w:bottom w:val="single" w:sz="4" w:space="0" w:color="auto"/>
              <w:right w:val="single" w:sz="4" w:space="0" w:color="auto"/>
            </w:tcBorders>
            <w:shd w:val="clear" w:color="auto" w:fill="auto"/>
            <w:vAlign w:val="center"/>
            <w:hideMark/>
          </w:tcPr>
          <w:p w14:paraId="2CB072F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837647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5</w:t>
            </w:r>
          </w:p>
        </w:tc>
        <w:tc>
          <w:tcPr>
            <w:tcW w:w="763" w:type="dxa"/>
            <w:tcBorders>
              <w:top w:val="nil"/>
              <w:left w:val="nil"/>
              <w:bottom w:val="single" w:sz="4" w:space="0" w:color="auto"/>
              <w:right w:val="single" w:sz="4" w:space="0" w:color="auto"/>
            </w:tcBorders>
            <w:shd w:val="clear" w:color="auto" w:fill="auto"/>
            <w:vAlign w:val="center"/>
            <w:hideMark/>
          </w:tcPr>
          <w:p w14:paraId="50170BC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61,5</w:t>
            </w:r>
          </w:p>
        </w:tc>
      </w:tr>
      <w:tr w:rsidR="000F256A" w:rsidRPr="00856E66" w14:paraId="012F348D"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7D929FB7"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4.</w:t>
            </w:r>
          </w:p>
        </w:tc>
        <w:tc>
          <w:tcPr>
            <w:tcW w:w="1469" w:type="dxa"/>
            <w:tcBorders>
              <w:top w:val="nil"/>
              <w:left w:val="nil"/>
              <w:bottom w:val="single" w:sz="4" w:space="0" w:color="auto"/>
              <w:right w:val="single" w:sz="4" w:space="0" w:color="auto"/>
            </w:tcBorders>
            <w:shd w:val="clear" w:color="auto" w:fill="auto"/>
            <w:vAlign w:val="center"/>
            <w:hideMark/>
          </w:tcPr>
          <w:p w14:paraId="7D063752"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Steponas Baltuonis</w:t>
            </w:r>
          </w:p>
        </w:tc>
        <w:tc>
          <w:tcPr>
            <w:tcW w:w="503" w:type="dxa"/>
            <w:tcBorders>
              <w:top w:val="nil"/>
              <w:left w:val="nil"/>
              <w:bottom w:val="single" w:sz="4" w:space="0" w:color="auto"/>
              <w:right w:val="single" w:sz="4" w:space="0" w:color="auto"/>
            </w:tcBorders>
            <w:shd w:val="clear" w:color="auto" w:fill="auto"/>
            <w:vAlign w:val="center"/>
            <w:hideMark/>
          </w:tcPr>
          <w:p w14:paraId="72855121"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F864111"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C7B2089"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A9C0F3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001B7C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CF54475"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850288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630805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DB9532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9B7605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AF9039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E0C757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F03A230"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n</w:t>
            </w:r>
          </w:p>
        </w:tc>
        <w:tc>
          <w:tcPr>
            <w:tcW w:w="502" w:type="dxa"/>
            <w:tcBorders>
              <w:top w:val="nil"/>
              <w:left w:val="nil"/>
              <w:bottom w:val="single" w:sz="4" w:space="0" w:color="auto"/>
              <w:right w:val="single" w:sz="4" w:space="0" w:color="auto"/>
            </w:tcBorders>
            <w:shd w:val="clear" w:color="auto" w:fill="auto"/>
            <w:vAlign w:val="center"/>
            <w:hideMark/>
          </w:tcPr>
          <w:p w14:paraId="0971CF6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w:t>
            </w:r>
          </w:p>
        </w:tc>
        <w:tc>
          <w:tcPr>
            <w:tcW w:w="763" w:type="dxa"/>
            <w:tcBorders>
              <w:top w:val="nil"/>
              <w:left w:val="nil"/>
              <w:bottom w:val="single" w:sz="4" w:space="0" w:color="auto"/>
              <w:right w:val="single" w:sz="4" w:space="0" w:color="auto"/>
            </w:tcBorders>
            <w:shd w:val="clear" w:color="auto" w:fill="auto"/>
            <w:vAlign w:val="center"/>
            <w:hideMark/>
          </w:tcPr>
          <w:p w14:paraId="6E2E4C3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92</w:t>
            </w:r>
          </w:p>
        </w:tc>
      </w:tr>
      <w:tr w:rsidR="000F256A" w:rsidRPr="00856E66" w14:paraId="51185848"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AFFB2DC"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5.</w:t>
            </w:r>
          </w:p>
        </w:tc>
        <w:tc>
          <w:tcPr>
            <w:tcW w:w="1469" w:type="dxa"/>
            <w:tcBorders>
              <w:top w:val="nil"/>
              <w:left w:val="nil"/>
              <w:bottom w:val="single" w:sz="4" w:space="0" w:color="auto"/>
              <w:right w:val="single" w:sz="4" w:space="0" w:color="auto"/>
            </w:tcBorders>
            <w:shd w:val="clear" w:color="auto" w:fill="auto"/>
            <w:vAlign w:val="center"/>
            <w:hideMark/>
          </w:tcPr>
          <w:p w14:paraId="0E7D46CB"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Vladas Baltuonis</w:t>
            </w:r>
          </w:p>
        </w:tc>
        <w:tc>
          <w:tcPr>
            <w:tcW w:w="503" w:type="dxa"/>
            <w:tcBorders>
              <w:top w:val="nil"/>
              <w:left w:val="nil"/>
              <w:bottom w:val="single" w:sz="4" w:space="0" w:color="auto"/>
              <w:right w:val="single" w:sz="4" w:space="0" w:color="auto"/>
            </w:tcBorders>
            <w:shd w:val="clear" w:color="auto" w:fill="auto"/>
            <w:vAlign w:val="center"/>
            <w:hideMark/>
          </w:tcPr>
          <w:p w14:paraId="77118072"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5797B6D"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080FD4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F828B26"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E212DA2"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9E0915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735A41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FE57B4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1B7E42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6B7B7C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n</w:t>
            </w:r>
          </w:p>
        </w:tc>
        <w:tc>
          <w:tcPr>
            <w:tcW w:w="502" w:type="dxa"/>
            <w:tcBorders>
              <w:top w:val="nil"/>
              <w:left w:val="nil"/>
              <w:bottom w:val="single" w:sz="4" w:space="0" w:color="auto"/>
              <w:right w:val="single" w:sz="4" w:space="0" w:color="auto"/>
            </w:tcBorders>
            <w:shd w:val="clear" w:color="auto" w:fill="auto"/>
            <w:vAlign w:val="center"/>
            <w:hideMark/>
          </w:tcPr>
          <w:p w14:paraId="4113306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1833CB3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1607A585"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E659D0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w:t>
            </w:r>
          </w:p>
        </w:tc>
        <w:tc>
          <w:tcPr>
            <w:tcW w:w="763" w:type="dxa"/>
            <w:tcBorders>
              <w:top w:val="nil"/>
              <w:left w:val="nil"/>
              <w:bottom w:val="single" w:sz="4" w:space="0" w:color="auto"/>
              <w:right w:val="single" w:sz="4" w:space="0" w:color="auto"/>
            </w:tcBorders>
            <w:shd w:val="clear" w:color="auto" w:fill="auto"/>
            <w:vAlign w:val="center"/>
            <w:hideMark/>
          </w:tcPr>
          <w:p w14:paraId="5B4715B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92</w:t>
            </w:r>
          </w:p>
        </w:tc>
      </w:tr>
      <w:tr w:rsidR="000F256A" w:rsidRPr="00856E66" w14:paraId="691BACE6"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2DFF9D58"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6.</w:t>
            </w:r>
          </w:p>
        </w:tc>
        <w:tc>
          <w:tcPr>
            <w:tcW w:w="1469" w:type="dxa"/>
            <w:tcBorders>
              <w:top w:val="nil"/>
              <w:left w:val="nil"/>
              <w:bottom w:val="single" w:sz="4" w:space="0" w:color="auto"/>
              <w:right w:val="single" w:sz="4" w:space="0" w:color="auto"/>
            </w:tcBorders>
            <w:shd w:val="clear" w:color="auto" w:fill="auto"/>
            <w:vAlign w:val="center"/>
            <w:hideMark/>
          </w:tcPr>
          <w:p w14:paraId="424414FB"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Romualdas Jablonskis</w:t>
            </w:r>
          </w:p>
        </w:tc>
        <w:tc>
          <w:tcPr>
            <w:tcW w:w="503" w:type="dxa"/>
            <w:tcBorders>
              <w:top w:val="nil"/>
              <w:left w:val="nil"/>
              <w:bottom w:val="single" w:sz="4" w:space="0" w:color="auto"/>
              <w:right w:val="single" w:sz="4" w:space="0" w:color="auto"/>
            </w:tcBorders>
            <w:shd w:val="clear" w:color="auto" w:fill="auto"/>
            <w:vAlign w:val="center"/>
            <w:hideMark/>
          </w:tcPr>
          <w:p w14:paraId="48E5BD1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095233B"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4756785"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7115866"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F78F6E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EA5D2F1"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A9A302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83648B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591958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D2293E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2916E7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047D21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E54077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8B00A4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0487CEF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210F2F91"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65C4E538"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7.</w:t>
            </w:r>
          </w:p>
        </w:tc>
        <w:tc>
          <w:tcPr>
            <w:tcW w:w="1469" w:type="dxa"/>
            <w:tcBorders>
              <w:top w:val="nil"/>
              <w:left w:val="nil"/>
              <w:bottom w:val="single" w:sz="4" w:space="0" w:color="auto"/>
              <w:right w:val="single" w:sz="4" w:space="0" w:color="auto"/>
            </w:tcBorders>
            <w:shd w:val="clear" w:color="auto" w:fill="auto"/>
            <w:vAlign w:val="center"/>
            <w:hideMark/>
          </w:tcPr>
          <w:p w14:paraId="4D9A843D"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Vaida Jakumienė</w:t>
            </w:r>
          </w:p>
        </w:tc>
        <w:tc>
          <w:tcPr>
            <w:tcW w:w="503" w:type="dxa"/>
            <w:tcBorders>
              <w:top w:val="nil"/>
              <w:left w:val="nil"/>
              <w:bottom w:val="single" w:sz="4" w:space="0" w:color="auto"/>
              <w:right w:val="single" w:sz="4" w:space="0" w:color="auto"/>
            </w:tcBorders>
            <w:shd w:val="clear" w:color="auto" w:fill="auto"/>
            <w:vAlign w:val="center"/>
            <w:hideMark/>
          </w:tcPr>
          <w:p w14:paraId="3BCFEB6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n</w:t>
            </w:r>
          </w:p>
        </w:tc>
        <w:tc>
          <w:tcPr>
            <w:tcW w:w="503" w:type="dxa"/>
            <w:tcBorders>
              <w:top w:val="nil"/>
              <w:left w:val="nil"/>
              <w:bottom w:val="single" w:sz="4" w:space="0" w:color="auto"/>
              <w:right w:val="single" w:sz="4" w:space="0" w:color="auto"/>
            </w:tcBorders>
            <w:shd w:val="clear" w:color="auto" w:fill="auto"/>
            <w:vAlign w:val="center"/>
            <w:hideMark/>
          </w:tcPr>
          <w:p w14:paraId="3286C70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78F287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A1163C2"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82CD83B"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B6FFF3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29F9CA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049962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212F83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CC934D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DFCF44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C34D98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4289183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0737EB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w:t>
            </w:r>
          </w:p>
        </w:tc>
        <w:tc>
          <w:tcPr>
            <w:tcW w:w="763" w:type="dxa"/>
            <w:tcBorders>
              <w:top w:val="nil"/>
              <w:left w:val="nil"/>
              <w:bottom w:val="single" w:sz="4" w:space="0" w:color="auto"/>
              <w:right w:val="single" w:sz="4" w:space="0" w:color="auto"/>
            </w:tcBorders>
            <w:shd w:val="clear" w:color="auto" w:fill="auto"/>
            <w:vAlign w:val="center"/>
            <w:hideMark/>
          </w:tcPr>
          <w:p w14:paraId="09D08F1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92</w:t>
            </w:r>
          </w:p>
        </w:tc>
      </w:tr>
      <w:tr w:rsidR="000F256A" w:rsidRPr="00856E66" w14:paraId="0FD45A4F"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5EA093F5"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8.</w:t>
            </w:r>
          </w:p>
        </w:tc>
        <w:tc>
          <w:tcPr>
            <w:tcW w:w="1469" w:type="dxa"/>
            <w:tcBorders>
              <w:top w:val="nil"/>
              <w:left w:val="nil"/>
              <w:bottom w:val="single" w:sz="4" w:space="0" w:color="auto"/>
              <w:right w:val="single" w:sz="4" w:space="0" w:color="auto"/>
            </w:tcBorders>
            <w:shd w:val="clear" w:color="auto" w:fill="auto"/>
            <w:vAlign w:val="center"/>
            <w:hideMark/>
          </w:tcPr>
          <w:p w14:paraId="51590661"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Alvydas Jonaitis</w:t>
            </w:r>
          </w:p>
        </w:tc>
        <w:tc>
          <w:tcPr>
            <w:tcW w:w="5525" w:type="dxa"/>
            <w:gridSpan w:val="11"/>
            <w:tcBorders>
              <w:top w:val="single" w:sz="4" w:space="0" w:color="auto"/>
              <w:left w:val="nil"/>
              <w:bottom w:val="single" w:sz="4" w:space="0" w:color="auto"/>
              <w:right w:val="single" w:sz="4" w:space="0" w:color="000000"/>
            </w:tcBorders>
            <w:shd w:val="clear" w:color="000000" w:fill="FFCCFF"/>
            <w:vAlign w:val="center"/>
            <w:hideMark/>
          </w:tcPr>
          <w:p w14:paraId="5F56920D" w14:textId="77777777" w:rsidR="000F256A" w:rsidRPr="00856E66" w:rsidRDefault="000F256A" w:rsidP="000F256A">
            <w:pPr>
              <w:spacing w:after="0" w:line="240" w:lineRule="auto"/>
              <w:jc w:val="right"/>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prisiekė 2022-11-24</w:t>
            </w:r>
          </w:p>
        </w:tc>
        <w:tc>
          <w:tcPr>
            <w:tcW w:w="503" w:type="dxa"/>
            <w:tcBorders>
              <w:top w:val="nil"/>
              <w:left w:val="nil"/>
              <w:bottom w:val="single" w:sz="4" w:space="0" w:color="auto"/>
              <w:right w:val="single" w:sz="4" w:space="0" w:color="auto"/>
            </w:tcBorders>
            <w:shd w:val="clear" w:color="auto" w:fill="auto"/>
            <w:vAlign w:val="center"/>
            <w:hideMark/>
          </w:tcPr>
          <w:p w14:paraId="172DDC42"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5679A2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291C3A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2D0ABBD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7E098439"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60994C35"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9.</w:t>
            </w:r>
          </w:p>
        </w:tc>
        <w:tc>
          <w:tcPr>
            <w:tcW w:w="1469" w:type="dxa"/>
            <w:tcBorders>
              <w:top w:val="nil"/>
              <w:left w:val="nil"/>
              <w:bottom w:val="single" w:sz="4" w:space="0" w:color="auto"/>
              <w:right w:val="single" w:sz="4" w:space="0" w:color="auto"/>
            </w:tcBorders>
            <w:shd w:val="clear" w:color="auto" w:fill="auto"/>
            <w:vAlign w:val="center"/>
            <w:hideMark/>
          </w:tcPr>
          <w:p w14:paraId="740D8057"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Augenija Juknevičienė</w:t>
            </w:r>
          </w:p>
        </w:tc>
        <w:tc>
          <w:tcPr>
            <w:tcW w:w="503" w:type="dxa"/>
            <w:tcBorders>
              <w:top w:val="nil"/>
              <w:left w:val="nil"/>
              <w:bottom w:val="single" w:sz="4" w:space="0" w:color="auto"/>
              <w:right w:val="single" w:sz="4" w:space="0" w:color="auto"/>
            </w:tcBorders>
            <w:shd w:val="clear" w:color="auto" w:fill="auto"/>
            <w:vAlign w:val="center"/>
            <w:hideMark/>
          </w:tcPr>
          <w:p w14:paraId="450189C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7109BF2"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033B7347"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AC20E89"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1B469E7"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14F7C04"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15568A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49D18F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9D3F2C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315BE4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43222B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26A3CF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0B1A6F2"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A5E7C3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45D1006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58CE6A07"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4E2274DE"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w:t>
            </w:r>
          </w:p>
        </w:tc>
        <w:tc>
          <w:tcPr>
            <w:tcW w:w="1469" w:type="dxa"/>
            <w:tcBorders>
              <w:top w:val="nil"/>
              <w:left w:val="nil"/>
              <w:bottom w:val="single" w:sz="4" w:space="0" w:color="auto"/>
              <w:right w:val="single" w:sz="4" w:space="0" w:color="auto"/>
            </w:tcBorders>
            <w:shd w:val="clear" w:color="auto" w:fill="auto"/>
            <w:vAlign w:val="center"/>
            <w:hideMark/>
          </w:tcPr>
          <w:p w14:paraId="1AEA53B9"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Antanas Kalnius</w:t>
            </w:r>
          </w:p>
        </w:tc>
        <w:tc>
          <w:tcPr>
            <w:tcW w:w="503" w:type="dxa"/>
            <w:tcBorders>
              <w:top w:val="nil"/>
              <w:left w:val="nil"/>
              <w:bottom w:val="single" w:sz="4" w:space="0" w:color="auto"/>
              <w:right w:val="single" w:sz="4" w:space="0" w:color="auto"/>
            </w:tcBorders>
            <w:shd w:val="clear" w:color="auto" w:fill="auto"/>
            <w:vAlign w:val="center"/>
            <w:hideMark/>
          </w:tcPr>
          <w:p w14:paraId="2A9AA957"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0A5F2CE0"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00493EA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4F6609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AE56B36"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E4EC85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F68C03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0A20B0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38E666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8FB939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659488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A40C3A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19FB31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6A7559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1C8C98C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44BF931D" w14:textId="77777777" w:rsidTr="006E7B28">
        <w:trPr>
          <w:trHeight w:val="389"/>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1C676EC"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11.</w:t>
            </w:r>
          </w:p>
        </w:tc>
        <w:tc>
          <w:tcPr>
            <w:tcW w:w="1469" w:type="dxa"/>
            <w:tcBorders>
              <w:top w:val="nil"/>
              <w:left w:val="nil"/>
              <w:bottom w:val="single" w:sz="4" w:space="0" w:color="auto"/>
              <w:right w:val="single" w:sz="4" w:space="0" w:color="auto"/>
            </w:tcBorders>
            <w:shd w:val="clear" w:color="auto" w:fill="auto"/>
            <w:vAlign w:val="center"/>
            <w:hideMark/>
          </w:tcPr>
          <w:p w14:paraId="35CCF02F"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Stasys Kaniava</w:t>
            </w:r>
          </w:p>
        </w:tc>
        <w:tc>
          <w:tcPr>
            <w:tcW w:w="503" w:type="dxa"/>
            <w:tcBorders>
              <w:top w:val="nil"/>
              <w:left w:val="nil"/>
              <w:bottom w:val="single" w:sz="4" w:space="0" w:color="auto"/>
              <w:right w:val="single" w:sz="4" w:space="0" w:color="auto"/>
            </w:tcBorders>
            <w:shd w:val="clear" w:color="auto" w:fill="auto"/>
            <w:vAlign w:val="center"/>
            <w:hideMark/>
          </w:tcPr>
          <w:p w14:paraId="12271A9D"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0134B3DC"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DE4A296"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73E4004"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A2AB17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2E81905"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D14C462"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0BECF4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3228AF2"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F392992"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EFCC71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26DA8E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3F6461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9EBD0D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56B6FAC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3D00E461" w14:textId="77777777" w:rsidTr="006E7B28">
        <w:trPr>
          <w:trHeight w:val="423"/>
        </w:trPr>
        <w:tc>
          <w:tcPr>
            <w:tcW w:w="5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7B8BD1"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lastRenderedPageBreak/>
              <w:t>12.</w:t>
            </w:r>
          </w:p>
        </w:tc>
        <w:tc>
          <w:tcPr>
            <w:tcW w:w="1469" w:type="dxa"/>
            <w:tcBorders>
              <w:top w:val="single" w:sz="4" w:space="0" w:color="auto"/>
              <w:left w:val="nil"/>
              <w:bottom w:val="single" w:sz="4" w:space="0" w:color="auto"/>
              <w:right w:val="single" w:sz="4" w:space="0" w:color="auto"/>
            </w:tcBorders>
            <w:shd w:val="clear" w:color="auto" w:fill="auto"/>
            <w:vAlign w:val="center"/>
            <w:hideMark/>
          </w:tcPr>
          <w:p w14:paraId="12AF80F5"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Simas Končius</w:t>
            </w:r>
          </w:p>
        </w:tc>
        <w:tc>
          <w:tcPr>
            <w:tcW w:w="503" w:type="dxa"/>
            <w:tcBorders>
              <w:top w:val="single" w:sz="4" w:space="0" w:color="auto"/>
              <w:left w:val="nil"/>
              <w:bottom w:val="single" w:sz="4" w:space="0" w:color="auto"/>
              <w:right w:val="single" w:sz="4" w:space="0" w:color="auto"/>
            </w:tcBorders>
            <w:shd w:val="clear" w:color="auto" w:fill="auto"/>
            <w:vAlign w:val="center"/>
            <w:hideMark/>
          </w:tcPr>
          <w:p w14:paraId="71F2FB09"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single" w:sz="4" w:space="0" w:color="auto"/>
              <w:left w:val="nil"/>
              <w:bottom w:val="single" w:sz="4" w:space="0" w:color="auto"/>
              <w:right w:val="single" w:sz="4" w:space="0" w:color="auto"/>
            </w:tcBorders>
            <w:shd w:val="clear" w:color="auto" w:fill="auto"/>
            <w:vAlign w:val="center"/>
            <w:hideMark/>
          </w:tcPr>
          <w:p w14:paraId="119585C7"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single" w:sz="4" w:space="0" w:color="auto"/>
              <w:left w:val="nil"/>
              <w:bottom w:val="single" w:sz="4" w:space="0" w:color="auto"/>
              <w:right w:val="single" w:sz="4" w:space="0" w:color="auto"/>
            </w:tcBorders>
            <w:shd w:val="clear" w:color="auto" w:fill="auto"/>
            <w:vAlign w:val="center"/>
            <w:hideMark/>
          </w:tcPr>
          <w:p w14:paraId="3039E05C"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n</w:t>
            </w:r>
          </w:p>
        </w:tc>
        <w:tc>
          <w:tcPr>
            <w:tcW w:w="502" w:type="dxa"/>
            <w:tcBorders>
              <w:top w:val="single" w:sz="4" w:space="0" w:color="auto"/>
              <w:left w:val="nil"/>
              <w:bottom w:val="single" w:sz="4" w:space="0" w:color="auto"/>
              <w:right w:val="single" w:sz="4" w:space="0" w:color="auto"/>
            </w:tcBorders>
            <w:shd w:val="clear" w:color="auto" w:fill="auto"/>
            <w:vAlign w:val="center"/>
            <w:hideMark/>
          </w:tcPr>
          <w:p w14:paraId="376104A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single" w:sz="4" w:space="0" w:color="auto"/>
              <w:left w:val="nil"/>
              <w:bottom w:val="single" w:sz="4" w:space="0" w:color="auto"/>
              <w:right w:val="single" w:sz="4" w:space="0" w:color="auto"/>
            </w:tcBorders>
            <w:shd w:val="clear" w:color="auto" w:fill="auto"/>
            <w:vAlign w:val="center"/>
            <w:hideMark/>
          </w:tcPr>
          <w:p w14:paraId="1FFD908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single" w:sz="4" w:space="0" w:color="auto"/>
              <w:left w:val="nil"/>
              <w:bottom w:val="single" w:sz="4" w:space="0" w:color="auto"/>
              <w:right w:val="single" w:sz="4" w:space="0" w:color="auto"/>
            </w:tcBorders>
            <w:shd w:val="clear" w:color="auto" w:fill="auto"/>
            <w:vAlign w:val="center"/>
            <w:hideMark/>
          </w:tcPr>
          <w:p w14:paraId="5D9F6F67"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single" w:sz="4" w:space="0" w:color="auto"/>
              <w:left w:val="nil"/>
              <w:bottom w:val="single" w:sz="4" w:space="0" w:color="auto"/>
              <w:right w:val="single" w:sz="4" w:space="0" w:color="auto"/>
            </w:tcBorders>
            <w:shd w:val="clear" w:color="auto" w:fill="auto"/>
            <w:vAlign w:val="center"/>
            <w:hideMark/>
          </w:tcPr>
          <w:p w14:paraId="488197C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single" w:sz="4" w:space="0" w:color="auto"/>
              <w:left w:val="nil"/>
              <w:bottom w:val="single" w:sz="4" w:space="0" w:color="auto"/>
              <w:right w:val="single" w:sz="4" w:space="0" w:color="auto"/>
            </w:tcBorders>
            <w:shd w:val="clear" w:color="auto" w:fill="auto"/>
            <w:vAlign w:val="center"/>
            <w:hideMark/>
          </w:tcPr>
          <w:p w14:paraId="2EA7E96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n</w:t>
            </w:r>
          </w:p>
        </w:tc>
        <w:tc>
          <w:tcPr>
            <w:tcW w:w="502" w:type="dxa"/>
            <w:tcBorders>
              <w:top w:val="single" w:sz="4" w:space="0" w:color="auto"/>
              <w:left w:val="nil"/>
              <w:bottom w:val="single" w:sz="4" w:space="0" w:color="auto"/>
              <w:right w:val="single" w:sz="4" w:space="0" w:color="auto"/>
            </w:tcBorders>
            <w:shd w:val="clear" w:color="auto" w:fill="auto"/>
            <w:vAlign w:val="center"/>
            <w:hideMark/>
          </w:tcPr>
          <w:p w14:paraId="7AB22540"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single" w:sz="4" w:space="0" w:color="auto"/>
              <w:left w:val="nil"/>
              <w:bottom w:val="single" w:sz="4" w:space="0" w:color="auto"/>
              <w:right w:val="single" w:sz="4" w:space="0" w:color="auto"/>
            </w:tcBorders>
            <w:shd w:val="clear" w:color="auto" w:fill="auto"/>
            <w:vAlign w:val="center"/>
            <w:hideMark/>
          </w:tcPr>
          <w:p w14:paraId="1F4C0CB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single" w:sz="4" w:space="0" w:color="auto"/>
              <w:left w:val="nil"/>
              <w:bottom w:val="single" w:sz="4" w:space="0" w:color="auto"/>
              <w:right w:val="single" w:sz="4" w:space="0" w:color="auto"/>
            </w:tcBorders>
            <w:shd w:val="clear" w:color="auto" w:fill="auto"/>
            <w:vAlign w:val="center"/>
            <w:hideMark/>
          </w:tcPr>
          <w:p w14:paraId="4390F47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single" w:sz="4" w:space="0" w:color="auto"/>
              <w:left w:val="nil"/>
              <w:bottom w:val="single" w:sz="4" w:space="0" w:color="auto"/>
              <w:right w:val="single" w:sz="4" w:space="0" w:color="auto"/>
            </w:tcBorders>
            <w:shd w:val="clear" w:color="auto" w:fill="auto"/>
            <w:vAlign w:val="center"/>
            <w:hideMark/>
          </w:tcPr>
          <w:p w14:paraId="2AFE67B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single" w:sz="4" w:space="0" w:color="auto"/>
              <w:left w:val="nil"/>
              <w:bottom w:val="single" w:sz="4" w:space="0" w:color="auto"/>
              <w:right w:val="single" w:sz="4" w:space="0" w:color="auto"/>
            </w:tcBorders>
            <w:shd w:val="clear" w:color="auto" w:fill="auto"/>
            <w:vAlign w:val="center"/>
            <w:hideMark/>
          </w:tcPr>
          <w:p w14:paraId="7CDDE16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single" w:sz="4" w:space="0" w:color="auto"/>
              <w:left w:val="nil"/>
              <w:bottom w:val="single" w:sz="4" w:space="0" w:color="auto"/>
              <w:right w:val="single" w:sz="4" w:space="0" w:color="auto"/>
            </w:tcBorders>
            <w:shd w:val="clear" w:color="auto" w:fill="auto"/>
            <w:vAlign w:val="center"/>
            <w:hideMark/>
          </w:tcPr>
          <w:p w14:paraId="671DD56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2</w:t>
            </w:r>
          </w:p>
        </w:tc>
        <w:tc>
          <w:tcPr>
            <w:tcW w:w="763" w:type="dxa"/>
            <w:tcBorders>
              <w:top w:val="single" w:sz="4" w:space="0" w:color="auto"/>
              <w:left w:val="nil"/>
              <w:bottom w:val="single" w:sz="4" w:space="0" w:color="auto"/>
              <w:right w:val="single" w:sz="4" w:space="0" w:color="auto"/>
            </w:tcBorders>
            <w:shd w:val="clear" w:color="auto" w:fill="auto"/>
            <w:vAlign w:val="center"/>
            <w:hideMark/>
          </w:tcPr>
          <w:p w14:paraId="7E91DE0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84,6</w:t>
            </w:r>
          </w:p>
        </w:tc>
      </w:tr>
      <w:tr w:rsidR="000F256A" w:rsidRPr="00856E66" w14:paraId="33F48B96"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66462BB0"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13.</w:t>
            </w:r>
          </w:p>
        </w:tc>
        <w:tc>
          <w:tcPr>
            <w:tcW w:w="1469" w:type="dxa"/>
            <w:tcBorders>
              <w:top w:val="nil"/>
              <w:left w:val="nil"/>
              <w:bottom w:val="single" w:sz="4" w:space="0" w:color="auto"/>
              <w:right w:val="single" w:sz="4" w:space="0" w:color="auto"/>
            </w:tcBorders>
            <w:shd w:val="clear" w:color="auto" w:fill="auto"/>
            <w:vAlign w:val="center"/>
            <w:hideMark/>
          </w:tcPr>
          <w:p w14:paraId="2D06DF99"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Valerijonas Kubilius</w:t>
            </w:r>
          </w:p>
        </w:tc>
        <w:tc>
          <w:tcPr>
            <w:tcW w:w="503" w:type="dxa"/>
            <w:tcBorders>
              <w:top w:val="nil"/>
              <w:left w:val="nil"/>
              <w:bottom w:val="single" w:sz="4" w:space="0" w:color="auto"/>
              <w:right w:val="single" w:sz="4" w:space="0" w:color="auto"/>
            </w:tcBorders>
            <w:shd w:val="clear" w:color="auto" w:fill="auto"/>
            <w:vAlign w:val="center"/>
            <w:hideMark/>
          </w:tcPr>
          <w:p w14:paraId="7BBCB031"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10C0502C"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CD071F0"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3AFE8B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E8091B9"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56331BD"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977D6B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575B12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F1B051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A9FBD0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D2324F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84EABE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2D261E1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A5CB89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42222BB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0CFDC009"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479BCD7D"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14.</w:t>
            </w:r>
          </w:p>
        </w:tc>
        <w:tc>
          <w:tcPr>
            <w:tcW w:w="1469" w:type="dxa"/>
            <w:tcBorders>
              <w:top w:val="nil"/>
              <w:left w:val="nil"/>
              <w:bottom w:val="single" w:sz="4" w:space="0" w:color="auto"/>
              <w:right w:val="single" w:sz="4" w:space="0" w:color="auto"/>
            </w:tcBorders>
            <w:shd w:val="clear" w:color="auto" w:fill="auto"/>
            <w:vAlign w:val="center"/>
            <w:hideMark/>
          </w:tcPr>
          <w:p w14:paraId="3F26FFA3"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Vaidas Kuprelis</w:t>
            </w:r>
          </w:p>
        </w:tc>
        <w:tc>
          <w:tcPr>
            <w:tcW w:w="503" w:type="dxa"/>
            <w:tcBorders>
              <w:top w:val="nil"/>
              <w:left w:val="nil"/>
              <w:bottom w:val="single" w:sz="4" w:space="0" w:color="auto"/>
              <w:right w:val="single" w:sz="4" w:space="0" w:color="auto"/>
            </w:tcBorders>
            <w:shd w:val="clear" w:color="auto" w:fill="auto"/>
            <w:vAlign w:val="center"/>
            <w:hideMark/>
          </w:tcPr>
          <w:p w14:paraId="5629F824"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23215472"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0B16B4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16EA3F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C962F80"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8A90E61"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89960A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F1DB01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0F9893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01216E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104F1E2"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5C048C2"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CB43CA0"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986B39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1FA4B69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230AAE45"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7DBCD270"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15.</w:t>
            </w:r>
          </w:p>
        </w:tc>
        <w:tc>
          <w:tcPr>
            <w:tcW w:w="1469" w:type="dxa"/>
            <w:tcBorders>
              <w:top w:val="nil"/>
              <w:left w:val="nil"/>
              <w:bottom w:val="single" w:sz="4" w:space="0" w:color="auto"/>
              <w:right w:val="single" w:sz="4" w:space="0" w:color="auto"/>
            </w:tcBorders>
            <w:shd w:val="clear" w:color="auto" w:fill="auto"/>
            <w:vAlign w:val="center"/>
            <w:hideMark/>
          </w:tcPr>
          <w:p w14:paraId="4FE2033B"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Rimantas Macius</w:t>
            </w:r>
          </w:p>
        </w:tc>
        <w:tc>
          <w:tcPr>
            <w:tcW w:w="503" w:type="dxa"/>
            <w:tcBorders>
              <w:top w:val="nil"/>
              <w:left w:val="nil"/>
              <w:bottom w:val="single" w:sz="4" w:space="0" w:color="auto"/>
              <w:right w:val="single" w:sz="4" w:space="0" w:color="auto"/>
            </w:tcBorders>
            <w:shd w:val="clear" w:color="auto" w:fill="auto"/>
            <w:vAlign w:val="center"/>
            <w:hideMark/>
          </w:tcPr>
          <w:p w14:paraId="2CA2C1A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AED027B"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1851374"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9484334"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446D153"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BD90FC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1402395"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4A1EB7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2D3E48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5F2681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F8FB615"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749365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4EB6AB6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0DA7BB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68C9DC0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1FDCB3C1"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6BCC499B"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16.</w:t>
            </w:r>
          </w:p>
        </w:tc>
        <w:tc>
          <w:tcPr>
            <w:tcW w:w="1469" w:type="dxa"/>
            <w:tcBorders>
              <w:top w:val="nil"/>
              <w:left w:val="nil"/>
              <w:bottom w:val="single" w:sz="4" w:space="0" w:color="auto"/>
              <w:right w:val="single" w:sz="4" w:space="0" w:color="auto"/>
            </w:tcBorders>
            <w:shd w:val="clear" w:color="auto" w:fill="auto"/>
            <w:vAlign w:val="center"/>
            <w:hideMark/>
          </w:tcPr>
          <w:p w14:paraId="1730B686"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Dalia Martišauskienė</w:t>
            </w:r>
          </w:p>
        </w:tc>
        <w:tc>
          <w:tcPr>
            <w:tcW w:w="503" w:type="dxa"/>
            <w:tcBorders>
              <w:top w:val="nil"/>
              <w:left w:val="nil"/>
              <w:bottom w:val="single" w:sz="4" w:space="0" w:color="auto"/>
              <w:right w:val="single" w:sz="4" w:space="0" w:color="auto"/>
            </w:tcBorders>
            <w:shd w:val="clear" w:color="auto" w:fill="auto"/>
            <w:vAlign w:val="center"/>
            <w:hideMark/>
          </w:tcPr>
          <w:p w14:paraId="42D6E5DB"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493CDEB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F3922B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DF5B993"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6DCEFE1"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n</w:t>
            </w:r>
          </w:p>
        </w:tc>
        <w:tc>
          <w:tcPr>
            <w:tcW w:w="502" w:type="dxa"/>
            <w:tcBorders>
              <w:top w:val="nil"/>
              <w:left w:val="nil"/>
              <w:bottom w:val="single" w:sz="4" w:space="0" w:color="auto"/>
              <w:right w:val="single" w:sz="4" w:space="0" w:color="auto"/>
            </w:tcBorders>
            <w:shd w:val="clear" w:color="auto" w:fill="auto"/>
            <w:vAlign w:val="center"/>
            <w:hideMark/>
          </w:tcPr>
          <w:p w14:paraId="04EB5C6A"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445018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658B2F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n</w:t>
            </w:r>
          </w:p>
        </w:tc>
        <w:tc>
          <w:tcPr>
            <w:tcW w:w="2512" w:type="dxa"/>
            <w:gridSpan w:val="5"/>
            <w:tcBorders>
              <w:top w:val="single" w:sz="4" w:space="0" w:color="auto"/>
              <w:left w:val="nil"/>
              <w:bottom w:val="single" w:sz="4" w:space="0" w:color="auto"/>
              <w:right w:val="single" w:sz="4" w:space="0" w:color="000000"/>
            </w:tcBorders>
            <w:shd w:val="clear" w:color="000000" w:fill="FFCCFF"/>
            <w:vAlign w:val="center"/>
            <w:hideMark/>
          </w:tcPr>
          <w:p w14:paraId="43D7AC64" w14:textId="77777777" w:rsidR="000F256A" w:rsidRPr="00856E66" w:rsidRDefault="000F256A" w:rsidP="000F256A">
            <w:pPr>
              <w:spacing w:after="0" w:line="240" w:lineRule="auto"/>
              <w:rPr>
                <w:rFonts w:ascii="Times New Roman" w:eastAsia="Times New Roman" w:hAnsi="Times New Roman" w:cs="Times New Roman"/>
                <w:color w:val="000000"/>
                <w:sz w:val="20"/>
                <w:szCs w:val="20"/>
                <w:lang w:eastAsia="lt-LT"/>
              </w:rPr>
            </w:pPr>
            <w:r w:rsidRPr="00856E66">
              <w:rPr>
                <w:rFonts w:ascii="Times New Roman" w:eastAsia="Times New Roman" w:hAnsi="Times New Roman" w:cs="Times New Roman"/>
                <w:color w:val="000000"/>
                <w:sz w:val="20"/>
                <w:szCs w:val="20"/>
                <w:lang w:eastAsia="lt-LT"/>
              </w:rPr>
              <w:t>atsisakė mandato</w:t>
            </w:r>
          </w:p>
        </w:tc>
        <w:tc>
          <w:tcPr>
            <w:tcW w:w="502" w:type="dxa"/>
            <w:tcBorders>
              <w:top w:val="nil"/>
              <w:left w:val="nil"/>
              <w:bottom w:val="single" w:sz="4" w:space="0" w:color="auto"/>
              <w:right w:val="single" w:sz="4" w:space="0" w:color="auto"/>
            </w:tcBorders>
            <w:shd w:val="clear" w:color="auto" w:fill="auto"/>
            <w:vAlign w:val="center"/>
            <w:hideMark/>
          </w:tcPr>
          <w:p w14:paraId="43FD446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2</w:t>
            </w:r>
          </w:p>
        </w:tc>
        <w:tc>
          <w:tcPr>
            <w:tcW w:w="763" w:type="dxa"/>
            <w:tcBorders>
              <w:top w:val="nil"/>
              <w:left w:val="nil"/>
              <w:bottom w:val="single" w:sz="4" w:space="0" w:color="auto"/>
              <w:right w:val="single" w:sz="4" w:space="0" w:color="auto"/>
            </w:tcBorders>
            <w:shd w:val="clear" w:color="auto" w:fill="auto"/>
            <w:vAlign w:val="center"/>
            <w:hideMark/>
          </w:tcPr>
          <w:p w14:paraId="6635251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84,6</w:t>
            </w:r>
          </w:p>
        </w:tc>
      </w:tr>
      <w:tr w:rsidR="000F256A" w:rsidRPr="00856E66" w14:paraId="33F48636"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70E8C921"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17.</w:t>
            </w:r>
          </w:p>
        </w:tc>
        <w:tc>
          <w:tcPr>
            <w:tcW w:w="1469" w:type="dxa"/>
            <w:tcBorders>
              <w:top w:val="nil"/>
              <w:left w:val="nil"/>
              <w:bottom w:val="single" w:sz="4" w:space="0" w:color="auto"/>
              <w:right w:val="single" w:sz="4" w:space="0" w:color="auto"/>
            </w:tcBorders>
            <w:shd w:val="clear" w:color="auto" w:fill="auto"/>
            <w:vAlign w:val="center"/>
            <w:hideMark/>
          </w:tcPr>
          <w:p w14:paraId="2D78E4E9"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Juozas Mažeika</w:t>
            </w:r>
          </w:p>
        </w:tc>
        <w:tc>
          <w:tcPr>
            <w:tcW w:w="503" w:type="dxa"/>
            <w:tcBorders>
              <w:top w:val="nil"/>
              <w:left w:val="nil"/>
              <w:bottom w:val="single" w:sz="4" w:space="0" w:color="auto"/>
              <w:right w:val="single" w:sz="4" w:space="0" w:color="auto"/>
            </w:tcBorders>
            <w:shd w:val="clear" w:color="auto" w:fill="auto"/>
            <w:vAlign w:val="center"/>
            <w:hideMark/>
          </w:tcPr>
          <w:p w14:paraId="11F2841B"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1FC2C1E6"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0D954FFA"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429DED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557DB91"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68F1940"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AC8825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93D387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CAD216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8E727E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6F2F80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221EAF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A4048C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F34802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4C249EF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11D720AA"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46CD9CD5"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18.</w:t>
            </w:r>
          </w:p>
        </w:tc>
        <w:tc>
          <w:tcPr>
            <w:tcW w:w="1469" w:type="dxa"/>
            <w:tcBorders>
              <w:top w:val="nil"/>
              <w:left w:val="nil"/>
              <w:bottom w:val="single" w:sz="4" w:space="0" w:color="auto"/>
              <w:right w:val="single" w:sz="4" w:space="0" w:color="auto"/>
            </w:tcBorders>
            <w:shd w:val="clear" w:color="auto" w:fill="auto"/>
            <w:vAlign w:val="center"/>
            <w:hideMark/>
          </w:tcPr>
          <w:p w14:paraId="590681B3"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Marius Meškauskas</w:t>
            </w:r>
          </w:p>
        </w:tc>
        <w:tc>
          <w:tcPr>
            <w:tcW w:w="503" w:type="dxa"/>
            <w:tcBorders>
              <w:top w:val="nil"/>
              <w:left w:val="nil"/>
              <w:bottom w:val="single" w:sz="4" w:space="0" w:color="auto"/>
              <w:right w:val="single" w:sz="4" w:space="0" w:color="auto"/>
            </w:tcBorders>
            <w:shd w:val="clear" w:color="auto" w:fill="auto"/>
            <w:vAlign w:val="center"/>
            <w:hideMark/>
          </w:tcPr>
          <w:p w14:paraId="69AAA690"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2C4C9CA"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27E1E4D"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B5D5A99"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7696543"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15EB8B2"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9E05A15"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n</w:t>
            </w:r>
          </w:p>
        </w:tc>
        <w:tc>
          <w:tcPr>
            <w:tcW w:w="502" w:type="dxa"/>
            <w:tcBorders>
              <w:top w:val="nil"/>
              <w:left w:val="nil"/>
              <w:bottom w:val="single" w:sz="4" w:space="0" w:color="auto"/>
              <w:right w:val="single" w:sz="4" w:space="0" w:color="auto"/>
            </w:tcBorders>
            <w:shd w:val="clear" w:color="auto" w:fill="auto"/>
            <w:vAlign w:val="center"/>
            <w:hideMark/>
          </w:tcPr>
          <w:p w14:paraId="6EECB42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9C8959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F20604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81B79F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12396E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2D6029E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D33650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w:t>
            </w:r>
          </w:p>
        </w:tc>
        <w:tc>
          <w:tcPr>
            <w:tcW w:w="763" w:type="dxa"/>
            <w:tcBorders>
              <w:top w:val="nil"/>
              <w:left w:val="nil"/>
              <w:bottom w:val="single" w:sz="4" w:space="0" w:color="auto"/>
              <w:right w:val="single" w:sz="4" w:space="0" w:color="auto"/>
            </w:tcBorders>
            <w:shd w:val="clear" w:color="auto" w:fill="auto"/>
            <w:vAlign w:val="center"/>
            <w:hideMark/>
          </w:tcPr>
          <w:p w14:paraId="17B83BB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92</w:t>
            </w:r>
          </w:p>
        </w:tc>
      </w:tr>
      <w:tr w:rsidR="000F256A" w:rsidRPr="00856E66" w14:paraId="390EC6C8"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50CDD0C"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19.</w:t>
            </w:r>
          </w:p>
        </w:tc>
        <w:tc>
          <w:tcPr>
            <w:tcW w:w="1469" w:type="dxa"/>
            <w:tcBorders>
              <w:top w:val="nil"/>
              <w:left w:val="nil"/>
              <w:bottom w:val="single" w:sz="4" w:space="0" w:color="auto"/>
              <w:right w:val="single" w:sz="4" w:space="0" w:color="auto"/>
            </w:tcBorders>
            <w:shd w:val="clear" w:color="auto" w:fill="auto"/>
            <w:vAlign w:val="center"/>
            <w:hideMark/>
          </w:tcPr>
          <w:p w14:paraId="5988CD2E"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Darius Petreikis</w:t>
            </w:r>
          </w:p>
        </w:tc>
        <w:tc>
          <w:tcPr>
            <w:tcW w:w="503" w:type="dxa"/>
            <w:tcBorders>
              <w:top w:val="nil"/>
              <w:left w:val="nil"/>
              <w:bottom w:val="single" w:sz="4" w:space="0" w:color="auto"/>
              <w:right w:val="single" w:sz="4" w:space="0" w:color="auto"/>
            </w:tcBorders>
            <w:shd w:val="clear" w:color="auto" w:fill="auto"/>
            <w:vAlign w:val="center"/>
            <w:hideMark/>
          </w:tcPr>
          <w:p w14:paraId="703443E9"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201E388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426C839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8020AA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1609D96"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28A5E4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150B5D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05DF63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FBA88E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222A3E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5F62E7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2061F78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962D860"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013DA42"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64A8C15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6EF27D5A"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6ECB0C4"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20.</w:t>
            </w:r>
          </w:p>
        </w:tc>
        <w:tc>
          <w:tcPr>
            <w:tcW w:w="1469" w:type="dxa"/>
            <w:tcBorders>
              <w:top w:val="nil"/>
              <w:left w:val="nil"/>
              <w:bottom w:val="single" w:sz="4" w:space="0" w:color="auto"/>
              <w:right w:val="single" w:sz="4" w:space="0" w:color="auto"/>
            </w:tcBorders>
            <w:shd w:val="clear" w:color="auto" w:fill="auto"/>
            <w:vAlign w:val="center"/>
            <w:hideMark/>
          </w:tcPr>
          <w:p w14:paraId="4145F4F8"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Antanas Puodys</w:t>
            </w:r>
          </w:p>
        </w:tc>
        <w:tc>
          <w:tcPr>
            <w:tcW w:w="503" w:type="dxa"/>
            <w:tcBorders>
              <w:top w:val="nil"/>
              <w:left w:val="nil"/>
              <w:bottom w:val="single" w:sz="4" w:space="0" w:color="auto"/>
              <w:right w:val="single" w:sz="4" w:space="0" w:color="auto"/>
            </w:tcBorders>
            <w:shd w:val="clear" w:color="auto" w:fill="auto"/>
            <w:vAlign w:val="center"/>
            <w:hideMark/>
          </w:tcPr>
          <w:p w14:paraId="33D3968D"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7436B80"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07FE3E4"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5568C3A"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44E6436"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E674EF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C4D7AE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370BEA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74F7C4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F5FF85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FC85E62"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4D9917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09AE8775"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78F455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1E639FB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0C33F9E0"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67BFD20A"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21.</w:t>
            </w:r>
          </w:p>
        </w:tc>
        <w:tc>
          <w:tcPr>
            <w:tcW w:w="1469" w:type="dxa"/>
            <w:tcBorders>
              <w:top w:val="nil"/>
              <w:left w:val="nil"/>
              <w:bottom w:val="single" w:sz="4" w:space="0" w:color="auto"/>
              <w:right w:val="single" w:sz="4" w:space="0" w:color="auto"/>
            </w:tcBorders>
            <w:shd w:val="clear" w:color="auto" w:fill="auto"/>
            <w:vAlign w:val="center"/>
            <w:hideMark/>
          </w:tcPr>
          <w:p w14:paraId="44E9BCA6"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Raimundas Puškorius</w:t>
            </w:r>
          </w:p>
        </w:tc>
        <w:tc>
          <w:tcPr>
            <w:tcW w:w="503" w:type="dxa"/>
            <w:tcBorders>
              <w:top w:val="nil"/>
              <w:left w:val="nil"/>
              <w:bottom w:val="single" w:sz="4" w:space="0" w:color="auto"/>
              <w:right w:val="single" w:sz="4" w:space="0" w:color="auto"/>
            </w:tcBorders>
            <w:shd w:val="clear" w:color="auto" w:fill="auto"/>
            <w:vAlign w:val="center"/>
            <w:hideMark/>
          </w:tcPr>
          <w:p w14:paraId="55F6FF2D"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FA83723"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3583917"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A931F7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92AF8AA"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09262D5"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AE64D6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03397C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65335D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1464770"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02F599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38D081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47D2FF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1A5814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055E42C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63940453"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4105C158"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22.</w:t>
            </w:r>
          </w:p>
        </w:tc>
        <w:tc>
          <w:tcPr>
            <w:tcW w:w="1469" w:type="dxa"/>
            <w:tcBorders>
              <w:top w:val="nil"/>
              <w:left w:val="nil"/>
              <w:bottom w:val="single" w:sz="4" w:space="0" w:color="auto"/>
              <w:right w:val="single" w:sz="4" w:space="0" w:color="auto"/>
            </w:tcBorders>
            <w:shd w:val="clear" w:color="auto" w:fill="auto"/>
            <w:vAlign w:val="center"/>
            <w:hideMark/>
          </w:tcPr>
          <w:p w14:paraId="14D724F0"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Vytautas Ročys</w:t>
            </w:r>
          </w:p>
        </w:tc>
        <w:tc>
          <w:tcPr>
            <w:tcW w:w="503" w:type="dxa"/>
            <w:tcBorders>
              <w:top w:val="nil"/>
              <w:left w:val="nil"/>
              <w:bottom w:val="single" w:sz="4" w:space="0" w:color="auto"/>
              <w:right w:val="single" w:sz="4" w:space="0" w:color="auto"/>
            </w:tcBorders>
            <w:shd w:val="clear" w:color="auto" w:fill="auto"/>
            <w:vAlign w:val="center"/>
            <w:hideMark/>
          </w:tcPr>
          <w:p w14:paraId="1CB0C81B"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44F98122"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2DBE093"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8433E7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6C05DFC"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CE23E9A"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E885A4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FFD63A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6E537D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29D019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C52AB5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A83E5E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1177282"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B90C9C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6C99CE80"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1897D005"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4076DFDC"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23.</w:t>
            </w:r>
          </w:p>
        </w:tc>
        <w:tc>
          <w:tcPr>
            <w:tcW w:w="1469" w:type="dxa"/>
            <w:tcBorders>
              <w:top w:val="nil"/>
              <w:left w:val="nil"/>
              <w:bottom w:val="single" w:sz="4" w:space="0" w:color="auto"/>
              <w:right w:val="single" w:sz="4" w:space="0" w:color="auto"/>
            </w:tcBorders>
            <w:shd w:val="clear" w:color="auto" w:fill="auto"/>
            <w:vAlign w:val="center"/>
            <w:hideMark/>
          </w:tcPr>
          <w:p w14:paraId="2B76D07E"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Dangiras Samalius</w:t>
            </w:r>
          </w:p>
        </w:tc>
        <w:tc>
          <w:tcPr>
            <w:tcW w:w="503" w:type="dxa"/>
            <w:tcBorders>
              <w:top w:val="nil"/>
              <w:left w:val="nil"/>
              <w:bottom w:val="single" w:sz="4" w:space="0" w:color="auto"/>
              <w:right w:val="single" w:sz="4" w:space="0" w:color="auto"/>
            </w:tcBorders>
            <w:shd w:val="clear" w:color="auto" w:fill="auto"/>
            <w:vAlign w:val="center"/>
            <w:hideMark/>
          </w:tcPr>
          <w:p w14:paraId="082935E3"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004FD36"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4A72DFDA"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40282D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F633BDD"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CFC767B"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C5A4DC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F66F0A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B2B58B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68F8203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1F93B8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216E219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190C168C"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FC9A72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761ED9D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6CE15308"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13140B3D"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24.</w:t>
            </w:r>
          </w:p>
        </w:tc>
        <w:tc>
          <w:tcPr>
            <w:tcW w:w="1469" w:type="dxa"/>
            <w:tcBorders>
              <w:top w:val="nil"/>
              <w:left w:val="nil"/>
              <w:bottom w:val="single" w:sz="4" w:space="0" w:color="auto"/>
              <w:right w:val="single" w:sz="4" w:space="0" w:color="auto"/>
            </w:tcBorders>
            <w:shd w:val="clear" w:color="auto" w:fill="auto"/>
            <w:vAlign w:val="center"/>
            <w:hideMark/>
          </w:tcPr>
          <w:p w14:paraId="02FFD837"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Konstantinas Skierus</w:t>
            </w:r>
          </w:p>
        </w:tc>
        <w:tc>
          <w:tcPr>
            <w:tcW w:w="503" w:type="dxa"/>
            <w:tcBorders>
              <w:top w:val="nil"/>
              <w:left w:val="nil"/>
              <w:bottom w:val="single" w:sz="4" w:space="0" w:color="auto"/>
              <w:right w:val="single" w:sz="4" w:space="0" w:color="auto"/>
            </w:tcBorders>
            <w:shd w:val="clear" w:color="auto" w:fill="auto"/>
            <w:vAlign w:val="center"/>
            <w:hideMark/>
          </w:tcPr>
          <w:p w14:paraId="2C165A2C"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708E198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1677700C"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F1241D0"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A73D75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91A5FC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3DA4B4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886129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A8529F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1A7B82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A509EB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1E49CB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4A5C8C4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B7DF59A"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0A43FA2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54FB6802"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1B3B4D13"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25.</w:t>
            </w:r>
          </w:p>
        </w:tc>
        <w:tc>
          <w:tcPr>
            <w:tcW w:w="1469" w:type="dxa"/>
            <w:tcBorders>
              <w:top w:val="nil"/>
              <w:left w:val="nil"/>
              <w:bottom w:val="single" w:sz="4" w:space="0" w:color="auto"/>
              <w:right w:val="single" w:sz="4" w:space="0" w:color="auto"/>
            </w:tcBorders>
            <w:shd w:val="clear" w:color="auto" w:fill="auto"/>
            <w:vAlign w:val="center"/>
            <w:hideMark/>
          </w:tcPr>
          <w:p w14:paraId="4D088C6C"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Algimantas Šoblinskas</w:t>
            </w:r>
          </w:p>
        </w:tc>
        <w:tc>
          <w:tcPr>
            <w:tcW w:w="4019" w:type="dxa"/>
            <w:gridSpan w:val="8"/>
            <w:tcBorders>
              <w:top w:val="single" w:sz="4" w:space="0" w:color="auto"/>
              <w:left w:val="nil"/>
              <w:bottom w:val="single" w:sz="4" w:space="0" w:color="auto"/>
              <w:right w:val="single" w:sz="4" w:space="0" w:color="000000"/>
            </w:tcBorders>
            <w:shd w:val="clear" w:color="000000" w:fill="FFCCFF"/>
            <w:vAlign w:val="center"/>
            <w:hideMark/>
          </w:tcPr>
          <w:p w14:paraId="5BFFDFC1" w14:textId="77777777" w:rsidR="000F256A" w:rsidRPr="00856E66" w:rsidRDefault="000F256A" w:rsidP="000F256A">
            <w:pPr>
              <w:spacing w:after="0" w:line="240" w:lineRule="auto"/>
              <w:jc w:val="right"/>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prisiekė 2022-09-16</w:t>
            </w:r>
          </w:p>
        </w:tc>
        <w:tc>
          <w:tcPr>
            <w:tcW w:w="502" w:type="dxa"/>
            <w:tcBorders>
              <w:top w:val="nil"/>
              <w:left w:val="nil"/>
              <w:bottom w:val="single" w:sz="4" w:space="0" w:color="auto"/>
              <w:right w:val="single" w:sz="4" w:space="0" w:color="auto"/>
            </w:tcBorders>
            <w:shd w:val="clear" w:color="auto" w:fill="auto"/>
            <w:vAlign w:val="center"/>
            <w:hideMark/>
          </w:tcPr>
          <w:p w14:paraId="0237C4C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084118E"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5A24E9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4EAD540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6A7CE588"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547E889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154A0DA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2BC422A3"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4BD1FD7A"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26.</w:t>
            </w:r>
          </w:p>
        </w:tc>
        <w:tc>
          <w:tcPr>
            <w:tcW w:w="1469" w:type="dxa"/>
            <w:tcBorders>
              <w:top w:val="nil"/>
              <w:left w:val="nil"/>
              <w:bottom w:val="single" w:sz="4" w:space="0" w:color="auto"/>
              <w:right w:val="single" w:sz="4" w:space="0" w:color="auto"/>
            </w:tcBorders>
            <w:shd w:val="clear" w:color="auto" w:fill="auto"/>
            <w:vAlign w:val="center"/>
            <w:hideMark/>
          </w:tcPr>
          <w:p w14:paraId="51F6089C"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Jolita Vaickienė</w:t>
            </w:r>
          </w:p>
        </w:tc>
        <w:tc>
          <w:tcPr>
            <w:tcW w:w="503" w:type="dxa"/>
            <w:tcBorders>
              <w:top w:val="nil"/>
              <w:left w:val="nil"/>
              <w:bottom w:val="single" w:sz="4" w:space="0" w:color="auto"/>
              <w:right w:val="single" w:sz="4" w:space="0" w:color="auto"/>
            </w:tcBorders>
            <w:shd w:val="clear" w:color="auto" w:fill="auto"/>
            <w:vAlign w:val="center"/>
            <w:hideMark/>
          </w:tcPr>
          <w:p w14:paraId="66B539F6"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17D84C8"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75BD481"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8F44F9F"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F9F8324"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576EA00"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DFBC763"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2F1CDC16"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133F789"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1ABF772"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D409E7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1006" w:type="dxa"/>
            <w:gridSpan w:val="2"/>
            <w:tcBorders>
              <w:top w:val="single" w:sz="4" w:space="0" w:color="auto"/>
              <w:left w:val="nil"/>
              <w:bottom w:val="single" w:sz="4" w:space="0" w:color="auto"/>
              <w:right w:val="single" w:sz="4" w:space="0" w:color="000000"/>
            </w:tcBorders>
            <w:shd w:val="clear" w:color="000000" w:fill="FFCCFF"/>
            <w:vAlign w:val="center"/>
            <w:hideMark/>
          </w:tcPr>
          <w:p w14:paraId="330D110E" w14:textId="77777777" w:rsidR="000F256A" w:rsidRPr="00856E66" w:rsidRDefault="000F256A" w:rsidP="000F256A">
            <w:pPr>
              <w:spacing w:after="0" w:line="240" w:lineRule="auto"/>
              <w:rPr>
                <w:rFonts w:ascii="Times New Roman" w:eastAsia="Times New Roman" w:hAnsi="Times New Roman" w:cs="Times New Roman"/>
                <w:color w:val="000000"/>
                <w:sz w:val="20"/>
                <w:szCs w:val="20"/>
                <w:lang w:eastAsia="lt-LT"/>
              </w:rPr>
            </w:pPr>
            <w:r w:rsidRPr="00856E66">
              <w:rPr>
                <w:rFonts w:ascii="Times New Roman" w:eastAsia="Times New Roman" w:hAnsi="Times New Roman" w:cs="Times New Roman"/>
                <w:color w:val="000000"/>
                <w:sz w:val="20"/>
                <w:szCs w:val="20"/>
                <w:lang w:eastAsia="lt-LT"/>
              </w:rPr>
              <w:t>atsisakė mandato</w:t>
            </w:r>
          </w:p>
        </w:tc>
        <w:tc>
          <w:tcPr>
            <w:tcW w:w="502" w:type="dxa"/>
            <w:tcBorders>
              <w:top w:val="nil"/>
              <w:left w:val="nil"/>
              <w:bottom w:val="single" w:sz="4" w:space="0" w:color="auto"/>
              <w:right w:val="single" w:sz="4" w:space="0" w:color="auto"/>
            </w:tcBorders>
            <w:shd w:val="clear" w:color="auto" w:fill="auto"/>
            <w:vAlign w:val="center"/>
            <w:hideMark/>
          </w:tcPr>
          <w:p w14:paraId="1754127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0</w:t>
            </w:r>
          </w:p>
        </w:tc>
        <w:tc>
          <w:tcPr>
            <w:tcW w:w="763" w:type="dxa"/>
            <w:tcBorders>
              <w:top w:val="nil"/>
              <w:left w:val="nil"/>
              <w:bottom w:val="single" w:sz="4" w:space="0" w:color="auto"/>
              <w:right w:val="single" w:sz="4" w:space="0" w:color="auto"/>
            </w:tcBorders>
            <w:shd w:val="clear" w:color="auto" w:fill="auto"/>
            <w:vAlign w:val="center"/>
            <w:hideMark/>
          </w:tcPr>
          <w:p w14:paraId="0F54300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100</w:t>
            </w:r>
          </w:p>
        </w:tc>
      </w:tr>
      <w:tr w:rsidR="000F256A" w:rsidRPr="00856E66" w14:paraId="25F7C01C" w14:textId="77777777" w:rsidTr="000F256A">
        <w:trPr>
          <w:trHeight w:val="300"/>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1E719EBC" w14:textId="77777777" w:rsidR="000F256A" w:rsidRPr="00856E66" w:rsidRDefault="000F256A" w:rsidP="000F256A">
            <w:pPr>
              <w:spacing w:after="0" w:line="240" w:lineRule="auto"/>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27.</w:t>
            </w:r>
          </w:p>
        </w:tc>
        <w:tc>
          <w:tcPr>
            <w:tcW w:w="1469" w:type="dxa"/>
            <w:tcBorders>
              <w:top w:val="nil"/>
              <w:left w:val="nil"/>
              <w:bottom w:val="single" w:sz="4" w:space="0" w:color="auto"/>
              <w:right w:val="single" w:sz="4" w:space="0" w:color="auto"/>
            </w:tcBorders>
            <w:shd w:val="clear" w:color="auto" w:fill="auto"/>
            <w:vAlign w:val="center"/>
            <w:hideMark/>
          </w:tcPr>
          <w:p w14:paraId="07E34BC5"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Vitalija Valančiutė</w:t>
            </w:r>
          </w:p>
        </w:tc>
        <w:tc>
          <w:tcPr>
            <w:tcW w:w="503" w:type="dxa"/>
            <w:tcBorders>
              <w:top w:val="nil"/>
              <w:left w:val="nil"/>
              <w:bottom w:val="single" w:sz="4" w:space="0" w:color="auto"/>
              <w:right w:val="single" w:sz="4" w:space="0" w:color="auto"/>
            </w:tcBorders>
            <w:shd w:val="clear" w:color="auto" w:fill="auto"/>
            <w:vAlign w:val="center"/>
            <w:hideMark/>
          </w:tcPr>
          <w:p w14:paraId="35DE8442"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4849A97"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5E2B58B0"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FF63CDE"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n</w:t>
            </w:r>
          </w:p>
        </w:tc>
        <w:tc>
          <w:tcPr>
            <w:tcW w:w="502" w:type="dxa"/>
            <w:tcBorders>
              <w:top w:val="nil"/>
              <w:left w:val="nil"/>
              <w:bottom w:val="single" w:sz="4" w:space="0" w:color="auto"/>
              <w:right w:val="single" w:sz="4" w:space="0" w:color="auto"/>
            </w:tcBorders>
            <w:shd w:val="clear" w:color="auto" w:fill="auto"/>
            <w:vAlign w:val="center"/>
            <w:hideMark/>
          </w:tcPr>
          <w:p w14:paraId="6489DDD3"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80FC4F1" w14:textId="77777777" w:rsidR="000F256A" w:rsidRPr="00856E66" w:rsidRDefault="000F256A" w:rsidP="000F256A">
            <w:pPr>
              <w:spacing w:after="0" w:line="240" w:lineRule="auto"/>
              <w:jc w:val="center"/>
              <w:rPr>
                <w:rFonts w:ascii="Times New Roman" w:eastAsia="Times New Roman" w:hAnsi="Times New Roman" w:cs="Times New Roman"/>
                <w:b/>
                <w:bCs/>
                <w:i/>
                <w:iCs/>
                <w:sz w:val="20"/>
                <w:szCs w:val="20"/>
                <w:lang w:eastAsia="lt-LT"/>
              </w:rPr>
            </w:pPr>
            <w:r w:rsidRPr="00856E66">
              <w:rPr>
                <w:rFonts w:ascii="Times New Roman" w:eastAsia="Times New Roman" w:hAnsi="Times New Roman" w:cs="Times New Roman"/>
                <w:b/>
                <w:bCs/>
                <w:i/>
                <w:iCs/>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0030A7F"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7FB685C5"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1836DC64"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0BB1ABB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3A146417"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3B50A870"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3" w:type="dxa"/>
            <w:tcBorders>
              <w:top w:val="nil"/>
              <w:left w:val="nil"/>
              <w:bottom w:val="single" w:sz="4" w:space="0" w:color="auto"/>
              <w:right w:val="single" w:sz="4" w:space="0" w:color="auto"/>
            </w:tcBorders>
            <w:shd w:val="clear" w:color="auto" w:fill="auto"/>
            <w:vAlign w:val="center"/>
            <w:hideMark/>
          </w:tcPr>
          <w:p w14:paraId="205AA19D"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w:t>
            </w:r>
          </w:p>
        </w:tc>
        <w:tc>
          <w:tcPr>
            <w:tcW w:w="502" w:type="dxa"/>
            <w:tcBorders>
              <w:top w:val="nil"/>
              <w:left w:val="nil"/>
              <w:bottom w:val="single" w:sz="4" w:space="0" w:color="auto"/>
              <w:right w:val="single" w:sz="4" w:space="0" w:color="auto"/>
            </w:tcBorders>
            <w:shd w:val="clear" w:color="auto" w:fill="auto"/>
            <w:vAlign w:val="center"/>
            <w:hideMark/>
          </w:tcPr>
          <w:p w14:paraId="4FF6BE1B"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1</w:t>
            </w:r>
          </w:p>
        </w:tc>
        <w:tc>
          <w:tcPr>
            <w:tcW w:w="763" w:type="dxa"/>
            <w:tcBorders>
              <w:top w:val="nil"/>
              <w:left w:val="nil"/>
              <w:bottom w:val="single" w:sz="4" w:space="0" w:color="auto"/>
              <w:right w:val="single" w:sz="4" w:space="0" w:color="auto"/>
            </w:tcBorders>
            <w:shd w:val="clear" w:color="auto" w:fill="auto"/>
            <w:vAlign w:val="center"/>
            <w:hideMark/>
          </w:tcPr>
          <w:p w14:paraId="47E7E2E1" w14:textId="77777777" w:rsidR="000F256A" w:rsidRPr="00856E66" w:rsidRDefault="000F256A" w:rsidP="000F256A">
            <w:pPr>
              <w:spacing w:after="0" w:line="240" w:lineRule="auto"/>
              <w:jc w:val="center"/>
              <w:rPr>
                <w:rFonts w:ascii="Times New Roman" w:eastAsia="Times New Roman" w:hAnsi="Times New Roman" w:cs="Times New Roman"/>
                <w:b/>
                <w:bCs/>
                <w:i/>
                <w:iCs/>
                <w:color w:val="000000"/>
                <w:sz w:val="20"/>
                <w:szCs w:val="20"/>
                <w:lang w:eastAsia="lt-LT"/>
              </w:rPr>
            </w:pPr>
            <w:r w:rsidRPr="00856E66">
              <w:rPr>
                <w:rFonts w:ascii="Times New Roman" w:eastAsia="Times New Roman" w:hAnsi="Times New Roman" w:cs="Times New Roman"/>
                <w:b/>
                <w:bCs/>
                <w:i/>
                <w:iCs/>
                <w:color w:val="000000"/>
                <w:sz w:val="20"/>
                <w:szCs w:val="20"/>
                <w:lang w:eastAsia="lt-LT"/>
              </w:rPr>
              <w:t>92,3</w:t>
            </w:r>
          </w:p>
        </w:tc>
      </w:tr>
    </w:tbl>
    <w:p w14:paraId="2C91BB01" w14:textId="77777777" w:rsidR="000F256A" w:rsidRPr="00856E66" w:rsidRDefault="000F256A" w:rsidP="000F256A">
      <w:pPr>
        <w:spacing w:after="0" w:line="240" w:lineRule="auto"/>
        <w:jc w:val="both"/>
        <w:rPr>
          <w:rFonts w:ascii="Times New Roman" w:eastAsiaTheme="minorEastAsia" w:hAnsi="Times New Roman" w:cs="Times New Roman"/>
          <w:sz w:val="24"/>
          <w:szCs w:val="24"/>
        </w:rPr>
      </w:pPr>
    </w:p>
    <w:p w14:paraId="6DBFDE1E" w14:textId="77777777" w:rsidR="000F256A" w:rsidRPr="00856E66" w:rsidRDefault="000F256A" w:rsidP="000F256A">
      <w:pPr>
        <w:spacing w:after="0" w:line="240" w:lineRule="auto"/>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Vidutiniškas 2022 metų Tarybos nario posėdžių lankomumas buvo 95 %</w:t>
      </w:r>
    </w:p>
    <w:p w14:paraId="74B90D0C" w14:textId="2B744313" w:rsidR="000F256A" w:rsidRDefault="000F256A" w:rsidP="000F256A">
      <w:pPr>
        <w:spacing w:after="0" w:line="240" w:lineRule="auto"/>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Tarybos narių dalyvavimas posėdžiuose atspindėtas 1 diagramoje.</w:t>
      </w:r>
    </w:p>
    <w:p w14:paraId="263DEB9F" w14:textId="77777777" w:rsidR="00A43DDE" w:rsidRPr="00856E66" w:rsidRDefault="00A43DDE" w:rsidP="000F256A">
      <w:pPr>
        <w:spacing w:after="0" w:line="240" w:lineRule="auto"/>
        <w:jc w:val="both"/>
        <w:rPr>
          <w:rFonts w:ascii="Times New Roman" w:eastAsiaTheme="minorEastAsia" w:hAnsi="Times New Roman" w:cs="Times New Roman"/>
          <w:sz w:val="24"/>
          <w:szCs w:val="24"/>
        </w:rPr>
      </w:pPr>
    </w:p>
    <w:p w14:paraId="7A3671C7" w14:textId="77777777" w:rsidR="000F256A" w:rsidRPr="00856E66" w:rsidRDefault="000F256A" w:rsidP="000F256A">
      <w:pPr>
        <w:spacing w:after="0" w:line="240" w:lineRule="auto"/>
        <w:ind w:left="1321"/>
        <w:jc w:val="right"/>
        <w:rPr>
          <w:rFonts w:ascii="Times New Roman" w:eastAsiaTheme="minorEastAsia" w:hAnsi="Times New Roman" w:cs="Times New Roman"/>
          <w:color w:val="0070C0"/>
          <w:sz w:val="24"/>
          <w:szCs w:val="24"/>
        </w:rPr>
      </w:pPr>
      <w:r w:rsidRPr="00856E66">
        <w:rPr>
          <w:rFonts w:ascii="Times New Roman" w:eastAsiaTheme="minorEastAsia" w:hAnsi="Times New Roman" w:cs="Times New Roman"/>
          <w:color w:val="0070C0"/>
          <w:sz w:val="24"/>
          <w:szCs w:val="24"/>
        </w:rPr>
        <w:t>1 diagrama</w:t>
      </w:r>
    </w:p>
    <w:p w14:paraId="15B7D934" w14:textId="77777777" w:rsidR="000F256A" w:rsidRPr="00856E66" w:rsidRDefault="000F256A" w:rsidP="000F256A">
      <w:pPr>
        <w:spacing w:after="0" w:line="240" w:lineRule="auto"/>
        <w:jc w:val="center"/>
        <w:rPr>
          <w:rFonts w:ascii="Times New Roman" w:eastAsiaTheme="minorEastAsia" w:hAnsi="Times New Roman" w:cs="Times New Roman"/>
          <w:color w:val="0070C0"/>
          <w:sz w:val="24"/>
          <w:szCs w:val="24"/>
        </w:rPr>
      </w:pPr>
      <w:r w:rsidRPr="00856E66">
        <w:rPr>
          <w:rFonts w:ascii="Times New Roman" w:eastAsiaTheme="minorEastAsia" w:hAnsi="Times New Roman" w:cs="Times New Roman"/>
          <w:color w:val="0070C0"/>
          <w:sz w:val="24"/>
          <w:szCs w:val="24"/>
        </w:rPr>
        <w:t>Tarybos narių posėdžių lankomumas, %</w:t>
      </w:r>
    </w:p>
    <w:p w14:paraId="491467BF" w14:textId="77777777" w:rsidR="000F256A" w:rsidRPr="00856E66" w:rsidRDefault="000F256A" w:rsidP="000F256A">
      <w:pPr>
        <w:spacing w:after="0" w:line="240" w:lineRule="auto"/>
        <w:jc w:val="center"/>
        <w:rPr>
          <w:rFonts w:ascii="Times New Roman" w:eastAsiaTheme="minorEastAsia" w:hAnsi="Times New Roman" w:cs="Times New Roman"/>
          <w:color w:val="0070C0"/>
          <w:sz w:val="24"/>
          <w:szCs w:val="24"/>
        </w:rPr>
      </w:pPr>
    </w:p>
    <w:p w14:paraId="2EDCEBA5" w14:textId="77777777" w:rsidR="000F256A" w:rsidRPr="00856E66" w:rsidRDefault="000F256A" w:rsidP="000F256A">
      <w:pPr>
        <w:spacing w:after="0" w:line="240" w:lineRule="auto"/>
        <w:jc w:val="center"/>
        <w:rPr>
          <w:rFonts w:ascii="Times New Roman" w:eastAsiaTheme="minorEastAsia" w:hAnsi="Times New Roman" w:cs="Times New Roman"/>
          <w:sz w:val="24"/>
          <w:szCs w:val="24"/>
        </w:rPr>
      </w:pPr>
      <w:r w:rsidRPr="00856E66">
        <w:rPr>
          <w:rFonts w:ascii="Times New Roman" w:hAnsi="Times New Roman" w:cs="Times New Roman"/>
          <w:noProof/>
          <w:sz w:val="24"/>
          <w:szCs w:val="24"/>
          <w:lang w:eastAsia="lt-LT"/>
        </w:rPr>
        <w:lastRenderedPageBreak/>
        <w:drawing>
          <wp:inline distT="0" distB="0" distL="0" distR="0" wp14:anchorId="20DABB22" wp14:editId="33994537">
            <wp:extent cx="5343525" cy="7943850"/>
            <wp:effectExtent l="0" t="0" r="9525" b="0"/>
            <wp:docPr id="5" name="Diagrama 5">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4438397"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Tarybos sprendimų projektus Reglamento V skyriuje „Savivaldybės tarybos posėdžiui pateikiamų svarstyti klausimų rengimas“ nustatyta tvarka rengia Savivaldybės administracijos direktorius, Taryba, Komitetai, Tarybos sudarytos komisijos, Savivaldybės administracijos skyriai ir seniūnijos.</w:t>
      </w:r>
    </w:p>
    <w:p w14:paraId="6D1C04CE"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Vykdydama Savivaldybei priskirtas funkcijas, 2022 m. Taryba svarstė ir priėmė 356 Tarybos sprendimus. Buvo priimta 7 Tarybos sprendimais mažiau nei 2021 metais.</w:t>
      </w:r>
    </w:p>
    <w:p w14:paraId="66F14194" w14:textId="77777777" w:rsidR="000F256A" w:rsidRPr="00856E66" w:rsidRDefault="000F256A" w:rsidP="000F256A">
      <w:pPr>
        <w:spacing w:after="0" w:line="240" w:lineRule="auto"/>
        <w:ind w:left="1321"/>
        <w:jc w:val="right"/>
        <w:rPr>
          <w:rFonts w:ascii="Times New Roman" w:eastAsiaTheme="minorEastAsia" w:hAnsi="Times New Roman" w:cs="Times New Roman"/>
          <w:color w:val="0070C0"/>
          <w:sz w:val="24"/>
          <w:szCs w:val="24"/>
        </w:rPr>
      </w:pPr>
      <w:r w:rsidRPr="00856E66">
        <w:rPr>
          <w:rFonts w:ascii="Times New Roman" w:eastAsiaTheme="minorEastAsia" w:hAnsi="Times New Roman" w:cs="Times New Roman"/>
          <w:color w:val="0070C0"/>
          <w:sz w:val="24"/>
          <w:szCs w:val="24"/>
        </w:rPr>
        <w:lastRenderedPageBreak/>
        <w:t>2 diagrama</w:t>
      </w:r>
    </w:p>
    <w:p w14:paraId="506DB696" w14:textId="77777777" w:rsidR="000F256A" w:rsidRPr="00856E66" w:rsidRDefault="000F256A" w:rsidP="000F256A">
      <w:pPr>
        <w:spacing w:after="0" w:line="240" w:lineRule="auto"/>
        <w:ind w:firstLine="851"/>
        <w:jc w:val="center"/>
        <w:rPr>
          <w:rFonts w:ascii="Times New Roman" w:eastAsiaTheme="minorEastAsia" w:hAnsi="Times New Roman" w:cs="Times New Roman"/>
          <w:color w:val="0070C0"/>
          <w:sz w:val="24"/>
          <w:szCs w:val="24"/>
        </w:rPr>
      </w:pPr>
      <w:r w:rsidRPr="00856E66">
        <w:rPr>
          <w:rFonts w:ascii="Times New Roman" w:eastAsiaTheme="minorEastAsia" w:hAnsi="Times New Roman" w:cs="Times New Roman"/>
          <w:color w:val="0070C0"/>
          <w:sz w:val="24"/>
          <w:szCs w:val="24"/>
        </w:rPr>
        <w:t>2019 – 2022 m. priimta Tarybos sprendimų</w:t>
      </w:r>
    </w:p>
    <w:p w14:paraId="1C0280F2"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p>
    <w:p w14:paraId="27197F56" w14:textId="77777777" w:rsidR="000F256A" w:rsidRPr="00856E66" w:rsidRDefault="000F256A" w:rsidP="000F256A">
      <w:pPr>
        <w:spacing w:after="0" w:line="240" w:lineRule="auto"/>
        <w:jc w:val="center"/>
        <w:rPr>
          <w:rFonts w:ascii="Times New Roman" w:eastAsiaTheme="minorEastAsia" w:hAnsi="Times New Roman" w:cs="Times New Roman"/>
          <w:sz w:val="24"/>
          <w:szCs w:val="24"/>
        </w:rPr>
      </w:pPr>
      <w:r w:rsidRPr="00856E66">
        <w:rPr>
          <w:rFonts w:ascii="Times New Roman" w:hAnsi="Times New Roman" w:cs="Times New Roman"/>
          <w:noProof/>
          <w:sz w:val="24"/>
          <w:szCs w:val="24"/>
          <w:lang w:eastAsia="lt-LT"/>
        </w:rPr>
        <w:drawing>
          <wp:inline distT="0" distB="0" distL="0" distR="0" wp14:anchorId="64F261C2" wp14:editId="419D426B">
            <wp:extent cx="4572000" cy="2438400"/>
            <wp:effectExtent l="0" t="0" r="0" b="0"/>
            <wp:docPr id="8" name="Diagrama 8">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836BB4B"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p>
    <w:p w14:paraId="06BBF6CE" w14:textId="48158CB3" w:rsidR="000F256A" w:rsidRDefault="000F256A" w:rsidP="000F256A">
      <w:pPr>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Statistinis posėdžiuose priimamų sprendimų vidurkis – 27. 2021 metai posėdyje priimtų klausimų vidurkis buvo 28. Priimtų sprendimų kiekį metų bėgyje atspindi 3 diagrama.</w:t>
      </w:r>
    </w:p>
    <w:p w14:paraId="7DC37A67" w14:textId="77777777" w:rsidR="00A43DDE" w:rsidRPr="00856E66" w:rsidRDefault="00A43DDE" w:rsidP="000F256A">
      <w:pPr>
        <w:spacing w:after="0" w:line="240" w:lineRule="auto"/>
        <w:ind w:firstLine="851"/>
        <w:jc w:val="both"/>
        <w:rPr>
          <w:rFonts w:ascii="Times New Roman" w:eastAsiaTheme="minorEastAsia" w:hAnsi="Times New Roman" w:cs="Times New Roman"/>
          <w:sz w:val="24"/>
          <w:szCs w:val="24"/>
        </w:rPr>
      </w:pPr>
    </w:p>
    <w:p w14:paraId="73F7E60B" w14:textId="77777777" w:rsidR="000F256A" w:rsidRPr="00856E66" w:rsidRDefault="000F256A" w:rsidP="000F256A">
      <w:pPr>
        <w:spacing w:after="0" w:line="240" w:lineRule="auto"/>
        <w:ind w:left="1321"/>
        <w:jc w:val="right"/>
        <w:rPr>
          <w:rFonts w:ascii="Times New Roman" w:eastAsiaTheme="minorEastAsia" w:hAnsi="Times New Roman" w:cs="Times New Roman"/>
          <w:color w:val="0070C0"/>
          <w:sz w:val="24"/>
          <w:szCs w:val="24"/>
        </w:rPr>
      </w:pPr>
      <w:r w:rsidRPr="00856E66">
        <w:rPr>
          <w:rFonts w:ascii="Times New Roman" w:eastAsiaTheme="minorEastAsia" w:hAnsi="Times New Roman" w:cs="Times New Roman"/>
          <w:color w:val="0070C0"/>
          <w:sz w:val="24"/>
          <w:szCs w:val="24"/>
        </w:rPr>
        <w:t>3 diagrama</w:t>
      </w:r>
    </w:p>
    <w:p w14:paraId="08413075" w14:textId="77777777" w:rsidR="000F256A" w:rsidRPr="00856E66" w:rsidRDefault="000F256A" w:rsidP="000F256A">
      <w:pPr>
        <w:spacing w:after="0" w:line="240" w:lineRule="auto"/>
        <w:ind w:firstLine="851"/>
        <w:jc w:val="both"/>
        <w:rPr>
          <w:rFonts w:ascii="Times New Roman" w:eastAsiaTheme="minorEastAsia" w:hAnsi="Times New Roman" w:cs="Times New Roman"/>
          <w:color w:val="0070C0"/>
          <w:sz w:val="24"/>
          <w:szCs w:val="24"/>
        </w:rPr>
      </w:pPr>
    </w:p>
    <w:p w14:paraId="47ECA0BE" w14:textId="77777777" w:rsidR="000F256A" w:rsidRPr="00856E66" w:rsidRDefault="000F256A" w:rsidP="000F256A">
      <w:pPr>
        <w:spacing w:after="80" w:line="240" w:lineRule="auto"/>
        <w:ind w:firstLine="851"/>
        <w:jc w:val="center"/>
        <w:rPr>
          <w:rFonts w:ascii="Times New Roman" w:eastAsiaTheme="minorEastAsia" w:hAnsi="Times New Roman" w:cs="Times New Roman"/>
          <w:color w:val="0070C0"/>
          <w:sz w:val="24"/>
          <w:szCs w:val="24"/>
        </w:rPr>
      </w:pPr>
      <w:r w:rsidRPr="00856E66">
        <w:rPr>
          <w:rFonts w:ascii="Times New Roman" w:eastAsiaTheme="minorEastAsia" w:hAnsi="Times New Roman" w:cs="Times New Roman"/>
          <w:color w:val="0070C0"/>
          <w:sz w:val="24"/>
          <w:szCs w:val="24"/>
        </w:rPr>
        <w:t>2022 m. Tarybos posėdžiuose priimta sprendimų</w:t>
      </w:r>
    </w:p>
    <w:p w14:paraId="5BDF6141" w14:textId="77777777" w:rsidR="000F256A" w:rsidRPr="00856E66" w:rsidRDefault="000F256A" w:rsidP="000F256A">
      <w:pPr>
        <w:spacing w:after="0" w:line="240" w:lineRule="auto"/>
        <w:jc w:val="center"/>
        <w:rPr>
          <w:rFonts w:ascii="Times New Roman" w:eastAsiaTheme="minorEastAsia" w:hAnsi="Times New Roman" w:cs="Times New Roman"/>
          <w:sz w:val="24"/>
          <w:szCs w:val="24"/>
        </w:rPr>
      </w:pPr>
      <w:r w:rsidRPr="00856E66">
        <w:rPr>
          <w:rFonts w:ascii="Times New Roman" w:hAnsi="Times New Roman" w:cs="Times New Roman"/>
          <w:noProof/>
          <w:sz w:val="24"/>
          <w:szCs w:val="24"/>
          <w:lang w:eastAsia="lt-LT"/>
        </w:rPr>
        <w:drawing>
          <wp:inline distT="0" distB="0" distL="0" distR="0" wp14:anchorId="4909E5C7" wp14:editId="0B49F94F">
            <wp:extent cx="5728970" cy="4524375"/>
            <wp:effectExtent l="0" t="0" r="5080" b="9525"/>
            <wp:docPr id="10" name="Diagrama 10">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3A2D85A"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p>
    <w:p w14:paraId="3952B117"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lastRenderedPageBreak/>
        <w:t>Vieni svarbiausių Tarybos priimtų sprendimų 2022 metais:</w:t>
      </w:r>
    </w:p>
    <w:p w14:paraId="34608244"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sausio 27 d. sprendimu Nr. T2-12 „Dėl Kretingos rajono savivaldybės tarybos komitetų 2022 metų I-ojo pusmečio veiklos plano tvirtinimo“ patvirtintas Kretingos rajono savivaldybės tarybos komitetų 2022 metų I-ojo pusmečio veiklos planas.</w:t>
      </w:r>
    </w:p>
    <w:p w14:paraId="75724C68"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sausio 27 d. sprendimu Nr. T2-33 „Dėl Kretingos rajono savivaldybės nekilnojamojo kultūros paveldo vertinimo tarybos nuostatų patvirtinimo“ patvirtinti Kretingos rajono savivaldybės nekilnojamojo kultūros paveldo vertinimo tarybos nuostatai.</w:t>
      </w:r>
    </w:p>
    <w:p w14:paraId="3CEA2C97"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sausio 27 d. sprendimu Nr. T2-39 „Dėl savivaldybės turto investavimo ir UAB „Kretingos vandenys“ įstatinio kapitalo didinimo“ nuspręsta investuoti Savivaldybės turtą didinant UAB „Kretingos vandenys“ įstatinį kapitalą.</w:t>
      </w:r>
    </w:p>
    <w:p w14:paraId="7EBD6B9A"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vasario 24 d. sprendimu Nr. T2-46 „Dėl Kretingos rajono savivaldybės 2021–2023 m. strateginio veiklos plano įgyvendinimo 2021 m. ataskaitos tvirtinimo“ patvirtinta Kretingos rajono savivaldybės 2021–2023 m. strateginio veiklos plano įgyvendinimo 2021 m. ataskaita.</w:t>
      </w:r>
    </w:p>
    <w:p w14:paraId="43D5EF7A"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vasario 24 d. sprendimu Nr. T2-47 „Dėl Kretingos rajono savivaldybės 2022–2024 metų strateginio veiklos plano tvirtinimo“ patvirtintas Kretingos rajono savivaldybės 2022–2024 m. strateginis veiklos planas.</w:t>
      </w:r>
    </w:p>
    <w:p w14:paraId="0150F0F8"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vasario 24 d. sprendimu Nr. T2-48 „Dėl Kretingos rajono savivaldybės 2022 metų biudžeto tvirtinimo“ patvirtintas Kretingos rajono savivaldybės 2022 m. biudžetas.</w:t>
      </w:r>
    </w:p>
    <w:p w14:paraId="1938FED0"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vasario 24 d. sprendimu Nr. T2-55 „Dėl pritarimo Kretingos rajono savivaldybės 2020–2023 metų korupcijos prevencijos programos 2021 metų priemonių įgyvendinimui ir Kretingos rajono savivaldybės antikorupcijos komisijos 2021 metų veiklos ataskaitai“ pritarta Kretingos rajono savivaldybės 2020–2023 metų korupcijos prevencijos programos 2021 metų priemonių įgyvendinimui ir Kretingos rajono savivaldybės antikorupcijos komisijos 2021 metų veiklos ataskaitai.</w:t>
      </w:r>
    </w:p>
    <w:p w14:paraId="3A942531"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vasario 24 d. sprendimu Nr. T2-61 „Dėl pritarimo dalyvauti „Tūkstantmečio mokyklų“ programoje partnerio teisėmis“ pritarta dalyvavimui „Tūkstantmečio mokyklų“ programoje partnerio teisėmis.</w:t>
      </w:r>
    </w:p>
    <w:p w14:paraId="60638D8C"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vasario 24 d. sprendimu Nr. T2-65 „Dėl pritarimo bendradarbiavimo sutarties pasirašymui“ pritarta Kretingos rajono savivaldybės ir Telšių, Raseinių, Skuodo, Šiaulių rajono ir Rietavo savivaldybių bendradarbiavimo sutarčių dėl įsitraukimo į kuriamą ir inicijuojamą kultūros kelią „Jurgis Ambraziejus Pabrėža (1771–1849)“ pasirašymui.</w:t>
      </w:r>
    </w:p>
    <w:p w14:paraId="663A139E"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vasario 24 d. sprendimu Nr. T2-66 „Dėl Žemaičių kalbos metams skirtų priemonių plano tvirtinimo“ patvirtintas Žemaičių kalbos metams skirtų priemonių planas.</w:t>
      </w:r>
    </w:p>
    <w:p w14:paraId="5D0F737B"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kovo 2 d. sprendimu Nr. T2-82 „Dėl bendradarbiavimo sutarties tarp Kretingos rajono savivaldybės (Lietuva) ir Gvardejsko savivaldybės (Kaliningrado sritis, Rusija) nutraukimo“ nutraukta 2012 m. birželio 29 d. pasirašyta bendradarbiavimo sutartis tarp Kretingos rajono savivaldybės (Lietuva) ir Gvardejsko savivaldybės (Kaliningrado sritis, Rusija).</w:t>
      </w:r>
    </w:p>
    <w:p w14:paraId="34CE22C8"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kovo 2 d. sprendimu Nr. T2-83 „Dėl bendradarbiavimo sutarties tarp Kretingos rajono savivaldybės (Lietuva) ir Polesko rajono savivaldybės (Kaliningrado sritis, Rusija) nutraukimo“ nutraukta 2013 m. birželio 14 d. pasirašyta bendradarbiavimo sutartis tarp Kretingos rajono savivaldybės (Lietuva) ir Polesko rajono savivaldybės (Kaliningrado sritis, Rusija).</w:t>
      </w:r>
    </w:p>
    <w:p w14:paraId="6319181D"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kovo 31 d. sprendimu Nr. T2-84 „Dėl leidimo paimti ilgalaikę banko paskolą“ Kretingos rajono savivaldybės administracijai leista paimti 1 103,7 tūkst. Eur ilgalaikę banko paskolą ne ilgesniam kaip 5 metų laikotarpiui ir ją panaudoti investiciniams projektams (,,Kretingos sporto komplekso statyba“, ,,Sporto aikštyno prie Pranciškonų gimnazijos modernizavimas pritaikant jį bendruomenės poreikiams“, ,,Mokyklos-darželio ,,Žibutė“ pastato renovacija“) finansuoti</w:t>
      </w:r>
      <w:r>
        <w:rPr>
          <w:rFonts w:ascii="Times New Roman" w:hAnsi="Times New Roman" w:cs="Times New Roman"/>
          <w:sz w:val="24"/>
          <w:szCs w:val="24"/>
        </w:rPr>
        <w:t>.</w:t>
      </w:r>
    </w:p>
    <w:p w14:paraId="54BEF8FC"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kovo 31 d. sprendimu Nr. T2-86 „Dėl Kretingos rajono savivaldybės vietinės reikšmės kelių objektų prioritetinių eilių 2022–2024 metams sąrašų patvirtinimo“ patvirtinti Kretingos rajono savivaldybės vietinės reikšmės kelių objektų prioritetinių eilių 2022–2024 metams prioritetinės eilės sąrašai – vietinės reikšmės kelių kapitalinio remonto, rekonstravimo ir statybos darbų bei vietinės reikšmės kelių paprastojo remonto darbų.</w:t>
      </w:r>
    </w:p>
    <w:p w14:paraId="3D62BD54"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lastRenderedPageBreak/>
        <w:t>2022 m. kovo 31 d. sprendimu Nr. T2-87 „Dėl nuolaidos taikymo keleiviams, važiuojantiems vietinio priemiesčio reguliaraus susisiekimo autobusų maršrutais“ nuo 2022 m. balandžio 1 d. iki 2022 m. birželio 30 d. nustatyta 100 proc. nuolaida užsieniečiams, pasitraukusiems iš Ukrainos dėl Rusijos Federacijos karinių veiksmų, važiuojantiems patvirtintais Kretingos vietinio priemiesčio reguliaraus susisiekimo autobusų maršrutais.</w:t>
      </w:r>
    </w:p>
    <w:p w14:paraId="10061AEE"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kovo 31 d. sprendimu Nr. T2-88 „Dėl pritarimo Kretingos rajono savivaldybės administracijos direktoriaus ir savivaldybės administracijos 2021 metų veiklos ataskaitai“ pritarta Kretingos rajono savivaldybės administracijos direktoriaus ir savivaldybės administracijos 2021 metų veiklos ataskaitai.</w:t>
      </w:r>
    </w:p>
    <w:p w14:paraId="5543E703"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 xml:space="preserve">2022 m. kovo 31 d. sprendimu Nr. T2-91 „Dėl Kretingos rajono savivaldybės biudžetinių švietimo įstaigų 2021 metų ataskaitų“ pritarta </w:t>
      </w:r>
      <w:r w:rsidRPr="00856E66">
        <w:rPr>
          <w:rFonts w:ascii="Times New Roman" w:eastAsia="Times New Roman" w:hAnsi="Times New Roman" w:cs="Times New Roman"/>
          <w:sz w:val="24"/>
          <w:szCs w:val="24"/>
        </w:rPr>
        <w:t xml:space="preserve">Kretingos </w:t>
      </w:r>
      <w:r w:rsidRPr="00856E66">
        <w:rPr>
          <w:rFonts w:ascii="Times New Roman" w:hAnsi="Times New Roman" w:cs="Times New Roman"/>
          <w:sz w:val="24"/>
          <w:szCs w:val="24"/>
        </w:rPr>
        <w:t xml:space="preserve">rajono savivaldybės biudžetinių švietimo įstaigų 2021 metų veiklos ataskaitoms bei </w:t>
      </w:r>
      <w:r w:rsidRPr="00856E66">
        <w:rPr>
          <w:rFonts w:ascii="Times New Roman" w:eastAsia="Times New Roman" w:hAnsi="Times New Roman" w:cs="Times New Roman"/>
          <w:sz w:val="24"/>
          <w:szCs w:val="24"/>
        </w:rPr>
        <w:t>2021 metų finansinių atskaitų rinkiniams.</w:t>
      </w:r>
    </w:p>
    <w:p w14:paraId="29025407"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kovo 31 d. sprendimu Nr. T2-92 „Dėl Kretingos rajono savivaldybės bendrojo ugdymo mokyklų mokinių iniciatyvų projektų atrankos ir finansavimo tvarkos aprašo tvirtinimo“ patvirtintas Kretingos rajono savivaldybės bendrojo ugdymo mokyklų mokinių iniciatyvų projektų atrankos ir finansavimo tvarkos aprašas.</w:t>
      </w:r>
    </w:p>
    <w:p w14:paraId="595E66A2"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kovo 31 d. sprendimu Nr. T2-94 „Dėl bendradarbiavimo įgyvendinant tarptautinį projektą“ pritarta projekto „Neutralus anglies dvideginio miestas: Yakutiye“ (ang. k. „Carbon neutral city: Yakutiye“) įgyvendinimui, Kretingos rajono savivaldybei projekte dalyvaujant partnerio teisėmis.</w:t>
      </w:r>
    </w:p>
    <w:p w14:paraId="159449BE"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kovo 31 d. sprendimu Nr. T2-115 „Dėl pritarimo projekto įgyvendinimui“ pritarta projekto „Pagyvenusių žmonių priežiūra vieno langelio principu“ – išmaniųjų priežiūros paslaugų integracijos platformos, skirtos vyresnio amžiaus žmonių savarankiškam gyvenimui Baltijos jūros regione, diegimas“ įgyvendinimui, Kretingos socialinių paslaugų centrui projekte dalyvaujant partnerio teisėmis. Kretingos rajono savivaldybės biudžete minimo projekto kofinansavimui numatyta ne mažiau kaip 10 proc. nuo visų tinkamų finansuoti projekto išlaidų.</w:t>
      </w:r>
    </w:p>
    <w:p w14:paraId="74DDBF48"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balandžio 28 d. sprendimu Nr. T2-120 „Dėl Kretingos rajono savivaldybės administracijos 2021 metų finansinių ataskaitų rinkinio tvirtinimo“ patvirtintas 2021 metų Kretingos rajono savivaldybės administracijos finansinių ataskaitų rinkinys.</w:t>
      </w:r>
    </w:p>
    <w:p w14:paraId="7A00355F"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balandžio 28 d. sprendimu Nr. T2-121 „Dėl Kretingos rajone numatomų įrengti viešųjų elektromobilių įkrovimo prieigų iki 2030 metų plano patvirtinimo“ patvirtintas Kretingos rajono numatomų įrengti viešųjų elektromobilių įkrovimo prieigų iki 2030 metų planas.</w:t>
      </w:r>
    </w:p>
    <w:p w14:paraId="750C8667"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bookmarkStart w:id="0" w:name="_Hlk103326908"/>
      <w:r w:rsidRPr="00856E66">
        <w:rPr>
          <w:rFonts w:ascii="Times New Roman" w:hAnsi="Times New Roman" w:cs="Times New Roman"/>
          <w:sz w:val="24"/>
          <w:szCs w:val="24"/>
        </w:rPr>
        <w:t>2022 m. gegužės 26 d. sprendimu Nr. T2-158 „Dėl Kretingos rajono Garbės piliečio vardo suteikimo“ Kretingos rajono Garbės piliečio vardas suteiktas Gintarui Krapikui, Lietuvos krepšinio žaidėjui ir treneriui, už nuopelnus Kretingos rajono bendruomenei sporto srityje, Kretingos rajono vardo garsinimą šalyje ir pasaulyje.</w:t>
      </w:r>
    </w:p>
    <w:p w14:paraId="7C8D1839"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gegužės 26 d. sprendimu Nr. T2-159 „Dėl Kretingos rajono savivaldybės kultūros ir meno premijos skyrimo“ Kretingos rajono savivaldybės kultūros ir meno premija skirta: Brigitai Barkauskaitei, Kretingos rajono savivaldybės M. Valančiaus viešosios bibliotekos vyresniajai bibliotekininkei, už realizuojamus vertingus projektus; Bernardui Sauliui Belickui OFM, diakonui, už aktyvią ir reikšmingą kūrybinę ir kultūrinę veiklą; Dianai Jomantaitei-Jonaitienei, gidei, už išskirtinę kultūrinę – švietėjišką veiklą; Alioyzui Pociui, tautodailininkui, už reikšmingą etninės kultūros ir paveldo puoselėjimą; Kretingos meno mokyklos šokių studijai „Ratilėlis“ už išskirtinį scenos meno (šokio) puoselėjimą ir laimėjimus atlikėjų konkursuose.</w:t>
      </w:r>
    </w:p>
    <w:p w14:paraId="4BE737D2"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gegužės 26 d. sprendimu Nr. T2-160 „Dėl pritarimo VšĮ „Minijos futbolo akademija“ tapti Klaipėdos apskrities ir miesto futbolo federacijos nare“ pritarta, kad VšĮ „Minijos futbolo akademija“ taptų Klaipėdos apskrities ir miesto futbolo federacijos nare.</w:t>
      </w:r>
    </w:p>
    <w:p w14:paraId="00554989"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gegužės 26 d. sprendimu Nr. T2-161 „Dėl strateginio planavimo Kretingos rajono savivaldybėje organizavimo tvarkos aprašo tvirtinimo“ patvirtintas Strateginio planavimo Kretingos rajono savivaldybėje organizavimo tvarkos aprašas.</w:t>
      </w:r>
    </w:p>
    <w:p w14:paraId="62F2C2DE"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lastRenderedPageBreak/>
        <w:t>2022 m. gegužės 26 d. sprendimu Nr. T2-166 „Dėl Kretingos rajono savivaldybės infrastruktūros plėtros rėmimo programos komisijos sudarymo ir jos darbo reglamento patvirtinimo“ sudaryta Kretingos rajono savivaldybės infrastruktūros plėtros rėmimo programos komisija, patvirtintas Komisijos darbo reglamentas.</w:t>
      </w:r>
    </w:p>
    <w:p w14:paraId="162A9E09"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gegužės 26 d. sprendimu Nr. T2-171 „Dėl Dienos veiklos centro nuostatų patvirtinimo“ patvirtinti Dienos veiklos centro nuostatai.</w:t>
      </w:r>
    </w:p>
    <w:p w14:paraId="7BFD89E5"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gegužės 26 d. sprendimu Nr. T2-175 „Dėl Stasio Ruzgailos gatvės pavadinimo suteikimo Kretingos miesto seniūnijoje“ Kretingos miesto seniūnijoje bevardei gatvei suteiktas Stasio Ruzgailos gatvės pavadinimas.</w:t>
      </w:r>
    </w:p>
    <w:bookmarkEnd w:id="0"/>
    <w:p w14:paraId="48A01319"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birželio 30 d. sprendimu Nr. T2-181 „Dėl pavedimo vykdyti centrinės perkančiosios organizacijos funkcijas“ Kretingos rajono savivaldybės administracijai suteikta teisė atlikti centrinės perkančiosios organizacijos funkcijas ir nuo 2023-01-01 pavesta teikti pirkimų veiklos paslaugas Kretingos rajono savivaldybės biudžetinėms įstaigoms ir viešosioms įstaigoms, kurių steigėja yra Kretingos rajono savivaldybė.</w:t>
      </w:r>
    </w:p>
    <w:p w14:paraId="40097821"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birželio 30 d. sprendimu Nr. T2-182 „Dėl Kretingos rajono savivaldybės tarybos komitetų 2022 metų II-ojo pusmečio veiklos plano tvirtinimo“ patvirtintas Kretingos rajono savivaldybės tarybos komitetų 2022 metų II-ojo pusmečio veiklos planas.</w:t>
      </w:r>
    </w:p>
    <w:p w14:paraId="46525FDB"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birželio 30 d. sprendimu Nr. T2-184 „Dėl UAB Kretingos šilumos tinklų 2021</w:t>
      </w:r>
      <w:r>
        <w:rPr>
          <w:rFonts w:ascii="Times New Roman" w:hAnsi="Times New Roman" w:cs="Times New Roman"/>
          <w:sz w:val="24"/>
          <w:szCs w:val="24"/>
        </w:rPr>
        <w:t>–</w:t>
      </w:r>
      <w:r w:rsidRPr="00856E66">
        <w:rPr>
          <w:rFonts w:ascii="Times New Roman" w:hAnsi="Times New Roman" w:cs="Times New Roman"/>
          <w:sz w:val="24"/>
          <w:szCs w:val="24"/>
        </w:rPr>
        <w:t>2024 metų investicijų plano derinimo“ suderintas UAB Kretingos šilumos tinklų 2021–2024 metų investicijų planas.</w:t>
      </w:r>
    </w:p>
    <w:p w14:paraId="6134348A"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birželio 30 d. sprendimu Nr. T2-185 „Dėl Kretingos rajono savivaldybės tarybos 2022 m. kovo 31 d. sprendimo Nr. T2-87 „Dėl nuolaidos taikymo keleiviams, važiuojantiems vietinio priemiesčio reguliaraus susisiekimo autobusų maršrutais“ pakeitimo“ pakeistas Kretingos rajono savivaldybės tarybos 2022 m. kovo 31 d. sprendimas Nr. T2-87 „Dėl nuolaidos taikymo keleiviams, važiuojantiems vietinio priemiesčio reguliaraus susisiekimo autobusų maršrutais“, pratęsiant sprendimo galiojimo terminą iki 2022 m. gruodžio 31 d.</w:t>
      </w:r>
    </w:p>
    <w:p w14:paraId="2AD08620"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birželio 30 d. sprendimu Nr. T2-192 „Dėl Kretingos rajono savivaldybės želdynų ir želdinių apsaugos taisyklių patvirtinimo“ naujai išdėstytos Kretingos rajono savivaldybės želdynų ir želdinių tvarkymo ir apsaugos taisyklės.</w:t>
      </w:r>
    </w:p>
    <w:p w14:paraId="1CB633FF"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rugpjūčio 25 d. sprendimu Nr. T2-208 „Dėl Kretingos rajono savivaldybės 2021 metų konsoliduotųjų finansinių ataskaitų rinkinio patvirtinimo“ patvirtintas Kretingos rajono savivaldybės 2021 metų konsoliduotųjų finansinių ataskaitų rinkinys.</w:t>
      </w:r>
    </w:p>
    <w:p w14:paraId="14F58439"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 xml:space="preserve">2022 m. rugsėjo 16 d. sprendimu Nr. T2-233 „Dėl Egidijaus Viskonto atleidimo iš Kretingos rajono savivaldybės administracijos direktoriaus pareigų, praradus pasitikėjimą“ 2022 m. rugsėjo 19 d. Kretingos rajono savivaldybės administracijos direktorius Egidijus Viskontas atleistas iš pareigų, praradus jį į pareigas skyrusios Kretingos rajono savivaldybės tarybos pasitikėjimą. Jam išmokėtas teisės aktų nustatyta tvarka atleidimo iš pareigų dieną priklausantis darbo užmokestis bei kompensacija už </w:t>
      </w:r>
      <w:r w:rsidRPr="00856E66">
        <w:rPr>
          <w:rFonts w:ascii="Times New Roman" w:eastAsia="Times New Roman" w:hAnsi="Times New Roman" w:cs="Times New Roman"/>
          <w:sz w:val="24"/>
          <w:szCs w:val="24"/>
        </w:rPr>
        <w:t>nepanaudotas kasmetines atostogas</w:t>
      </w:r>
      <w:r w:rsidRPr="00856E66">
        <w:rPr>
          <w:rFonts w:ascii="Times New Roman" w:hAnsi="Times New Roman" w:cs="Times New Roman"/>
          <w:sz w:val="24"/>
          <w:szCs w:val="24"/>
        </w:rPr>
        <w:t>.</w:t>
      </w:r>
    </w:p>
    <w:p w14:paraId="29DE363B"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rugsėjo 29 d. sprendimu Nr. T2-241 „Dėl savivaldybės turto investavimo ir UAB „Kretingos vandenys“ įstatinio kapitalo didinimo“ pritarta Savivaldybės turto – 121 347,60 Eur investavimui, didinant UAB „Kretingos vandenys“ įstatinį kapitalą.</w:t>
      </w:r>
    </w:p>
    <w:p w14:paraId="4CD33FC3"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rugsėjo 29 d. sprendimu Nr. T2-243 „Dėl Kretingos rajono savivaldybės želdynų ir želdinių apsaugos, priežiūros ir tvarkymo komisijos sudarymo ir nuostatų patvirtinimo“ sudaryta Kretingos rajono savivaldybės želdynų ir želdinių apsaugos, priežiūros ir tvarkymo komisija ir patvirtinti jos nuostatai.</w:t>
      </w:r>
    </w:p>
    <w:p w14:paraId="5F41FCDF"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rugsėjo 29 d. sprendimu Nr. T2-245 „Dėl Lošimų organizavimo vietos poveikio viešajai tvarkai, švietimui, kultūrai, visuomenės sveikatai, gyvenamajai aplinkai ir kriminogeninei situacijai konkrečių vertinimo kriterijų ir prašymų nagrinėjimo tvarkos aprašo patvirtinimo“ patvirtintas Lošimų organizavimo vietos poveikio viešajai tvarkai, švietimui, kultūrai, visuomenės sveikatai, gyvenamajai aplinkai ir kriminogeninei situacijai konkrečių vertinimo kriterijų ir prašymų nagrinėjimo tvarkos aprašas.</w:t>
      </w:r>
    </w:p>
    <w:p w14:paraId="018ED979"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lastRenderedPageBreak/>
        <w:t>2022 m. rugsėjo 29 d. sprendimu Nr. T2-251 „Dėl viešosioms Kretingos rajono savivaldybės asmens sveikatos priežiūros įstaigoms privalomų 2022</w:t>
      </w:r>
      <w:r>
        <w:rPr>
          <w:rFonts w:ascii="Times New Roman" w:hAnsi="Times New Roman" w:cs="Times New Roman"/>
          <w:sz w:val="24"/>
          <w:szCs w:val="24"/>
        </w:rPr>
        <w:t>–</w:t>
      </w:r>
      <w:r w:rsidRPr="00856E66">
        <w:rPr>
          <w:rFonts w:ascii="Times New Roman" w:hAnsi="Times New Roman" w:cs="Times New Roman"/>
          <w:sz w:val="24"/>
          <w:szCs w:val="24"/>
        </w:rPr>
        <w:t>2023 veiklos užduočių skyrimo“ viešosioms Kretingos rajono savivaldybės asmens sveikatos priežiūros įstaigoms skirtos privalomos veiklos užduotys.</w:t>
      </w:r>
    </w:p>
    <w:p w14:paraId="60399DFE"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spalio 27 d. sprendimu Nr. T2-260 „Dėl Kretingos rajono  savivaldybės administracijos direktoriaus skyrimo“ Jolita Vaickienė paskirta į Kretingos rajono savivaldybės administracijos direktoriaus pareigas ir nustatytas jos pareiginės algos koeficientas.</w:t>
      </w:r>
    </w:p>
    <w:p w14:paraId="1D6F0B78"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spalio 27 d. sprendimu Nr. T2-261 „Dėl Dangiro Samaliaus atleidimo iš Kretingos rajono savivaldybės mero pavaduotojo pareigų“ nuo 2022 m. spalio 27 d. Dangiras Samalius atleistas iš Kretingos rajono savivaldybės mero pavaduotojo pareigų prieš terminą mero siūlymu. Teisės aktų nustatyta tvarka jam išmokėtas, atleidimo iš pareigų dieną priklausantis darbo užmokestis, kompensacija už nepanaudotas kasmetines atostogas bei 3 mėnesių jo vidutinio darbo užmokesčio dydžio išmoka.</w:t>
      </w:r>
    </w:p>
    <w:p w14:paraId="4817B2A4"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spalio 27 d. sprendimu Nr. T2-262 „Dėl Kretingos rajono savivaldybės mero pavaduotojo skyrimo“ nuo 2022 m. spalio 28 d. Vitalija Valančiutė paskirta Kretingos rajono savivaldybės mero pavaduotoja ir nustatytas jos darbo užmokestis.</w:t>
      </w:r>
    </w:p>
    <w:p w14:paraId="502D1252"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spalio 27 d. sprendimu Nr. T2-263 „Dėl garantijos suteikimo UAB ,,Kretingos vandenys“ ilgalaikei paskolai gauti“ suteikta garantija UAB ,,Kretingos vandenys“ paimti 78,7 tūkst. Eur ilgalaikę banko paskolą 5 metų laikotarpiui ir ją panaudoti LAAIF-P-5 projektui ,,Gyvenamųjų būstų prijungimas prie esamos centralizuotos nuotekų tvarkymo sistemos Kretingos aglomeracijoje“ finansuoti.</w:t>
      </w:r>
    </w:p>
    <w:p w14:paraId="6C24BE56"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spalio 27 d. sprendimu Nr. T2-275 „Dėl Kretingos rajono savivaldybės nevyriausybinių organizacijų tarybos veiklos nuostatų patvirtinimo“ sujungtos bendruomeninių ir nevyriausybinių organizacijų tarybos bei pakeisti Kretingos rajono savivaldybės nevyriausybinių organizacijų tarybos nuostatai.</w:t>
      </w:r>
    </w:p>
    <w:p w14:paraId="58A6CE52"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lapkričio 24 d. sprendimu Nr. T2-309 „Dėl Bronislovo Burneikio parko pavadinimo suteikimo“ nuspręsta siūlyti Lietuvos Respublikos Vyriausybei suteikti Kretingos miesto teritorijos daliai, esančiai valstybei nuosavybės teise priklausančiame žemės sklype, Žemaitės al. 4C, Bronislovo Burneikio parko pavadinimą.</w:t>
      </w:r>
    </w:p>
    <w:p w14:paraId="1245FAFB"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lapkričio 24 d. sprendimu Nr. T2-310 „Dėl lankytinų vietų pavadinimų tvirtinimo“ patvirtinti lankytinų vietų pavadinimai: tiltų per Akmenos upę – Gelžinio tilto Padvarių k., Kretingos seniūnijoje; Dvaro, Žemaitijos, Žuvinės, Pelėdos, Paupio, Beždžionių, Fabriko, Ėgliškių tiltų Kretingos miesto seniūnijoje ir tilto, esančiam ties Lurdu, Vilniaus g., Kretingos m. – Grafo Juozapo Tiškevičiaus.</w:t>
      </w:r>
    </w:p>
    <w:p w14:paraId="21BA24D6"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 xml:space="preserve">2022 m. gruodžio 21 d. sprendimu Nr. T2-316 „Dėl investicinio projekto „Kretingos r. Vydmantų gimnazijos ikimokyklinio ugdymo skyriaus pastato (Atžalyno g. 2, Vydmantų k., Kretingos r.) energinio efektyvumo didinimas“ įgyvendinimo pagal savivaldybių pastatų fondo finansinę priemonę“ </w:t>
      </w:r>
      <w:r w:rsidRPr="00856E66">
        <w:rPr>
          <w:rFonts w:ascii="Times New Roman" w:eastAsia="Times New Roman" w:hAnsi="Times New Roman" w:cs="Times New Roman"/>
          <w:sz w:val="24"/>
          <w:szCs w:val="24"/>
        </w:rPr>
        <w:t>patvirtintas investicijų projektas „</w:t>
      </w:r>
      <w:r w:rsidRPr="00856E66">
        <w:rPr>
          <w:rFonts w:ascii="Times New Roman" w:hAnsi="Times New Roman" w:cs="Times New Roman"/>
          <w:sz w:val="24"/>
          <w:szCs w:val="24"/>
        </w:rPr>
        <w:t>Kretingos r. Vydmantų gimnazijos ikimokyklinio ugdymo skyriaus pastato energinio efektyvumo didinimas</w:t>
      </w:r>
      <w:r w:rsidRPr="00856E66">
        <w:rPr>
          <w:rFonts w:ascii="Times New Roman" w:eastAsia="Times New Roman" w:hAnsi="Times New Roman" w:cs="Times New Roman"/>
          <w:sz w:val="24"/>
          <w:szCs w:val="24"/>
        </w:rPr>
        <w:t xml:space="preserve">“, numatytas jo finansavimas, Kretingos rajono savivaldybės administracijai pavesta vykdyti šio projekto </w:t>
      </w:r>
      <w:r w:rsidRPr="00856E66">
        <w:rPr>
          <w:rFonts w:ascii="Times New Roman" w:hAnsi="Times New Roman" w:cs="Times New Roman"/>
          <w:sz w:val="24"/>
          <w:szCs w:val="24"/>
        </w:rPr>
        <w:t>projektavimo, statybos ir techninės priežiūros užsakovo funkcijas ir rangos darbų pirkimą, kreiptis į AB Šiaulių banką</w:t>
      </w:r>
      <w:r w:rsidRPr="00856E66">
        <w:rPr>
          <w:rFonts w:ascii="Times New Roman" w:eastAsia="Times New Roman" w:hAnsi="Times New Roman" w:cs="Times New Roman"/>
          <w:sz w:val="24"/>
          <w:szCs w:val="24"/>
        </w:rPr>
        <w:t xml:space="preserve"> dėl galimybės gauti paskolą</w:t>
      </w:r>
      <w:r w:rsidRPr="00856E66">
        <w:rPr>
          <w:rFonts w:ascii="Times New Roman" w:hAnsi="Times New Roman" w:cs="Times New Roman"/>
          <w:sz w:val="24"/>
          <w:szCs w:val="24"/>
        </w:rPr>
        <w:t>.</w:t>
      </w:r>
    </w:p>
    <w:p w14:paraId="7D23DB50"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gruodžio 21 d. sprendimu Nr. T2-321 „Dėl Kretingos rajono savivaldybės tarybos 2019 m. balandžio 18 d. sprendimo Nr. T2-106 „Dėl Kretingos rajono savivaldybės tarybos komitetų sudarymo“ pakeitimo“ pakeista Kretingos rajono savivaldybės tarybos komitetų sudėtis.</w:t>
      </w:r>
    </w:p>
    <w:p w14:paraId="63A18765"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gruodžio 21 d. sprendimu Nr. T2-322 „Dėl Kretingos rajono savivaldybės tarybos 2019 m. balandžio 18 d. sprendimo Nr. T2-107 „Dėl Kretingos rajono savivaldybės tarybos Kontrolės komiteto sudarymo“ pakeitimo“ pakeista Kretingos rajono savivaldybės tarybos Kontrolės komiteto sudėtis.</w:t>
      </w:r>
    </w:p>
    <w:p w14:paraId="46D406EE"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lastRenderedPageBreak/>
        <w:t>2022 m. gruodžio 21 d. sprendimu Nr. T2-326 „Dėl Kretingos rajono savivaldybės nevyriausybinių organizacijų tarybos sudarymo“ sudaryta Kretingos rajono savivaldybės nevyriausybinių organizacijų taryba.</w:t>
      </w:r>
    </w:p>
    <w:p w14:paraId="4F1ABF1D"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gruodžio 21 d. sprendimu Nr. T2-327 „Dėl Kretingos rajono savivaldybės atvirųjų jaunimo centrų ir atvirųjų jaunimo erdvių veiklos kokybės užtikrinimo tvarkos aprašo patvirtinimo“ patvirtintas Kretingos rajono savivaldybės atvirųjų jaunimo centrų ir atvirųjų jaunimo erdvių veiklos kokybės užtikrinimo tvarkos aprašas.</w:t>
      </w:r>
    </w:p>
    <w:p w14:paraId="50228F87"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gruodžio 21 d. sprendimu Nr. T2-329 „Dėl vidaus sandorio sudarymo“ nuspręsta vidaus sandorio iki 2030-07-15 pagrindu pavesti SĮ „Kretingos komunalininkas“ teikti komunalinių atliekų sraute susidarančių pakuočių atliekų ir antrinių žaliavų rūšiuojamojo surinkimo, vežimo, perdavimo atliekų naudotojui ar šalintojui, pakuočių atliekų ir antrinių žaliavų rūšiuojamojo surinkimo sistemos infrastruktūros, jos įrengimo, atnaujinimo, priežiūros ir plėtros paslaugą Kretingos rajono savivaldybės teritorijoje.</w:t>
      </w:r>
    </w:p>
    <w:p w14:paraId="58E91FA2"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gruodžio 21 d. sprendimu Nr. T2-332 „Dėl nuolaidos taikymo keleiviams, važiuojantiems vietinio (miesto) reguliaraus susisiekimo autobusų maršrutais“ nuspręsta nuo 2023 m. sausio 1 d. iki 2023 m. gruodžio 31 d. taikyti 100 proc. nuolaidą keleiviams, važiuojantiems Kretingos vietinio (miesto) reguliaraus susisiekimo autobusų maršrutais.</w:t>
      </w:r>
    </w:p>
    <w:p w14:paraId="026F71C8" w14:textId="77777777" w:rsidR="000F256A" w:rsidRPr="00856E66" w:rsidRDefault="000F256A" w:rsidP="000F256A">
      <w:pPr>
        <w:pStyle w:val="Sraopastraipa"/>
        <w:numPr>
          <w:ilvl w:val="0"/>
          <w:numId w:val="42"/>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gruodžio 21 d. sprendimu Nr. T2-336 „Dėl Kretingos rajono savivaldybės mokytojų ir pagalbos mokiniui specialistų perkvalifikavimo studijų finansavimo tvarkos aprašo tvirtinimo“ nuo 2023 m. kovo 1d. patvirtintas Kretingos rajono savivaldybės mokytojų ir pagalbos mokiniui specialistų perkvalifikavimo studijų finansavimo tvarkos aprašas, kuris reglamentuos Kretingos rajono savivaldybės pavaldumo švietimo įstaigose dirbančių mokytojų ir pagalbos mokiniui specialistų perkvalifikavimo studijų finansavimo ir atrankos organizavimo procedūras.</w:t>
      </w:r>
    </w:p>
    <w:p w14:paraId="086CB6AA" w14:textId="77777777" w:rsidR="000F256A" w:rsidRPr="00856E66" w:rsidRDefault="000F256A" w:rsidP="000F256A">
      <w:pPr>
        <w:spacing w:after="0" w:line="240" w:lineRule="auto"/>
        <w:ind w:left="360"/>
        <w:jc w:val="both"/>
        <w:rPr>
          <w:rFonts w:ascii="Times New Roman" w:eastAsiaTheme="minorEastAsia" w:hAnsi="Times New Roman" w:cs="Times New Roman"/>
          <w:sz w:val="24"/>
          <w:szCs w:val="24"/>
        </w:rPr>
      </w:pPr>
    </w:p>
    <w:p w14:paraId="4DA8434B"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2022 metais priimti protokoliniai sprendimai:</w:t>
      </w:r>
    </w:p>
    <w:p w14:paraId="4B2A732C" w14:textId="77777777" w:rsidR="000F256A" w:rsidRPr="00856E66" w:rsidRDefault="000F256A" w:rsidP="000F256A">
      <w:pPr>
        <w:pStyle w:val="Sraopastraipa"/>
        <w:numPr>
          <w:ilvl w:val="0"/>
          <w:numId w:val="43"/>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vasario 24 d. Taryba pritarė Telšių regiono plėtros tarybos kreipimuisi dėl švietimo įstaigos tinklo taisyklių ir „Tūkstantmečio mokyklų“ programos.</w:t>
      </w:r>
    </w:p>
    <w:p w14:paraId="36912EDC" w14:textId="77777777" w:rsidR="000F256A" w:rsidRPr="00856E66" w:rsidRDefault="000F256A" w:rsidP="000F256A">
      <w:pPr>
        <w:pStyle w:val="Sraopastraipa"/>
        <w:numPr>
          <w:ilvl w:val="0"/>
          <w:numId w:val="43"/>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balandžio 6 d. Taryba pritarė naujos mišrios ikimokyklinio ugdymo grupės steigimui, karo pabėgėlių vaikams iš Ukrainos, Kretingos Marijos Tiškevičiūtės mokykloje ir 1,62 etato mokytojo bei 1 etato vaikų priežiūros darbuotojo skyrimui.</w:t>
      </w:r>
    </w:p>
    <w:p w14:paraId="7ABF7985" w14:textId="77777777" w:rsidR="000F256A" w:rsidRPr="00856E66" w:rsidRDefault="000F256A" w:rsidP="000F256A">
      <w:pPr>
        <w:pStyle w:val="Sraopastraipa"/>
        <w:numPr>
          <w:ilvl w:val="0"/>
          <w:numId w:val="43"/>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 xml:space="preserve">2022 m. gegužės 31 d. Taryba pritarė siūlymui apdovanoti piniginėmis dovanomis 2022 m. Pasaulio moterų bokso čempionę Gabrielę Stonkutę– 3529,41 Eur (neatskaičius gyventojų pajamų mokesčio), lėšas skiriant iš Kretingos rajono savivaldybės mero fondo; trenerį Tomą Balsį ir trenerį Aivarą Balsį – po 1176,47 Eur. (neatskaičius gyventojų pajamų mokesčio), lėšas skiriant iš kitų asignavimų valdytojui – Kretingos rajono savivaldybės administracijos direktoriui – biudžete patvirtintų priemonių. </w:t>
      </w:r>
    </w:p>
    <w:p w14:paraId="1EA5EE16" w14:textId="77777777" w:rsidR="000F256A" w:rsidRPr="00856E66" w:rsidRDefault="000F256A" w:rsidP="000F256A">
      <w:pPr>
        <w:pStyle w:val="Sraopastraipa"/>
        <w:numPr>
          <w:ilvl w:val="0"/>
          <w:numId w:val="43"/>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gegužės 31 d. Taryba pavedė Kretingos rajono savivaldybės administracijai iki 2022 m. rugpjūčio 1 d. parengti ir pateikti svarstyti Kretingos rajono savivaldybės tarybai apdovanojimų tvarkos aprašą, kuriuo remiantis būtų galima skirti apdovanojimus ir/ar pinigines dovanas Kretingos rajono sportininkams.</w:t>
      </w:r>
    </w:p>
    <w:p w14:paraId="5EAB84C0" w14:textId="77777777" w:rsidR="000F256A" w:rsidRPr="00856E66" w:rsidRDefault="000F256A" w:rsidP="000F256A">
      <w:pPr>
        <w:pStyle w:val="Sraopastraipa"/>
        <w:numPr>
          <w:ilvl w:val="0"/>
          <w:numId w:val="43"/>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liepos 7 d. Taryba pritarė bei pavedė Administracijai pateikti Kelių direkcijai informaciją apie papildomų 50 balų skyrimą pėsčiųjų bei dviračių takui, suplanuotam palei valstybinės reikšmės magistralinį kelią A11 Šiauliai–Palanga, ruože nuo 137,092 iki 141,794 km.</w:t>
      </w:r>
    </w:p>
    <w:p w14:paraId="7510B3E1" w14:textId="77777777" w:rsidR="000F256A" w:rsidRPr="00856E66" w:rsidRDefault="000F256A" w:rsidP="000F256A">
      <w:pPr>
        <w:pStyle w:val="Sraopastraipa"/>
        <w:numPr>
          <w:ilvl w:val="0"/>
          <w:numId w:val="43"/>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spalio 5 d. Taryba skyrė Kretingos krepšinio klubui „Kretinga“ 30 tūkst. eurų Nacionalinės krepšinio lygos 2022/2023 m. krepšinio čempionato licencijai apmokėti su sąlyga, kad likusi licencijos įnašo dalis bus padengta rėmėjų lėšomis, ir pavedė Kretingos rajono savivaldybės administracijai atlikti būtinus veiksmus.</w:t>
      </w:r>
    </w:p>
    <w:p w14:paraId="1CD1C1CA" w14:textId="77777777" w:rsidR="000F256A" w:rsidRPr="00856E66" w:rsidRDefault="000F256A" w:rsidP="000F256A">
      <w:pPr>
        <w:pStyle w:val="Sraopastraipa"/>
        <w:numPr>
          <w:ilvl w:val="0"/>
          <w:numId w:val="43"/>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spalio 5 d. Taryba pavedė Administracijai pradėti viešųjų pirkimų procedūras, Kretingos motobolo klubo aikštyno žiūrovų tribūnoms atnaujinti.</w:t>
      </w:r>
    </w:p>
    <w:p w14:paraId="36043062" w14:textId="77777777" w:rsidR="000F256A" w:rsidRPr="00856E66" w:rsidRDefault="000F256A" w:rsidP="000F256A">
      <w:pPr>
        <w:pStyle w:val="Sraopastraipa"/>
        <w:numPr>
          <w:ilvl w:val="0"/>
          <w:numId w:val="43"/>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 xml:space="preserve">2022 m. lapkričio 3 d. Taryba pritarė Vydmantų ir dalies Kretingos kaimiškosios seniūnijų kapinių steigimo galimybių studijai ir joje atrinktų kapinėms potencialiai tinkamų teritorijų </w:t>
      </w:r>
      <w:r w:rsidRPr="00856E66">
        <w:rPr>
          <w:rFonts w:ascii="Times New Roman" w:hAnsi="Times New Roman" w:cs="Times New Roman"/>
          <w:sz w:val="24"/>
          <w:szCs w:val="24"/>
        </w:rPr>
        <w:lastRenderedPageBreak/>
        <w:t>vertinimui bei reitingavimui, parenkant žemės sklypą kapinėms teritoriją Nr. 1 – Vydmantai ir pavedė Kretingos rajono savivaldybės administracijai atlikti reikalingus procedūrinius veiksmus, įsteigiant kapines teritorijoje Nr. 1 – Vydmantuose.</w:t>
      </w:r>
    </w:p>
    <w:p w14:paraId="59C0FCD0" w14:textId="77777777" w:rsidR="000F256A" w:rsidRPr="00856E66" w:rsidRDefault="000F256A" w:rsidP="000F256A">
      <w:pPr>
        <w:pStyle w:val="Sraopastraipa"/>
        <w:numPr>
          <w:ilvl w:val="0"/>
          <w:numId w:val="43"/>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lapkričio 3 d. Taryba pritarė Kretingos r. savivaldybės M. Valančiaus viešosios bibliotekos Baublių filialo perkėlimui iš buvusio darželio patalpų (Mokyklos g. 21, Baubliai) į mokyklos-daugiafunkcio centro patalpas (Mokyklos g. 17, Baubliai) ir pave</w:t>
      </w:r>
      <w:r>
        <w:rPr>
          <w:rFonts w:ascii="Times New Roman" w:hAnsi="Times New Roman" w:cs="Times New Roman"/>
          <w:sz w:val="24"/>
          <w:szCs w:val="24"/>
        </w:rPr>
        <w:t>d</w:t>
      </w:r>
      <w:r w:rsidRPr="00856E66">
        <w:rPr>
          <w:rFonts w:ascii="Times New Roman" w:hAnsi="Times New Roman" w:cs="Times New Roman"/>
          <w:sz w:val="24"/>
          <w:szCs w:val="24"/>
        </w:rPr>
        <w:t>ė Kretingos rajono savivaldybės administracijai vykdyti viešųjų pirkimų procedūras patalpų pritaikymui.</w:t>
      </w:r>
    </w:p>
    <w:p w14:paraId="5BAF8FE7" w14:textId="77777777" w:rsidR="000F256A" w:rsidRPr="00856E66" w:rsidRDefault="000F256A" w:rsidP="000F256A">
      <w:pPr>
        <w:pStyle w:val="Sraopastraipa"/>
        <w:numPr>
          <w:ilvl w:val="0"/>
          <w:numId w:val="43"/>
        </w:numPr>
        <w:tabs>
          <w:tab w:val="left" w:pos="567"/>
        </w:tabs>
        <w:suppressAutoHyphens/>
        <w:spacing w:after="0" w:line="240" w:lineRule="auto"/>
        <w:ind w:left="0" w:firstLine="0"/>
        <w:jc w:val="both"/>
        <w:rPr>
          <w:rFonts w:ascii="Times New Roman" w:hAnsi="Times New Roman" w:cs="Times New Roman"/>
          <w:sz w:val="24"/>
          <w:szCs w:val="24"/>
        </w:rPr>
      </w:pPr>
      <w:r w:rsidRPr="00856E66">
        <w:rPr>
          <w:rFonts w:ascii="Times New Roman" w:hAnsi="Times New Roman" w:cs="Times New Roman"/>
          <w:sz w:val="24"/>
          <w:szCs w:val="24"/>
        </w:rPr>
        <w:t>2022 m. lapkričio 29 d. Taryba pritarė Socialinio būsto plėtros Kretingos mieste projekto įgyvendinimui, statant naujus socialinius butus žemės sklype Jazminų g., Kretinga ir pavedė Kretingos rajono savivaldybės administracijai atlikti reikalingus procedūrinius veiksmus, būtinus projekto įgyvendinimui.</w:t>
      </w:r>
    </w:p>
    <w:p w14:paraId="793070AC"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p>
    <w:p w14:paraId="525F7BEE" w14:textId="77777777" w:rsidR="000F256A" w:rsidRPr="00856E66" w:rsidRDefault="000F256A" w:rsidP="000F256A">
      <w:pPr>
        <w:spacing w:after="0" w:line="240" w:lineRule="auto"/>
        <w:ind w:firstLine="851"/>
        <w:jc w:val="both"/>
        <w:rPr>
          <w:rFonts w:ascii="Times New Roman" w:eastAsiaTheme="minorEastAsia" w:hAnsi="Times New Roman" w:cs="Times New Roman"/>
          <w:sz w:val="24"/>
          <w:szCs w:val="24"/>
        </w:rPr>
      </w:pPr>
      <w:r w:rsidRPr="00856E66">
        <w:rPr>
          <w:rFonts w:ascii="Times New Roman" w:eastAsiaTheme="minorEastAsia" w:hAnsi="Times New Roman" w:cs="Times New Roman"/>
          <w:sz w:val="24"/>
          <w:szCs w:val="24"/>
        </w:rPr>
        <w:t>Tarybos posėdžių metu posėdžio pirmininkas supažindina Tarybos narius su Tarybai pateiktais raštais ir Vyriausybės atstovo teikimais ar reikalavimais. Posėdžių metu buvo teikiamos aktualiausios informacijos, išklausomos Tarybos narių pastabos, pasiūlymai.</w:t>
      </w:r>
    </w:p>
    <w:p w14:paraId="26B2ACD5" w14:textId="77777777" w:rsidR="00A43DDE" w:rsidRDefault="00A43DDE" w:rsidP="00A43DDE">
      <w:pPr>
        <w:spacing w:after="0" w:line="240" w:lineRule="auto"/>
        <w:jc w:val="center"/>
        <w:rPr>
          <w:rFonts w:ascii="Times New Roman" w:hAnsi="Times New Roman" w:cs="Times New Roman"/>
          <w:b/>
          <w:color w:val="0070C0"/>
          <w:sz w:val="24"/>
          <w:szCs w:val="24"/>
        </w:rPr>
      </w:pPr>
    </w:p>
    <w:p w14:paraId="342246A2" w14:textId="264114EC" w:rsidR="000F256A" w:rsidRDefault="00A43DDE" w:rsidP="00A43DDE">
      <w:pPr>
        <w:spacing w:after="0" w:line="240" w:lineRule="auto"/>
        <w:jc w:val="center"/>
        <w:rPr>
          <w:rFonts w:ascii="Times New Roman" w:hAnsi="Times New Roman" w:cs="Times New Roman"/>
          <w:b/>
          <w:color w:val="0070C0"/>
          <w:sz w:val="24"/>
          <w:szCs w:val="24"/>
        </w:rPr>
      </w:pPr>
      <w:r w:rsidRPr="00A43DDE">
        <w:rPr>
          <w:rFonts w:ascii="Times New Roman" w:hAnsi="Times New Roman" w:cs="Times New Roman"/>
          <w:b/>
          <w:color w:val="0070C0"/>
          <w:sz w:val="24"/>
          <w:szCs w:val="24"/>
        </w:rPr>
        <w:t>TARYBOS KOMITETŲ VEIKLA</w:t>
      </w:r>
    </w:p>
    <w:p w14:paraId="29CC6732" w14:textId="77777777" w:rsidR="00A43DDE" w:rsidRPr="00A43DDE" w:rsidRDefault="00A43DDE" w:rsidP="00A43DDE">
      <w:pPr>
        <w:spacing w:after="0" w:line="240" w:lineRule="auto"/>
        <w:jc w:val="center"/>
        <w:rPr>
          <w:rFonts w:ascii="Times New Roman" w:hAnsi="Times New Roman" w:cs="Times New Roman"/>
          <w:b/>
          <w:color w:val="0070C0"/>
          <w:sz w:val="24"/>
          <w:szCs w:val="24"/>
        </w:rPr>
      </w:pPr>
    </w:p>
    <w:p w14:paraId="21FC8148"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Tarybos veikla tarp Tarybos posėdžių tęsiama Komitetuose. 2022 metais be Tarybos posėdžių, vyko ir aktyvus darbas komitetuose. Taryba savo įgaliojimų laikotarpiui yra sudariusi 7 Tarybos komitetus. Komitetų veikla organizuojama ir vykdoma vadovaujantis Reglamento VII dalies „Savivaldybės tarybos komitetai, jų sudarymas ir veiklos tvarka“ nuostatomis.</w:t>
      </w:r>
    </w:p>
    <w:p w14:paraId="6EF8651F"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Dirbdami pagal Taryboje patvirtintus veiklos planus, Tarybos komitetai nagrinėjo savo kompetencijai priskirtus klausimus bei Tarybai teikiamus sprendimų projektus ir klausimus, kuriais į Komitetus kreipėsi Savivaldybės administracijos padaliniai, rajono įmonės ar įstaigos, bendruomenių atstovai, gyventojai.</w:t>
      </w:r>
    </w:p>
    <w:p w14:paraId="4A4C386B"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Komitetų posėdžių laikas ir darbotvarkės skelbiami Savivaldybės interneto svetainėje. Komitetų posėdžiai yra atviri. Komitetų darbe patariamojo balso teisėmis gali dalyvauti visuomenės atstovai – seniūnaičiai, išplėstinės seniūnaičių sueigos deleguoti atstovai, ekspertai, valstybės tarnautojai ir kiti suinteresuoti asmenys. Komitetų posėdžių metu daromi garso įrašai, kurie saugomi informacinėse laikmenose. Dalis 2022 m. vykusių Komitetų posėdžių buvo organizuojami nuotoliniu būdu, nuo kovo mėnesio Komitetai pradėjo rinktis į posėdžius Savivaldybės posėdžių salėje. Pakeitus Vietos savivaldos įstatymo nuostatas, nuo 2022 m. balandžio mėnesio taip pat atsirado galimybė Komitetų posėdžius organizuoti mišriuoju būdu, t. y. daliai savivaldybės tarybos narių fiziškai susirenkant į komiteto posėdį, o kitai savivaldybės tarybos narių daliai dalyvaujant nuotoliniu būdu.</w:t>
      </w:r>
    </w:p>
    <w:p w14:paraId="691D38E9"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Tarybos Komitetai (be Kontrolės komiteto) buvo suformuoti ir jų narių skaičius nustatytas Kretingos rajono savivaldybės tarybos 2019 m. balandžio 18 d. sprendimu Nr. T2-106 „Dėl Kretingos rajono savivaldybės tarybos komitetų sudarymo“. Kontrolės komitetas buvo sudarytas 2019 m. balandžio 18 d. sprendimu Nr. T2-107 „Dėl Kretingos rajono savivaldybės tarybos Kontrolės komiteto sudarymo“. 2022 metais Tarybos komitetų, sudėtis ar narių skaičius buvo keisti 4 kartus:</w:t>
      </w:r>
    </w:p>
    <w:p w14:paraId="211D2CE5" w14:textId="77777777" w:rsidR="000F256A" w:rsidRPr="00856E66" w:rsidRDefault="000F256A" w:rsidP="000F256A">
      <w:pPr>
        <w:pStyle w:val="Sraopastraipa"/>
        <w:numPr>
          <w:ilvl w:val="0"/>
          <w:numId w:val="41"/>
        </w:numPr>
        <w:spacing w:after="0" w:line="240" w:lineRule="auto"/>
        <w:jc w:val="both"/>
        <w:rPr>
          <w:rFonts w:ascii="Times New Roman" w:hAnsi="Times New Roman" w:cs="Times New Roman"/>
          <w:sz w:val="24"/>
          <w:szCs w:val="24"/>
        </w:rPr>
      </w:pPr>
      <w:r w:rsidRPr="00856E66">
        <w:rPr>
          <w:rFonts w:ascii="Times New Roman" w:hAnsi="Times New Roman" w:cs="Times New Roman"/>
          <w:sz w:val="24"/>
          <w:szCs w:val="24"/>
        </w:rPr>
        <w:t>2022 m. vasario 24 d. sprendimu Nr. T2-53 „Dėl Kretingos rajono savivaldybės tarybos 2019 m. balandžio 18 d. sprendimo Nr. T2-107 „Dėl Kretingos rajono savivaldybės tarybos Kontrolės komiteto sudarymo“ pakeitimo“ į Kontrolės komiteto sudėtį vietoje Lietuvos valstiečių ir žaliųjų frakcijos narės Dalios Martišauskienės buvo įtraukta Demokratų sąjungos „Vardan Lietuvos“ frakcijos pirmininkė Vitalija Valančiutė.</w:t>
      </w:r>
    </w:p>
    <w:p w14:paraId="77501665" w14:textId="77777777" w:rsidR="000F256A" w:rsidRPr="00856E66" w:rsidRDefault="000F256A" w:rsidP="000F256A">
      <w:pPr>
        <w:pStyle w:val="Sraopastraipa"/>
        <w:numPr>
          <w:ilvl w:val="0"/>
          <w:numId w:val="41"/>
        </w:numPr>
        <w:spacing w:after="0" w:line="240" w:lineRule="auto"/>
        <w:jc w:val="both"/>
        <w:rPr>
          <w:rFonts w:ascii="Times New Roman" w:hAnsi="Times New Roman" w:cs="Times New Roman"/>
          <w:sz w:val="24"/>
          <w:szCs w:val="24"/>
        </w:rPr>
      </w:pPr>
      <w:r w:rsidRPr="00856E66">
        <w:rPr>
          <w:rFonts w:ascii="Times New Roman" w:hAnsi="Times New Roman" w:cs="Times New Roman"/>
          <w:sz w:val="24"/>
          <w:szCs w:val="24"/>
        </w:rPr>
        <w:t xml:space="preserve">2022 m. spalio 27 d. sprendimu Nr. T2-286 „Dėl Kretingos rajono savivaldybės tarybos 2019 m. balandžio 18 d. sprendimo Nr. T2-106 „Dėl Kretingos rajono savivaldybės tarybos komitetų sudarymo“ pakeitimo“ buvo pakeistas Tarybos komitetus sudarančių narių skaičius bei personalinė sudėtis: iš Finansų ir inovacijų komiteto pasitraukė Juozas Mažeika, prie </w:t>
      </w:r>
      <w:r w:rsidRPr="00856E66">
        <w:rPr>
          <w:rFonts w:ascii="Times New Roman" w:eastAsiaTheme="minorEastAsia" w:hAnsi="Times New Roman" w:cs="Times New Roman"/>
          <w:sz w:val="24"/>
          <w:szCs w:val="24"/>
        </w:rPr>
        <w:t xml:space="preserve">Ekonominės plėtros ir ūkio komiteto prisijungė Algimantas Šoblinskas, prie Kaimo plėtros ir ekologijos komiteto – Darius Petreikis, prie Sveikatos apsaugos ir socialinių reikalų komiteto – Vilius </w:t>
      </w:r>
      <w:r w:rsidRPr="00856E66">
        <w:rPr>
          <w:rFonts w:ascii="Times New Roman" w:eastAsiaTheme="minorEastAsia" w:hAnsi="Times New Roman" w:cs="Times New Roman"/>
          <w:sz w:val="24"/>
          <w:szCs w:val="24"/>
        </w:rPr>
        <w:lastRenderedPageBreak/>
        <w:t>Adomaitis. Švietimo komitete mandato atsisakiusią Dalią Martišauskinę pakeitė mero pavaduotoja Vitalija Valančiutė.</w:t>
      </w:r>
    </w:p>
    <w:p w14:paraId="56780C4A" w14:textId="77777777" w:rsidR="000F256A" w:rsidRPr="00856E66" w:rsidRDefault="000F256A" w:rsidP="000F256A">
      <w:pPr>
        <w:pStyle w:val="Sraopastraipa"/>
        <w:numPr>
          <w:ilvl w:val="0"/>
          <w:numId w:val="41"/>
        </w:numPr>
        <w:spacing w:after="0" w:line="240" w:lineRule="auto"/>
        <w:jc w:val="both"/>
        <w:rPr>
          <w:rFonts w:ascii="Times New Roman" w:hAnsi="Times New Roman" w:cs="Times New Roman"/>
          <w:sz w:val="24"/>
          <w:szCs w:val="24"/>
        </w:rPr>
      </w:pPr>
      <w:r w:rsidRPr="00856E66">
        <w:rPr>
          <w:rFonts w:ascii="Times New Roman" w:hAnsi="Times New Roman" w:cs="Times New Roman"/>
          <w:sz w:val="24"/>
          <w:szCs w:val="24"/>
        </w:rPr>
        <w:t>2022 m. gruodžio 21 d. sprendimu Nr. T2-321 „Dėl Kretingos rajono savivaldybės tarybos 2019 m. balandžio 18 d. sprendimo Nr. T2-106 „Dėl Kretingos rajono savivaldybės tarybos komitetų sudarymo“ pakeitimo“ buvo pakeista Tarybos komitetų personalinė sudėtis atsižvelgiant į Tarybos nario pasikeitimą bei jo pareikštą norą dirbti Komitetuose: Jolitą Vaickienę Taryboje pakeitęs Alvydas Jonaitis buvo įtrauktas į Ekonominės plėtros ir ūkio bei Finansų ir inovacijų komitetus.</w:t>
      </w:r>
    </w:p>
    <w:p w14:paraId="567C466D" w14:textId="3D260F42" w:rsidR="000F256A" w:rsidRDefault="000F256A" w:rsidP="000F256A">
      <w:pPr>
        <w:pStyle w:val="Sraopastraipa"/>
        <w:numPr>
          <w:ilvl w:val="0"/>
          <w:numId w:val="41"/>
        </w:numPr>
        <w:spacing w:after="0" w:line="240" w:lineRule="auto"/>
        <w:jc w:val="both"/>
        <w:rPr>
          <w:rFonts w:ascii="Times New Roman" w:hAnsi="Times New Roman" w:cs="Times New Roman"/>
          <w:sz w:val="24"/>
          <w:szCs w:val="24"/>
        </w:rPr>
      </w:pPr>
      <w:r w:rsidRPr="00856E66">
        <w:rPr>
          <w:rFonts w:ascii="Times New Roman" w:hAnsi="Times New Roman" w:cs="Times New Roman"/>
          <w:sz w:val="24"/>
          <w:szCs w:val="24"/>
        </w:rPr>
        <w:t>2022 m. gruodžio 21 d. Nr. T2-322 „Dėl Kretingos rajono savivaldybės tarybos 2019 m. balandžio 18 d. sprendimo Nr. T2-107 „Dėl Kretingos rajono savivaldybės tarybos Kontrolės komiteto sudarymo“ pakeitimo“ buvo pakeista Kontrolės komiteto sudėtis: Tėvynės sąjungos-Lietuvos krikščionių demokratų frakcija į Kontrolės komitetą delegavo Dangirą Samalių, o Darbo partijos frakcija – Alvydą Jonaitį. Opozicija pasiskelbusi Tėvynės sąjungos-Lietuvos krikščionių demokratų frakcija į Kontrolės komiteto pirmin</w:t>
      </w:r>
      <w:r w:rsidR="00A43DDE">
        <w:rPr>
          <w:rFonts w:ascii="Times New Roman" w:hAnsi="Times New Roman" w:cs="Times New Roman"/>
          <w:sz w:val="24"/>
          <w:szCs w:val="24"/>
        </w:rPr>
        <w:t>inkus delegavo Dangirą Samalių.</w:t>
      </w:r>
    </w:p>
    <w:p w14:paraId="782418C3" w14:textId="77777777" w:rsidR="00A43DDE" w:rsidRPr="00856E66" w:rsidRDefault="00A43DDE" w:rsidP="00A43DDE">
      <w:pPr>
        <w:pStyle w:val="Sraopastraipa"/>
        <w:spacing w:after="0" w:line="240" w:lineRule="auto"/>
        <w:ind w:left="360"/>
        <w:jc w:val="both"/>
        <w:rPr>
          <w:rFonts w:ascii="Times New Roman" w:hAnsi="Times New Roman" w:cs="Times New Roman"/>
          <w:sz w:val="24"/>
          <w:szCs w:val="24"/>
        </w:rPr>
      </w:pPr>
    </w:p>
    <w:p w14:paraId="78A6B1BD" w14:textId="77777777" w:rsidR="000F256A" w:rsidRPr="00856E66" w:rsidRDefault="000F256A" w:rsidP="000F256A">
      <w:pPr>
        <w:spacing w:after="0" w:line="240" w:lineRule="auto"/>
        <w:jc w:val="right"/>
        <w:rPr>
          <w:rFonts w:ascii="Times New Roman" w:hAnsi="Times New Roman" w:cs="Times New Roman"/>
          <w:color w:val="0070C0"/>
          <w:sz w:val="24"/>
          <w:szCs w:val="24"/>
        </w:rPr>
      </w:pPr>
      <w:r w:rsidRPr="00856E66">
        <w:rPr>
          <w:rFonts w:ascii="Times New Roman" w:hAnsi="Times New Roman" w:cs="Times New Roman"/>
          <w:color w:val="0070C0"/>
          <w:sz w:val="24"/>
          <w:szCs w:val="24"/>
        </w:rPr>
        <w:t>2 lentelė</w:t>
      </w:r>
    </w:p>
    <w:p w14:paraId="2DFDA050" w14:textId="77777777" w:rsidR="000F256A" w:rsidRPr="00856E66" w:rsidRDefault="000F256A" w:rsidP="000F256A">
      <w:pPr>
        <w:spacing w:after="0" w:line="240" w:lineRule="auto"/>
        <w:jc w:val="center"/>
        <w:rPr>
          <w:rFonts w:ascii="Times New Roman" w:hAnsi="Times New Roman" w:cs="Times New Roman"/>
          <w:color w:val="0070C0"/>
          <w:sz w:val="24"/>
          <w:szCs w:val="24"/>
        </w:rPr>
      </w:pPr>
      <w:r w:rsidRPr="00856E66">
        <w:rPr>
          <w:rFonts w:ascii="Times New Roman" w:hAnsi="Times New Roman" w:cs="Times New Roman"/>
          <w:color w:val="0070C0"/>
          <w:sz w:val="24"/>
          <w:szCs w:val="24"/>
        </w:rPr>
        <w:t>Komitetų sudėtis 2022 metais</w:t>
      </w:r>
    </w:p>
    <w:p w14:paraId="75FBF241" w14:textId="77777777" w:rsidR="000F256A" w:rsidRPr="00856E66" w:rsidRDefault="000F256A" w:rsidP="000F256A">
      <w:pPr>
        <w:spacing w:after="0" w:line="240" w:lineRule="auto"/>
        <w:jc w:val="center"/>
        <w:rPr>
          <w:rFonts w:ascii="Times New Roman" w:hAnsi="Times New Roman" w:cs="Times New Roman"/>
          <w:color w:val="0070C0"/>
          <w:sz w:val="24"/>
          <w:szCs w:val="24"/>
        </w:rPr>
      </w:pPr>
    </w:p>
    <w:tbl>
      <w:tblPr>
        <w:tblW w:w="97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121"/>
        <w:gridCol w:w="2693"/>
        <w:gridCol w:w="2410"/>
        <w:gridCol w:w="17"/>
      </w:tblGrid>
      <w:tr w:rsidR="000F256A" w:rsidRPr="00856E66" w14:paraId="102F0FA8" w14:textId="77777777" w:rsidTr="000F256A">
        <w:trPr>
          <w:gridAfter w:val="1"/>
          <w:wAfter w:w="17" w:type="dxa"/>
          <w:trHeight w:val="352"/>
        </w:trPr>
        <w:tc>
          <w:tcPr>
            <w:tcW w:w="2552" w:type="dxa"/>
            <w:tcBorders>
              <w:top w:val="single" w:sz="4" w:space="0" w:color="auto"/>
              <w:left w:val="single" w:sz="4" w:space="0" w:color="auto"/>
              <w:bottom w:val="single" w:sz="4" w:space="0" w:color="auto"/>
              <w:right w:val="single" w:sz="4" w:space="0" w:color="auto"/>
            </w:tcBorders>
            <w:vAlign w:val="center"/>
            <w:hideMark/>
          </w:tcPr>
          <w:p w14:paraId="5D89959B" w14:textId="77777777" w:rsidR="000F256A" w:rsidRPr="00856E66" w:rsidRDefault="000F256A" w:rsidP="000F256A">
            <w:pPr>
              <w:spacing w:after="0" w:line="240" w:lineRule="auto"/>
              <w:rPr>
                <w:rFonts w:ascii="Times New Roman" w:eastAsiaTheme="minorEastAsia" w:hAnsi="Times New Roman" w:cs="Times New Roman"/>
                <w:b/>
                <w:i/>
              </w:rPr>
            </w:pPr>
            <w:r w:rsidRPr="00856E66">
              <w:rPr>
                <w:rFonts w:ascii="Times New Roman" w:eastAsiaTheme="minorEastAsia" w:hAnsi="Times New Roman" w:cs="Times New Roman"/>
                <w:b/>
                <w:i/>
              </w:rPr>
              <w:t>2022-01-01</w:t>
            </w:r>
          </w:p>
        </w:tc>
        <w:tc>
          <w:tcPr>
            <w:tcW w:w="2121" w:type="dxa"/>
            <w:tcBorders>
              <w:top w:val="single" w:sz="4" w:space="0" w:color="auto"/>
              <w:left w:val="single" w:sz="4" w:space="0" w:color="auto"/>
              <w:bottom w:val="single" w:sz="4" w:space="0" w:color="auto"/>
              <w:right w:val="single" w:sz="4" w:space="0" w:color="auto"/>
            </w:tcBorders>
            <w:vAlign w:val="center"/>
          </w:tcPr>
          <w:p w14:paraId="023D4E07" w14:textId="77777777" w:rsidR="000F256A" w:rsidRPr="00856E66" w:rsidRDefault="000F256A" w:rsidP="000F256A">
            <w:pPr>
              <w:spacing w:after="0" w:line="240" w:lineRule="auto"/>
              <w:rPr>
                <w:rFonts w:ascii="Times New Roman" w:eastAsiaTheme="minorEastAsia" w:hAnsi="Times New Roman" w:cs="Times New Roman"/>
                <w:b/>
                <w:i/>
              </w:rPr>
            </w:pPr>
            <w:r w:rsidRPr="00856E66">
              <w:rPr>
                <w:rFonts w:ascii="Times New Roman" w:eastAsiaTheme="minorEastAsia" w:hAnsi="Times New Roman" w:cs="Times New Roman"/>
                <w:b/>
                <w:i/>
              </w:rPr>
              <w:t>2022-02-24</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4E7198B" w14:textId="77777777" w:rsidR="000F256A" w:rsidRPr="00856E66" w:rsidRDefault="000F256A" w:rsidP="000F256A">
            <w:pPr>
              <w:spacing w:after="0" w:line="240" w:lineRule="auto"/>
              <w:rPr>
                <w:rFonts w:ascii="Times New Roman" w:eastAsiaTheme="minorEastAsia" w:hAnsi="Times New Roman" w:cs="Times New Roman"/>
                <w:b/>
                <w:i/>
              </w:rPr>
            </w:pPr>
            <w:r w:rsidRPr="00856E66">
              <w:rPr>
                <w:rFonts w:ascii="Times New Roman" w:eastAsiaTheme="minorEastAsia" w:hAnsi="Times New Roman" w:cs="Times New Roman"/>
                <w:b/>
                <w:i/>
              </w:rPr>
              <w:t>2022-10-27</w:t>
            </w:r>
          </w:p>
        </w:tc>
        <w:tc>
          <w:tcPr>
            <w:tcW w:w="2410" w:type="dxa"/>
            <w:tcBorders>
              <w:top w:val="single" w:sz="4" w:space="0" w:color="auto"/>
              <w:left w:val="single" w:sz="4" w:space="0" w:color="auto"/>
              <w:bottom w:val="single" w:sz="4" w:space="0" w:color="auto"/>
              <w:right w:val="single" w:sz="4" w:space="0" w:color="auto"/>
            </w:tcBorders>
            <w:vAlign w:val="center"/>
          </w:tcPr>
          <w:p w14:paraId="30CBA96A" w14:textId="77777777" w:rsidR="000F256A" w:rsidRPr="00856E66" w:rsidRDefault="000F256A" w:rsidP="000F256A">
            <w:pPr>
              <w:spacing w:after="0" w:line="240" w:lineRule="auto"/>
              <w:rPr>
                <w:rFonts w:ascii="Times New Roman" w:eastAsiaTheme="minorEastAsia" w:hAnsi="Times New Roman" w:cs="Times New Roman"/>
                <w:b/>
                <w:i/>
              </w:rPr>
            </w:pPr>
            <w:r w:rsidRPr="00856E66">
              <w:rPr>
                <w:rFonts w:ascii="Times New Roman" w:eastAsiaTheme="minorEastAsia" w:hAnsi="Times New Roman" w:cs="Times New Roman"/>
                <w:b/>
                <w:i/>
              </w:rPr>
              <w:t>2022-12-21</w:t>
            </w:r>
          </w:p>
        </w:tc>
      </w:tr>
      <w:tr w:rsidR="000F256A" w:rsidRPr="00856E66" w14:paraId="3E29614E" w14:textId="77777777" w:rsidTr="000F256A">
        <w:trPr>
          <w:trHeight w:val="352"/>
        </w:trPr>
        <w:tc>
          <w:tcPr>
            <w:tcW w:w="9793" w:type="dxa"/>
            <w:gridSpan w:val="5"/>
            <w:tcBorders>
              <w:top w:val="single" w:sz="4" w:space="0" w:color="auto"/>
              <w:left w:val="single" w:sz="4" w:space="0" w:color="auto"/>
              <w:bottom w:val="single" w:sz="4" w:space="0" w:color="auto"/>
              <w:right w:val="single" w:sz="4" w:space="0" w:color="auto"/>
            </w:tcBorders>
            <w:shd w:val="clear" w:color="auto" w:fill="FFFFCC"/>
            <w:vAlign w:val="center"/>
          </w:tcPr>
          <w:p w14:paraId="7878678C" w14:textId="77777777" w:rsidR="000F256A" w:rsidRPr="00856E66" w:rsidRDefault="000F256A" w:rsidP="000F256A">
            <w:pPr>
              <w:spacing w:after="0" w:line="240" w:lineRule="auto"/>
              <w:rPr>
                <w:rFonts w:ascii="Times New Roman" w:eastAsiaTheme="minorEastAsia" w:hAnsi="Times New Roman" w:cs="Times New Roman"/>
                <w:b/>
              </w:rPr>
            </w:pPr>
            <w:r w:rsidRPr="00856E66">
              <w:rPr>
                <w:rFonts w:ascii="Times New Roman" w:eastAsiaTheme="minorEastAsia" w:hAnsi="Times New Roman" w:cs="Times New Roman"/>
                <w:b/>
              </w:rPr>
              <w:t>Ekonominės plėtros ir ūkio komitetas</w:t>
            </w:r>
          </w:p>
        </w:tc>
      </w:tr>
      <w:tr w:rsidR="000F256A" w:rsidRPr="00856E66" w14:paraId="4D7604F1" w14:textId="77777777" w:rsidTr="000F256A">
        <w:trPr>
          <w:gridAfter w:val="1"/>
          <w:wAfter w:w="17" w:type="dxa"/>
          <w:trHeight w:val="415"/>
        </w:trPr>
        <w:tc>
          <w:tcPr>
            <w:tcW w:w="2552" w:type="dxa"/>
            <w:tcBorders>
              <w:top w:val="single" w:sz="4" w:space="0" w:color="auto"/>
              <w:left w:val="single" w:sz="4" w:space="0" w:color="auto"/>
              <w:bottom w:val="single" w:sz="4" w:space="0" w:color="auto"/>
              <w:right w:val="single" w:sz="4" w:space="0" w:color="auto"/>
            </w:tcBorders>
            <w:hideMark/>
          </w:tcPr>
          <w:p w14:paraId="5486BDBC"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eastAsiaTheme="minorEastAsia" w:hAnsi="Times New Roman" w:cs="Times New Roman"/>
              </w:rPr>
              <w:t xml:space="preserve"> R. Jablonskis</w:t>
            </w:r>
          </w:p>
        </w:tc>
        <w:tc>
          <w:tcPr>
            <w:tcW w:w="2121" w:type="dxa"/>
            <w:tcBorders>
              <w:top w:val="single" w:sz="4" w:space="0" w:color="auto"/>
              <w:left w:val="single" w:sz="4" w:space="0" w:color="auto"/>
              <w:bottom w:val="single" w:sz="4" w:space="0" w:color="auto"/>
              <w:right w:val="single" w:sz="4" w:space="0" w:color="auto"/>
            </w:tcBorders>
          </w:tcPr>
          <w:p w14:paraId="5029AB50" w14:textId="77777777" w:rsidR="000F256A" w:rsidRPr="00856E66" w:rsidRDefault="000F256A" w:rsidP="000F256A">
            <w:pPr>
              <w:pStyle w:val="Sraopastraipa"/>
              <w:ind w:left="0"/>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hideMark/>
          </w:tcPr>
          <w:p w14:paraId="699E09FB" w14:textId="77777777" w:rsidR="000F256A" w:rsidRPr="00856E66" w:rsidRDefault="000F256A" w:rsidP="000F256A">
            <w:pPr>
              <w:pStyle w:val="Sraopastraipa"/>
              <w:ind w:left="0"/>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hAnsi="Times New Roman" w:cs="Times New Roman"/>
              </w:rPr>
              <w:t xml:space="preserve"> S. Končius</w:t>
            </w:r>
          </w:p>
        </w:tc>
        <w:tc>
          <w:tcPr>
            <w:tcW w:w="2410" w:type="dxa"/>
            <w:tcBorders>
              <w:top w:val="single" w:sz="4" w:space="0" w:color="auto"/>
              <w:left w:val="single" w:sz="4" w:space="0" w:color="auto"/>
              <w:bottom w:val="single" w:sz="4" w:space="0" w:color="auto"/>
              <w:right w:val="single" w:sz="4" w:space="0" w:color="auto"/>
            </w:tcBorders>
          </w:tcPr>
          <w:p w14:paraId="6EF1CDEE" w14:textId="77777777" w:rsidR="000F256A" w:rsidRPr="00856E66" w:rsidRDefault="000F256A" w:rsidP="000F256A">
            <w:pPr>
              <w:pStyle w:val="Sraopastraipa"/>
              <w:ind w:left="0"/>
              <w:rPr>
                <w:rFonts w:ascii="Times New Roman" w:eastAsia="Times New Roman" w:hAnsi="Times New Roman" w:cs="Times New Roman"/>
                <w:bCs/>
              </w:rPr>
            </w:pPr>
            <w:r w:rsidRPr="00856E66">
              <w:rPr>
                <w:rFonts w:ascii="Times New Roman" w:eastAsiaTheme="minorEastAsia" w:hAnsi="Times New Roman" w:cs="Times New Roman"/>
                <w:b/>
                <w:i/>
              </w:rPr>
              <w:t>Pirmininkas</w:t>
            </w:r>
            <w:r w:rsidRPr="00856E66">
              <w:rPr>
                <w:rFonts w:ascii="Times New Roman" w:hAnsi="Times New Roman" w:cs="Times New Roman"/>
                <w:bCs/>
              </w:rPr>
              <w:t xml:space="preserve"> S. Končius</w:t>
            </w:r>
          </w:p>
        </w:tc>
      </w:tr>
      <w:tr w:rsidR="000F256A" w:rsidRPr="00856E66" w14:paraId="5051811D" w14:textId="77777777" w:rsidTr="000F256A">
        <w:trPr>
          <w:gridAfter w:val="1"/>
          <w:wAfter w:w="17" w:type="dxa"/>
          <w:trHeight w:val="195"/>
        </w:trPr>
        <w:tc>
          <w:tcPr>
            <w:tcW w:w="2552" w:type="dxa"/>
            <w:tcBorders>
              <w:top w:val="single" w:sz="4" w:space="0" w:color="auto"/>
              <w:left w:val="single" w:sz="4" w:space="0" w:color="auto"/>
              <w:bottom w:val="single" w:sz="4" w:space="0" w:color="auto"/>
              <w:right w:val="single" w:sz="4" w:space="0" w:color="auto"/>
            </w:tcBorders>
          </w:tcPr>
          <w:p w14:paraId="43A87787"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 xml:space="preserve">Nariai: </w:t>
            </w:r>
            <w:r w:rsidRPr="00856E66">
              <w:rPr>
                <w:rFonts w:ascii="Times New Roman" w:eastAsiaTheme="minorEastAsia" w:hAnsi="Times New Roman" w:cs="Times New Roman"/>
              </w:rPr>
              <w:t>S. Končius, V. Ročys, D. Samalius, K. Skierus, J. Vaickienė</w:t>
            </w:r>
          </w:p>
        </w:tc>
        <w:tc>
          <w:tcPr>
            <w:tcW w:w="2121" w:type="dxa"/>
            <w:tcBorders>
              <w:top w:val="single" w:sz="4" w:space="0" w:color="auto"/>
              <w:left w:val="single" w:sz="4" w:space="0" w:color="auto"/>
              <w:bottom w:val="single" w:sz="4" w:space="0" w:color="auto"/>
              <w:right w:val="single" w:sz="4" w:space="0" w:color="auto"/>
            </w:tcBorders>
          </w:tcPr>
          <w:p w14:paraId="30FE580D" w14:textId="77777777" w:rsidR="000F256A" w:rsidRPr="00856E66" w:rsidRDefault="000F256A" w:rsidP="000F256A">
            <w:pPr>
              <w:pStyle w:val="Sraopastraipa"/>
              <w:ind w:left="0"/>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tcPr>
          <w:p w14:paraId="2884B4AE" w14:textId="77777777" w:rsidR="000F256A" w:rsidRPr="00856E66" w:rsidRDefault="000F256A" w:rsidP="000F256A">
            <w:pPr>
              <w:pStyle w:val="Sraopastraipa"/>
              <w:ind w:left="0"/>
              <w:rPr>
                <w:rFonts w:ascii="Times New Roman" w:eastAsiaTheme="minorEastAsia" w:hAnsi="Times New Roman" w:cs="Times New Roman"/>
              </w:rPr>
            </w:pPr>
            <w:r w:rsidRPr="00856E66">
              <w:rPr>
                <w:rFonts w:ascii="Times New Roman" w:eastAsiaTheme="minorEastAsia" w:hAnsi="Times New Roman" w:cs="Times New Roman"/>
                <w:b/>
                <w:i/>
              </w:rPr>
              <w:t>Nariai:</w:t>
            </w:r>
            <w:r w:rsidRPr="00856E66">
              <w:rPr>
                <w:rFonts w:ascii="Times New Roman" w:eastAsiaTheme="minorEastAsia" w:hAnsi="Times New Roman" w:cs="Times New Roman"/>
              </w:rPr>
              <w:t xml:space="preserve"> </w:t>
            </w:r>
            <w:r w:rsidRPr="00856E66">
              <w:rPr>
                <w:rFonts w:ascii="Times New Roman" w:hAnsi="Times New Roman" w:cs="Times New Roman"/>
              </w:rPr>
              <w:t>R. Jablonskis, V. Ročys, D. Samalius, K. Skierus, A. Šoblinskas, J. Vaickienė</w:t>
            </w:r>
          </w:p>
        </w:tc>
        <w:tc>
          <w:tcPr>
            <w:tcW w:w="2410" w:type="dxa"/>
            <w:tcBorders>
              <w:top w:val="single" w:sz="4" w:space="0" w:color="auto"/>
              <w:left w:val="single" w:sz="4" w:space="0" w:color="auto"/>
              <w:bottom w:val="single" w:sz="4" w:space="0" w:color="auto"/>
              <w:right w:val="single" w:sz="4" w:space="0" w:color="auto"/>
            </w:tcBorders>
          </w:tcPr>
          <w:p w14:paraId="06143568" w14:textId="77777777" w:rsidR="000F256A" w:rsidRPr="00856E66" w:rsidRDefault="000F256A" w:rsidP="000F256A">
            <w:pPr>
              <w:pStyle w:val="Sraopastraipa"/>
              <w:ind w:left="0"/>
              <w:rPr>
                <w:rFonts w:ascii="Times New Roman" w:eastAsia="Times New Roman" w:hAnsi="Times New Roman" w:cs="Times New Roman"/>
                <w:bCs/>
              </w:rPr>
            </w:pPr>
            <w:r w:rsidRPr="00856E66">
              <w:rPr>
                <w:rFonts w:ascii="Times New Roman" w:eastAsiaTheme="minorEastAsia" w:hAnsi="Times New Roman" w:cs="Times New Roman"/>
                <w:b/>
                <w:i/>
              </w:rPr>
              <w:t>Nariai:</w:t>
            </w:r>
            <w:r w:rsidRPr="00856E66">
              <w:rPr>
                <w:rFonts w:ascii="Times New Roman" w:eastAsiaTheme="minorEastAsia" w:hAnsi="Times New Roman" w:cs="Times New Roman"/>
              </w:rPr>
              <w:t xml:space="preserve"> </w:t>
            </w:r>
            <w:r w:rsidRPr="00856E66">
              <w:rPr>
                <w:rFonts w:ascii="Times New Roman" w:hAnsi="Times New Roman" w:cs="Times New Roman"/>
                <w:bCs/>
              </w:rPr>
              <w:t xml:space="preserve">R. Jablonskis, A. Jonaitis, V. Ročys, D. Samalius, K. Skierus, </w:t>
            </w:r>
            <w:r w:rsidRPr="00856E66">
              <w:rPr>
                <w:rFonts w:ascii="Times New Roman" w:eastAsia="Times New Roman" w:hAnsi="Times New Roman" w:cs="Times New Roman"/>
                <w:bCs/>
              </w:rPr>
              <w:t>A. Šoblinskas</w:t>
            </w:r>
          </w:p>
        </w:tc>
      </w:tr>
      <w:tr w:rsidR="000F256A" w:rsidRPr="00856E66" w14:paraId="7C9C5E08" w14:textId="77777777" w:rsidTr="000F256A">
        <w:trPr>
          <w:trHeight w:val="357"/>
        </w:trPr>
        <w:tc>
          <w:tcPr>
            <w:tcW w:w="9793" w:type="dxa"/>
            <w:gridSpan w:val="5"/>
            <w:tcBorders>
              <w:top w:val="single" w:sz="4" w:space="0" w:color="auto"/>
              <w:left w:val="single" w:sz="4" w:space="0" w:color="auto"/>
              <w:bottom w:val="single" w:sz="4" w:space="0" w:color="auto"/>
              <w:right w:val="single" w:sz="4" w:space="0" w:color="auto"/>
            </w:tcBorders>
            <w:shd w:val="clear" w:color="auto" w:fill="FFFFCC"/>
            <w:vAlign w:val="center"/>
          </w:tcPr>
          <w:p w14:paraId="61D3276D" w14:textId="77777777" w:rsidR="000F256A" w:rsidRPr="00856E66" w:rsidRDefault="000F256A" w:rsidP="000F256A">
            <w:pPr>
              <w:pStyle w:val="Sraopastraipa"/>
              <w:ind w:left="0"/>
              <w:rPr>
                <w:rFonts w:ascii="Times New Roman" w:eastAsiaTheme="minorEastAsia" w:hAnsi="Times New Roman" w:cs="Times New Roman"/>
                <w:b/>
              </w:rPr>
            </w:pPr>
            <w:r w:rsidRPr="00856E66">
              <w:rPr>
                <w:rFonts w:ascii="Times New Roman" w:eastAsiaTheme="minorEastAsia" w:hAnsi="Times New Roman" w:cs="Times New Roman"/>
                <w:b/>
              </w:rPr>
              <w:t>Finansų ir inovacijų komitetas</w:t>
            </w:r>
          </w:p>
        </w:tc>
      </w:tr>
      <w:tr w:rsidR="000F256A" w:rsidRPr="00856E66" w14:paraId="0E70DA5A" w14:textId="77777777" w:rsidTr="000F256A">
        <w:trPr>
          <w:gridAfter w:val="1"/>
          <w:wAfter w:w="17" w:type="dxa"/>
          <w:trHeight w:val="278"/>
        </w:trPr>
        <w:tc>
          <w:tcPr>
            <w:tcW w:w="2552" w:type="dxa"/>
            <w:tcBorders>
              <w:top w:val="single" w:sz="4" w:space="0" w:color="auto"/>
              <w:left w:val="single" w:sz="4" w:space="0" w:color="auto"/>
              <w:bottom w:val="single" w:sz="4" w:space="0" w:color="auto"/>
              <w:right w:val="single" w:sz="4" w:space="0" w:color="auto"/>
            </w:tcBorders>
            <w:hideMark/>
          </w:tcPr>
          <w:p w14:paraId="15D04628"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eastAsiaTheme="minorEastAsia" w:hAnsi="Times New Roman" w:cs="Times New Roman"/>
              </w:rPr>
              <w:t xml:space="preserve"> D. Bajoras</w:t>
            </w:r>
          </w:p>
        </w:tc>
        <w:tc>
          <w:tcPr>
            <w:tcW w:w="2121" w:type="dxa"/>
            <w:tcBorders>
              <w:top w:val="single" w:sz="4" w:space="0" w:color="auto"/>
              <w:left w:val="single" w:sz="4" w:space="0" w:color="auto"/>
              <w:bottom w:val="single" w:sz="4" w:space="0" w:color="auto"/>
              <w:right w:val="single" w:sz="4" w:space="0" w:color="auto"/>
            </w:tcBorders>
          </w:tcPr>
          <w:p w14:paraId="722019B6" w14:textId="77777777" w:rsidR="000F256A" w:rsidRPr="00856E66" w:rsidRDefault="000F256A" w:rsidP="000F256A">
            <w:pPr>
              <w:pStyle w:val="Sraopastraipa"/>
              <w:ind w:left="0"/>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hideMark/>
          </w:tcPr>
          <w:p w14:paraId="54874943" w14:textId="77777777" w:rsidR="000F256A" w:rsidRPr="00856E66" w:rsidRDefault="000F256A" w:rsidP="000F256A">
            <w:pPr>
              <w:pStyle w:val="Sraopastraipa"/>
              <w:ind w:left="0"/>
              <w:rPr>
                <w:rFonts w:ascii="Times New Roman" w:eastAsiaTheme="minorEastAsia" w:hAnsi="Times New Roman" w:cs="Times New Roman"/>
              </w:rPr>
            </w:pPr>
            <w:r w:rsidRPr="00856E66">
              <w:rPr>
                <w:rFonts w:ascii="Times New Roman" w:eastAsiaTheme="minorEastAsia" w:hAnsi="Times New Roman" w:cs="Times New Roman"/>
                <w:b/>
                <w:i/>
              </w:rPr>
              <w:t>Pirmininkė</w:t>
            </w:r>
            <w:r w:rsidRPr="00856E66">
              <w:rPr>
                <w:rFonts w:ascii="Times New Roman" w:hAnsi="Times New Roman" w:cs="Times New Roman"/>
                <w:bCs/>
              </w:rPr>
              <w:t xml:space="preserve"> V. Jakumienė</w:t>
            </w:r>
          </w:p>
        </w:tc>
        <w:tc>
          <w:tcPr>
            <w:tcW w:w="2410" w:type="dxa"/>
            <w:tcBorders>
              <w:top w:val="single" w:sz="4" w:space="0" w:color="auto"/>
              <w:left w:val="single" w:sz="4" w:space="0" w:color="auto"/>
              <w:bottom w:val="single" w:sz="4" w:space="0" w:color="auto"/>
              <w:right w:val="single" w:sz="4" w:space="0" w:color="auto"/>
            </w:tcBorders>
          </w:tcPr>
          <w:p w14:paraId="651269C7" w14:textId="77777777" w:rsidR="000F256A" w:rsidRPr="00856E66" w:rsidRDefault="000F256A" w:rsidP="000F256A">
            <w:pPr>
              <w:pStyle w:val="Sraopastraipa"/>
              <w:ind w:left="0"/>
              <w:rPr>
                <w:rFonts w:ascii="Times New Roman" w:eastAsia="Times New Roman" w:hAnsi="Times New Roman" w:cs="Times New Roman"/>
                <w:bCs/>
              </w:rPr>
            </w:pPr>
            <w:r w:rsidRPr="00856E66">
              <w:rPr>
                <w:rFonts w:ascii="Times New Roman" w:eastAsiaTheme="minorEastAsia" w:hAnsi="Times New Roman" w:cs="Times New Roman"/>
                <w:b/>
                <w:i/>
              </w:rPr>
              <w:t>Pirmininkė</w:t>
            </w:r>
            <w:r w:rsidRPr="00856E66">
              <w:rPr>
                <w:rFonts w:ascii="Times New Roman" w:hAnsi="Times New Roman" w:cs="Times New Roman"/>
                <w:bCs/>
              </w:rPr>
              <w:t xml:space="preserve"> V. Jakumienė</w:t>
            </w:r>
          </w:p>
        </w:tc>
      </w:tr>
      <w:tr w:rsidR="000F256A" w:rsidRPr="00856E66" w14:paraId="25A0AEFA" w14:textId="77777777" w:rsidTr="000F256A">
        <w:trPr>
          <w:gridAfter w:val="1"/>
          <w:wAfter w:w="17" w:type="dxa"/>
          <w:trHeight w:val="278"/>
        </w:trPr>
        <w:tc>
          <w:tcPr>
            <w:tcW w:w="2552" w:type="dxa"/>
            <w:tcBorders>
              <w:top w:val="single" w:sz="4" w:space="0" w:color="auto"/>
              <w:left w:val="single" w:sz="4" w:space="0" w:color="auto"/>
              <w:bottom w:val="single" w:sz="4" w:space="0" w:color="auto"/>
              <w:right w:val="single" w:sz="4" w:space="0" w:color="auto"/>
            </w:tcBorders>
          </w:tcPr>
          <w:p w14:paraId="1A75671E"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Nariai:</w:t>
            </w:r>
            <w:r w:rsidRPr="00856E66">
              <w:rPr>
                <w:rFonts w:ascii="Times New Roman" w:eastAsiaTheme="minorEastAsia" w:hAnsi="Times New Roman" w:cs="Times New Roman"/>
              </w:rPr>
              <w:t xml:space="preserve"> T. Abelkis, V. Jakumienė, S. Kaniava, J. Mažeika, J. Vaickienė</w:t>
            </w:r>
          </w:p>
        </w:tc>
        <w:tc>
          <w:tcPr>
            <w:tcW w:w="2121" w:type="dxa"/>
            <w:tcBorders>
              <w:top w:val="single" w:sz="4" w:space="0" w:color="auto"/>
              <w:left w:val="single" w:sz="4" w:space="0" w:color="auto"/>
              <w:bottom w:val="single" w:sz="4" w:space="0" w:color="auto"/>
              <w:right w:val="single" w:sz="4" w:space="0" w:color="auto"/>
            </w:tcBorders>
          </w:tcPr>
          <w:p w14:paraId="2501BB1F" w14:textId="77777777" w:rsidR="000F256A" w:rsidRPr="00856E66" w:rsidRDefault="000F256A" w:rsidP="000F256A">
            <w:pPr>
              <w:pStyle w:val="Sraopastraipa"/>
              <w:ind w:left="0"/>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tcPr>
          <w:p w14:paraId="4E746A34" w14:textId="77777777" w:rsidR="000F256A" w:rsidRPr="00856E66" w:rsidRDefault="000F256A" w:rsidP="000F256A">
            <w:pPr>
              <w:pStyle w:val="Sraopastraipa"/>
              <w:ind w:left="0"/>
              <w:rPr>
                <w:rFonts w:ascii="Times New Roman" w:eastAsiaTheme="minorEastAsia" w:hAnsi="Times New Roman" w:cs="Times New Roman"/>
              </w:rPr>
            </w:pPr>
            <w:r w:rsidRPr="00856E66">
              <w:rPr>
                <w:rFonts w:ascii="Times New Roman" w:eastAsiaTheme="minorEastAsia" w:hAnsi="Times New Roman" w:cs="Times New Roman"/>
                <w:b/>
                <w:i/>
              </w:rPr>
              <w:t>Nariai:</w:t>
            </w:r>
            <w:r w:rsidRPr="00856E66">
              <w:rPr>
                <w:rFonts w:ascii="Times New Roman" w:eastAsiaTheme="minorEastAsia" w:hAnsi="Times New Roman" w:cs="Times New Roman"/>
              </w:rPr>
              <w:t xml:space="preserve"> </w:t>
            </w:r>
            <w:r w:rsidRPr="00856E66">
              <w:rPr>
                <w:rFonts w:ascii="Times New Roman" w:hAnsi="Times New Roman" w:cs="Times New Roman"/>
                <w:bCs/>
              </w:rPr>
              <w:t>T. Abelkis, D. Bajoras, S. Kaniava, J. Vaickienė</w:t>
            </w:r>
          </w:p>
        </w:tc>
        <w:tc>
          <w:tcPr>
            <w:tcW w:w="2410" w:type="dxa"/>
            <w:tcBorders>
              <w:top w:val="single" w:sz="4" w:space="0" w:color="auto"/>
              <w:left w:val="single" w:sz="4" w:space="0" w:color="auto"/>
              <w:bottom w:val="single" w:sz="4" w:space="0" w:color="auto"/>
              <w:right w:val="single" w:sz="4" w:space="0" w:color="auto"/>
            </w:tcBorders>
          </w:tcPr>
          <w:p w14:paraId="631B33D7" w14:textId="77777777" w:rsidR="000F256A" w:rsidRPr="00856E66" w:rsidRDefault="000F256A" w:rsidP="000F256A">
            <w:pPr>
              <w:pStyle w:val="Sraopastraipa"/>
              <w:ind w:left="0"/>
              <w:rPr>
                <w:rFonts w:ascii="Times New Roman" w:eastAsia="Times New Roman" w:hAnsi="Times New Roman" w:cs="Times New Roman"/>
                <w:bCs/>
              </w:rPr>
            </w:pPr>
            <w:r w:rsidRPr="00856E66">
              <w:rPr>
                <w:rFonts w:ascii="Times New Roman" w:eastAsiaTheme="minorEastAsia" w:hAnsi="Times New Roman" w:cs="Times New Roman"/>
                <w:b/>
                <w:i/>
              </w:rPr>
              <w:t>Nariai:</w:t>
            </w:r>
            <w:r w:rsidRPr="00856E66">
              <w:rPr>
                <w:rFonts w:ascii="Times New Roman" w:eastAsiaTheme="minorEastAsia" w:hAnsi="Times New Roman" w:cs="Times New Roman"/>
              </w:rPr>
              <w:t xml:space="preserve"> </w:t>
            </w:r>
            <w:r w:rsidRPr="00856E66">
              <w:rPr>
                <w:rFonts w:ascii="Times New Roman" w:hAnsi="Times New Roman" w:cs="Times New Roman"/>
                <w:bCs/>
              </w:rPr>
              <w:t xml:space="preserve">T. Abelkis, D. Bajoras, A. Jonaitis, </w:t>
            </w:r>
            <w:r w:rsidRPr="00856E66">
              <w:rPr>
                <w:rFonts w:ascii="Times New Roman" w:eastAsia="Times New Roman" w:hAnsi="Times New Roman" w:cs="Times New Roman"/>
                <w:bCs/>
              </w:rPr>
              <w:t>S. Kaniava</w:t>
            </w:r>
          </w:p>
        </w:tc>
      </w:tr>
      <w:tr w:rsidR="000F256A" w:rsidRPr="00856E66" w14:paraId="6D42E8BC" w14:textId="77777777" w:rsidTr="000F256A">
        <w:trPr>
          <w:trHeight w:val="352"/>
        </w:trPr>
        <w:tc>
          <w:tcPr>
            <w:tcW w:w="9793" w:type="dxa"/>
            <w:gridSpan w:val="5"/>
            <w:tcBorders>
              <w:top w:val="single" w:sz="4" w:space="0" w:color="auto"/>
              <w:left w:val="single" w:sz="4" w:space="0" w:color="auto"/>
              <w:bottom w:val="single" w:sz="4" w:space="0" w:color="auto"/>
              <w:right w:val="single" w:sz="4" w:space="0" w:color="auto"/>
            </w:tcBorders>
            <w:shd w:val="clear" w:color="auto" w:fill="FFFFCC"/>
            <w:vAlign w:val="center"/>
          </w:tcPr>
          <w:p w14:paraId="20656791" w14:textId="77777777" w:rsidR="000F256A" w:rsidRPr="00856E66" w:rsidRDefault="000F256A" w:rsidP="000F256A">
            <w:pPr>
              <w:spacing w:after="0" w:line="240" w:lineRule="auto"/>
              <w:rPr>
                <w:rFonts w:ascii="Times New Roman" w:eastAsiaTheme="minorEastAsia" w:hAnsi="Times New Roman" w:cs="Times New Roman"/>
                <w:b/>
              </w:rPr>
            </w:pPr>
            <w:r w:rsidRPr="00856E66">
              <w:rPr>
                <w:rFonts w:ascii="Times New Roman" w:eastAsiaTheme="minorEastAsia" w:hAnsi="Times New Roman" w:cs="Times New Roman"/>
                <w:b/>
              </w:rPr>
              <w:t>Kaimo plėtros ir ekologijos komitetas</w:t>
            </w:r>
          </w:p>
        </w:tc>
      </w:tr>
      <w:tr w:rsidR="000F256A" w:rsidRPr="00856E66" w14:paraId="74E89F0D" w14:textId="77777777" w:rsidTr="000F256A">
        <w:trPr>
          <w:gridAfter w:val="1"/>
          <w:wAfter w:w="17" w:type="dxa"/>
          <w:trHeight w:val="195"/>
        </w:trPr>
        <w:tc>
          <w:tcPr>
            <w:tcW w:w="2552" w:type="dxa"/>
            <w:tcBorders>
              <w:top w:val="single" w:sz="4" w:space="0" w:color="auto"/>
              <w:left w:val="single" w:sz="4" w:space="0" w:color="auto"/>
              <w:bottom w:val="single" w:sz="4" w:space="0" w:color="auto"/>
              <w:right w:val="single" w:sz="4" w:space="0" w:color="auto"/>
            </w:tcBorders>
            <w:hideMark/>
          </w:tcPr>
          <w:p w14:paraId="3AE763F1"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eastAsiaTheme="minorEastAsia" w:hAnsi="Times New Roman" w:cs="Times New Roman"/>
              </w:rPr>
              <w:t xml:space="preserve"> S. Baltuonis</w:t>
            </w:r>
            <w:r w:rsidRPr="00856E66" w:rsidDel="00741318">
              <w:rPr>
                <w:rFonts w:ascii="Times New Roman" w:eastAsiaTheme="minorEastAsia" w:hAnsi="Times New Roman" w:cs="Times New Roman"/>
              </w:rPr>
              <w:t xml:space="preserve"> </w:t>
            </w:r>
          </w:p>
        </w:tc>
        <w:tc>
          <w:tcPr>
            <w:tcW w:w="2121" w:type="dxa"/>
            <w:tcBorders>
              <w:top w:val="single" w:sz="4" w:space="0" w:color="auto"/>
              <w:left w:val="single" w:sz="4" w:space="0" w:color="auto"/>
              <w:bottom w:val="single" w:sz="4" w:space="0" w:color="auto"/>
              <w:right w:val="single" w:sz="4" w:space="0" w:color="auto"/>
            </w:tcBorders>
          </w:tcPr>
          <w:p w14:paraId="59F1E0E7" w14:textId="77777777" w:rsidR="000F256A" w:rsidRPr="00856E66" w:rsidRDefault="000F256A" w:rsidP="000F256A">
            <w:pPr>
              <w:pStyle w:val="Sraopastraipa"/>
              <w:ind w:left="0"/>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hideMark/>
          </w:tcPr>
          <w:p w14:paraId="2F4DDB48" w14:textId="77777777" w:rsidR="000F256A" w:rsidRPr="00856E66" w:rsidRDefault="000F256A" w:rsidP="000F256A">
            <w:pPr>
              <w:pStyle w:val="Sraopastraipa"/>
              <w:ind w:left="0"/>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hAnsi="Times New Roman" w:cs="Times New Roman"/>
              </w:rPr>
              <w:t xml:space="preserve"> D. Petreikis</w:t>
            </w:r>
          </w:p>
        </w:tc>
        <w:tc>
          <w:tcPr>
            <w:tcW w:w="2410" w:type="dxa"/>
            <w:tcBorders>
              <w:top w:val="single" w:sz="4" w:space="0" w:color="auto"/>
              <w:left w:val="single" w:sz="4" w:space="0" w:color="auto"/>
              <w:bottom w:val="single" w:sz="4" w:space="0" w:color="auto"/>
              <w:right w:val="single" w:sz="4" w:space="0" w:color="auto"/>
            </w:tcBorders>
          </w:tcPr>
          <w:p w14:paraId="58E21912" w14:textId="77777777" w:rsidR="000F256A" w:rsidRPr="00856E66" w:rsidRDefault="000F256A" w:rsidP="000F256A">
            <w:pPr>
              <w:spacing w:after="0" w:line="240" w:lineRule="auto"/>
              <w:rPr>
                <w:rFonts w:ascii="Times New Roman" w:eastAsiaTheme="minorEastAsia" w:hAnsi="Times New Roman" w:cs="Times New Roman"/>
              </w:rPr>
            </w:pPr>
          </w:p>
        </w:tc>
      </w:tr>
      <w:tr w:rsidR="000F256A" w:rsidRPr="00856E66" w14:paraId="7F14CDE8" w14:textId="77777777" w:rsidTr="000F256A">
        <w:trPr>
          <w:gridAfter w:val="1"/>
          <w:wAfter w:w="17" w:type="dxa"/>
          <w:trHeight w:val="195"/>
        </w:trPr>
        <w:tc>
          <w:tcPr>
            <w:tcW w:w="2552" w:type="dxa"/>
            <w:tcBorders>
              <w:top w:val="single" w:sz="4" w:space="0" w:color="auto"/>
              <w:left w:val="single" w:sz="4" w:space="0" w:color="auto"/>
              <w:bottom w:val="single" w:sz="4" w:space="0" w:color="auto"/>
              <w:right w:val="single" w:sz="4" w:space="0" w:color="auto"/>
            </w:tcBorders>
          </w:tcPr>
          <w:p w14:paraId="1B2ABBEC"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Nariai:</w:t>
            </w:r>
            <w:r w:rsidRPr="00856E66">
              <w:rPr>
                <w:rFonts w:ascii="Times New Roman" w:eastAsiaTheme="minorEastAsia" w:hAnsi="Times New Roman" w:cs="Times New Roman"/>
              </w:rPr>
              <w:t>V. Baltuonis, S. Kaniava, A. Puodys, K. Skierus</w:t>
            </w:r>
          </w:p>
        </w:tc>
        <w:tc>
          <w:tcPr>
            <w:tcW w:w="2121" w:type="dxa"/>
            <w:tcBorders>
              <w:top w:val="single" w:sz="4" w:space="0" w:color="auto"/>
              <w:left w:val="single" w:sz="4" w:space="0" w:color="auto"/>
              <w:bottom w:val="single" w:sz="4" w:space="0" w:color="auto"/>
              <w:right w:val="single" w:sz="4" w:space="0" w:color="auto"/>
            </w:tcBorders>
          </w:tcPr>
          <w:p w14:paraId="51780C7F" w14:textId="77777777" w:rsidR="000F256A" w:rsidRPr="00856E66" w:rsidRDefault="000F256A" w:rsidP="000F256A">
            <w:pPr>
              <w:pStyle w:val="Sraopastraipa"/>
              <w:ind w:left="0"/>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tcPr>
          <w:p w14:paraId="05845415" w14:textId="77777777" w:rsidR="000F256A" w:rsidRPr="00856E66" w:rsidRDefault="000F256A" w:rsidP="000F256A">
            <w:pPr>
              <w:pStyle w:val="Sraopastraipa"/>
              <w:ind w:left="0"/>
              <w:rPr>
                <w:rFonts w:ascii="Times New Roman" w:eastAsiaTheme="minorEastAsia" w:hAnsi="Times New Roman" w:cs="Times New Roman"/>
              </w:rPr>
            </w:pPr>
            <w:r w:rsidRPr="00856E66">
              <w:rPr>
                <w:rFonts w:ascii="Times New Roman" w:eastAsiaTheme="minorEastAsia" w:hAnsi="Times New Roman" w:cs="Times New Roman"/>
                <w:b/>
                <w:i/>
              </w:rPr>
              <w:t>Nariai:</w:t>
            </w:r>
            <w:r w:rsidRPr="00856E66">
              <w:rPr>
                <w:rFonts w:ascii="Times New Roman" w:eastAsiaTheme="minorEastAsia" w:hAnsi="Times New Roman" w:cs="Times New Roman"/>
              </w:rPr>
              <w:t xml:space="preserve"> </w:t>
            </w:r>
            <w:r w:rsidRPr="00856E66">
              <w:rPr>
                <w:rFonts w:ascii="Times New Roman" w:hAnsi="Times New Roman" w:cs="Times New Roman"/>
              </w:rPr>
              <w:t>S. Baltuonis, V. Baltuonis, S. Kaniava, K. Skierus, A. Puodys</w:t>
            </w:r>
          </w:p>
        </w:tc>
        <w:tc>
          <w:tcPr>
            <w:tcW w:w="2410" w:type="dxa"/>
            <w:tcBorders>
              <w:top w:val="single" w:sz="4" w:space="0" w:color="auto"/>
              <w:left w:val="single" w:sz="4" w:space="0" w:color="auto"/>
              <w:bottom w:val="single" w:sz="4" w:space="0" w:color="auto"/>
              <w:right w:val="single" w:sz="4" w:space="0" w:color="auto"/>
            </w:tcBorders>
          </w:tcPr>
          <w:p w14:paraId="409A6B57" w14:textId="77777777" w:rsidR="000F256A" w:rsidRPr="00856E66" w:rsidRDefault="000F256A" w:rsidP="000F256A">
            <w:pPr>
              <w:spacing w:after="0" w:line="240" w:lineRule="auto"/>
              <w:rPr>
                <w:rFonts w:ascii="Times New Roman" w:eastAsiaTheme="minorEastAsia" w:hAnsi="Times New Roman" w:cs="Times New Roman"/>
              </w:rPr>
            </w:pPr>
          </w:p>
        </w:tc>
      </w:tr>
      <w:tr w:rsidR="000F256A" w:rsidRPr="00856E66" w14:paraId="25D2ABBB" w14:textId="77777777" w:rsidTr="000F256A">
        <w:trPr>
          <w:trHeight w:val="350"/>
        </w:trPr>
        <w:tc>
          <w:tcPr>
            <w:tcW w:w="9793" w:type="dxa"/>
            <w:gridSpan w:val="5"/>
            <w:tcBorders>
              <w:top w:val="single" w:sz="4" w:space="0" w:color="auto"/>
              <w:left w:val="single" w:sz="4" w:space="0" w:color="auto"/>
              <w:bottom w:val="single" w:sz="4" w:space="0" w:color="auto"/>
              <w:right w:val="single" w:sz="4" w:space="0" w:color="auto"/>
            </w:tcBorders>
            <w:shd w:val="clear" w:color="auto" w:fill="FFFFCC"/>
            <w:vAlign w:val="center"/>
          </w:tcPr>
          <w:p w14:paraId="5C2C2D4C" w14:textId="77777777" w:rsidR="000F256A" w:rsidRPr="00856E66" w:rsidRDefault="000F256A" w:rsidP="000F256A">
            <w:pPr>
              <w:spacing w:after="0" w:line="240" w:lineRule="auto"/>
              <w:rPr>
                <w:rFonts w:ascii="Times New Roman" w:eastAsiaTheme="minorEastAsia" w:hAnsi="Times New Roman" w:cs="Times New Roman"/>
                <w:b/>
              </w:rPr>
            </w:pPr>
            <w:r w:rsidRPr="00856E66">
              <w:rPr>
                <w:rFonts w:ascii="Times New Roman" w:eastAsiaTheme="minorEastAsia" w:hAnsi="Times New Roman" w:cs="Times New Roman"/>
                <w:b/>
              </w:rPr>
              <w:t>Kultūros, sporto ir jaunimo reikalų komitetas</w:t>
            </w:r>
          </w:p>
        </w:tc>
      </w:tr>
      <w:tr w:rsidR="000F256A" w:rsidRPr="00856E66" w14:paraId="4E69EAE6" w14:textId="77777777" w:rsidTr="000F256A">
        <w:trPr>
          <w:gridAfter w:val="1"/>
          <w:wAfter w:w="17" w:type="dxa"/>
          <w:trHeight w:val="463"/>
        </w:trPr>
        <w:tc>
          <w:tcPr>
            <w:tcW w:w="2552" w:type="dxa"/>
            <w:tcBorders>
              <w:top w:val="single" w:sz="4" w:space="0" w:color="auto"/>
              <w:left w:val="single" w:sz="4" w:space="0" w:color="auto"/>
              <w:bottom w:val="single" w:sz="4" w:space="0" w:color="auto"/>
              <w:right w:val="single" w:sz="4" w:space="0" w:color="auto"/>
            </w:tcBorders>
          </w:tcPr>
          <w:p w14:paraId="1E12E6B9"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eastAsiaTheme="minorEastAsia" w:hAnsi="Times New Roman" w:cs="Times New Roman"/>
              </w:rPr>
              <w:t xml:space="preserve"> V. Kuprelis</w:t>
            </w:r>
          </w:p>
        </w:tc>
        <w:tc>
          <w:tcPr>
            <w:tcW w:w="2121" w:type="dxa"/>
            <w:tcBorders>
              <w:top w:val="single" w:sz="4" w:space="0" w:color="auto"/>
              <w:left w:val="single" w:sz="4" w:space="0" w:color="auto"/>
              <w:bottom w:val="single" w:sz="4" w:space="0" w:color="auto"/>
              <w:right w:val="single" w:sz="4" w:space="0" w:color="auto"/>
            </w:tcBorders>
          </w:tcPr>
          <w:p w14:paraId="562A0D1D" w14:textId="77777777" w:rsidR="000F256A" w:rsidRPr="00856E66" w:rsidRDefault="000F256A" w:rsidP="000F256A">
            <w:pPr>
              <w:pStyle w:val="Sraopastraipa"/>
              <w:ind w:left="0"/>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hideMark/>
          </w:tcPr>
          <w:p w14:paraId="2645FD6F" w14:textId="77777777" w:rsidR="000F256A" w:rsidRPr="00856E66" w:rsidRDefault="000F256A" w:rsidP="000F256A">
            <w:pPr>
              <w:pStyle w:val="Sraopastraipa"/>
              <w:ind w:left="0"/>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hAnsi="Times New Roman" w:cs="Times New Roman"/>
              </w:rPr>
              <w:t xml:space="preserve"> V. Ročys</w:t>
            </w:r>
          </w:p>
        </w:tc>
        <w:tc>
          <w:tcPr>
            <w:tcW w:w="2410" w:type="dxa"/>
            <w:tcBorders>
              <w:top w:val="single" w:sz="4" w:space="0" w:color="auto"/>
              <w:left w:val="single" w:sz="4" w:space="0" w:color="auto"/>
              <w:bottom w:val="single" w:sz="4" w:space="0" w:color="auto"/>
              <w:right w:val="single" w:sz="4" w:space="0" w:color="auto"/>
            </w:tcBorders>
          </w:tcPr>
          <w:p w14:paraId="66185461" w14:textId="77777777" w:rsidR="000F256A" w:rsidRPr="00856E66" w:rsidRDefault="000F256A" w:rsidP="000F256A">
            <w:pPr>
              <w:spacing w:after="0" w:line="240" w:lineRule="auto"/>
              <w:rPr>
                <w:rFonts w:ascii="Times New Roman" w:eastAsiaTheme="minorEastAsia" w:hAnsi="Times New Roman" w:cs="Times New Roman"/>
              </w:rPr>
            </w:pPr>
          </w:p>
        </w:tc>
      </w:tr>
      <w:tr w:rsidR="000F256A" w:rsidRPr="00856E66" w14:paraId="4B10E6C0" w14:textId="77777777" w:rsidTr="000F256A">
        <w:trPr>
          <w:gridAfter w:val="1"/>
          <w:wAfter w:w="17" w:type="dxa"/>
          <w:trHeight w:val="485"/>
        </w:trPr>
        <w:tc>
          <w:tcPr>
            <w:tcW w:w="2552" w:type="dxa"/>
            <w:tcBorders>
              <w:top w:val="single" w:sz="4" w:space="0" w:color="auto"/>
              <w:left w:val="single" w:sz="4" w:space="0" w:color="auto"/>
              <w:bottom w:val="single" w:sz="4" w:space="0" w:color="auto"/>
              <w:right w:val="single" w:sz="4" w:space="0" w:color="auto"/>
            </w:tcBorders>
          </w:tcPr>
          <w:p w14:paraId="50655557"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 xml:space="preserve">Nariai: </w:t>
            </w:r>
            <w:r w:rsidRPr="00856E66">
              <w:rPr>
                <w:rFonts w:ascii="Times New Roman" w:eastAsiaTheme="minorEastAsia" w:hAnsi="Times New Roman" w:cs="Times New Roman"/>
              </w:rPr>
              <w:t>V. Adomaitis, R. Macius, M. Meškauskas, R. Puškorius, V. Ročys, V. Valančiutė</w:t>
            </w:r>
          </w:p>
        </w:tc>
        <w:tc>
          <w:tcPr>
            <w:tcW w:w="2121" w:type="dxa"/>
            <w:tcBorders>
              <w:top w:val="single" w:sz="4" w:space="0" w:color="auto"/>
              <w:left w:val="single" w:sz="4" w:space="0" w:color="auto"/>
              <w:bottom w:val="single" w:sz="4" w:space="0" w:color="auto"/>
              <w:right w:val="single" w:sz="4" w:space="0" w:color="auto"/>
            </w:tcBorders>
          </w:tcPr>
          <w:p w14:paraId="5A87D800" w14:textId="77777777" w:rsidR="000F256A" w:rsidRPr="00856E66" w:rsidRDefault="000F256A" w:rsidP="000F256A">
            <w:pPr>
              <w:pStyle w:val="Sraopastraipa"/>
              <w:ind w:left="0"/>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tcPr>
          <w:p w14:paraId="28765955" w14:textId="77777777" w:rsidR="000F256A" w:rsidRPr="00856E66" w:rsidRDefault="000F256A" w:rsidP="000F256A">
            <w:pPr>
              <w:pStyle w:val="Sraopastraipa"/>
              <w:ind w:left="0"/>
              <w:rPr>
                <w:rFonts w:ascii="Times New Roman" w:eastAsiaTheme="minorEastAsia" w:hAnsi="Times New Roman" w:cs="Times New Roman"/>
              </w:rPr>
            </w:pPr>
            <w:r w:rsidRPr="00856E66">
              <w:rPr>
                <w:rFonts w:ascii="Times New Roman" w:eastAsiaTheme="minorEastAsia" w:hAnsi="Times New Roman" w:cs="Times New Roman"/>
                <w:b/>
                <w:i/>
              </w:rPr>
              <w:t>Nariai:</w:t>
            </w:r>
            <w:r w:rsidRPr="00856E66">
              <w:rPr>
                <w:rFonts w:ascii="Times New Roman" w:eastAsiaTheme="minorEastAsia" w:hAnsi="Times New Roman" w:cs="Times New Roman"/>
              </w:rPr>
              <w:t xml:space="preserve"> </w:t>
            </w:r>
            <w:r w:rsidRPr="00856E66">
              <w:rPr>
                <w:rFonts w:ascii="Times New Roman" w:hAnsi="Times New Roman" w:cs="Times New Roman"/>
              </w:rPr>
              <w:t>V. Adomaitis, V. Kuprelis, R. Macius, M. Meškauskas, R. Puškorius, V. Valančiutė</w:t>
            </w:r>
          </w:p>
        </w:tc>
        <w:tc>
          <w:tcPr>
            <w:tcW w:w="2410" w:type="dxa"/>
            <w:tcBorders>
              <w:top w:val="single" w:sz="4" w:space="0" w:color="auto"/>
              <w:left w:val="single" w:sz="4" w:space="0" w:color="auto"/>
              <w:bottom w:val="single" w:sz="4" w:space="0" w:color="auto"/>
              <w:right w:val="single" w:sz="4" w:space="0" w:color="auto"/>
            </w:tcBorders>
          </w:tcPr>
          <w:p w14:paraId="5F4DE9D8" w14:textId="77777777" w:rsidR="000F256A" w:rsidRPr="00856E66" w:rsidRDefault="000F256A" w:rsidP="000F256A">
            <w:pPr>
              <w:spacing w:after="0" w:line="240" w:lineRule="auto"/>
              <w:rPr>
                <w:rFonts w:ascii="Times New Roman" w:eastAsiaTheme="minorEastAsia" w:hAnsi="Times New Roman" w:cs="Times New Roman"/>
              </w:rPr>
            </w:pPr>
          </w:p>
        </w:tc>
      </w:tr>
      <w:tr w:rsidR="000F256A" w:rsidRPr="00856E66" w14:paraId="290EC120" w14:textId="77777777" w:rsidTr="000F256A">
        <w:trPr>
          <w:trHeight w:val="370"/>
        </w:trPr>
        <w:tc>
          <w:tcPr>
            <w:tcW w:w="9793" w:type="dxa"/>
            <w:gridSpan w:val="5"/>
            <w:tcBorders>
              <w:top w:val="single" w:sz="4" w:space="0" w:color="auto"/>
              <w:left w:val="single" w:sz="4" w:space="0" w:color="auto"/>
              <w:bottom w:val="single" w:sz="4" w:space="0" w:color="auto"/>
              <w:right w:val="single" w:sz="4" w:space="0" w:color="auto"/>
            </w:tcBorders>
            <w:shd w:val="clear" w:color="auto" w:fill="FFFFCC"/>
            <w:vAlign w:val="center"/>
          </w:tcPr>
          <w:p w14:paraId="62712113" w14:textId="77777777" w:rsidR="000F256A" w:rsidRPr="00856E66" w:rsidRDefault="000F256A" w:rsidP="000F256A">
            <w:pPr>
              <w:spacing w:after="0" w:line="240" w:lineRule="auto"/>
              <w:rPr>
                <w:rFonts w:ascii="Times New Roman" w:eastAsiaTheme="minorEastAsia" w:hAnsi="Times New Roman" w:cs="Times New Roman"/>
                <w:b/>
              </w:rPr>
            </w:pPr>
            <w:r w:rsidRPr="00856E66">
              <w:rPr>
                <w:rFonts w:ascii="Times New Roman" w:eastAsiaTheme="minorEastAsia" w:hAnsi="Times New Roman" w:cs="Times New Roman"/>
                <w:b/>
              </w:rPr>
              <w:lastRenderedPageBreak/>
              <w:t>Sveikatos apsaugos ir socialinių reikalų komitetas</w:t>
            </w:r>
          </w:p>
        </w:tc>
      </w:tr>
      <w:tr w:rsidR="000F256A" w:rsidRPr="00856E66" w14:paraId="76D4D232" w14:textId="77777777" w:rsidTr="000F256A">
        <w:trPr>
          <w:gridAfter w:val="1"/>
          <w:wAfter w:w="17" w:type="dxa"/>
          <w:trHeight w:val="485"/>
        </w:trPr>
        <w:tc>
          <w:tcPr>
            <w:tcW w:w="2552" w:type="dxa"/>
            <w:tcBorders>
              <w:top w:val="single" w:sz="4" w:space="0" w:color="auto"/>
              <w:left w:val="single" w:sz="4" w:space="0" w:color="auto"/>
              <w:bottom w:val="single" w:sz="4" w:space="0" w:color="auto"/>
              <w:right w:val="single" w:sz="4" w:space="0" w:color="auto"/>
            </w:tcBorders>
            <w:hideMark/>
          </w:tcPr>
          <w:p w14:paraId="3613BFB1"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eastAsiaTheme="minorEastAsia" w:hAnsi="Times New Roman" w:cs="Times New Roman"/>
              </w:rPr>
              <w:t xml:space="preserve"> J. Mažeika</w:t>
            </w:r>
          </w:p>
        </w:tc>
        <w:tc>
          <w:tcPr>
            <w:tcW w:w="2121" w:type="dxa"/>
            <w:tcBorders>
              <w:top w:val="single" w:sz="4" w:space="0" w:color="auto"/>
              <w:left w:val="single" w:sz="4" w:space="0" w:color="auto"/>
              <w:bottom w:val="single" w:sz="4" w:space="0" w:color="auto"/>
              <w:right w:val="single" w:sz="4" w:space="0" w:color="auto"/>
            </w:tcBorders>
          </w:tcPr>
          <w:p w14:paraId="2EADC5B0" w14:textId="77777777" w:rsidR="000F256A" w:rsidRPr="00856E66" w:rsidRDefault="000F256A" w:rsidP="000F256A">
            <w:pPr>
              <w:spacing w:after="0" w:line="240" w:lineRule="auto"/>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hideMark/>
          </w:tcPr>
          <w:p w14:paraId="5B85C95A"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hAnsi="Times New Roman" w:cs="Times New Roman"/>
              </w:rPr>
              <w:t xml:space="preserve"> V. Adomaitis</w:t>
            </w:r>
          </w:p>
        </w:tc>
        <w:tc>
          <w:tcPr>
            <w:tcW w:w="2410" w:type="dxa"/>
            <w:tcBorders>
              <w:top w:val="single" w:sz="4" w:space="0" w:color="auto"/>
              <w:left w:val="single" w:sz="4" w:space="0" w:color="auto"/>
              <w:bottom w:val="single" w:sz="4" w:space="0" w:color="auto"/>
              <w:right w:val="single" w:sz="4" w:space="0" w:color="auto"/>
            </w:tcBorders>
          </w:tcPr>
          <w:p w14:paraId="368A686C" w14:textId="77777777" w:rsidR="000F256A" w:rsidRPr="00856E66" w:rsidRDefault="000F256A" w:rsidP="000F256A">
            <w:pPr>
              <w:spacing w:after="0" w:line="240" w:lineRule="auto"/>
              <w:rPr>
                <w:rFonts w:ascii="Times New Roman" w:eastAsiaTheme="minorEastAsia" w:hAnsi="Times New Roman" w:cs="Times New Roman"/>
              </w:rPr>
            </w:pPr>
          </w:p>
        </w:tc>
      </w:tr>
      <w:tr w:rsidR="000F256A" w:rsidRPr="00856E66" w14:paraId="08BB95B9" w14:textId="77777777" w:rsidTr="000F256A">
        <w:trPr>
          <w:gridAfter w:val="1"/>
          <w:wAfter w:w="17" w:type="dxa"/>
          <w:trHeight w:val="50"/>
        </w:trPr>
        <w:tc>
          <w:tcPr>
            <w:tcW w:w="2552" w:type="dxa"/>
            <w:tcBorders>
              <w:top w:val="single" w:sz="4" w:space="0" w:color="auto"/>
              <w:left w:val="single" w:sz="4" w:space="0" w:color="auto"/>
              <w:bottom w:val="single" w:sz="4" w:space="0" w:color="auto"/>
              <w:right w:val="single" w:sz="4" w:space="0" w:color="auto"/>
            </w:tcBorders>
          </w:tcPr>
          <w:p w14:paraId="5D90B5A2"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 xml:space="preserve">Nariai: </w:t>
            </w:r>
            <w:r w:rsidRPr="00856E66">
              <w:rPr>
                <w:rFonts w:ascii="Times New Roman" w:eastAsiaTheme="minorEastAsia" w:hAnsi="Times New Roman" w:cs="Times New Roman"/>
              </w:rPr>
              <w:t>A. Juknevičienė, S. Kaniava, V. Kubilius, A. Puodys</w:t>
            </w:r>
          </w:p>
        </w:tc>
        <w:tc>
          <w:tcPr>
            <w:tcW w:w="2121" w:type="dxa"/>
            <w:tcBorders>
              <w:top w:val="single" w:sz="4" w:space="0" w:color="auto"/>
              <w:left w:val="single" w:sz="4" w:space="0" w:color="auto"/>
              <w:bottom w:val="single" w:sz="4" w:space="0" w:color="auto"/>
              <w:right w:val="single" w:sz="4" w:space="0" w:color="auto"/>
            </w:tcBorders>
          </w:tcPr>
          <w:p w14:paraId="1394F03B" w14:textId="77777777" w:rsidR="000F256A" w:rsidRPr="00856E66" w:rsidRDefault="000F256A" w:rsidP="000F256A">
            <w:pPr>
              <w:pStyle w:val="Sraopastraipa"/>
              <w:ind w:left="0"/>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tcPr>
          <w:p w14:paraId="53D0BBE2" w14:textId="77777777" w:rsidR="000F256A" w:rsidRPr="00856E66" w:rsidRDefault="000F256A" w:rsidP="000F256A">
            <w:pPr>
              <w:pStyle w:val="Sraopastraipa"/>
              <w:spacing w:after="0" w:line="240" w:lineRule="auto"/>
              <w:ind w:left="0"/>
              <w:rPr>
                <w:rFonts w:ascii="Times New Roman" w:hAnsi="Times New Roman" w:cs="Times New Roman"/>
              </w:rPr>
            </w:pPr>
            <w:r w:rsidRPr="00856E66">
              <w:rPr>
                <w:rFonts w:ascii="Times New Roman" w:eastAsiaTheme="minorEastAsia" w:hAnsi="Times New Roman" w:cs="Times New Roman"/>
                <w:b/>
                <w:i/>
              </w:rPr>
              <w:t>Nariai:</w:t>
            </w:r>
            <w:r w:rsidRPr="00856E66">
              <w:rPr>
                <w:rFonts w:ascii="Times New Roman" w:eastAsiaTheme="minorEastAsia" w:hAnsi="Times New Roman" w:cs="Times New Roman"/>
              </w:rPr>
              <w:t xml:space="preserve"> </w:t>
            </w:r>
          </w:p>
          <w:p w14:paraId="09C4ACA4" w14:textId="77777777" w:rsidR="000F256A" w:rsidRPr="00856E66" w:rsidRDefault="000F256A" w:rsidP="000F256A">
            <w:pPr>
              <w:pStyle w:val="Sraopastraipa"/>
              <w:spacing w:after="0" w:line="240" w:lineRule="auto"/>
              <w:ind w:left="0"/>
              <w:rPr>
                <w:rFonts w:ascii="Times New Roman" w:hAnsi="Times New Roman" w:cs="Times New Roman"/>
              </w:rPr>
            </w:pPr>
            <w:r w:rsidRPr="00856E66">
              <w:rPr>
                <w:rFonts w:ascii="Times New Roman" w:hAnsi="Times New Roman" w:cs="Times New Roman"/>
              </w:rPr>
              <w:t xml:space="preserve">A. Juknevičienė, S. Kaniava, V. Kubilius, </w:t>
            </w:r>
          </w:p>
          <w:p w14:paraId="591FB365" w14:textId="77777777" w:rsidR="000F256A" w:rsidRPr="00856E66" w:rsidRDefault="000F256A" w:rsidP="000F256A">
            <w:pPr>
              <w:pStyle w:val="Sraopastraipa"/>
              <w:ind w:left="0"/>
              <w:rPr>
                <w:rFonts w:ascii="Times New Roman" w:eastAsiaTheme="minorEastAsia" w:hAnsi="Times New Roman" w:cs="Times New Roman"/>
              </w:rPr>
            </w:pPr>
            <w:r w:rsidRPr="00856E66">
              <w:rPr>
                <w:rFonts w:ascii="Times New Roman" w:hAnsi="Times New Roman" w:cs="Times New Roman"/>
              </w:rPr>
              <w:t>J. Mažeika, A. Puodys</w:t>
            </w:r>
          </w:p>
        </w:tc>
        <w:tc>
          <w:tcPr>
            <w:tcW w:w="2410" w:type="dxa"/>
            <w:tcBorders>
              <w:top w:val="single" w:sz="4" w:space="0" w:color="auto"/>
              <w:left w:val="single" w:sz="4" w:space="0" w:color="auto"/>
              <w:bottom w:val="single" w:sz="4" w:space="0" w:color="auto"/>
              <w:right w:val="single" w:sz="4" w:space="0" w:color="auto"/>
            </w:tcBorders>
          </w:tcPr>
          <w:p w14:paraId="3031FCCA" w14:textId="77777777" w:rsidR="000F256A" w:rsidRPr="00856E66" w:rsidRDefault="000F256A" w:rsidP="000F256A">
            <w:pPr>
              <w:spacing w:after="0" w:line="240" w:lineRule="auto"/>
              <w:rPr>
                <w:rFonts w:ascii="Times New Roman" w:eastAsiaTheme="minorEastAsia" w:hAnsi="Times New Roman" w:cs="Times New Roman"/>
              </w:rPr>
            </w:pPr>
          </w:p>
        </w:tc>
      </w:tr>
      <w:tr w:rsidR="000F256A" w:rsidRPr="00856E66" w14:paraId="7A2D5B01" w14:textId="77777777" w:rsidTr="000F256A">
        <w:trPr>
          <w:trHeight w:val="352"/>
        </w:trPr>
        <w:tc>
          <w:tcPr>
            <w:tcW w:w="9793" w:type="dxa"/>
            <w:gridSpan w:val="5"/>
            <w:tcBorders>
              <w:top w:val="single" w:sz="4" w:space="0" w:color="auto"/>
              <w:left w:val="single" w:sz="4" w:space="0" w:color="auto"/>
              <w:bottom w:val="single" w:sz="4" w:space="0" w:color="auto"/>
              <w:right w:val="single" w:sz="4" w:space="0" w:color="auto"/>
            </w:tcBorders>
            <w:shd w:val="clear" w:color="auto" w:fill="FFFFCC"/>
            <w:vAlign w:val="center"/>
          </w:tcPr>
          <w:p w14:paraId="1F6B807F" w14:textId="77777777" w:rsidR="000F256A" w:rsidRPr="00856E66" w:rsidRDefault="000F256A" w:rsidP="000F256A">
            <w:pPr>
              <w:spacing w:after="0" w:line="240" w:lineRule="auto"/>
              <w:rPr>
                <w:rFonts w:ascii="Times New Roman" w:eastAsiaTheme="minorEastAsia" w:hAnsi="Times New Roman" w:cs="Times New Roman"/>
                <w:b/>
              </w:rPr>
            </w:pPr>
            <w:r w:rsidRPr="00856E66">
              <w:rPr>
                <w:rFonts w:ascii="Times New Roman" w:eastAsiaTheme="minorEastAsia" w:hAnsi="Times New Roman" w:cs="Times New Roman"/>
                <w:b/>
              </w:rPr>
              <w:t>Švietimo komitetas</w:t>
            </w:r>
          </w:p>
        </w:tc>
      </w:tr>
      <w:tr w:rsidR="000F256A" w:rsidRPr="00856E66" w14:paraId="1565436E" w14:textId="77777777" w:rsidTr="000F256A">
        <w:trPr>
          <w:gridAfter w:val="1"/>
          <w:wAfter w:w="17" w:type="dxa"/>
          <w:trHeight w:val="352"/>
        </w:trPr>
        <w:tc>
          <w:tcPr>
            <w:tcW w:w="2552" w:type="dxa"/>
            <w:tcBorders>
              <w:top w:val="single" w:sz="4" w:space="0" w:color="auto"/>
              <w:left w:val="single" w:sz="4" w:space="0" w:color="auto"/>
              <w:bottom w:val="single" w:sz="4" w:space="0" w:color="auto"/>
              <w:right w:val="single" w:sz="4" w:space="0" w:color="auto"/>
            </w:tcBorders>
            <w:vAlign w:val="center"/>
          </w:tcPr>
          <w:p w14:paraId="39093185"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eastAsiaTheme="minorEastAsia" w:hAnsi="Times New Roman" w:cs="Times New Roman"/>
              </w:rPr>
              <w:t xml:space="preserve"> T. Abelkis</w:t>
            </w:r>
          </w:p>
        </w:tc>
        <w:tc>
          <w:tcPr>
            <w:tcW w:w="2121" w:type="dxa"/>
            <w:tcBorders>
              <w:top w:val="single" w:sz="4" w:space="0" w:color="auto"/>
              <w:left w:val="single" w:sz="4" w:space="0" w:color="auto"/>
              <w:bottom w:val="single" w:sz="4" w:space="0" w:color="auto"/>
              <w:right w:val="single" w:sz="4" w:space="0" w:color="auto"/>
            </w:tcBorders>
            <w:vAlign w:val="center"/>
          </w:tcPr>
          <w:p w14:paraId="30BD9468" w14:textId="77777777" w:rsidR="000F256A" w:rsidRPr="00856E66" w:rsidRDefault="000F256A" w:rsidP="000F256A">
            <w:pPr>
              <w:spacing w:after="0" w:line="240" w:lineRule="auto"/>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73F3327E"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eastAsiaTheme="minorEastAsia" w:hAnsi="Times New Roman" w:cs="Times New Roman"/>
              </w:rPr>
              <w:t xml:space="preserve"> T. Abelkis</w:t>
            </w:r>
          </w:p>
        </w:tc>
        <w:tc>
          <w:tcPr>
            <w:tcW w:w="2410" w:type="dxa"/>
            <w:tcBorders>
              <w:top w:val="single" w:sz="4" w:space="0" w:color="auto"/>
              <w:left w:val="single" w:sz="4" w:space="0" w:color="auto"/>
              <w:bottom w:val="single" w:sz="4" w:space="0" w:color="auto"/>
              <w:right w:val="single" w:sz="4" w:space="0" w:color="auto"/>
            </w:tcBorders>
            <w:vAlign w:val="center"/>
          </w:tcPr>
          <w:p w14:paraId="53E50E5F" w14:textId="77777777" w:rsidR="000F256A" w:rsidRPr="00856E66" w:rsidRDefault="000F256A" w:rsidP="000F256A">
            <w:pPr>
              <w:spacing w:after="0" w:line="240" w:lineRule="auto"/>
              <w:rPr>
                <w:rFonts w:ascii="Times New Roman" w:eastAsiaTheme="minorEastAsia" w:hAnsi="Times New Roman" w:cs="Times New Roman"/>
              </w:rPr>
            </w:pPr>
          </w:p>
        </w:tc>
      </w:tr>
      <w:tr w:rsidR="000F256A" w:rsidRPr="00856E66" w14:paraId="12CC9B83" w14:textId="77777777" w:rsidTr="000F256A">
        <w:trPr>
          <w:gridAfter w:val="1"/>
          <w:wAfter w:w="17" w:type="dxa"/>
          <w:trHeight w:val="880"/>
        </w:trPr>
        <w:tc>
          <w:tcPr>
            <w:tcW w:w="2552" w:type="dxa"/>
            <w:tcBorders>
              <w:top w:val="single" w:sz="4" w:space="0" w:color="auto"/>
              <w:left w:val="single" w:sz="4" w:space="0" w:color="auto"/>
              <w:bottom w:val="single" w:sz="4" w:space="0" w:color="auto"/>
              <w:right w:val="single" w:sz="4" w:space="0" w:color="auto"/>
            </w:tcBorders>
          </w:tcPr>
          <w:p w14:paraId="68D8A288" w14:textId="30268FA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Nariai:</w:t>
            </w:r>
            <w:r w:rsidR="006E7B28">
              <w:rPr>
                <w:rFonts w:ascii="Times New Roman" w:eastAsiaTheme="minorEastAsia" w:hAnsi="Times New Roman" w:cs="Times New Roman"/>
                <w:b/>
                <w:i/>
              </w:rPr>
              <w:t xml:space="preserve"> </w:t>
            </w:r>
            <w:r w:rsidRPr="00856E66">
              <w:rPr>
                <w:rFonts w:ascii="Times New Roman" w:eastAsiaTheme="minorEastAsia" w:hAnsi="Times New Roman" w:cs="Times New Roman"/>
              </w:rPr>
              <w:t>V. Kurpelis, D. Martišauskienė, M. Meškauskas, D. Petreikis</w:t>
            </w:r>
          </w:p>
        </w:tc>
        <w:tc>
          <w:tcPr>
            <w:tcW w:w="2121" w:type="dxa"/>
            <w:tcBorders>
              <w:top w:val="single" w:sz="4" w:space="0" w:color="auto"/>
              <w:left w:val="single" w:sz="4" w:space="0" w:color="auto"/>
              <w:bottom w:val="single" w:sz="4" w:space="0" w:color="auto"/>
              <w:right w:val="single" w:sz="4" w:space="0" w:color="auto"/>
            </w:tcBorders>
          </w:tcPr>
          <w:p w14:paraId="59E037DC" w14:textId="77777777" w:rsidR="000F256A" w:rsidRPr="00856E66" w:rsidRDefault="000F256A" w:rsidP="000F256A">
            <w:pPr>
              <w:pStyle w:val="Sraopastraipa"/>
              <w:ind w:left="0"/>
              <w:rPr>
                <w:rFonts w:ascii="Times New Roman" w:eastAsiaTheme="minorEastAsia" w:hAnsi="Times New Roman" w:cs="Times New Roman"/>
                <w:b/>
                <w:i/>
              </w:rPr>
            </w:pPr>
          </w:p>
        </w:tc>
        <w:tc>
          <w:tcPr>
            <w:tcW w:w="2693" w:type="dxa"/>
            <w:tcBorders>
              <w:top w:val="single" w:sz="4" w:space="0" w:color="auto"/>
              <w:left w:val="single" w:sz="4" w:space="0" w:color="auto"/>
              <w:bottom w:val="single" w:sz="4" w:space="0" w:color="auto"/>
              <w:right w:val="single" w:sz="4" w:space="0" w:color="auto"/>
            </w:tcBorders>
          </w:tcPr>
          <w:p w14:paraId="09CBE7D0" w14:textId="77777777" w:rsidR="000F256A" w:rsidRPr="00856E66" w:rsidRDefault="000F256A" w:rsidP="000F256A">
            <w:pPr>
              <w:pStyle w:val="Sraopastraipa"/>
              <w:ind w:left="0"/>
              <w:rPr>
                <w:rFonts w:ascii="Times New Roman" w:eastAsiaTheme="minorEastAsia" w:hAnsi="Times New Roman" w:cs="Times New Roman"/>
              </w:rPr>
            </w:pPr>
            <w:r w:rsidRPr="00856E66">
              <w:rPr>
                <w:rFonts w:ascii="Times New Roman" w:eastAsiaTheme="minorEastAsia" w:hAnsi="Times New Roman" w:cs="Times New Roman"/>
                <w:b/>
                <w:i/>
              </w:rPr>
              <w:t>Nariai:</w:t>
            </w:r>
            <w:r w:rsidRPr="00856E66">
              <w:rPr>
                <w:rFonts w:ascii="Times New Roman" w:eastAsiaTheme="minorEastAsia" w:hAnsi="Times New Roman" w:cs="Times New Roman"/>
              </w:rPr>
              <w:t xml:space="preserve"> </w:t>
            </w:r>
            <w:r w:rsidRPr="00856E66">
              <w:rPr>
                <w:rFonts w:ascii="Times New Roman" w:hAnsi="Times New Roman" w:cs="Times New Roman"/>
                <w:bCs/>
              </w:rPr>
              <w:t>V. Kuprelis, M. Meškauskas, D. Petreikis, V. Valančiutė</w:t>
            </w:r>
          </w:p>
        </w:tc>
        <w:tc>
          <w:tcPr>
            <w:tcW w:w="2410" w:type="dxa"/>
            <w:tcBorders>
              <w:top w:val="single" w:sz="4" w:space="0" w:color="auto"/>
              <w:left w:val="single" w:sz="4" w:space="0" w:color="auto"/>
              <w:bottom w:val="single" w:sz="4" w:space="0" w:color="auto"/>
              <w:right w:val="single" w:sz="4" w:space="0" w:color="auto"/>
            </w:tcBorders>
          </w:tcPr>
          <w:p w14:paraId="6E88D7D3" w14:textId="77777777" w:rsidR="000F256A" w:rsidRPr="00856E66" w:rsidRDefault="000F256A" w:rsidP="000F256A">
            <w:pPr>
              <w:spacing w:after="0" w:line="240" w:lineRule="auto"/>
              <w:rPr>
                <w:rFonts w:ascii="Times New Roman" w:eastAsiaTheme="minorEastAsia" w:hAnsi="Times New Roman" w:cs="Times New Roman"/>
              </w:rPr>
            </w:pPr>
          </w:p>
        </w:tc>
      </w:tr>
      <w:tr w:rsidR="000F256A" w:rsidRPr="00856E66" w14:paraId="39CE62D9" w14:textId="77777777" w:rsidTr="000F256A">
        <w:trPr>
          <w:trHeight w:val="369"/>
        </w:trPr>
        <w:tc>
          <w:tcPr>
            <w:tcW w:w="9793" w:type="dxa"/>
            <w:gridSpan w:val="5"/>
            <w:tcBorders>
              <w:top w:val="single" w:sz="4" w:space="0" w:color="auto"/>
              <w:left w:val="single" w:sz="4" w:space="0" w:color="auto"/>
              <w:bottom w:val="single" w:sz="4" w:space="0" w:color="auto"/>
              <w:right w:val="single" w:sz="4" w:space="0" w:color="auto"/>
            </w:tcBorders>
            <w:shd w:val="clear" w:color="auto" w:fill="FFFFCC"/>
            <w:vAlign w:val="center"/>
          </w:tcPr>
          <w:p w14:paraId="4E76ACC2" w14:textId="77777777" w:rsidR="000F256A" w:rsidRPr="00856E66" w:rsidRDefault="000F256A" w:rsidP="000F256A">
            <w:pPr>
              <w:spacing w:after="0" w:line="240" w:lineRule="auto"/>
              <w:rPr>
                <w:rFonts w:ascii="Times New Roman" w:eastAsiaTheme="minorEastAsia" w:hAnsi="Times New Roman" w:cs="Times New Roman"/>
                <w:b/>
              </w:rPr>
            </w:pPr>
            <w:r w:rsidRPr="00856E66">
              <w:rPr>
                <w:rFonts w:ascii="Times New Roman" w:eastAsiaTheme="minorEastAsia" w:hAnsi="Times New Roman" w:cs="Times New Roman"/>
                <w:b/>
              </w:rPr>
              <w:t>Kontrolės komitetas</w:t>
            </w:r>
          </w:p>
        </w:tc>
      </w:tr>
      <w:tr w:rsidR="000F256A" w:rsidRPr="00856E66" w14:paraId="48F2EFD3" w14:textId="77777777" w:rsidTr="000F256A">
        <w:trPr>
          <w:gridAfter w:val="1"/>
          <w:wAfter w:w="17" w:type="dxa"/>
          <w:trHeight w:val="525"/>
        </w:trPr>
        <w:tc>
          <w:tcPr>
            <w:tcW w:w="2552" w:type="dxa"/>
            <w:tcBorders>
              <w:top w:val="single" w:sz="4" w:space="0" w:color="auto"/>
              <w:left w:val="single" w:sz="4" w:space="0" w:color="auto"/>
              <w:bottom w:val="single" w:sz="4" w:space="0" w:color="auto"/>
              <w:right w:val="single" w:sz="4" w:space="0" w:color="auto"/>
            </w:tcBorders>
            <w:hideMark/>
          </w:tcPr>
          <w:p w14:paraId="3DB2E68A"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eastAsiaTheme="minorEastAsia" w:hAnsi="Times New Roman" w:cs="Times New Roman"/>
              </w:rPr>
              <w:t xml:space="preserve"> J. Vaickienė</w:t>
            </w:r>
          </w:p>
        </w:tc>
        <w:tc>
          <w:tcPr>
            <w:tcW w:w="2121" w:type="dxa"/>
            <w:tcBorders>
              <w:top w:val="single" w:sz="4" w:space="0" w:color="auto"/>
              <w:left w:val="single" w:sz="4" w:space="0" w:color="auto"/>
              <w:bottom w:val="single" w:sz="4" w:space="0" w:color="auto"/>
              <w:right w:val="single" w:sz="4" w:space="0" w:color="auto"/>
            </w:tcBorders>
          </w:tcPr>
          <w:p w14:paraId="13430F75" w14:textId="77777777" w:rsidR="000F256A" w:rsidRPr="00856E66" w:rsidRDefault="000F256A" w:rsidP="000F256A">
            <w:pPr>
              <w:spacing w:after="0" w:line="240" w:lineRule="auto"/>
              <w:contextualSpacing/>
              <w:rPr>
                <w:rFonts w:ascii="Times New Roman" w:eastAsiaTheme="minorEastAsia" w:hAnsi="Times New Roman" w:cs="Times New Roman"/>
              </w:rPr>
            </w:pPr>
            <w:r w:rsidRPr="00856E66">
              <w:rPr>
                <w:rFonts w:ascii="Times New Roman" w:eastAsiaTheme="minorEastAsia" w:hAnsi="Times New Roman" w:cs="Times New Roman"/>
                <w:b/>
                <w:i/>
              </w:rPr>
              <w:t>Pirmininkė</w:t>
            </w:r>
            <w:r w:rsidRPr="00856E66">
              <w:rPr>
                <w:rFonts w:ascii="Times New Roman" w:eastAsiaTheme="minorEastAsia" w:hAnsi="Times New Roman" w:cs="Times New Roman"/>
              </w:rPr>
              <w:t xml:space="preserve"> J. Vaickienė</w:t>
            </w:r>
          </w:p>
        </w:tc>
        <w:tc>
          <w:tcPr>
            <w:tcW w:w="2693" w:type="dxa"/>
            <w:tcBorders>
              <w:top w:val="single" w:sz="4" w:space="0" w:color="auto"/>
              <w:left w:val="single" w:sz="4" w:space="0" w:color="auto"/>
              <w:bottom w:val="single" w:sz="4" w:space="0" w:color="auto"/>
              <w:right w:val="single" w:sz="4" w:space="0" w:color="auto"/>
            </w:tcBorders>
            <w:hideMark/>
          </w:tcPr>
          <w:p w14:paraId="0EB4AE62" w14:textId="77777777" w:rsidR="000F256A" w:rsidRPr="00856E66" w:rsidRDefault="000F256A" w:rsidP="000F256A">
            <w:pPr>
              <w:spacing w:after="0" w:line="240" w:lineRule="auto"/>
              <w:contextualSpacing/>
              <w:rPr>
                <w:rFonts w:ascii="Times New Roman" w:eastAsiaTheme="minorEastAsia" w:hAnsi="Times New Roman" w:cs="Times New Roman"/>
              </w:rPr>
            </w:pPr>
          </w:p>
        </w:tc>
        <w:tc>
          <w:tcPr>
            <w:tcW w:w="2410" w:type="dxa"/>
            <w:tcBorders>
              <w:top w:val="single" w:sz="4" w:space="0" w:color="auto"/>
              <w:left w:val="single" w:sz="4" w:space="0" w:color="auto"/>
              <w:bottom w:val="single" w:sz="4" w:space="0" w:color="auto"/>
              <w:right w:val="single" w:sz="4" w:space="0" w:color="auto"/>
            </w:tcBorders>
          </w:tcPr>
          <w:p w14:paraId="4492A5E4"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b/>
                <w:i/>
              </w:rPr>
              <w:t>Pirmininkas</w:t>
            </w:r>
            <w:r w:rsidRPr="00856E66">
              <w:rPr>
                <w:rFonts w:ascii="Times New Roman" w:eastAsiaTheme="minorEastAsia" w:hAnsi="Times New Roman" w:cs="Times New Roman"/>
              </w:rPr>
              <w:t xml:space="preserve"> D. Samalius</w:t>
            </w:r>
          </w:p>
        </w:tc>
      </w:tr>
      <w:tr w:rsidR="000F256A" w:rsidRPr="00856E66" w14:paraId="28C4959D" w14:textId="77777777" w:rsidTr="000F256A">
        <w:trPr>
          <w:gridAfter w:val="1"/>
          <w:wAfter w:w="17" w:type="dxa"/>
          <w:trHeight w:val="880"/>
        </w:trPr>
        <w:tc>
          <w:tcPr>
            <w:tcW w:w="2552" w:type="dxa"/>
            <w:tcBorders>
              <w:top w:val="single" w:sz="4" w:space="0" w:color="auto"/>
              <w:left w:val="single" w:sz="4" w:space="0" w:color="auto"/>
              <w:bottom w:val="single" w:sz="4" w:space="0" w:color="auto"/>
              <w:right w:val="single" w:sz="4" w:space="0" w:color="auto"/>
            </w:tcBorders>
          </w:tcPr>
          <w:p w14:paraId="2AE73CE2" w14:textId="77777777" w:rsidR="000F256A" w:rsidRPr="00856E66" w:rsidRDefault="000F256A" w:rsidP="000F256A">
            <w:pPr>
              <w:spacing w:after="0" w:line="240" w:lineRule="auto"/>
              <w:rPr>
                <w:rFonts w:ascii="Times New Roman" w:eastAsiaTheme="minorEastAsia" w:hAnsi="Times New Roman" w:cs="Times New Roman"/>
                <w:b/>
                <w:i/>
              </w:rPr>
            </w:pPr>
            <w:r w:rsidRPr="00856E66">
              <w:rPr>
                <w:rFonts w:ascii="Times New Roman" w:eastAsiaTheme="minorEastAsia" w:hAnsi="Times New Roman" w:cs="Times New Roman"/>
                <w:b/>
                <w:i/>
              </w:rPr>
              <w:t xml:space="preserve">Nariai: </w:t>
            </w:r>
            <w:r w:rsidRPr="00856E66">
              <w:rPr>
                <w:rFonts w:ascii="Times New Roman" w:eastAsiaTheme="minorEastAsia" w:hAnsi="Times New Roman" w:cs="Times New Roman"/>
              </w:rPr>
              <w:t>D. Bajoras, V. Jakumienė, D. Martišauskienė, K. Skierus</w:t>
            </w:r>
          </w:p>
        </w:tc>
        <w:tc>
          <w:tcPr>
            <w:tcW w:w="2121" w:type="dxa"/>
            <w:tcBorders>
              <w:top w:val="single" w:sz="4" w:space="0" w:color="auto"/>
              <w:left w:val="single" w:sz="4" w:space="0" w:color="auto"/>
              <w:bottom w:val="single" w:sz="4" w:space="0" w:color="auto"/>
              <w:right w:val="single" w:sz="4" w:space="0" w:color="auto"/>
            </w:tcBorders>
          </w:tcPr>
          <w:p w14:paraId="04176BAB" w14:textId="77777777" w:rsidR="000F256A" w:rsidRPr="00856E66" w:rsidRDefault="000F256A" w:rsidP="000F256A">
            <w:pPr>
              <w:spacing w:after="0" w:line="240" w:lineRule="auto"/>
              <w:contextualSpacing/>
              <w:rPr>
                <w:rFonts w:ascii="Times New Roman" w:eastAsiaTheme="minorEastAsia" w:hAnsi="Times New Roman" w:cs="Times New Roman"/>
                <w:b/>
                <w:i/>
              </w:rPr>
            </w:pPr>
            <w:r w:rsidRPr="00856E66">
              <w:rPr>
                <w:rFonts w:ascii="Times New Roman" w:eastAsiaTheme="minorEastAsia" w:hAnsi="Times New Roman" w:cs="Times New Roman"/>
                <w:b/>
                <w:i/>
              </w:rPr>
              <w:t xml:space="preserve">Nariai: </w:t>
            </w:r>
            <w:r w:rsidRPr="00856E66">
              <w:rPr>
                <w:rFonts w:ascii="Times New Roman" w:eastAsiaTheme="minorEastAsia" w:hAnsi="Times New Roman" w:cs="Times New Roman"/>
              </w:rPr>
              <w:t>D. Bajoras, V. Jakumienė, K. Skierus, V. Valančiutė</w:t>
            </w:r>
          </w:p>
        </w:tc>
        <w:tc>
          <w:tcPr>
            <w:tcW w:w="2693" w:type="dxa"/>
            <w:tcBorders>
              <w:top w:val="single" w:sz="4" w:space="0" w:color="auto"/>
              <w:left w:val="single" w:sz="4" w:space="0" w:color="auto"/>
              <w:bottom w:val="single" w:sz="4" w:space="0" w:color="auto"/>
              <w:right w:val="single" w:sz="4" w:space="0" w:color="auto"/>
            </w:tcBorders>
          </w:tcPr>
          <w:p w14:paraId="118A3021" w14:textId="77777777" w:rsidR="000F256A" w:rsidRPr="00856E66" w:rsidRDefault="000F256A" w:rsidP="000F256A">
            <w:pPr>
              <w:spacing w:after="0" w:line="240" w:lineRule="auto"/>
              <w:contextualSpacing/>
              <w:rPr>
                <w:rFonts w:ascii="Times New Roman" w:eastAsiaTheme="minorEastAsia" w:hAnsi="Times New Roman" w:cs="Times New Roman"/>
                <w:b/>
                <w:i/>
              </w:rPr>
            </w:pPr>
          </w:p>
        </w:tc>
        <w:tc>
          <w:tcPr>
            <w:tcW w:w="2410" w:type="dxa"/>
            <w:tcBorders>
              <w:top w:val="single" w:sz="4" w:space="0" w:color="auto"/>
              <w:left w:val="single" w:sz="4" w:space="0" w:color="auto"/>
              <w:bottom w:val="single" w:sz="4" w:space="0" w:color="auto"/>
              <w:right w:val="single" w:sz="4" w:space="0" w:color="auto"/>
            </w:tcBorders>
          </w:tcPr>
          <w:p w14:paraId="7D650D85" w14:textId="77777777" w:rsidR="000F256A" w:rsidRPr="00856E66" w:rsidRDefault="000F256A" w:rsidP="000F256A">
            <w:pPr>
              <w:spacing w:after="0" w:line="240" w:lineRule="auto"/>
              <w:contextualSpacing/>
              <w:rPr>
                <w:rFonts w:ascii="Times New Roman" w:eastAsiaTheme="minorEastAsia" w:hAnsi="Times New Roman" w:cs="Times New Roman"/>
                <w:b/>
                <w:i/>
              </w:rPr>
            </w:pPr>
            <w:r w:rsidRPr="00856E66">
              <w:rPr>
                <w:rFonts w:ascii="Times New Roman" w:eastAsiaTheme="minorEastAsia" w:hAnsi="Times New Roman" w:cs="Times New Roman"/>
                <w:b/>
                <w:i/>
              </w:rPr>
              <w:t xml:space="preserve">Nariai: </w:t>
            </w:r>
            <w:r w:rsidRPr="00856E66">
              <w:rPr>
                <w:rFonts w:ascii="Times New Roman" w:eastAsiaTheme="minorEastAsia" w:hAnsi="Times New Roman" w:cs="Times New Roman"/>
              </w:rPr>
              <w:t>V. Jakumienė, A. Jonaitis, K. Skierus, V. Valančiutė</w:t>
            </w:r>
          </w:p>
        </w:tc>
      </w:tr>
    </w:tbl>
    <w:p w14:paraId="18AC69E6" w14:textId="77777777" w:rsidR="000F256A" w:rsidRPr="00856E66" w:rsidRDefault="000F256A" w:rsidP="000F256A">
      <w:pPr>
        <w:pStyle w:val="Sraopastraipa"/>
        <w:spacing w:after="0" w:line="240" w:lineRule="auto"/>
        <w:ind w:left="360"/>
        <w:jc w:val="both"/>
        <w:rPr>
          <w:rFonts w:ascii="Times New Roman" w:hAnsi="Times New Roman" w:cs="Times New Roman"/>
          <w:sz w:val="24"/>
          <w:szCs w:val="24"/>
        </w:rPr>
      </w:pPr>
    </w:p>
    <w:p w14:paraId="2967696F"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2022 metai įvyko 94 Tarybos sudarytų komitetų posėdžiai. Posėdžių informacija bei komitetų narių skaičiaus pokyčiai pateikti 3 lentelėje.</w:t>
      </w:r>
    </w:p>
    <w:p w14:paraId="7F4488BC" w14:textId="77777777" w:rsidR="000F256A" w:rsidRPr="00856E66" w:rsidRDefault="000F256A" w:rsidP="000F256A">
      <w:pPr>
        <w:spacing w:after="0" w:line="240" w:lineRule="auto"/>
        <w:jc w:val="right"/>
        <w:rPr>
          <w:rFonts w:ascii="Times New Roman" w:hAnsi="Times New Roman" w:cs="Times New Roman"/>
          <w:color w:val="0070C0"/>
          <w:sz w:val="24"/>
          <w:szCs w:val="24"/>
        </w:rPr>
      </w:pPr>
      <w:r w:rsidRPr="00856E66">
        <w:rPr>
          <w:rFonts w:ascii="Times New Roman" w:hAnsi="Times New Roman" w:cs="Times New Roman"/>
          <w:color w:val="0070C0"/>
          <w:sz w:val="24"/>
          <w:szCs w:val="24"/>
        </w:rPr>
        <w:t>3 lentelė</w:t>
      </w:r>
    </w:p>
    <w:p w14:paraId="033E8418" w14:textId="77777777" w:rsidR="000F256A" w:rsidRPr="00856E66" w:rsidRDefault="000F256A" w:rsidP="000F256A">
      <w:pPr>
        <w:spacing w:after="0" w:line="240" w:lineRule="auto"/>
        <w:jc w:val="center"/>
        <w:rPr>
          <w:rFonts w:ascii="Times New Roman" w:hAnsi="Times New Roman" w:cs="Times New Roman"/>
          <w:color w:val="0070C0"/>
          <w:sz w:val="24"/>
          <w:szCs w:val="24"/>
        </w:rPr>
      </w:pPr>
    </w:p>
    <w:p w14:paraId="105E407F" w14:textId="77777777" w:rsidR="000F256A" w:rsidRPr="00856E66" w:rsidRDefault="000F256A" w:rsidP="000F256A">
      <w:pPr>
        <w:spacing w:after="0" w:line="240" w:lineRule="auto"/>
        <w:jc w:val="center"/>
        <w:rPr>
          <w:rFonts w:ascii="Times New Roman" w:hAnsi="Times New Roman" w:cs="Times New Roman"/>
          <w:color w:val="0070C0"/>
          <w:sz w:val="24"/>
          <w:szCs w:val="24"/>
        </w:rPr>
      </w:pPr>
      <w:r w:rsidRPr="00856E66">
        <w:rPr>
          <w:rFonts w:ascii="Times New Roman" w:hAnsi="Times New Roman" w:cs="Times New Roman"/>
          <w:color w:val="0070C0"/>
          <w:sz w:val="24"/>
          <w:szCs w:val="24"/>
        </w:rPr>
        <w:t>Komitetų narių skaičiaus pokyčiai bei organizuoti posėdžiai 2022 metais</w:t>
      </w:r>
    </w:p>
    <w:p w14:paraId="0ADD0F53" w14:textId="77777777" w:rsidR="000F256A" w:rsidRPr="00856E66" w:rsidRDefault="000F256A" w:rsidP="000F256A">
      <w:pPr>
        <w:spacing w:after="0" w:line="240" w:lineRule="auto"/>
        <w:jc w:val="center"/>
        <w:rPr>
          <w:rFonts w:ascii="Times New Roman" w:hAnsi="Times New Roman" w:cs="Times New Roman"/>
          <w:color w:val="0070C0"/>
          <w:sz w:val="24"/>
          <w:szCs w:val="24"/>
        </w:rPr>
      </w:pPr>
    </w:p>
    <w:tbl>
      <w:tblPr>
        <w:tblW w:w="86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5"/>
        <w:gridCol w:w="1411"/>
        <w:gridCol w:w="1418"/>
        <w:gridCol w:w="1134"/>
        <w:gridCol w:w="13"/>
        <w:gridCol w:w="1972"/>
        <w:gridCol w:w="13"/>
      </w:tblGrid>
      <w:tr w:rsidR="000F256A" w:rsidRPr="00856E66" w14:paraId="25DB552C" w14:textId="77777777" w:rsidTr="000F256A">
        <w:tc>
          <w:tcPr>
            <w:tcW w:w="2695" w:type="dxa"/>
            <w:tcBorders>
              <w:top w:val="single" w:sz="4" w:space="0" w:color="auto"/>
              <w:left w:val="single" w:sz="4" w:space="0" w:color="auto"/>
              <w:bottom w:val="single" w:sz="4" w:space="0" w:color="auto"/>
              <w:right w:val="single" w:sz="4" w:space="0" w:color="auto"/>
            </w:tcBorders>
            <w:vAlign w:val="center"/>
          </w:tcPr>
          <w:p w14:paraId="5DA19CB2" w14:textId="77777777" w:rsidR="000F256A" w:rsidRPr="00856E66" w:rsidRDefault="000F256A" w:rsidP="000F256A">
            <w:pPr>
              <w:spacing w:after="0"/>
              <w:rPr>
                <w:rFonts w:ascii="Times New Roman" w:eastAsiaTheme="minorEastAsia" w:hAnsi="Times New Roman" w:cs="Times New Roman"/>
                <w:b/>
                <w:i/>
              </w:rPr>
            </w:pPr>
          </w:p>
        </w:tc>
        <w:tc>
          <w:tcPr>
            <w:tcW w:w="3976" w:type="dxa"/>
            <w:gridSpan w:val="4"/>
            <w:tcBorders>
              <w:top w:val="single" w:sz="4" w:space="0" w:color="auto"/>
              <w:left w:val="single" w:sz="4" w:space="0" w:color="auto"/>
              <w:bottom w:val="single" w:sz="4" w:space="0" w:color="auto"/>
              <w:right w:val="single" w:sz="4" w:space="0" w:color="auto"/>
            </w:tcBorders>
            <w:vAlign w:val="center"/>
          </w:tcPr>
          <w:p w14:paraId="1C0545B0" w14:textId="77777777" w:rsidR="000F256A" w:rsidRPr="00856E66" w:rsidRDefault="000F256A" w:rsidP="000F256A">
            <w:pPr>
              <w:spacing w:after="0"/>
              <w:jc w:val="center"/>
              <w:rPr>
                <w:rFonts w:ascii="Times New Roman" w:eastAsiaTheme="minorEastAsia" w:hAnsi="Times New Roman" w:cs="Times New Roman"/>
                <w:b/>
                <w:i/>
              </w:rPr>
            </w:pPr>
            <w:r w:rsidRPr="00856E66">
              <w:rPr>
                <w:rFonts w:ascii="Times New Roman" w:eastAsiaTheme="minorEastAsia" w:hAnsi="Times New Roman" w:cs="Times New Roman"/>
                <w:b/>
                <w:i/>
              </w:rPr>
              <w:t>Narių skaičius</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114F2F6E" w14:textId="77777777" w:rsidR="000F256A" w:rsidRPr="00856E66" w:rsidRDefault="000F256A" w:rsidP="000F256A">
            <w:pPr>
              <w:spacing w:after="0"/>
              <w:ind w:left="-108" w:right="-108" w:firstLine="108"/>
              <w:rPr>
                <w:rFonts w:ascii="Times New Roman" w:eastAsiaTheme="minorEastAsia" w:hAnsi="Times New Roman" w:cs="Times New Roman"/>
                <w:b/>
                <w:i/>
              </w:rPr>
            </w:pPr>
          </w:p>
        </w:tc>
      </w:tr>
      <w:tr w:rsidR="000F256A" w:rsidRPr="00856E66" w14:paraId="7AAB2BCB" w14:textId="77777777" w:rsidTr="000F256A">
        <w:trPr>
          <w:gridAfter w:val="1"/>
          <w:wAfter w:w="13" w:type="dxa"/>
        </w:trPr>
        <w:tc>
          <w:tcPr>
            <w:tcW w:w="2695" w:type="dxa"/>
            <w:tcBorders>
              <w:top w:val="single" w:sz="4" w:space="0" w:color="auto"/>
              <w:left w:val="single" w:sz="4" w:space="0" w:color="auto"/>
              <w:bottom w:val="single" w:sz="4" w:space="0" w:color="auto"/>
              <w:right w:val="single" w:sz="4" w:space="0" w:color="auto"/>
            </w:tcBorders>
            <w:vAlign w:val="center"/>
            <w:hideMark/>
          </w:tcPr>
          <w:p w14:paraId="6A5F3407" w14:textId="77777777" w:rsidR="000F256A" w:rsidRPr="00856E66" w:rsidRDefault="000F256A" w:rsidP="000F256A">
            <w:pPr>
              <w:spacing w:after="0"/>
              <w:rPr>
                <w:rFonts w:ascii="Times New Roman" w:eastAsiaTheme="minorEastAsia" w:hAnsi="Times New Roman" w:cs="Times New Roman"/>
                <w:b/>
                <w:i/>
              </w:rPr>
            </w:pPr>
            <w:r w:rsidRPr="00856E66">
              <w:rPr>
                <w:rFonts w:ascii="Times New Roman" w:eastAsiaTheme="minorEastAsia" w:hAnsi="Times New Roman" w:cs="Times New Roman"/>
                <w:b/>
                <w:i/>
              </w:rPr>
              <w:t>Komitetas</w:t>
            </w:r>
          </w:p>
        </w:tc>
        <w:tc>
          <w:tcPr>
            <w:tcW w:w="1411" w:type="dxa"/>
            <w:tcBorders>
              <w:top w:val="single" w:sz="4" w:space="0" w:color="auto"/>
              <w:left w:val="single" w:sz="4" w:space="0" w:color="auto"/>
              <w:bottom w:val="single" w:sz="4" w:space="0" w:color="auto"/>
              <w:right w:val="single" w:sz="4" w:space="0" w:color="auto"/>
            </w:tcBorders>
            <w:vAlign w:val="center"/>
          </w:tcPr>
          <w:p w14:paraId="615BCF7A" w14:textId="77777777" w:rsidR="000F256A" w:rsidRPr="00856E66" w:rsidRDefault="000F256A" w:rsidP="000F256A">
            <w:pPr>
              <w:spacing w:after="0"/>
              <w:rPr>
                <w:rFonts w:ascii="Times New Roman" w:eastAsiaTheme="minorEastAsia" w:hAnsi="Times New Roman" w:cs="Times New Roman"/>
                <w:b/>
                <w:i/>
              </w:rPr>
            </w:pPr>
            <w:r w:rsidRPr="00856E66">
              <w:rPr>
                <w:rFonts w:ascii="Times New Roman" w:eastAsiaTheme="minorEastAsia" w:hAnsi="Times New Roman" w:cs="Times New Roman"/>
                <w:b/>
                <w:i/>
              </w:rPr>
              <w:t>2022-01-01</w:t>
            </w:r>
          </w:p>
        </w:tc>
        <w:tc>
          <w:tcPr>
            <w:tcW w:w="1418" w:type="dxa"/>
            <w:tcBorders>
              <w:top w:val="single" w:sz="4" w:space="0" w:color="auto"/>
              <w:left w:val="single" w:sz="4" w:space="0" w:color="auto"/>
              <w:bottom w:val="single" w:sz="4" w:space="0" w:color="auto"/>
              <w:right w:val="single" w:sz="4" w:space="0" w:color="auto"/>
            </w:tcBorders>
          </w:tcPr>
          <w:p w14:paraId="1A335A7B" w14:textId="77777777" w:rsidR="000F256A" w:rsidRPr="00856E66" w:rsidRDefault="000F256A" w:rsidP="000F256A">
            <w:pPr>
              <w:spacing w:after="0"/>
              <w:rPr>
                <w:rFonts w:ascii="Times New Roman" w:eastAsiaTheme="minorEastAsia" w:hAnsi="Times New Roman" w:cs="Times New Roman"/>
                <w:b/>
                <w:i/>
              </w:rPr>
            </w:pPr>
            <w:r w:rsidRPr="00856E66">
              <w:rPr>
                <w:rFonts w:ascii="Times New Roman" w:eastAsiaTheme="minorEastAsia" w:hAnsi="Times New Roman" w:cs="Times New Roman"/>
                <w:b/>
                <w:i/>
              </w:rPr>
              <w:t>2022-10-27</w:t>
            </w:r>
          </w:p>
        </w:tc>
        <w:tc>
          <w:tcPr>
            <w:tcW w:w="1134" w:type="dxa"/>
            <w:tcBorders>
              <w:top w:val="single" w:sz="4" w:space="0" w:color="auto"/>
              <w:left w:val="single" w:sz="4" w:space="0" w:color="auto"/>
              <w:bottom w:val="single" w:sz="4" w:space="0" w:color="auto"/>
              <w:right w:val="single" w:sz="4" w:space="0" w:color="auto"/>
            </w:tcBorders>
            <w:vAlign w:val="center"/>
          </w:tcPr>
          <w:p w14:paraId="3F22EE62" w14:textId="77777777" w:rsidR="000F256A" w:rsidRPr="00856E66" w:rsidRDefault="000F256A" w:rsidP="000F256A">
            <w:pPr>
              <w:spacing w:after="0"/>
              <w:rPr>
                <w:rFonts w:ascii="Times New Roman" w:eastAsiaTheme="minorEastAsia" w:hAnsi="Times New Roman" w:cs="Times New Roman"/>
                <w:b/>
                <w:i/>
              </w:rPr>
            </w:pPr>
            <w:r w:rsidRPr="00856E66">
              <w:rPr>
                <w:rFonts w:ascii="Times New Roman" w:eastAsiaTheme="minorEastAsia" w:hAnsi="Times New Roman" w:cs="Times New Roman"/>
                <w:b/>
                <w:i/>
              </w:rPr>
              <w:t>pokyčiai</w:t>
            </w:r>
          </w:p>
        </w:tc>
        <w:tc>
          <w:tcPr>
            <w:tcW w:w="1985" w:type="dxa"/>
            <w:gridSpan w:val="2"/>
            <w:tcBorders>
              <w:top w:val="single" w:sz="4" w:space="0" w:color="auto"/>
              <w:left w:val="single" w:sz="4" w:space="0" w:color="auto"/>
              <w:bottom w:val="single" w:sz="4" w:space="0" w:color="auto"/>
              <w:right w:val="single" w:sz="4" w:space="0" w:color="auto"/>
            </w:tcBorders>
            <w:vAlign w:val="center"/>
            <w:hideMark/>
          </w:tcPr>
          <w:p w14:paraId="3A200D4E" w14:textId="77777777" w:rsidR="000F256A" w:rsidRPr="00856E66" w:rsidRDefault="000F256A" w:rsidP="000F256A">
            <w:pPr>
              <w:spacing w:after="0"/>
              <w:ind w:left="-108" w:right="-108" w:firstLine="108"/>
              <w:rPr>
                <w:rFonts w:ascii="Times New Roman" w:eastAsiaTheme="minorEastAsia" w:hAnsi="Times New Roman" w:cs="Times New Roman"/>
                <w:b/>
                <w:bCs/>
                <w:i/>
              </w:rPr>
            </w:pPr>
            <w:r w:rsidRPr="00856E66">
              <w:rPr>
                <w:rFonts w:ascii="Times New Roman" w:eastAsiaTheme="minorEastAsia" w:hAnsi="Times New Roman" w:cs="Times New Roman"/>
                <w:b/>
                <w:i/>
              </w:rPr>
              <w:t>Įvyko posėdžių</w:t>
            </w:r>
          </w:p>
        </w:tc>
      </w:tr>
      <w:tr w:rsidR="000F256A" w:rsidRPr="00856E66" w14:paraId="1B7C8610" w14:textId="77777777" w:rsidTr="000F256A">
        <w:trPr>
          <w:gridAfter w:val="1"/>
          <w:wAfter w:w="13" w:type="dxa"/>
          <w:trHeight w:val="732"/>
        </w:trPr>
        <w:tc>
          <w:tcPr>
            <w:tcW w:w="2695" w:type="dxa"/>
            <w:tcBorders>
              <w:top w:val="single" w:sz="4" w:space="0" w:color="auto"/>
              <w:left w:val="single" w:sz="4" w:space="0" w:color="auto"/>
              <w:bottom w:val="single" w:sz="4" w:space="0" w:color="auto"/>
              <w:right w:val="single" w:sz="4" w:space="0" w:color="auto"/>
            </w:tcBorders>
            <w:vAlign w:val="center"/>
            <w:hideMark/>
          </w:tcPr>
          <w:p w14:paraId="13BC0F5F"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Ekonominės plėtros ir ūkio</w:t>
            </w:r>
          </w:p>
        </w:tc>
        <w:tc>
          <w:tcPr>
            <w:tcW w:w="1411" w:type="dxa"/>
            <w:tcBorders>
              <w:top w:val="single" w:sz="4" w:space="0" w:color="auto"/>
              <w:left w:val="single" w:sz="4" w:space="0" w:color="auto"/>
              <w:bottom w:val="single" w:sz="4" w:space="0" w:color="auto"/>
              <w:right w:val="single" w:sz="4" w:space="0" w:color="auto"/>
            </w:tcBorders>
            <w:vAlign w:val="center"/>
          </w:tcPr>
          <w:p w14:paraId="30A67678"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6</w:t>
            </w:r>
          </w:p>
        </w:tc>
        <w:tc>
          <w:tcPr>
            <w:tcW w:w="1418" w:type="dxa"/>
            <w:tcBorders>
              <w:top w:val="single" w:sz="4" w:space="0" w:color="auto"/>
              <w:left w:val="single" w:sz="4" w:space="0" w:color="auto"/>
              <w:bottom w:val="single" w:sz="4" w:space="0" w:color="auto"/>
              <w:right w:val="single" w:sz="4" w:space="0" w:color="auto"/>
            </w:tcBorders>
            <w:vAlign w:val="center"/>
          </w:tcPr>
          <w:p w14:paraId="7D1BB3F4"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7</w:t>
            </w:r>
          </w:p>
        </w:tc>
        <w:tc>
          <w:tcPr>
            <w:tcW w:w="1134" w:type="dxa"/>
            <w:tcBorders>
              <w:top w:val="single" w:sz="4" w:space="0" w:color="auto"/>
              <w:left w:val="single" w:sz="4" w:space="0" w:color="auto"/>
              <w:bottom w:val="single" w:sz="4" w:space="0" w:color="auto"/>
              <w:right w:val="single" w:sz="4" w:space="0" w:color="auto"/>
            </w:tcBorders>
            <w:vAlign w:val="center"/>
          </w:tcPr>
          <w:p w14:paraId="2AD39A18"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+1</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12CB4757"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 xml:space="preserve">14, iš kurių 2 </w:t>
            </w:r>
            <w:r>
              <w:rPr>
                <w:rFonts w:ascii="Times New Roman" w:eastAsiaTheme="minorEastAsia" w:hAnsi="Times New Roman" w:cs="Times New Roman"/>
              </w:rPr>
              <w:t>–</w:t>
            </w:r>
            <w:r w:rsidRPr="00856E66">
              <w:rPr>
                <w:rFonts w:ascii="Times New Roman" w:eastAsiaTheme="minorEastAsia" w:hAnsi="Times New Roman" w:cs="Times New Roman"/>
              </w:rPr>
              <w:t xml:space="preserve"> jungtiniai</w:t>
            </w:r>
          </w:p>
        </w:tc>
      </w:tr>
      <w:tr w:rsidR="000F256A" w:rsidRPr="00856E66" w14:paraId="7D461E33" w14:textId="77777777" w:rsidTr="000F256A">
        <w:trPr>
          <w:gridAfter w:val="1"/>
          <w:wAfter w:w="13" w:type="dxa"/>
          <w:trHeight w:val="278"/>
        </w:trPr>
        <w:tc>
          <w:tcPr>
            <w:tcW w:w="2695" w:type="dxa"/>
            <w:tcBorders>
              <w:top w:val="single" w:sz="4" w:space="0" w:color="auto"/>
              <w:left w:val="single" w:sz="4" w:space="0" w:color="auto"/>
              <w:bottom w:val="single" w:sz="4" w:space="0" w:color="auto"/>
              <w:right w:val="single" w:sz="4" w:space="0" w:color="auto"/>
            </w:tcBorders>
            <w:vAlign w:val="center"/>
          </w:tcPr>
          <w:p w14:paraId="132FC2CC"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Finansų ir inovacijų</w:t>
            </w:r>
          </w:p>
        </w:tc>
        <w:tc>
          <w:tcPr>
            <w:tcW w:w="1411" w:type="dxa"/>
            <w:tcBorders>
              <w:top w:val="single" w:sz="4" w:space="0" w:color="auto"/>
              <w:left w:val="single" w:sz="4" w:space="0" w:color="auto"/>
              <w:bottom w:val="single" w:sz="4" w:space="0" w:color="auto"/>
              <w:right w:val="single" w:sz="4" w:space="0" w:color="auto"/>
            </w:tcBorders>
            <w:vAlign w:val="center"/>
          </w:tcPr>
          <w:p w14:paraId="2A50BB51"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6</w:t>
            </w:r>
          </w:p>
        </w:tc>
        <w:tc>
          <w:tcPr>
            <w:tcW w:w="1418" w:type="dxa"/>
            <w:tcBorders>
              <w:top w:val="single" w:sz="4" w:space="0" w:color="auto"/>
              <w:left w:val="single" w:sz="4" w:space="0" w:color="auto"/>
              <w:bottom w:val="single" w:sz="4" w:space="0" w:color="auto"/>
              <w:right w:val="single" w:sz="4" w:space="0" w:color="auto"/>
            </w:tcBorders>
            <w:vAlign w:val="center"/>
          </w:tcPr>
          <w:p w14:paraId="762ED688"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5</w:t>
            </w:r>
          </w:p>
        </w:tc>
        <w:tc>
          <w:tcPr>
            <w:tcW w:w="1134" w:type="dxa"/>
            <w:tcBorders>
              <w:top w:val="single" w:sz="4" w:space="0" w:color="auto"/>
              <w:left w:val="single" w:sz="4" w:space="0" w:color="auto"/>
              <w:bottom w:val="single" w:sz="4" w:space="0" w:color="auto"/>
              <w:right w:val="single" w:sz="4" w:space="0" w:color="auto"/>
            </w:tcBorders>
            <w:vAlign w:val="center"/>
          </w:tcPr>
          <w:p w14:paraId="7DE923E0"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-1</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74124DF8"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 xml:space="preserve">17, iš kurių 5 </w:t>
            </w:r>
            <w:r>
              <w:rPr>
                <w:rFonts w:ascii="Times New Roman" w:eastAsiaTheme="minorEastAsia" w:hAnsi="Times New Roman" w:cs="Times New Roman"/>
              </w:rPr>
              <w:t>–</w:t>
            </w:r>
            <w:r w:rsidRPr="00856E66">
              <w:rPr>
                <w:rFonts w:ascii="Times New Roman" w:eastAsiaTheme="minorEastAsia" w:hAnsi="Times New Roman" w:cs="Times New Roman"/>
              </w:rPr>
              <w:t xml:space="preserve"> jungtiniai</w:t>
            </w:r>
          </w:p>
        </w:tc>
      </w:tr>
      <w:tr w:rsidR="000F256A" w:rsidRPr="00856E66" w14:paraId="6A1216BA" w14:textId="77777777" w:rsidTr="000F256A">
        <w:trPr>
          <w:gridAfter w:val="1"/>
          <w:wAfter w:w="13" w:type="dxa"/>
          <w:trHeight w:val="195"/>
        </w:trPr>
        <w:tc>
          <w:tcPr>
            <w:tcW w:w="2695" w:type="dxa"/>
            <w:tcBorders>
              <w:top w:val="single" w:sz="4" w:space="0" w:color="auto"/>
              <w:left w:val="single" w:sz="4" w:space="0" w:color="auto"/>
              <w:bottom w:val="single" w:sz="4" w:space="0" w:color="auto"/>
              <w:right w:val="single" w:sz="4" w:space="0" w:color="auto"/>
            </w:tcBorders>
            <w:vAlign w:val="center"/>
            <w:hideMark/>
          </w:tcPr>
          <w:p w14:paraId="06017527"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Kaimo plėtros ir ekologijos</w:t>
            </w:r>
          </w:p>
        </w:tc>
        <w:tc>
          <w:tcPr>
            <w:tcW w:w="1411" w:type="dxa"/>
            <w:tcBorders>
              <w:top w:val="single" w:sz="4" w:space="0" w:color="auto"/>
              <w:left w:val="single" w:sz="4" w:space="0" w:color="auto"/>
              <w:bottom w:val="single" w:sz="4" w:space="0" w:color="auto"/>
              <w:right w:val="single" w:sz="4" w:space="0" w:color="auto"/>
            </w:tcBorders>
            <w:vAlign w:val="center"/>
          </w:tcPr>
          <w:p w14:paraId="00F81EEE"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5</w:t>
            </w:r>
          </w:p>
        </w:tc>
        <w:tc>
          <w:tcPr>
            <w:tcW w:w="1418" w:type="dxa"/>
            <w:tcBorders>
              <w:top w:val="single" w:sz="4" w:space="0" w:color="auto"/>
              <w:left w:val="single" w:sz="4" w:space="0" w:color="auto"/>
              <w:bottom w:val="single" w:sz="4" w:space="0" w:color="auto"/>
              <w:right w:val="single" w:sz="4" w:space="0" w:color="auto"/>
            </w:tcBorders>
            <w:vAlign w:val="center"/>
          </w:tcPr>
          <w:p w14:paraId="49C7480F"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6</w:t>
            </w:r>
          </w:p>
        </w:tc>
        <w:tc>
          <w:tcPr>
            <w:tcW w:w="1134" w:type="dxa"/>
            <w:tcBorders>
              <w:top w:val="single" w:sz="4" w:space="0" w:color="auto"/>
              <w:left w:val="single" w:sz="4" w:space="0" w:color="auto"/>
              <w:bottom w:val="single" w:sz="4" w:space="0" w:color="auto"/>
              <w:right w:val="single" w:sz="4" w:space="0" w:color="auto"/>
            </w:tcBorders>
            <w:vAlign w:val="center"/>
          </w:tcPr>
          <w:p w14:paraId="7D2438BF"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+1</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71A1DFC2"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 xml:space="preserve">14, iš kurių 2 </w:t>
            </w:r>
            <w:r>
              <w:rPr>
                <w:rFonts w:ascii="Times New Roman" w:eastAsiaTheme="minorEastAsia" w:hAnsi="Times New Roman" w:cs="Times New Roman"/>
              </w:rPr>
              <w:t>–</w:t>
            </w:r>
            <w:r w:rsidRPr="00856E66">
              <w:rPr>
                <w:rFonts w:ascii="Times New Roman" w:eastAsiaTheme="minorEastAsia" w:hAnsi="Times New Roman" w:cs="Times New Roman"/>
              </w:rPr>
              <w:t xml:space="preserve"> jungtiniai</w:t>
            </w:r>
          </w:p>
        </w:tc>
      </w:tr>
      <w:tr w:rsidR="000F256A" w:rsidRPr="00856E66" w14:paraId="28234B4F" w14:textId="77777777" w:rsidTr="000F256A">
        <w:trPr>
          <w:gridAfter w:val="1"/>
          <w:wAfter w:w="13" w:type="dxa"/>
          <w:trHeight w:val="463"/>
        </w:trPr>
        <w:tc>
          <w:tcPr>
            <w:tcW w:w="2695" w:type="dxa"/>
            <w:tcBorders>
              <w:top w:val="single" w:sz="4" w:space="0" w:color="auto"/>
              <w:left w:val="single" w:sz="4" w:space="0" w:color="auto"/>
              <w:bottom w:val="single" w:sz="4" w:space="0" w:color="auto"/>
              <w:right w:val="single" w:sz="4" w:space="0" w:color="auto"/>
            </w:tcBorders>
            <w:vAlign w:val="center"/>
            <w:hideMark/>
          </w:tcPr>
          <w:p w14:paraId="52FEC425"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Kultūros, sporto ir jaunimo reikalų</w:t>
            </w:r>
          </w:p>
        </w:tc>
        <w:tc>
          <w:tcPr>
            <w:tcW w:w="1411" w:type="dxa"/>
            <w:tcBorders>
              <w:top w:val="single" w:sz="4" w:space="0" w:color="auto"/>
              <w:left w:val="single" w:sz="4" w:space="0" w:color="auto"/>
              <w:bottom w:val="single" w:sz="4" w:space="0" w:color="auto"/>
              <w:right w:val="single" w:sz="4" w:space="0" w:color="auto"/>
            </w:tcBorders>
            <w:vAlign w:val="center"/>
          </w:tcPr>
          <w:p w14:paraId="12B7B2D6"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7</w:t>
            </w:r>
          </w:p>
        </w:tc>
        <w:tc>
          <w:tcPr>
            <w:tcW w:w="1418" w:type="dxa"/>
            <w:tcBorders>
              <w:top w:val="single" w:sz="4" w:space="0" w:color="auto"/>
              <w:left w:val="single" w:sz="4" w:space="0" w:color="auto"/>
              <w:bottom w:val="single" w:sz="4" w:space="0" w:color="auto"/>
              <w:right w:val="single" w:sz="4" w:space="0" w:color="auto"/>
            </w:tcBorders>
            <w:vAlign w:val="center"/>
          </w:tcPr>
          <w:p w14:paraId="2C5464BB"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7</w:t>
            </w:r>
          </w:p>
        </w:tc>
        <w:tc>
          <w:tcPr>
            <w:tcW w:w="1134" w:type="dxa"/>
            <w:tcBorders>
              <w:top w:val="single" w:sz="4" w:space="0" w:color="auto"/>
              <w:left w:val="single" w:sz="4" w:space="0" w:color="auto"/>
              <w:bottom w:val="single" w:sz="4" w:space="0" w:color="auto"/>
              <w:right w:val="single" w:sz="4" w:space="0" w:color="auto"/>
            </w:tcBorders>
            <w:vAlign w:val="center"/>
          </w:tcPr>
          <w:p w14:paraId="3CA91B1F" w14:textId="77777777" w:rsidR="000F256A" w:rsidRPr="00856E66" w:rsidRDefault="000F256A" w:rsidP="000F256A">
            <w:pPr>
              <w:spacing w:after="0" w:line="240" w:lineRule="auto"/>
              <w:jc w:val="center"/>
              <w:rPr>
                <w:rFonts w:ascii="Times New Roman" w:eastAsiaTheme="minorEastAsia" w:hAnsi="Times New Roman" w:cs="Times New Roman"/>
                <w:b/>
              </w:rPr>
            </w:pP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3E824F26"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 xml:space="preserve">13, iš kurių 2 </w:t>
            </w:r>
            <w:r>
              <w:rPr>
                <w:rFonts w:ascii="Times New Roman" w:eastAsiaTheme="minorEastAsia" w:hAnsi="Times New Roman" w:cs="Times New Roman"/>
              </w:rPr>
              <w:t>–</w:t>
            </w:r>
            <w:r w:rsidRPr="00856E66">
              <w:rPr>
                <w:rFonts w:ascii="Times New Roman" w:eastAsiaTheme="minorEastAsia" w:hAnsi="Times New Roman" w:cs="Times New Roman"/>
              </w:rPr>
              <w:t xml:space="preserve"> jungtiniai</w:t>
            </w:r>
          </w:p>
        </w:tc>
      </w:tr>
      <w:tr w:rsidR="000F256A" w:rsidRPr="00856E66" w14:paraId="092EB0DF" w14:textId="77777777" w:rsidTr="000F256A">
        <w:trPr>
          <w:gridAfter w:val="1"/>
          <w:wAfter w:w="13" w:type="dxa"/>
          <w:trHeight w:val="485"/>
        </w:trPr>
        <w:tc>
          <w:tcPr>
            <w:tcW w:w="2695" w:type="dxa"/>
            <w:tcBorders>
              <w:top w:val="single" w:sz="4" w:space="0" w:color="auto"/>
              <w:left w:val="single" w:sz="4" w:space="0" w:color="auto"/>
              <w:bottom w:val="single" w:sz="4" w:space="0" w:color="auto"/>
              <w:right w:val="single" w:sz="4" w:space="0" w:color="auto"/>
            </w:tcBorders>
            <w:vAlign w:val="center"/>
            <w:hideMark/>
          </w:tcPr>
          <w:p w14:paraId="6D0CDBC1" w14:textId="77777777" w:rsidR="000F256A" w:rsidRPr="00856E66" w:rsidRDefault="000F256A" w:rsidP="000F256A">
            <w:pPr>
              <w:spacing w:after="0" w:line="240" w:lineRule="auto"/>
              <w:ind w:right="-250"/>
              <w:rPr>
                <w:rFonts w:ascii="Times New Roman" w:eastAsiaTheme="minorEastAsia" w:hAnsi="Times New Roman" w:cs="Times New Roman"/>
              </w:rPr>
            </w:pPr>
            <w:r w:rsidRPr="00856E66">
              <w:rPr>
                <w:rFonts w:ascii="Times New Roman" w:eastAsiaTheme="minorEastAsia" w:hAnsi="Times New Roman" w:cs="Times New Roman"/>
              </w:rPr>
              <w:t xml:space="preserve">Sveikatos apsaugos ir socialinių reikalų </w:t>
            </w:r>
          </w:p>
        </w:tc>
        <w:tc>
          <w:tcPr>
            <w:tcW w:w="1411" w:type="dxa"/>
            <w:tcBorders>
              <w:top w:val="single" w:sz="4" w:space="0" w:color="auto"/>
              <w:left w:val="single" w:sz="4" w:space="0" w:color="auto"/>
              <w:bottom w:val="single" w:sz="4" w:space="0" w:color="auto"/>
              <w:right w:val="single" w:sz="4" w:space="0" w:color="auto"/>
            </w:tcBorders>
            <w:vAlign w:val="center"/>
          </w:tcPr>
          <w:p w14:paraId="215774F3"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5</w:t>
            </w:r>
          </w:p>
        </w:tc>
        <w:tc>
          <w:tcPr>
            <w:tcW w:w="1418" w:type="dxa"/>
            <w:tcBorders>
              <w:top w:val="single" w:sz="4" w:space="0" w:color="auto"/>
              <w:left w:val="single" w:sz="4" w:space="0" w:color="auto"/>
              <w:bottom w:val="single" w:sz="4" w:space="0" w:color="auto"/>
              <w:right w:val="single" w:sz="4" w:space="0" w:color="auto"/>
            </w:tcBorders>
            <w:vAlign w:val="center"/>
          </w:tcPr>
          <w:p w14:paraId="332E4F3E"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6</w:t>
            </w:r>
          </w:p>
        </w:tc>
        <w:tc>
          <w:tcPr>
            <w:tcW w:w="1134" w:type="dxa"/>
            <w:tcBorders>
              <w:top w:val="single" w:sz="4" w:space="0" w:color="auto"/>
              <w:left w:val="single" w:sz="4" w:space="0" w:color="auto"/>
              <w:bottom w:val="single" w:sz="4" w:space="0" w:color="auto"/>
              <w:right w:val="single" w:sz="4" w:space="0" w:color="auto"/>
            </w:tcBorders>
            <w:vAlign w:val="center"/>
          </w:tcPr>
          <w:p w14:paraId="12A2C382"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+1</w:t>
            </w: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09331EBB"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 xml:space="preserve">16, iš kurių 5 </w:t>
            </w:r>
            <w:r>
              <w:rPr>
                <w:rFonts w:ascii="Times New Roman" w:eastAsiaTheme="minorEastAsia" w:hAnsi="Times New Roman" w:cs="Times New Roman"/>
              </w:rPr>
              <w:t>–</w:t>
            </w:r>
            <w:r w:rsidRPr="00856E66">
              <w:rPr>
                <w:rFonts w:ascii="Times New Roman" w:eastAsiaTheme="minorEastAsia" w:hAnsi="Times New Roman" w:cs="Times New Roman"/>
              </w:rPr>
              <w:t xml:space="preserve"> jungtiniai</w:t>
            </w:r>
          </w:p>
        </w:tc>
      </w:tr>
      <w:tr w:rsidR="000F256A" w:rsidRPr="00856E66" w14:paraId="7655CD7C" w14:textId="77777777" w:rsidTr="000F256A">
        <w:trPr>
          <w:gridAfter w:val="1"/>
          <w:wAfter w:w="13" w:type="dxa"/>
          <w:trHeight w:val="50"/>
        </w:trPr>
        <w:tc>
          <w:tcPr>
            <w:tcW w:w="2695" w:type="dxa"/>
            <w:tcBorders>
              <w:top w:val="single" w:sz="4" w:space="0" w:color="auto"/>
              <w:left w:val="single" w:sz="4" w:space="0" w:color="auto"/>
              <w:bottom w:val="single" w:sz="4" w:space="0" w:color="auto"/>
              <w:right w:val="single" w:sz="4" w:space="0" w:color="auto"/>
            </w:tcBorders>
            <w:vAlign w:val="center"/>
          </w:tcPr>
          <w:p w14:paraId="5F4412AF"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Švietimo</w:t>
            </w:r>
          </w:p>
        </w:tc>
        <w:tc>
          <w:tcPr>
            <w:tcW w:w="1411" w:type="dxa"/>
            <w:tcBorders>
              <w:top w:val="single" w:sz="4" w:space="0" w:color="auto"/>
              <w:left w:val="single" w:sz="4" w:space="0" w:color="auto"/>
              <w:bottom w:val="single" w:sz="4" w:space="0" w:color="auto"/>
              <w:right w:val="single" w:sz="4" w:space="0" w:color="auto"/>
            </w:tcBorders>
            <w:vAlign w:val="center"/>
          </w:tcPr>
          <w:p w14:paraId="518D9BD7"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5</w:t>
            </w:r>
          </w:p>
        </w:tc>
        <w:tc>
          <w:tcPr>
            <w:tcW w:w="1418" w:type="dxa"/>
            <w:tcBorders>
              <w:top w:val="single" w:sz="4" w:space="0" w:color="auto"/>
              <w:left w:val="single" w:sz="4" w:space="0" w:color="auto"/>
              <w:bottom w:val="single" w:sz="4" w:space="0" w:color="auto"/>
              <w:right w:val="single" w:sz="4" w:space="0" w:color="auto"/>
            </w:tcBorders>
            <w:vAlign w:val="center"/>
          </w:tcPr>
          <w:p w14:paraId="40A05FE5"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5</w:t>
            </w:r>
          </w:p>
        </w:tc>
        <w:tc>
          <w:tcPr>
            <w:tcW w:w="1134" w:type="dxa"/>
            <w:tcBorders>
              <w:top w:val="single" w:sz="4" w:space="0" w:color="auto"/>
              <w:left w:val="single" w:sz="4" w:space="0" w:color="auto"/>
              <w:bottom w:val="single" w:sz="4" w:space="0" w:color="auto"/>
              <w:right w:val="single" w:sz="4" w:space="0" w:color="auto"/>
            </w:tcBorders>
            <w:vAlign w:val="center"/>
          </w:tcPr>
          <w:p w14:paraId="638BB765" w14:textId="77777777" w:rsidR="000F256A" w:rsidRPr="00856E66" w:rsidRDefault="000F256A" w:rsidP="000F256A">
            <w:pPr>
              <w:spacing w:after="0" w:line="240" w:lineRule="auto"/>
              <w:jc w:val="center"/>
              <w:rPr>
                <w:rFonts w:ascii="Times New Roman" w:eastAsiaTheme="minorEastAsia" w:hAnsi="Times New Roman" w:cs="Times New Roman"/>
                <w:b/>
              </w:rPr>
            </w:pP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02078A6B"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 xml:space="preserve">15, iš kurių 3 </w:t>
            </w:r>
            <w:r>
              <w:rPr>
                <w:rFonts w:ascii="Times New Roman" w:eastAsiaTheme="minorEastAsia" w:hAnsi="Times New Roman" w:cs="Times New Roman"/>
              </w:rPr>
              <w:t>–</w:t>
            </w:r>
            <w:r w:rsidRPr="00856E66">
              <w:rPr>
                <w:rFonts w:ascii="Times New Roman" w:eastAsiaTheme="minorEastAsia" w:hAnsi="Times New Roman" w:cs="Times New Roman"/>
              </w:rPr>
              <w:t xml:space="preserve"> jungtiniai</w:t>
            </w:r>
          </w:p>
        </w:tc>
      </w:tr>
      <w:tr w:rsidR="000F256A" w:rsidRPr="00856E66" w14:paraId="34C07278" w14:textId="77777777" w:rsidTr="000F256A">
        <w:trPr>
          <w:gridAfter w:val="1"/>
          <w:wAfter w:w="13" w:type="dxa"/>
          <w:trHeight w:val="578"/>
        </w:trPr>
        <w:tc>
          <w:tcPr>
            <w:tcW w:w="2695" w:type="dxa"/>
            <w:tcBorders>
              <w:top w:val="single" w:sz="4" w:space="0" w:color="auto"/>
              <w:left w:val="single" w:sz="4" w:space="0" w:color="auto"/>
              <w:bottom w:val="single" w:sz="4" w:space="0" w:color="auto"/>
              <w:right w:val="single" w:sz="4" w:space="0" w:color="auto"/>
            </w:tcBorders>
            <w:vAlign w:val="center"/>
          </w:tcPr>
          <w:p w14:paraId="54B90B1B"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Kontrolės</w:t>
            </w:r>
          </w:p>
        </w:tc>
        <w:tc>
          <w:tcPr>
            <w:tcW w:w="1411" w:type="dxa"/>
            <w:tcBorders>
              <w:top w:val="single" w:sz="4" w:space="0" w:color="auto"/>
              <w:left w:val="single" w:sz="4" w:space="0" w:color="auto"/>
              <w:bottom w:val="single" w:sz="4" w:space="0" w:color="auto"/>
              <w:right w:val="single" w:sz="4" w:space="0" w:color="auto"/>
            </w:tcBorders>
            <w:vAlign w:val="center"/>
          </w:tcPr>
          <w:p w14:paraId="59EBDB5B" w14:textId="77777777" w:rsidR="000F256A" w:rsidRPr="00856E66" w:rsidRDefault="000F256A" w:rsidP="000F256A">
            <w:pPr>
              <w:spacing w:after="0" w:line="240" w:lineRule="auto"/>
              <w:jc w:val="center"/>
              <w:rPr>
                <w:rFonts w:ascii="Times New Roman" w:eastAsiaTheme="minorEastAsia" w:hAnsi="Times New Roman" w:cs="Times New Roman"/>
                <w:b/>
              </w:rPr>
            </w:pPr>
            <w:r w:rsidRPr="00856E66">
              <w:rPr>
                <w:rFonts w:ascii="Times New Roman" w:eastAsiaTheme="minorEastAsia" w:hAnsi="Times New Roman" w:cs="Times New Roman"/>
                <w:b/>
              </w:rPr>
              <w:t>5</w:t>
            </w:r>
          </w:p>
        </w:tc>
        <w:tc>
          <w:tcPr>
            <w:tcW w:w="1418" w:type="dxa"/>
            <w:tcBorders>
              <w:top w:val="single" w:sz="4" w:space="0" w:color="auto"/>
              <w:left w:val="single" w:sz="4" w:space="0" w:color="auto"/>
              <w:bottom w:val="single" w:sz="4" w:space="0" w:color="auto"/>
              <w:right w:val="single" w:sz="4" w:space="0" w:color="auto"/>
            </w:tcBorders>
            <w:vAlign w:val="center"/>
          </w:tcPr>
          <w:p w14:paraId="484B1603" w14:textId="77777777" w:rsidR="000F256A" w:rsidRPr="00856E66" w:rsidRDefault="000F256A" w:rsidP="000F256A">
            <w:pPr>
              <w:spacing w:after="0" w:line="240" w:lineRule="auto"/>
              <w:contextualSpacing/>
              <w:jc w:val="center"/>
              <w:rPr>
                <w:rFonts w:ascii="Times New Roman" w:eastAsiaTheme="minorEastAsia" w:hAnsi="Times New Roman" w:cs="Times New Roman"/>
                <w:b/>
              </w:rPr>
            </w:pPr>
            <w:r w:rsidRPr="00856E66">
              <w:rPr>
                <w:rFonts w:ascii="Times New Roman" w:eastAsiaTheme="minorEastAsia" w:hAnsi="Times New Roman" w:cs="Times New Roman"/>
                <w:b/>
              </w:rPr>
              <w:t>5</w:t>
            </w:r>
          </w:p>
        </w:tc>
        <w:tc>
          <w:tcPr>
            <w:tcW w:w="1134" w:type="dxa"/>
            <w:tcBorders>
              <w:top w:val="single" w:sz="4" w:space="0" w:color="auto"/>
              <w:left w:val="single" w:sz="4" w:space="0" w:color="auto"/>
              <w:bottom w:val="single" w:sz="4" w:space="0" w:color="auto"/>
              <w:right w:val="single" w:sz="4" w:space="0" w:color="auto"/>
            </w:tcBorders>
            <w:vAlign w:val="center"/>
          </w:tcPr>
          <w:p w14:paraId="039856C6" w14:textId="77777777" w:rsidR="000F256A" w:rsidRPr="00856E66" w:rsidRDefault="000F256A" w:rsidP="000F256A">
            <w:pPr>
              <w:spacing w:after="0" w:line="240" w:lineRule="auto"/>
              <w:contextualSpacing/>
              <w:jc w:val="center"/>
              <w:rPr>
                <w:rFonts w:ascii="Times New Roman" w:eastAsiaTheme="minorEastAsia" w:hAnsi="Times New Roman" w:cs="Times New Roman"/>
                <w:b/>
              </w:rPr>
            </w:pPr>
          </w:p>
        </w:tc>
        <w:tc>
          <w:tcPr>
            <w:tcW w:w="1985" w:type="dxa"/>
            <w:gridSpan w:val="2"/>
            <w:tcBorders>
              <w:top w:val="single" w:sz="4" w:space="0" w:color="auto"/>
              <w:left w:val="single" w:sz="4" w:space="0" w:color="auto"/>
              <w:bottom w:val="single" w:sz="4" w:space="0" w:color="auto"/>
              <w:right w:val="single" w:sz="4" w:space="0" w:color="auto"/>
            </w:tcBorders>
            <w:vAlign w:val="center"/>
          </w:tcPr>
          <w:p w14:paraId="064589B4" w14:textId="77777777" w:rsidR="000F256A" w:rsidRPr="00856E66" w:rsidRDefault="000F256A" w:rsidP="000F256A">
            <w:pPr>
              <w:spacing w:after="0" w:line="240" w:lineRule="auto"/>
              <w:rPr>
                <w:rFonts w:ascii="Times New Roman" w:eastAsiaTheme="minorEastAsia" w:hAnsi="Times New Roman" w:cs="Times New Roman"/>
              </w:rPr>
            </w:pPr>
            <w:r w:rsidRPr="00856E66">
              <w:rPr>
                <w:rFonts w:ascii="Times New Roman" w:eastAsiaTheme="minorEastAsia" w:hAnsi="Times New Roman" w:cs="Times New Roman"/>
              </w:rPr>
              <w:t>5</w:t>
            </w:r>
          </w:p>
        </w:tc>
      </w:tr>
    </w:tbl>
    <w:p w14:paraId="55F42249" w14:textId="77777777" w:rsidR="000F256A" w:rsidRPr="00856E66" w:rsidRDefault="000F256A" w:rsidP="000F256A">
      <w:pPr>
        <w:spacing w:after="0" w:line="240" w:lineRule="auto"/>
        <w:jc w:val="both"/>
        <w:rPr>
          <w:rFonts w:ascii="Times New Roman" w:hAnsi="Times New Roman" w:cs="Times New Roman"/>
          <w:sz w:val="24"/>
          <w:szCs w:val="24"/>
        </w:rPr>
      </w:pPr>
    </w:p>
    <w:p w14:paraId="11D4294F" w14:textId="77777777" w:rsidR="000F256A" w:rsidRPr="00856E66" w:rsidRDefault="000F256A" w:rsidP="000F256A">
      <w:pPr>
        <w:spacing w:before="120" w:after="240" w:line="240" w:lineRule="auto"/>
        <w:ind w:firstLine="851"/>
        <w:rPr>
          <w:rFonts w:ascii="Times New Roman" w:hAnsi="Times New Roman" w:cs="Times New Roman"/>
          <w:b/>
          <w:i/>
          <w:color w:val="0070C0"/>
          <w:sz w:val="24"/>
          <w:szCs w:val="24"/>
        </w:rPr>
      </w:pPr>
      <w:r w:rsidRPr="00856E66">
        <w:rPr>
          <w:rFonts w:ascii="Times New Roman" w:hAnsi="Times New Roman" w:cs="Times New Roman"/>
          <w:b/>
          <w:i/>
          <w:color w:val="0070C0"/>
          <w:sz w:val="24"/>
          <w:szCs w:val="24"/>
        </w:rPr>
        <w:t>Ekonominės plėtros ir ūkio komitetas</w:t>
      </w:r>
    </w:p>
    <w:p w14:paraId="13416690"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2022-aisiais Ekonominės plėtros ir ūkio komitete dirbo 6 nariai – R. Jablonskis, S. Končius, V. Ročys, D. Samalius, K. Skierus, J. Vaickienė. Komiteto pirmininko pareigas ėjo R. Jablonskis, pirmininko pavaduotojo – K. Skierus.</w:t>
      </w:r>
    </w:p>
    <w:p w14:paraId="4F0851E4"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lastRenderedPageBreak/>
        <w:t xml:space="preserve">Tarybos posėdyje 2022 m. spalio 27 d. sprendimu Nr. T2-286 „Dėl Kretingos rajono savivaldybės tarybos 2019 m. balandžio 18 d. sprendimo Nr. T2-106 „Dėl Kretingos rajono savivaldybės tarybos komitetų sudarymo“ pakeitimo“ buvo pakeistas šio komiteto narių skaičius. Į Komiteto sudėtį įtrauktas Algimantas Šoblinskas. Tą pačią dieną komiteto posėdyje komiteto pirmininku išrinktas S. Končius, pirmininko pavaduotoju – A. Šoblinskas. </w:t>
      </w:r>
    </w:p>
    <w:p w14:paraId="0D3A7EC8"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Komitetas per metus surengė 14 posėdžių, iš kurių 2 jungtiniai posėdžiai su Kultūros, sporto ir jaunimo reikalų komitetu.</w:t>
      </w:r>
    </w:p>
    <w:p w14:paraId="181E882A" w14:textId="0EA6FC1F"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2022-aisiais komiteto nariai atidžiai nagrinėjo Tarybos sprendimų projektus, susijusius su ekonomine plėtra ir ūkio klausimais. Ypatingai daug dėmesio posėdžiuose sulaukdavo savivaldybės valdomų įmonių klausimai, buvo atidžiai nagrinėjamo</w:t>
      </w:r>
      <w:r>
        <w:rPr>
          <w:rFonts w:ascii="Times New Roman" w:hAnsi="Times New Roman" w:cs="Times New Roman"/>
          <w:sz w:val="24"/>
          <w:szCs w:val="24"/>
        </w:rPr>
        <w:t>s</w:t>
      </w:r>
      <w:r w:rsidRPr="00856E66">
        <w:rPr>
          <w:rFonts w:ascii="Times New Roman" w:hAnsi="Times New Roman" w:cs="Times New Roman"/>
          <w:sz w:val="24"/>
          <w:szCs w:val="24"/>
        </w:rPr>
        <w:t xml:space="preserve"> įmonių veiklos ataskaitos, analizuojami investiciniai klausimai. </w:t>
      </w:r>
      <w:r>
        <w:rPr>
          <w:rFonts w:ascii="Times New Roman" w:hAnsi="Times New Roman" w:cs="Times New Roman"/>
          <w:sz w:val="24"/>
          <w:szCs w:val="24"/>
        </w:rPr>
        <w:t>Ne</w:t>
      </w:r>
      <w:r w:rsidRPr="00856E66">
        <w:rPr>
          <w:rFonts w:ascii="Times New Roman" w:hAnsi="Times New Roman" w:cs="Times New Roman"/>
          <w:sz w:val="24"/>
          <w:szCs w:val="24"/>
        </w:rPr>
        <w:t>mažas komiteto narių dėmesys 2022 m. teko UAB „Kretingos vandenys“ – buvo sprendžiama dėl garantijos suteikimo įstatinio kapitalo didinimo, turto perdavimo, veiklos planų ir veiklos ataskaitų bei infrastruktūros plėtros klausimų.</w:t>
      </w:r>
    </w:p>
    <w:p w14:paraId="665A6E00"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Komitetas skyrė dėmesio transporto klausimams, nuspręsta taikyti 100 proc. nuolaidą keleiviams, važiuojantiems patvirtintais Kretingos vietinio miesto reguliaraus susisiekimo autobusų maršrutais. Taip pat pasisakyta už analogiškos nuolaidos taikymą užsieniečiams, pasitraukusiems iš Ukrainos dėl Rusijos Federacijos karinių veiksmų, važiuojantiems patvirtintais Kretingos vietinio priemiesčio reguliaraus susisiekimo autobusų maršrutais.</w:t>
      </w:r>
    </w:p>
    <w:p w14:paraId="363ADF6D" w14:textId="3E44D15E"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Analizuoti atsinaujinančių energijos šaltinių panaudojimo Kretingos rajono savivaldybės elektros energijos poreikiams, svarstytas elektromobilių viešojo įkrovimo paslaugų plėtr</w:t>
      </w:r>
      <w:r>
        <w:rPr>
          <w:rFonts w:ascii="Times New Roman" w:hAnsi="Times New Roman" w:cs="Times New Roman"/>
          <w:sz w:val="24"/>
          <w:szCs w:val="24"/>
        </w:rPr>
        <w:t>o</w:t>
      </w:r>
      <w:r w:rsidRPr="00856E66">
        <w:rPr>
          <w:rFonts w:ascii="Times New Roman" w:hAnsi="Times New Roman" w:cs="Times New Roman"/>
          <w:sz w:val="24"/>
          <w:szCs w:val="24"/>
        </w:rPr>
        <w:t>s planas įkrovimo pasla</w:t>
      </w:r>
      <w:r>
        <w:rPr>
          <w:rFonts w:ascii="Times New Roman" w:hAnsi="Times New Roman" w:cs="Times New Roman"/>
          <w:sz w:val="24"/>
          <w:szCs w:val="24"/>
        </w:rPr>
        <w:t>u</w:t>
      </w:r>
      <w:r w:rsidRPr="00856E66">
        <w:rPr>
          <w:rFonts w:ascii="Times New Roman" w:hAnsi="Times New Roman" w:cs="Times New Roman"/>
          <w:sz w:val="24"/>
          <w:szCs w:val="24"/>
        </w:rPr>
        <w:t>gų apmokestinimas. Komitetas sprendė dėl paramos verslui skyrimo ar lengvatų taikymo asmenims klausimus.</w:t>
      </w:r>
    </w:p>
    <w:p w14:paraId="0B9A21E2"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Komiteto nariai analizavo 2022 metų biudžeto projektą, savivaldybės 2022–2024 m. strateginį veiklos planą bei savivaldybės strateginio veiklos plano įgyvendinimo 2021 m. ataskaitą. Administracijai buvo teikiami siūlym</w:t>
      </w:r>
      <w:r>
        <w:rPr>
          <w:rFonts w:ascii="Times New Roman" w:hAnsi="Times New Roman" w:cs="Times New Roman"/>
          <w:sz w:val="24"/>
          <w:szCs w:val="24"/>
        </w:rPr>
        <w:t>ai</w:t>
      </w:r>
      <w:r w:rsidRPr="00856E66">
        <w:rPr>
          <w:rFonts w:ascii="Times New Roman" w:hAnsi="Times New Roman" w:cs="Times New Roman"/>
          <w:sz w:val="24"/>
          <w:szCs w:val="24"/>
        </w:rPr>
        <w:t xml:space="preserve"> dėl biudžeto projekto bei strateginio planavimo dokumentų.</w:t>
      </w:r>
    </w:p>
    <w:p w14:paraId="331280F1"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Komitetas analizavo ir teikė siūlymus dėl geriamojo vandens tiekimo, nuotėkų tvarkymo, Savivaldybės įmonių valdymo, verslo aplinkos gerinimo, investicijų skatinimo.</w:t>
      </w:r>
    </w:p>
    <w:p w14:paraId="67E96CF9" w14:textId="77777777" w:rsidR="000F256A" w:rsidRPr="00856E66" w:rsidRDefault="000F256A" w:rsidP="000F256A">
      <w:pPr>
        <w:spacing w:after="0" w:line="240" w:lineRule="auto"/>
        <w:ind w:firstLine="851"/>
        <w:jc w:val="both"/>
        <w:rPr>
          <w:rFonts w:ascii="Times New Roman" w:hAnsi="Times New Roman" w:cs="Times New Roman"/>
          <w:sz w:val="24"/>
          <w:szCs w:val="24"/>
        </w:rPr>
      </w:pPr>
    </w:p>
    <w:p w14:paraId="01067AFB" w14:textId="77777777" w:rsidR="000F256A" w:rsidRPr="00856E66" w:rsidRDefault="000F256A" w:rsidP="000F256A">
      <w:pPr>
        <w:spacing w:after="0"/>
        <w:jc w:val="right"/>
        <w:rPr>
          <w:rFonts w:ascii="Times New Roman" w:hAnsi="Times New Roman" w:cs="Times New Roman"/>
          <w:color w:val="0070C0"/>
          <w:sz w:val="24"/>
          <w:szCs w:val="24"/>
        </w:rPr>
      </w:pPr>
      <w:r w:rsidRPr="00856E66">
        <w:rPr>
          <w:rFonts w:ascii="Times New Roman" w:hAnsi="Times New Roman" w:cs="Times New Roman"/>
          <w:color w:val="0070C0"/>
          <w:sz w:val="24"/>
          <w:szCs w:val="24"/>
        </w:rPr>
        <w:t>4 lentelė</w:t>
      </w:r>
    </w:p>
    <w:p w14:paraId="70A89F96" w14:textId="77777777" w:rsidR="000F256A" w:rsidRPr="00856E66" w:rsidRDefault="000F256A" w:rsidP="000F256A">
      <w:pPr>
        <w:spacing w:after="0"/>
        <w:jc w:val="center"/>
        <w:rPr>
          <w:rFonts w:ascii="Times New Roman" w:hAnsi="Times New Roman" w:cs="Times New Roman"/>
          <w:color w:val="0070C0"/>
          <w:sz w:val="24"/>
          <w:szCs w:val="24"/>
        </w:rPr>
      </w:pPr>
      <w:r w:rsidRPr="00856E66">
        <w:rPr>
          <w:rFonts w:ascii="Times New Roman" w:hAnsi="Times New Roman" w:cs="Times New Roman"/>
          <w:color w:val="0070C0"/>
          <w:sz w:val="24"/>
          <w:szCs w:val="24"/>
        </w:rPr>
        <w:t>Komiteto narių dalyvavimas posėdžiuose</w:t>
      </w:r>
    </w:p>
    <w:p w14:paraId="0FFF2460" w14:textId="77777777" w:rsidR="000F256A" w:rsidRPr="00856E66" w:rsidRDefault="000F256A" w:rsidP="000F256A">
      <w:pPr>
        <w:spacing w:after="0"/>
        <w:jc w:val="both"/>
        <w:rPr>
          <w:rFonts w:ascii="Times New Roman" w:hAnsi="Times New Roman" w:cs="Times New Roman"/>
          <w:sz w:val="24"/>
          <w:szCs w:val="24"/>
        </w:rPr>
      </w:pPr>
    </w:p>
    <w:tbl>
      <w:tblPr>
        <w:tblW w:w="8820" w:type="dxa"/>
        <w:tblLook w:val="04A0" w:firstRow="1" w:lastRow="0" w:firstColumn="1" w:lastColumn="0" w:noHBand="0" w:noVBand="1"/>
      </w:tblPr>
      <w:tblGrid>
        <w:gridCol w:w="1350"/>
        <w:gridCol w:w="459"/>
        <w:gridCol w:w="459"/>
        <w:gridCol w:w="459"/>
        <w:gridCol w:w="459"/>
        <w:gridCol w:w="459"/>
        <w:gridCol w:w="459"/>
        <w:gridCol w:w="459"/>
        <w:gridCol w:w="459"/>
        <w:gridCol w:w="459"/>
        <w:gridCol w:w="459"/>
        <w:gridCol w:w="459"/>
        <w:gridCol w:w="459"/>
        <w:gridCol w:w="459"/>
        <w:gridCol w:w="459"/>
        <w:gridCol w:w="1261"/>
      </w:tblGrid>
      <w:tr w:rsidR="000F256A" w:rsidRPr="00856E66" w14:paraId="5FA07FBA" w14:textId="77777777" w:rsidTr="000F256A">
        <w:trPr>
          <w:trHeight w:val="300"/>
        </w:trPr>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231EA9"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Komiteto narys</w:t>
            </w:r>
          </w:p>
        </w:tc>
        <w:tc>
          <w:tcPr>
            <w:tcW w:w="6440" w:type="dxa"/>
            <w:gridSpan w:val="14"/>
            <w:tcBorders>
              <w:top w:val="single" w:sz="4" w:space="0" w:color="auto"/>
              <w:left w:val="nil"/>
              <w:bottom w:val="single" w:sz="4" w:space="0" w:color="auto"/>
              <w:right w:val="single" w:sz="4" w:space="0" w:color="auto"/>
            </w:tcBorders>
            <w:shd w:val="clear" w:color="auto" w:fill="auto"/>
            <w:vAlign w:val="center"/>
            <w:hideMark/>
          </w:tcPr>
          <w:p w14:paraId="405C248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Posėdžio data</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F2B899" w14:textId="77777777" w:rsidR="000F256A" w:rsidRPr="00856E66" w:rsidRDefault="000F256A" w:rsidP="000F256A">
            <w:pPr>
              <w:spacing w:after="0" w:line="240" w:lineRule="auto"/>
              <w:jc w:val="center"/>
              <w:rPr>
                <w:rFonts w:ascii="Times New Roman" w:eastAsia="Times New Roman" w:hAnsi="Times New Roman" w:cs="Times New Roman"/>
                <w:b/>
                <w:bCs/>
                <w:color w:val="000000"/>
                <w:sz w:val="20"/>
                <w:szCs w:val="20"/>
                <w:lang w:eastAsia="lt-LT"/>
              </w:rPr>
            </w:pPr>
            <w:r w:rsidRPr="00856E66">
              <w:rPr>
                <w:rFonts w:ascii="Times New Roman" w:eastAsia="Times New Roman" w:hAnsi="Times New Roman" w:cs="Times New Roman"/>
                <w:b/>
                <w:bCs/>
                <w:color w:val="000000"/>
                <w:sz w:val="20"/>
                <w:szCs w:val="20"/>
                <w:lang w:eastAsia="lt-LT"/>
              </w:rPr>
              <w:t>Iš viso nedalyvauta</w:t>
            </w:r>
          </w:p>
        </w:tc>
      </w:tr>
      <w:tr w:rsidR="000F256A" w:rsidRPr="00856E66" w14:paraId="238BDF33" w14:textId="77777777" w:rsidTr="000F256A">
        <w:trPr>
          <w:trHeight w:val="1350"/>
        </w:trPr>
        <w:tc>
          <w:tcPr>
            <w:tcW w:w="1260" w:type="dxa"/>
            <w:vMerge/>
            <w:tcBorders>
              <w:top w:val="single" w:sz="4" w:space="0" w:color="auto"/>
              <w:left w:val="single" w:sz="4" w:space="0" w:color="auto"/>
              <w:bottom w:val="single" w:sz="4" w:space="0" w:color="auto"/>
              <w:right w:val="single" w:sz="4" w:space="0" w:color="auto"/>
            </w:tcBorders>
            <w:vAlign w:val="center"/>
            <w:hideMark/>
          </w:tcPr>
          <w:p w14:paraId="2B50DA9D"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p>
        </w:tc>
        <w:tc>
          <w:tcPr>
            <w:tcW w:w="460" w:type="dxa"/>
            <w:tcBorders>
              <w:top w:val="nil"/>
              <w:left w:val="nil"/>
              <w:bottom w:val="single" w:sz="4" w:space="0" w:color="auto"/>
              <w:right w:val="single" w:sz="4" w:space="0" w:color="auto"/>
            </w:tcBorders>
            <w:shd w:val="clear" w:color="auto" w:fill="auto"/>
            <w:textDirection w:val="btLr"/>
            <w:vAlign w:val="center"/>
            <w:hideMark/>
          </w:tcPr>
          <w:p w14:paraId="57DF7CE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2022-01-24</w:t>
            </w:r>
          </w:p>
        </w:tc>
        <w:tc>
          <w:tcPr>
            <w:tcW w:w="460" w:type="dxa"/>
            <w:tcBorders>
              <w:top w:val="nil"/>
              <w:left w:val="nil"/>
              <w:bottom w:val="single" w:sz="4" w:space="0" w:color="auto"/>
              <w:right w:val="single" w:sz="4" w:space="0" w:color="auto"/>
            </w:tcBorders>
            <w:shd w:val="clear" w:color="000000" w:fill="DAEEF3"/>
            <w:textDirection w:val="btLr"/>
            <w:vAlign w:val="center"/>
            <w:hideMark/>
          </w:tcPr>
          <w:p w14:paraId="33C832F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2022-01-31</w:t>
            </w:r>
          </w:p>
        </w:tc>
        <w:tc>
          <w:tcPr>
            <w:tcW w:w="460" w:type="dxa"/>
            <w:tcBorders>
              <w:top w:val="nil"/>
              <w:left w:val="nil"/>
              <w:bottom w:val="single" w:sz="4" w:space="0" w:color="auto"/>
              <w:right w:val="single" w:sz="4" w:space="0" w:color="auto"/>
            </w:tcBorders>
            <w:shd w:val="clear" w:color="auto" w:fill="auto"/>
            <w:textDirection w:val="btLr"/>
            <w:vAlign w:val="center"/>
            <w:hideMark/>
          </w:tcPr>
          <w:p w14:paraId="22570CC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2022-02-21</w:t>
            </w:r>
          </w:p>
        </w:tc>
        <w:tc>
          <w:tcPr>
            <w:tcW w:w="460" w:type="dxa"/>
            <w:tcBorders>
              <w:top w:val="nil"/>
              <w:left w:val="nil"/>
              <w:bottom w:val="single" w:sz="4" w:space="0" w:color="auto"/>
              <w:right w:val="single" w:sz="4" w:space="0" w:color="auto"/>
            </w:tcBorders>
            <w:shd w:val="clear" w:color="auto" w:fill="auto"/>
            <w:textDirection w:val="btLr"/>
            <w:vAlign w:val="center"/>
            <w:hideMark/>
          </w:tcPr>
          <w:p w14:paraId="00924E9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2022-03-28</w:t>
            </w:r>
          </w:p>
        </w:tc>
        <w:tc>
          <w:tcPr>
            <w:tcW w:w="460" w:type="dxa"/>
            <w:tcBorders>
              <w:top w:val="nil"/>
              <w:left w:val="nil"/>
              <w:bottom w:val="single" w:sz="4" w:space="0" w:color="auto"/>
              <w:right w:val="single" w:sz="4" w:space="0" w:color="auto"/>
            </w:tcBorders>
            <w:shd w:val="clear" w:color="auto" w:fill="auto"/>
            <w:textDirection w:val="btLr"/>
            <w:vAlign w:val="center"/>
            <w:hideMark/>
          </w:tcPr>
          <w:p w14:paraId="07DCD87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2022-04-25</w:t>
            </w:r>
          </w:p>
        </w:tc>
        <w:tc>
          <w:tcPr>
            <w:tcW w:w="460" w:type="dxa"/>
            <w:tcBorders>
              <w:top w:val="nil"/>
              <w:left w:val="nil"/>
              <w:bottom w:val="single" w:sz="4" w:space="0" w:color="auto"/>
              <w:right w:val="single" w:sz="4" w:space="0" w:color="auto"/>
            </w:tcBorders>
            <w:shd w:val="clear" w:color="auto" w:fill="auto"/>
            <w:textDirection w:val="btLr"/>
            <w:vAlign w:val="center"/>
            <w:hideMark/>
          </w:tcPr>
          <w:p w14:paraId="3E68DAC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2022-05-23</w:t>
            </w:r>
          </w:p>
        </w:tc>
        <w:tc>
          <w:tcPr>
            <w:tcW w:w="460" w:type="dxa"/>
            <w:tcBorders>
              <w:top w:val="nil"/>
              <w:left w:val="nil"/>
              <w:bottom w:val="single" w:sz="4" w:space="0" w:color="auto"/>
              <w:right w:val="single" w:sz="4" w:space="0" w:color="auto"/>
            </w:tcBorders>
            <w:shd w:val="clear" w:color="000000" w:fill="FFFFFF"/>
            <w:textDirection w:val="btLr"/>
            <w:vAlign w:val="center"/>
            <w:hideMark/>
          </w:tcPr>
          <w:p w14:paraId="579E7E5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2022-06-27</w:t>
            </w:r>
          </w:p>
        </w:tc>
        <w:tc>
          <w:tcPr>
            <w:tcW w:w="460" w:type="dxa"/>
            <w:tcBorders>
              <w:top w:val="nil"/>
              <w:left w:val="nil"/>
              <w:bottom w:val="single" w:sz="4" w:space="0" w:color="auto"/>
              <w:right w:val="single" w:sz="4" w:space="0" w:color="auto"/>
            </w:tcBorders>
            <w:shd w:val="clear" w:color="000000" w:fill="DAEEF3"/>
            <w:textDirection w:val="btLr"/>
            <w:vAlign w:val="center"/>
            <w:hideMark/>
          </w:tcPr>
          <w:p w14:paraId="7662AB6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2022-09-15</w:t>
            </w:r>
          </w:p>
        </w:tc>
        <w:tc>
          <w:tcPr>
            <w:tcW w:w="460" w:type="dxa"/>
            <w:tcBorders>
              <w:top w:val="nil"/>
              <w:left w:val="nil"/>
              <w:bottom w:val="single" w:sz="4" w:space="0" w:color="auto"/>
              <w:right w:val="single" w:sz="4" w:space="0" w:color="auto"/>
            </w:tcBorders>
            <w:shd w:val="clear" w:color="auto" w:fill="auto"/>
            <w:textDirection w:val="btLr"/>
            <w:vAlign w:val="center"/>
            <w:hideMark/>
          </w:tcPr>
          <w:p w14:paraId="42572ED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2022-09-26</w:t>
            </w:r>
          </w:p>
        </w:tc>
        <w:tc>
          <w:tcPr>
            <w:tcW w:w="460" w:type="dxa"/>
            <w:tcBorders>
              <w:top w:val="nil"/>
              <w:left w:val="nil"/>
              <w:bottom w:val="single" w:sz="4" w:space="0" w:color="auto"/>
              <w:right w:val="single" w:sz="4" w:space="0" w:color="auto"/>
            </w:tcBorders>
            <w:shd w:val="clear" w:color="auto" w:fill="auto"/>
            <w:textDirection w:val="btLr"/>
            <w:vAlign w:val="center"/>
            <w:hideMark/>
          </w:tcPr>
          <w:p w14:paraId="25ABE70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2022-10-24</w:t>
            </w:r>
          </w:p>
        </w:tc>
        <w:tc>
          <w:tcPr>
            <w:tcW w:w="460" w:type="dxa"/>
            <w:tcBorders>
              <w:top w:val="nil"/>
              <w:left w:val="nil"/>
              <w:bottom w:val="single" w:sz="4" w:space="0" w:color="auto"/>
              <w:right w:val="single" w:sz="4" w:space="0" w:color="auto"/>
            </w:tcBorders>
            <w:shd w:val="clear" w:color="000000" w:fill="FDE9D9" w:themeFill="accent6" w:themeFillTint="33"/>
            <w:textDirection w:val="btLr"/>
            <w:vAlign w:val="center"/>
            <w:hideMark/>
          </w:tcPr>
          <w:p w14:paraId="4ECA24D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2022-10-27</w:t>
            </w:r>
          </w:p>
        </w:tc>
        <w:tc>
          <w:tcPr>
            <w:tcW w:w="460" w:type="dxa"/>
            <w:tcBorders>
              <w:top w:val="nil"/>
              <w:left w:val="nil"/>
              <w:bottom w:val="single" w:sz="4" w:space="0" w:color="auto"/>
              <w:right w:val="single" w:sz="4" w:space="0" w:color="auto"/>
            </w:tcBorders>
            <w:shd w:val="clear" w:color="auto" w:fill="auto"/>
            <w:textDirection w:val="btLr"/>
            <w:vAlign w:val="center"/>
            <w:hideMark/>
          </w:tcPr>
          <w:p w14:paraId="3BF3781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2022-11-11</w:t>
            </w:r>
          </w:p>
        </w:tc>
        <w:tc>
          <w:tcPr>
            <w:tcW w:w="460" w:type="dxa"/>
            <w:tcBorders>
              <w:top w:val="nil"/>
              <w:left w:val="nil"/>
              <w:bottom w:val="single" w:sz="4" w:space="0" w:color="auto"/>
              <w:right w:val="single" w:sz="4" w:space="0" w:color="auto"/>
            </w:tcBorders>
            <w:shd w:val="clear" w:color="auto" w:fill="auto"/>
            <w:textDirection w:val="btLr"/>
            <w:vAlign w:val="center"/>
            <w:hideMark/>
          </w:tcPr>
          <w:p w14:paraId="0653B2A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2022-11-21</w:t>
            </w:r>
          </w:p>
        </w:tc>
        <w:tc>
          <w:tcPr>
            <w:tcW w:w="460" w:type="dxa"/>
            <w:tcBorders>
              <w:top w:val="nil"/>
              <w:left w:val="nil"/>
              <w:bottom w:val="single" w:sz="4" w:space="0" w:color="auto"/>
              <w:right w:val="single" w:sz="4" w:space="0" w:color="auto"/>
            </w:tcBorders>
            <w:shd w:val="clear" w:color="auto" w:fill="auto"/>
            <w:textDirection w:val="btLr"/>
            <w:vAlign w:val="center"/>
            <w:hideMark/>
          </w:tcPr>
          <w:p w14:paraId="53F85F8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2022-12-19</w:t>
            </w:r>
          </w:p>
        </w:tc>
        <w:tc>
          <w:tcPr>
            <w:tcW w:w="1120" w:type="dxa"/>
            <w:vMerge/>
            <w:tcBorders>
              <w:top w:val="single" w:sz="4" w:space="0" w:color="auto"/>
              <w:left w:val="single" w:sz="4" w:space="0" w:color="auto"/>
              <w:bottom w:val="single" w:sz="4" w:space="0" w:color="auto"/>
              <w:right w:val="single" w:sz="4" w:space="0" w:color="auto"/>
            </w:tcBorders>
            <w:vAlign w:val="center"/>
            <w:hideMark/>
          </w:tcPr>
          <w:p w14:paraId="7A7632E8" w14:textId="77777777" w:rsidR="000F256A" w:rsidRPr="00856E66" w:rsidRDefault="000F256A" w:rsidP="000F256A">
            <w:pPr>
              <w:spacing w:after="0" w:line="240" w:lineRule="auto"/>
              <w:rPr>
                <w:rFonts w:ascii="Times New Roman" w:eastAsia="Times New Roman" w:hAnsi="Times New Roman" w:cs="Times New Roman"/>
                <w:b/>
                <w:bCs/>
                <w:color w:val="000000"/>
                <w:sz w:val="20"/>
                <w:szCs w:val="20"/>
                <w:lang w:eastAsia="lt-LT"/>
              </w:rPr>
            </w:pPr>
          </w:p>
        </w:tc>
      </w:tr>
      <w:tr w:rsidR="000F256A" w:rsidRPr="00856E66" w14:paraId="2E275A66" w14:textId="77777777" w:rsidTr="000F256A">
        <w:trPr>
          <w:trHeight w:val="510"/>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47FE772D"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Romualdas Jablonskis</w:t>
            </w:r>
          </w:p>
        </w:tc>
        <w:tc>
          <w:tcPr>
            <w:tcW w:w="460" w:type="dxa"/>
            <w:tcBorders>
              <w:top w:val="nil"/>
              <w:left w:val="nil"/>
              <w:bottom w:val="single" w:sz="4" w:space="0" w:color="auto"/>
              <w:right w:val="single" w:sz="4" w:space="0" w:color="auto"/>
            </w:tcBorders>
            <w:shd w:val="clear" w:color="auto" w:fill="auto"/>
            <w:vAlign w:val="center"/>
            <w:hideMark/>
          </w:tcPr>
          <w:p w14:paraId="082ED66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07E4448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5B2696D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60" w:type="dxa"/>
            <w:tcBorders>
              <w:top w:val="nil"/>
              <w:left w:val="nil"/>
              <w:bottom w:val="single" w:sz="4" w:space="0" w:color="auto"/>
              <w:right w:val="single" w:sz="4" w:space="0" w:color="auto"/>
            </w:tcBorders>
            <w:shd w:val="clear" w:color="auto" w:fill="auto"/>
            <w:vAlign w:val="center"/>
            <w:hideMark/>
          </w:tcPr>
          <w:p w14:paraId="7276544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408B35C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3799F59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286EAE5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39222FD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6F914F5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349CFA4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053AF2A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417CB21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60" w:type="dxa"/>
            <w:tcBorders>
              <w:top w:val="nil"/>
              <w:left w:val="nil"/>
              <w:bottom w:val="single" w:sz="4" w:space="0" w:color="auto"/>
              <w:right w:val="single" w:sz="4" w:space="0" w:color="auto"/>
            </w:tcBorders>
            <w:shd w:val="clear" w:color="auto" w:fill="auto"/>
            <w:vAlign w:val="center"/>
            <w:hideMark/>
          </w:tcPr>
          <w:p w14:paraId="67C9BF2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41B712F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1120" w:type="dxa"/>
            <w:tcBorders>
              <w:top w:val="nil"/>
              <w:left w:val="nil"/>
              <w:bottom w:val="single" w:sz="4" w:space="0" w:color="auto"/>
              <w:right w:val="single" w:sz="4" w:space="0" w:color="auto"/>
            </w:tcBorders>
            <w:shd w:val="clear" w:color="auto" w:fill="auto"/>
            <w:vAlign w:val="center"/>
            <w:hideMark/>
          </w:tcPr>
          <w:p w14:paraId="276022E4" w14:textId="77777777" w:rsidR="000F256A" w:rsidRPr="00856E66" w:rsidRDefault="000F256A" w:rsidP="000F256A">
            <w:pPr>
              <w:spacing w:after="0" w:line="240" w:lineRule="auto"/>
              <w:jc w:val="center"/>
              <w:rPr>
                <w:rFonts w:ascii="Times New Roman" w:eastAsia="Times New Roman" w:hAnsi="Times New Roman" w:cs="Times New Roman"/>
                <w:b/>
                <w:bCs/>
                <w:color w:val="000000"/>
                <w:sz w:val="20"/>
                <w:szCs w:val="20"/>
                <w:lang w:eastAsia="lt-LT"/>
              </w:rPr>
            </w:pPr>
            <w:r w:rsidRPr="00856E66">
              <w:rPr>
                <w:rFonts w:ascii="Times New Roman" w:eastAsia="Times New Roman" w:hAnsi="Times New Roman" w:cs="Times New Roman"/>
                <w:b/>
                <w:bCs/>
                <w:color w:val="000000"/>
                <w:sz w:val="20"/>
                <w:szCs w:val="20"/>
                <w:lang w:eastAsia="lt-LT"/>
              </w:rPr>
              <w:t>3</w:t>
            </w:r>
          </w:p>
        </w:tc>
      </w:tr>
      <w:tr w:rsidR="000F256A" w:rsidRPr="00856E66" w14:paraId="4B6435D1" w14:textId="77777777" w:rsidTr="000F256A">
        <w:trPr>
          <w:trHeight w:val="510"/>
        </w:trPr>
        <w:tc>
          <w:tcPr>
            <w:tcW w:w="1260" w:type="dxa"/>
            <w:tcBorders>
              <w:top w:val="nil"/>
              <w:left w:val="single" w:sz="4" w:space="0" w:color="auto"/>
              <w:bottom w:val="nil"/>
              <w:right w:val="single" w:sz="4" w:space="0" w:color="auto"/>
            </w:tcBorders>
            <w:shd w:val="clear" w:color="auto" w:fill="auto"/>
            <w:vAlign w:val="center"/>
            <w:hideMark/>
          </w:tcPr>
          <w:p w14:paraId="36C3BF2A"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Alvydas Jonaitis</w:t>
            </w:r>
          </w:p>
        </w:tc>
        <w:tc>
          <w:tcPr>
            <w:tcW w:w="5060" w:type="dxa"/>
            <w:gridSpan w:val="11"/>
            <w:tcBorders>
              <w:top w:val="single" w:sz="4" w:space="0" w:color="auto"/>
              <w:left w:val="nil"/>
              <w:bottom w:val="single" w:sz="4" w:space="0" w:color="auto"/>
              <w:right w:val="single" w:sz="4" w:space="0" w:color="000000"/>
            </w:tcBorders>
            <w:shd w:val="clear" w:color="000000" w:fill="FFCCFF"/>
            <w:vAlign w:val="center"/>
            <w:hideMark/>
          </w:tcPr>
          <w:p w14:paraId="0E898C5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4DDAD16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5E9F714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25C947A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20" w:type="dxa"/>
            <w:tcBorders>
              <w:top w:val="nil"/>
              <w:left w:val="nil"/>
              <w:bottom w:val="single" w:sz="4" w:space="0" w:color="auto"/>
              <w:right w:val="single" w:sz="4" w:space="0" w:color="auto"/>
            </w:tcBorders>
            <w:shd w:val="clear" w:color="auto" w:fill="auto"/>
            <w:vAlign w:val="center"/>
            <w:hideMark/>
          </w:tcPr>
          <w:p w14:paraId="35CE6E24" w14:textId="77777777" w:rsidR="000F256A" w:rsidRPr="00856E66" w:rsidRDefault="000F256A" w:rsidP="000F256A">
            <w:pPr>
              <w:spacing w:after="0" w:line="240" w:lineRule="auto"/>
              <w:jc w:val="center"/>
              <w:rPr>
                <w:rFonts w:ascii="Times New Roman" w:eastAsia="Times New Roman" w:hAnsi="Times New Roman" w:cs="Times New Roman"/>
                <w:b/>
                <w:bCs/>
                <w:color w:val="000000"/>
                <w:sz w:val="20"/>
                <w:szCs w:val="20"/>
                <w:lang w:eastAsia="lt-LT"/>
              </w:rPr>
            </w:pPr>
            <w:r w:rsidRPr="00856E66">
              <w:rPr>
                <w:rFonts w:ascii="Times New Roman" w:eastAsia="Times New Roman" w:hAnsi="Times New Roman" w:cs="Times New Roman"/>
                <w:b/>
                <w:bCs/>
                <w:color w:val="000000"/>
                <w:sz w:val="20"/>
                <w:szCs w:val="20"/>
                <w:lang w:eastAsia="lt-LT"/>
              </w:rPr>
              <w:t>0</w:t>
            </w:r>
          </w:p>
        </w:tc>
      </w:tr>
      <w:tr w:rsidR="000F256A" w:rsidRPr="00856E66" w14:paraId="293DE606" w14:textId="77777777" w:rsidTr="000F256A">
        <w:trPr>
          <w:trHeight w:val="510"/>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16B7D"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Simas Končius</w:t>
            </w:r>
          </w:p>
        </w:tc>
        <w:tc>
          <w:tcPr>
            <w:tcW w:w="460" w:type="dxa"/>
            <w:tcBorders>
              <w:top w:val="nil"/>
              <w:left w:val="nil"/>
              <w:bottom w:val="single" w:sz="4" w:space="0" w:color="auto"/>
              <w:right w:val="single" w:sz="4" w:space="0" w:color="auto"/>
            </w:tcBorders>
            <w:shd w:val="clear" w:color="auto" w:fill="auto"/>
            <w:vAlign w:val="center"/>
            <w:hideMark/>
          </w:tcPr>
          <w:p w14:paraId="40358F1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61BE9E9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60" w:type="dxa"/>
            <w:tcBorders>
              <w:top w:val="nil"/>
              <w:left w:val="nil"/>
              <w:bottom w:val="single" w:sz="4" w:space="0" w:color="auto"/>
              <w:right w:val="single" w:sz="4" w:space="0" w:color="auto"/>
            </w:tcBorders>
            <w:shd w:val="clear" w:color="auto" w:fill="auto"/>
            <w:vAlign w:val="center"/>
            <w:hideMark/>
          </w:tcPr>
          <w:p w14:paraId="68D827F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4782A97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60" w:type="dxa"/>
            <w:tcBorders>
              <w:top w:val="nil"/>
              <w:left w:val="nil"/>
              <w:bottom w:val="single" w:sz="4" w:space="0" w:color="auto"/>
              <w:right w:val="single" w:sz="4" w:space="0" w:color="auto"/>
            </w:tcBorders>
            <w:shd w:val="clear" w:color="auto" w:fill="auto"/>
            <w:vAlign w:val="center"/>
            <w:hideMark/>
          </w:tcPr>
          <w:p w14:paraId="7AAB250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12B924C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63C419C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751E492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25E83C4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595E0A3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60" w:type="dxa"/>
            <w:tcBorders>
              <w:top w:val="nil"/>
              <w:left w:val="nil"/>
              <w:bottom w:val="single" w:sz="4" w:space="0" w:color="auto"/>
              <w:right w:val="single" w:sz="4" w:space="0" w:color="auto"/>
            </w:tcBorders>
            <w:shd w:val="clear" w:color="auto" w:fill="auto"/>
            <w:vAlign w:val="center"/>
            <w:hideMark/>
          </w:tcPr>
          <w:p w14:paraId="07BA112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0831021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5B2964D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5E0FB44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20" w:type="dxa"/>
            <w:tcBorders>
              <w:top w:val="nil"/>
              <w:left w:val="nil"/>
              <w:bottom w:val="single" w:sz="4" w:space="0" w:color="auto"/>
              <w:right w:val="single" w:sz="4" w:space="0" w:color="auto"/>
            </w:tcBorders>
            <w:shd w:val="clear" w:color="auto" w:fill="auto"/>
            <w:vAlign w:val="center"/>
            <w:hideMark/>
          </w:tcPr>
          <w:p w14:paraId="1B83C589" w14:textId="77777777" w:rsidR="000F256A" w:rsidRPr="00856E66" w:rsidRDefault="000F256A" w:rsidP="000F256A">
            <w:pPr>
              <w:spacing w:after="0" w:line="240" w:lineRule="auto"/>
              <w:jc w:val="center"/>
              <w:rPr>
                <w:rFonts w:ascii="Times New Roman" w:eastAsia="Times New Roman" w:hAnsi="Times New Roman" w:cs="Times New Roman"/>
                <w:b/>
                <w:bCs/>
                <w:color w:val="000000"/>
                <w:sz w:val="20"/>
                <w:szCs w:val="20"/>
                <w:lang w:eastAsia="lt-LT"/>
              </w:rPr>
            </w:pPr>
            <w:r w:rsidRPr="00856E66">
              <w:rPr>
                <w:rFonts w:ascii="Times New Roman" w:eastAsia="Times New Roman" w:hAnsi="Times New Roman" w:cs="Times New Roman"/>
                <w:b/>
                <w:bCs/>
                <w:color w:val="000000"/>
                <w:sz w:val="20"/>
                <w:szCs w:val="20"/>
                <w:lang w:eastAsia="lt-LT"/>
              </w:rPr>
              <w:t>3</w:t>
            </w:r>
          </w:p>
        </w:tc>
      </w:tr>
      <w:tr w:rsidR="000F256A" w:rsidRPr="00856E66" w14:paraId="74F45279" w14:textId="77777777" w:rsidTr="000F256A">
        <w:trPr>
          <w:trHeight w:val="510"/>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46AE3212"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Vytautas Ročys</w:t>
            </w:r>
          </w:p>
        </w:tc>
        <w:tc>
          <w:tcPr>
            <w:tcW w:w="460" w:type="dxa"/>
            <w:tcBorders>
              <w:top w:val="nil"/>
              <w:left w:val="nil"/>
              <w:bottom w:val="single" w:sz="4" w:space="0" w:color="auto"/>
              <w:right w:val="single" w:sz="4" w:space="0" w:color="auto"/>
            </w:tcBorders>
            <w:shd w:val="clear" w:color="auto" w:fill="auto"/>
            <w:vAlign w:val="center"/>
            <w:hideMark/>
          </w:tcPr>
          <w:p w14:paraId="23C3B7B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266C369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2076CE1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08CC372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1D6C5F8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6199BD1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61F92A7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2EE03AF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6B4377C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16575A9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303B6DB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72ED8A1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1DD717B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5FB61B2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20" w:type="dxa"/>
            <w:tcBorders>
              <w:top w:val="nil"/>
              <w:left w:val="nil"/>
              <w:bottom w:val="single" w:sz="4" w:space="0" w:color="auto"/>
              <w:right w:val="single" w:sz="4" w:space="0" w:color="auto"/>
            </w:tcBorders>
            <w:shd w:val="clear" w:color="auto" w:fill="auto"/>
            <w:vAlign w:val="center"/>
            <w:hideMark/>
          </w:tcPr>
          <w:p w14:paraId="683C862D" w14:textId="77777777" w:rsidR="000F256A" w:rsidRPr="00856E66" w:rsidRDefault="000F256A" w:rsidP="000F256A">
            <w:pPr>
              <w:spacing w:after="0" w:line="240" w:lineRule="auto"/>
              <w:jc w:val="center"/>
              <w:rPr>
                <w:rFonts w:ascii="Times New Roman" w:eastAsia="Times New Roman" w:hAnsi="Times New Roman" w:cs="Times New Roman"/>
                <w:b/>
                <w:bCs/>
                <w:color w:val="000000"/>
                <w:sz w:val="20"/>
                <w:szCs w:val="20"/>
                <w:lang w:eastAsia="lt-LT"/>
              </w:rPr>
            </w:pPr>
            <w:r w:rsidRPr="00856E66">
              <w:rPr>
                <w:rFonts w:ascii="Times New Roman" w:eastAsia="Times New Roman" w:hAnsi="Times New Roman" w:cs="Times New Roman"/>
                <w:b/>
                <w:bCs/>
                <w:color w:val="000000"/>
                <w:sz w:val="20"/>
                <w:szCs w:val="20"/>
                <w:lang w:eastAsia="lt-LT"/>
              </w:rPr>
              <w:t>0</w:t>
            </w:r>
          </w:p>
        </w:tc>
      </w:tr>
      <w:tr w:rsidR="000F256A" w:rsidRPr="00856E66" w14:paraId="451A2E43" w14:textId="77777777" w:rsidTr="000F256A">
        <w:trPr>
          <w:trHeight w:val="510"/>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5C0CDBE6"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xml:space="preserve">Dangiras Samalius </w:t>
            </w:r>
          </w:p>
        </w:tc>
        <w:tc>
          <w:tcPr>
            <w:tcW w:w="460" w:type="dxa"/>
            <w:tcBorders>
              <w:top w:val="nil"/>
              <w:left w:val="nil"/>
              <w:bottom w:val="single" w:sz="4" w:space="0" w:color="auto"/>
              <w:right w:val="single" w:sz="4" w:space="0" w:color="auto"/>
            </w:tcBorders>
            <w:shd w:val="clear" w:color="auto" w:fill="auto"/>
            <w:vAlign w:val="center"/>
            <w:hideMark/>
          </w:tcPr>
          <w:p w14:paraId="745CEEC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2C413B8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5D95B85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53CD6C3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0ABE7EC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4912ACF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6C81CE8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4ADBF7B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73BBF59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0CC952D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227C93F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60" w:type="dxa"/>
            <w:tcBorders>
              <w:top w:val="nil"/>
              <w:left w:val="nil"/>
              <w:bottom w:val="single" w:sz="4" w:space="0" w:color="auto"/>
              <w:right w:val="single" w:sz="4" w:space="0" w:color="auto"/>
            </w:tcBorders>
            <w:shd w:val="clear" w:color="auto" w:fill="auto"/>
            <w:vAlign w:val="center"/>
            <w:hideMark/>
          </w:tcPr>
          <w:p w14:paraId="204566F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218BCB5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0B05095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20" w:type="dxa"/>
            <w:tcBorders>
              <w:top w:val="nil"/>
              <w:left w:val="nil"/>
              <w:bottom w:val="single" w:sz="4" w:space="0" w:color="auto"/>
              <w:right w:val="single" w:sz="4" w:space="0" w:color="auto"/>
            </w:tcBorders>
            <w:shd w:val="clear" w:color="auto" w:fill="auto"/>
            <w:vAlign w:val="center"/>
            <w:hideMark/>
          </w:tcPr>
          <w:p w14:paraId="5B436F85" w14:textId="77777777" w:rsidR="000F256A" w:rsidRPr="00856E66" w:rsidRDefault="000F256A" w:rsidP="000F256A">
            <w:pPr>
              <w:spacing w:after="0" w:line="240" w:lineRule="auto"/>
              <w:jc w:val="center"/>
              <w:rPr>
                <w:rFonts w:ascii="Times New Roman" w:eastAsia="Times New Roman" w:hAnsi="Times New Roman" w:cs="Times New Roman"/>
                <w:b/>
                <w:bCs/>
                <w:color w:val="000000"/>
                <w:sz w:val="20"/>
                <w:szCs w:val="20"/>
                <w:lang w:eastAsia="lt-LT"/>
              </w:rPr>
            </w:pPr>
            <w:r w:rsidRPr="00856E66">
              <w:rPr>
                <w:rFonts w:ascii="Times New Roman" w:eastAsia="Times New Roman" w:hAnsi="Times New Roman" w:cs="Times New Roman"/>
                <w:b/>
                <w:bCs/>
                <w:color w:val="000000"/>
                <w:sz w:val="20"/>
                <w:szCs w:val="20"/>
                <w:lang w:eastAsia="lt-LT"/>
              </w:rPr>
              <w:t>1</w:t>
            </w:r>
          </w:p>
        </w:tc>
      </w:tr>
      <w:tr w:rsidR="000F256A" w:rsidRPr="00856E66" w14:paraId="268FC953" w14:textId="77777777" w:rsidTr="000F256A">
        <w:trPr>
          <w:trHeight w:val="510"/>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186D9E3A"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Konstantinas Skierus</w:t>
            </w:r>
          </w:p>
        </w:tc>
        <w:tc>
          <w:tcPr>
            <w:tcW w:w="460" w:type="dxa"/>
            <w:tcBorders>
              <w:top w:val="nil"/>
              <w:left w:val="nil"/>
              <w:bottom w:val="single" w:sz="4" w:space="0" w:color="auto"/>
              <w:right w:val="single" w:sz="4" w:space="0" w:color="auto"/>
            </w:tcBorders>
            <w:shd w:val="clear" w:color="auto" w:fill="auto"/>
            <w:vAlign w:val="center"/>
            <w:hideMark/>
          </w:tcPr>
          <w:p w14:paraId="405BE16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1FE2E71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5EC8197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3D851E2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36E3968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5412FF1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77D07F0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14A6047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40050EE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1D18D7E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5D1FB70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24BD2F8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08D6344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1CA04B8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20" w:type="dxa"/>
            <w:tcBorders>
              <w:top w:val="nil"/>
              <w:left w:val="nil"/>
              <w:bottom w:val="single" w:sz="4" w:space="0" w:color="auto"/>
              <w:right w:val="single" w:sz="4" w:space="0" w:color="auto"/>
            </w:tcBorders>
            <w:shd w:val="clear" w:color="auto" w:fill="auto"/>
            <w:vAlign w:val="center"/>
            <w:hideMark/>
          </w:tcPr>
          <w:p w14:paraId="4C7E5BAD" w14:textId="77777777" w:rsidR="000F256A" w:rsidRPr="00856E66" w:rsidRDefault="000F256A" w:rsidP="000F256A">
            <w:pPr>
              <w:spacing w:after="0" w:line="240" w:lineRule="auto"/>
              <w:jc w:val="center"/>
              <w:rPr>
                <w:rFonts w:ascii="Times New Roman" w:eastAsia="Times New Roman" w:hAnsi="Times New Roman" w:cs="Times New Roman"/>
                <w:b/>
                <w:bCs/>
                <w:color w:val="000000"/>
                <w:sz w:val="20"/>
                <w:szCs w:val="20"/>
                <w:lang w:eastAsia="lt-LT"/>
              </w:rPr>
            </w:pPr>
            <w:r w:rsidRPr="00856E66">
              <w:rPr>
                <w:rFonts w:ascii="Times New Roman" w:eastAsia="Times New Roman" w:hAnsi="Times New Roman" w:cs="Times New Roman"/>
                <w:b/>
                <w:bCs/>
                <w:color w:val="000000"/>
                <w:sz w:val="20"/>
                <w:szCs w:val="20"/>
                <w:lang w:eastAsia="lt-LT"/>
              </w:rPr>
              <w:t>0</w:t>
            </w:r>
          </w:p>
        </w:tc>
      </w:tr>
      <w:tr w:rsidR="000F256A" w:rsidRPr="00856E66" w14:paraId="56F62BC4" w14:textId="77777777" w:rsidTr="006E7B28">
        <w:trPr>
          <w:trHeight w:val="510"/>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752B47F2"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Jolita Vaickienė</w:t>
            </w:r>
          </w:p>
        </w:tc>
        <w:tc>
          <w:tcPr>
            <w:tcW w:w="460" w:type="dxa"/>
            <w:tcBorders>
              <w:top w:val="nil"/>
              <w:left w:val="nil"/>
              <w:bottom w:val="single" w:sz="4" w:space="0" w:color="auto"/>
              <w:right w:val="single" w:sz="4" w:space="0" w:color="auto"/>
            </w:tcBorders>
            <w:shd w:val="clear" w:color="auto" w:fill="auto"/>
            <w:vAlign w:val="center"/>
            <w:hideMark/>
          </w:tcPr>
          <w:p w14:paraId="1874041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35CE369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4310C38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7528E96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3D8E0CF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0D93908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711C8B7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6F1F612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21DFA21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1B59FC6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nil"/>
              <w:left w:val="nil"/>
              <w:bottom w:val="single" w:sz="4" w:space="0" w:color="auto"/>
              <w:right w:val="single" w:sz="4" w:space="0" w:color="auto"/>
            </w:tcBorders>
            <w:shd w:val="clear" w:color="auto" w:fill="auto"/>
            <w:vAlign w:val="center"/>
            <w:hideMark/>
          </w:tcPr>
          <w:p w14:paraId="663425F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380" w:type="dxa"/>
            <w:gridSpan w:val="3"/>
            <w:tcBorders>
              <w:top w:val="single" w:sz="4" w:space="0" w:color="auto"/>
              <w:left w:val="nil"/>
              <w:bottom w:val="single" w:sz="4" w:space="0" w:color="auto"/>
              <w:right w:val="single" w:sz="4" w:space="0" w:color="000000"/>
            </w:tcBorders>
            <w:shd w:val="clear" w:color="000000" w:fill="FFCCFF"/>
            <w:vAlign w:val="center"/>
            <w:hideMark/>
          </w:tcPr>
          <w:p w14:paraId="79A2A52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20" w:type="dxa"/>
            <w:tcBorders>
              <w:top w:val="nil"/>
              <w:left w:val="nil"/>
              <w:bottom w:val="single" w:sz="4" w:space="0" w:color="auto"/>
              <w:right w:val="single" w:sz="4" w:space="0" w:color="auto"/>
            </w:tcBorders>
            <w:shd w:val="clear" w:color="auto" w:fill="auto"/>
            <w:vAlign w:val="center"/>
            <w:hideMark/>
          </w:tcPr>
          <w:p w14:paraId="6FA6396E" w14:textId="77777777" w:rsidR="000F256A" w:rsidRPr="00856E66" w:rsidRDefault="000F256A" w:rsidP="000F256A">
            <w:pPr>
              <w:spacing w:after="0" w:line="240" w:lineRule="auto"/>
              <w:jc w:val="center"/>
              <w:rPr>
                <w:rFonts w:ascii="Times New Roman" w:eastAsia="Times New Roman" w:hAnsi="Times New Roman" w:cs="Times New Roman"/>
                <w:b/>
                <w:bCs/>
                <w:color w:val="000000"/>
                <w:sz w:val="20"/>
                <w:szCs w:val="20"/>
                <w:lang w:eastAsia="lt-LT"/>
              </w:rPr>
            </w:pPr>
            <w:r w:rsidRPr="00856E66">
              <w:rPr>
                <w:rFonts w:ascii="Times New Roman" w:eastAsia="Times New Roman" w:hAnsi="Times New Roman" w:cs="Times New Roman"/>
                <w:b/>
                <w:bCs/>
                <w:color w:val="000000"/>
                <w:sz w:val="20"/>
                <w:szCs w:val="20"/>
                <w:lang w:eastAsia="lt-LT"/>
              </w:rPr>
              <w:t>0</w:t>
            </w:r>
          </w:p>
        </w:tc>
      </w:tr>
      <w:tr w:rsidR="000F256A" w:rsidRPr="00856E66" w14:paraId="652A9535" w14:textId="77777777" w:rsidTr="006E7B28">
        <w:trPr>
          <w:trHeight w:val="510"/>
        </w:trPr>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9F351"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lastRenderedPageBreak/>
              <w:t>Algimantas Šoblinskas</w:t>
            </w:r>
          </w:p>
        </w:tc>
        <w:tc>
          <w:tcPr>
            <w:tcW w:w="4600" w:type="dxa"/>
            <w:gridSpan w:val="10"/>
            <w:tcBorders>
              <w:top w:val="single" w:sz="4" w:space="0" w:color="auto"/>
              <w:left w:val="nil"/>
              <w:bottom w:val="single" w:sz="4" w:space="0" w:color="auto"/>
              <w:right w:val="single" w:sz="4" w:space="0" w:color="000000"/>
            </w:tcBorders>
            <w:shd w:val="clear" w:color="000000" w:fill="FFCCFF"/>
            <w:vAlign w:val="center"/>
            <w:hideMark/>
          </w:tcPr>
          <w:p w14:paraId="5BF8409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single" w:sz="4" w:space="0" w:color="auto"/>
              <w:left w:val="nil"/>
              <w:bottom w:val="single" w:sz="4" w:space="0" w:color="auto"/>
              <w:right w:val="single" w:sz="4" w:space="0" w:color="auto"/>
            </w:tcBorders>
            <w:shd w:val="clear" w:color="auto" w:fill="auto"/>
            <w:vAlign w:val="center"/>
            <w:hideMark/>
          </w:tcPr>
          <w:p w14:paraId="5DD2DCB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single" w:sz="4" w:space="0" w:color="auto"/>
              <w:left w:val="nil"/>
              <w:bottom w:val="single" w:sz="4" w:space="0" w:color="auto"/>
              <w:right w:val="single" w:sz="4" w:space="0" w:color="auto"/>
            </w:tcBorders>
            <w:shd w:val="clear" w:color="auto" w:fill="auto"/>
            <w:vAlign w:val="center"/>
            <w:hideMark/>
          </w:tcPr>
          <w:p w14:paraId="7D6A159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single" w:sz="4" w:space="0" w:color="auto"/>
              <w:left w:val="nil"/>
              <w:bottom w:val="single" w:sz="4" w:space="0" w:color="auto"/>
              <w:right w:val="single" w:sz="4" w:space="0" w:color="auto"/>
            </w:tcBorders>
            <w:shd w:val="clear" w:color="auto" w:fill="auto"/>
            <w:vAlign w:val="center"/>
            <w:hideMark/>
          </w:tcPr>
          <w:p w14:paraId="69CC56F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60" w:type="dxa"/>
            <w:tcBorders>
              <w:top w:val="single" w:sz="4" w:space="0" w:color="auto"/>
              <w:left w:val="nil"/>
              <w:bottom w:val="single" w:sz="4" w:space="0" w:color="auto"/>
              <w:right w:val="single" w:sz="4" w:space="0" w:color="auto"/>
            </w:tcBorders>
            <w:shd w:val="clear" w:color="auto" w:fill="auto"/>
            <w:vAlign w:val="center"/>
            <w:hideMark/>
          </w:tcPr>
          <w:p w14:paraId="5F322D3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14:paraId="22FD296A" w14:textId="77777777" w:rsidR="000F256A" w:rsidRPr="00856E66" w:rsidRDefault="000F256A" w:rsidP="000F256A">
            <w:pPr>
              <w:spacing w:after="0" w:line="240" w:lineRule="auto"/>
              <w:jc w:val="center"/>
              <w:rPr>
                <w:rFonts w:ascii="Times New Roman" w:eastAsia="Times New Roman" w:hAnsi="Times New Roman" w:cs="Times New Roman"/>
                <w:b/>
                <w:bCs/>
                <w:color w:val="000000"/>
                <w:sz w:val="20"/>
                <w:szCs w:val="20"/>
                <w:lang w:eastAsia="lt-LT"/>
              </w:rPr>
            </w:pPr>
            <w:r w:rsidRPr="00856E66">
              <w:rPr>
                <w:rFonts w:ascii="Times New Roman" w:eastAsia="Times New Roman" w:hAnsi="Times New Roman" w:cs="Times New Roman"/>
                <w:b/>
                <w:bCs/>
                <w:color w:val="000000"/>
                <w:sz w:val="20"/>
                <w:szCs w:val="20"/>
                <w:lang w:eastAsia="lt-LT"/>
              </w:rPr>
              <w:t>0</w:t>
            </w:r>
          </w:p>
        </w:tc>
      </w:tr>
    </w:tbl>
    <w:p w14:paraId="2DAAF9F5" w14:textId="77777777" w:rsidR="000F256A" w:rsidRPr="00856E66" w:rsidRDefault="000F256A" w:rsidP="000F256A">
      <w:pPr>
        <w:spacing w:after="0"/>
        <w:jc w:val="both"/>
        <w:rPr>
          <w:rFonts w:ascii="Times New Roman" w:hAnsi="Times New Roman" w:cs="Times New Roman"/>
          <w:sz w:val="24"/>
          <w:szCs w:val="24"/>
        </w:rPr>
      </w:pPr>
    </w:p>
    <w:p w14:paraId="1343EE78" w14:textId="77777777" w:rsidR="000F256A" w:rsidRPr="00856E66" w:rsidRDefault="000F256A" w:rsidP="000F256A">
      <w:pPr>
        <w:spacing w:before="120" w:after="240" w:line="240" w:lineRule="auto"/>
        <w:ind w:firstLine="851"/>
        <w:rPr>
          <w:rFonts w:ascii="Times New Roman" w:hAnsi="Times New Roman" w:cs="Times New Roman"/>
          <w:b/>
          <w:i/>
          <w:color w:val="0070C0"/>
          <w:sz w:val="24"/>
          <w:szCs w:val="24"/>
        </w:rPr>
      </w:pPr>
      <w:r w:rsidRPr="00856E66">
        <w:rPr>
          <w:rFonts w:ascii="Times New Roman" w:hAnsi="Times New Roman" w:cs="Times New Roman"/>
          <w:b/>
          <w:i/>
          <w:color w:val="0070C0"/>
          <w:sz w:val="24"/>
          <w:szCs w:val="24"/>
        </w:rPr>
        <w:t xml:space="preserve">Finansų ir inovacijų komitetas </w:t>
      </w:r>
    </w:p>
    <w:p w14:paraId="3020297E"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Iki 2022m. spalio 27 d. Ekonomikos ir finansų komitete dirbo 6 nariai – T. Abelkis, D. Bajoras, V. Jakumienė, S. Kaniava, J. Mažeika ir J. Vaickienė. Komiteto pirmininko pareigas vykdė D. Bajoras, pirmininko pavaduotojo – T. Abelkis. Pasikeitus Tarybos valdančiajai daugumai bei pačios Tarybos sudėčiai, keitėsi ir šio komiteto sudėtis: Tarybos 2022 m. spalio 27 d. sprendimu Nr. T2-286 „Dėl Kretingos rajono savivaldybės tarybos 2019 m. balandžio 18 d. sprendimo Nr. T2-106 „Dėl Kretingos rajono savivaldybės tarybos komitetų sudarymo“ pakeitimo“ nuo 6 iki 5 buvo sumažintas šio komiteto narių skaičius. Finansų ir inovacijų komitete nusprendė nebedirbti Juozas Mažeika. 2022 m. spalio 27 d. Komiteto posėdyje pirmininke buvo išrinkta Vaida Jakumienė, jos pavaduotoju – Tomas Abelkis. 2022 m. gruodžio 21 d. Taryba dar kartą pakeitė komiteto sudėtį – Tarybos nario mandato atsisakius Jolitai Vaickienei, prie komiteto narių prisijungė ją Taryboje pakeitęs Darbo partijos frakcijos atstovas Alvydas Jonaitis. </w:t>
      </w:r>
    </w:p>
    <w:p w14:paraId="5CE48D94"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Komitetas per metus surengė 17 posėdžių, iš kurių 4 jungtiniai posėdžiai su Sveikatos apsaugos ir socialinių reikalų komitetu ir 1 jungtinis posėdis su Švietimo komitetu. </w:t>
      </w:r>
    </w:p>
    <w:p w14:paraId="4718598E"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Komiteto nariai ruošdamiesi Tarybos posėdžiams, analizavo Tarybos posėdžių darbotvarkėse buvusius sprendimų projektus. Komiteto nariai, kaip ir ankstesniais metais, pagrindinį dėmesį skyrė Savivaldybės biudžeto formavimui, jo tikslinimui, kitiems su Savivaldybės biudžeto lėšų panaudojimu (perskirstymu) susijusiems klausimams. Metų pradžioje didžiausias komiteto dėmesys buvo skirtas Kretingos rajono savivaldybės 2022 metų biudžeto projekto svarstymui ir išvados dėl biudžeto projekto rengimui, vėlesniuose posėdžiuose kruopščiai vertinti 2022 metų biudžeto pakeitimo sprendimai.</w:t>
      </w:r>
    </w:p>
    <w:p w14:paraId="0C3080EB" w14:textId="77777777" w:rsidR="000F256A" w:rsidRPr="00856E66" w:rsidRDefault="000F256A" w:rsidP="000F256A">
      <w:pPr>
        <w:spacing w:after="0" w:line="240" w:lineRule="auto"/>
        <w:ind w:firstLine="851"/>
        <w:jc w:val="both"/>
        <w:rPr>
          <w:rFonts w:ascii="Times New Roman" w:hAnsi="Times New Roman" w:cs="Times New Roman"/>
          <w:sz w:val="24"/>
          <w:szCs w:val="24"/>
          <w:lang w:eastAsia="ar-SA"/>
        </w:rPr>
      </w:pPr>
      <w:r w:rsidRPr="00856E66">
        <w:rPr>
          <w:rFonts w:ascii="Times New Roman" w:hAnsi="Times New Roman" w:cs="Times New Roman"/>
          <w:sz w:val="24"/>
          <w:szCs w:val="24"/>
        </w:rPr>
        <w:t xml:space="preserve">Komitetas svarstė klausimus dėl galimos pagalbos rajono verslui, įvairius mokestinius klausimus bei sprendimus susijusius su mokesčių tarifų nustatymu, taip pat lengvatomis verslo subjektams ar fiziniams asmenis. Analizuota </w:t>
      </w:r>
      <w:r w:rsidRPr="00856E66">
        <w:rPr>
          <w:rFonts w:ascii="Times New Roman" w:hAnsi="Times New Roman" w:cs="Times New Roman"/>
          <w:sz w:val="24"/>
          <w:szCs w:val="24"/>
          <w:lang w:eastAsia="ar-SA"/>
        </w:rPr>
        <w:t xml:space="preserve">100 proc. nuolaidos taikymas keleiviams, važiuojantiems miesto reguliaraus susisiekimo autobusų maršrutais, vietinės rinkliavos už komunalinių atliekų surinkimą iš atliekų turėtojų ir atliekų tvarkymą lengvatų taikymo klausimas, nekilnojamojo turto mokesčio tarifai, </w:t>
      </w:r>
      <w:r w:rsidRPr="00856E66">
        <w:rPr>
          <w:rFonts w:ascii="Times New Roman" w:hAnsi="Times New Roman" w:cs="Times New Roman"/>
          <w:sz w:val="24"/>
          <w:szCs w:val="24"/>
        </w:rPr>
        <w:t>valstybinės žemės nuomos mokesčio tarifai 2022 metams, fiksuotų pajamų mokesčio dydžiai, taikomi įsigyjant verslo liudijimus 2022 metais vykdomai veiklai bei lengvatos verslo liudijimus įsigyjantiems gyventojams</w:t>
      </w:r>
      <w:r w:rsidRPr="00856E66">
        <w:rPr>
          <w:rFonts w:ascii="Times New Roman" w:hAnsi="Times New Roman" w:cs="Times New Roman"/>
          <w:sz w:val="24"/>
          <w:szCs w:val="24"/>
          <w:lang w:eastAsia="ar-SA"/>
        </w:rPr>
        <w:t xml:space="preserve">. </w:t>
      </w:r>
    </w:p>
    <w:p w14:paraId="3BCE732A"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Atitinkamo komiteto narių dėmesio sulaukė strateginio planavimo dokumentai ir investiciniai projektai. Ypač aktualūs buvo sporto ir sveikatingumo centro statybos klausimai.</w:t>
      </w:r>
    </w:p>
    <w:p w14:paraId="7A24EA25"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Nemažai dėmesio skirta įvairioms finansinėms ataskaitoms nagrinėti </w:t>
      </w:r>
      <w:r>
        <w:rPr>
          <w:rFonts w:ascii="Times New Roman" w:hAnsi="Times New Roman" w:cs="Times New Roman"/>
          <w:sz w:val="24"/>
          <w:szCs w:val="24"/>
        </w:rPr>
        <w:t>–</w:t>
      </w:r>
      <w:r w:rsidRPr="00856E66">
        <w:rPr>
          <w:rFonts w:ascii="Times New Roman" w:hAnsi="Times New Roman" w:cs="Times New Roman"/>
          <w:sz w:val="24"/>
          <w:szCs w:val="24"/>
        </w:rPr>
        <w:t xml:space="preserve"> Kretingos rajono savivaldybės 2021 metų biudžeto vykdymo ataskaitų ir konsoliduotųjų finansinių ataskaitų rinkiniams, savivaldybės administracijos 2021 metų finansinių ataskaitų rinkiniui.</w:t>
      </w:r>
    </w:p>
    <w:p w14:paraId="7537901D" w14:textId="397DBA61" w:rsidR="000F256A"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Komitetas atidžiai vertino ketinamų imti ilgalaikių paskolų klausimus. Nemažai diskusijų ir klausimų komiteto nariams kėlė UAB „Kretingos vandenys“ kreipimaisi dėl paskolų bei investicijų.</w:t>
      </w:r>
    </w:p>
    <w:p w14:paraId="2763E964" w14:textId="77777777" w:rsidR="00A43DDE" w:rsidRPr="00856E66" w:rsidRDefault="00A43DDE" w:rsidP="000F256A">
      <w:pPr>
        <w:spacing w:after="0" w:line="240" w:lineRule="auto"/>
        <w:ind w:firstLine="851"/>
        <w:jc w:val="both"/>
        <w:rPr>
          <w:rFonts w:ascii="Times New Roman" w:hAnsi="Times New Roman" w:cs="Times New Roman"/>
          <w:sz w:val="24"/>
          <w:szCs w:val="24"/>
        </w:rPr>
      </w:pPr>
    </w:p>
    <w:p w14:paraId="6FA0A058" w14:textId="77777777" w:rsidR="000F256A" w:rsidRPr="00856E66" w:rsidRDefault="000F256A" w:rsidP="000F256A">
      <w:pPr>
        <w:spacing w:after="0"/>
        <w:jc w:val="right"/>
        <w:rPr>
          <w:rFonts w:ascii="Times New Roman" w:hAnsi="Times New Roman" w:cs="Times New Roman"/>
          <w:color w:val="0070C0"/>
          <w:sz w:val="24"/>
          <w:szCs w:val="24"/>
        </w:rPr>
      </w:pPr>
      <w:r w:rsidRPr="00856E66">
        <w:rPr>
          <w:rFonts w:ascii="Times New Roman" w:hAnsi="Times New Roman" w:cs="Times New Roman"/>
          <w:color w:val="0070C0"/>
          <w:sz w:val="24"/>
          <w:szCs w:val="24"/>
        </w:rPr>
        <w:t>5 lentelė</w:t>
      </w:r>
    </w:p>
    <w:p w14:paraId="00343AE5" w14:textId="77777777" w:rsidR="000F256A" w:rsidRPr="00856E66" w:rsidRDefault="000F256A" w:rsidP="000F256A">
      <w:pPr>
        <w:spacing w:after="0"/>
        <w:jc w:val="center"/>
        <w:rPr>
          <w:rFonts w:ascii="Times New Roman" w:hAnsi="Times New Roman" w:cs="Times New Roman"/>
          <w:color w:val="0070C0"/>
          <w:sz w:val="24"/>
          <w:szCs w:val="24"/>
        </w:rPr>
      </w:pPr>
      <w:r w:rsidRPr="00856E66">
        <w:rPr>
          <w:rFonts w:ascii="Times New Roman" w:hAnsi="Times New Roman" w:cs="Times New Roman"/>
          <w:color w:val="0070C0"/>
          <w:sz w:val="24"/>
          <w:szCs w:val="24"/>
        </w:rPr>
        <w:t>Komiteto narių dalyvavimas posėdžiuose</w:t>
      </w:r>
    </w:p>
    <w:p w14:paraId="6EC41E75" w14:textId="77777777" w:rsidR="000F256A" w:rsidRPr="00856E66" w:rsidRDefault="000F256A" w:rsidP="000F256A">
      <w:pPr>
        <w:spacing w:after="0"/>
        <w:jc w:val="center"/>
        <w:rPr>
          <w:rFonts w:ascii="Times New Roman" w:hAnsi="Times New Roman" w:cs="Times New Roman"/>
          <w:sz w:val="24"/>
          <w:szCs w:val="24"/>
        </w:rPr>
      </w:pPr>
    </w:p>
    <w:tbl>
      <w:tblPr>
        <w:tblW w:w="10065" w:type="dxa"/>
        <w:tblInd w:w="-431" w:type="dxa"/>
        <w:tblLook w:val="04A0" w:firstRow="1" w:lastRow="0" w:firstColumn="1" w:lastColumn="0" w:noHBand="0" w:noVBand="1"/>
      </w:tblPr>
      <w:tblGrid>
        <w:gridCol w:w="1072"/>
        <w:gridCol w:w="459"/>
        <w:gridCol w:w="459"/>
        <w:gridCol w:w="459"/>
        <w:gridCol w:w="459"/>
        <w:gridCol w:w="459"/>
        <w:gridCol w:w="459"/>
        <w:gridCol w:w="459"/>
        <w:gridCol w:w="459"/>
        <w:gridCol w:w="459"/>
        <w:gridCol w:w="459"/>
        <w:gridCol w:w="459"/>
        <w:gridCol w:w="459"/>
        <w:gridCol w:w="459"/>
        <w:gridCol w:w="459"/>
        <w:gridCol w:w="459"/>
        <w:gridCol w:w="459"/>
        <w:gridCol w:w="459"/>
        <w:gridCol w:w="1261"/>
      </w:tblGrid>
      <w:tr w:rsidR="000F256A" w:rsidRPr="00856E66" w14:paraId="0C93668F" w14:textId="77777777" w:rsidTr="000F256A">
        <w:trPr>
          <w:trHeight w:val="510"/>
        </w:trPr>
        <w:tc>
          <w:tcPr>
            <w:tcW w:w="10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D16257" w14:textId="77777777" w:rsidR="000F256A" w:rsidRPr="00856E66" w:rsidRDefault="000F256A" w:rsidP="000F256A">
            <w:pPr>
              <w:spacing w:after="0" w:line="240" w:lineRule="auto"/>
              <w:jc w:val="both"/>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Komiteto narys</w:t>
            </w:r>
          </w:p>
        </w:tc>
        <w:tc>
          <w:tcPr>
            <w:tcW w:w="7803" w:type="dxa"/>
            <w:gridSpan w:val="17"/>
            <w:tcBorders>
              <w:top w:val="single" w:sz="4" w:space="0" w:color="auto"/>
              <w:left w:val="nil"/>
              <w:bottom w:val="single" w:sz="4" w:space="0" w:color="auto"/>
              <w:right w:val="single" w:sz="4" w:space="0" w:color="auto"/>
            </w:tcBorders>
            <w:shd w:val="clear" w:color="auto" w:fill="auto"/>
            <w:vAlign w:val="center"/>
            <w:hideMark/>
          </w:tcPr>
          <w:p w14:paraId="1FB6AB27"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Posėdžio data</w:t>
            </w:r>
          </w:p>
        </w:tc>
        <w:tc>
          <w:tcPr>
            <w:tcW w:w="1190" w:type="dxa"/>
            <w:vMerge w:val="restart"/>
            <w:tcBorders>
              <w:top w:val="single" w:sz="4" w:space="0" w:color="auto"/>
              <w:left w:val="nil"/>
              <w:right w:val="single" w:sz="4" w:space="0" w:color="auto"/>
            </w:tcBorders>
            <w:shd w:val="clear" w:color="auto" w:fill="auto"/>
            <w:vAlign w:val="center"/>
            <w:hideMark/>
          </w:tcPr>
          <w:p w14:paraId="3DD0C146" w14:textId="77777777" w:rsidR="000F256A" w:rsidRPr="00856E66" w:rsidRDefault="000F256A" w:rsidP="000F256A">
            <w:pPr>
              <w:spacing w:after="0" w:line="240" w:lineRule="auto"/>
              <w:ind w:right="-104"/>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Iš viso nedalyvauta</w:t>
            </w:r>
          </w:p>
        </w:tc>
      </w:tr>
      <w:tr w:rsidR="000F256A" w:rsidRPr="00856E66" w14:paraId="557A7EAE" w14:textId="77777777" w:rsidTr="00A43DDE">
        <w:trPr>
          <w:trHeight w:val="1155"/>
        </w:trPr>
        <w:tc>
          <w:tcPr>
            <w:tcW w:w="1072" w:type="dxa"/>
            <w:vMerge/>
            <w:tcBorders>
              <w:top w:val="single" w:sz="4" w:space="0" w:color="auto"/>
              <w:left w:val="single" w:sz="4" w:space="0" w:color="auto"/>
              <w:bottom w:val="single" w:sz="4" w:space="0" w:color="auto"/>
              <w:right w:val="single" w:sz="4" w:space="0" w:color="auto"/>
            </w:tcBorders>
            <w:vAlign w:val="center"/>
            <w:hideMark/>
          </w:tcPr>
          <w:p w14:paraId="0DD24469"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5697160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2022-01-26</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7D3613D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2022-02-02</w:t>
            </w:r>
          </w:p>
        </w:tc>
        <w:tc>
          <w:tcPr>
            <w:tcW w:w="459" w:type="dxa"/>
            <w:tcBorders>
              <w:top w:val="nil"/>
              <w:left w:val="nil"/>
              <w:bottom w:val="single" w:sz="4" w:space="0" w:color="auto"/>
              <w:right w:val="single" w:sz="4" w:space="0" w:color="auto"/>
            </w:tcBorders>
            <w:shd w:val="clear" w:color="000000" w:fill="DAEEF3"/>
            <w:textDirection w:val="btLr"/>
            <w:vAlign w:val="bottom"/>
            <w:hideMark/>
          </w:tcPr>
          <w:p w14:paraId="1EA4098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2022-02-07</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160D710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2022-02-23</w:t>
            </w:r>
          </w:p>
        </w:tc>
        <w:tc>
          <w:tcPr>
            <w:tcW w:w="459" w:type="dxa"/>
            <w:tcBorders>
              <w:top w:val="nil"/>
              <w:left w:val="nil"/>
              <w:bottom w:val="single" w:sz="4" w:space="0" w:color="auto"/>
              <w:right w:val="single" w:sz="4" w:space="0" w:color="auto"/>
            </w:tcBorders>
            <w:shd w:val="clear" w:color="000000" w:fill="DAEEF3"/>
            <w:textDirection w:val="btLr"/>
            <w:vAlign w:val="bottom"/>
            <w:hideMark/>
          </w:tcPr>
          <w:p w14:paraId="1CB516B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2022-03-30</w:t>
            </w:r>
          </w:p>
        </w:tc>
        <w:tc>
          <w:tcPr>
            <w:tcW w:w="459" w:type="dxa"/>
            <w:tcBorders>
              <w:top w:val="nil"/>
              <w:left w:val="nil"/>
              <w:bottom w:val="single" w:sz="4" w:space="0" w:color="auto"/>
              <w:right w:val="single" w:sz="4" w:space="0" w:color="auto"/>
            </w:tcBorders>
            <w:shd w:val="clear" w:color="000000" w:fill="DAEEF3"/>
            <w:textDirection w:val="btLr"/>
            <w:vAlign w:val="bottom"/>
            <w:hideMark/>
          </w:tcPr>
          <w:p w14:paraId="6A35652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2022-04-07</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1D75D6D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2022-04-27</w:t>
            </w:r>
          </w:p>
        </w:tc>
        <w:tc>
          <w:tcPr>
            <w:tcW w:w="459" w:type="dxa"/>
            <w:tcBorders>
              <w:top w:val="nil"/>
              <w:left w:val="nil"/>
              <w:bottom w:val="single" w:sz="4" w:space="0" w:color="auto"/>
              <w:right w:val="single" w:sz="4" w:space="0" w:color="auto"/>
            </w:tcBorders>
            <w:shd w:val="clear" w:color="000000" w:fill="FFFFFF"/>
            <w:textDirection w:val="btLr"/>
            <w:vAlign w:val="bottom"/>
            <w:hideMark/>
          </w:tcPr>
          <w:p w14:paraId="4CBEE75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2022-05-25</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52BEDA0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2022-06-29</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7EBE8F4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2022-08-24</w:t>
            </w:r>
          </w:p>
        </w:tc>
        <w:tc>
          <w:tcPr>
            <w:tcW w:w="459" w:type="dxa"/>
            <w:tcBorders>
              <w:top w:val="nil"/>
              <w:left w:val="nil"/>
              <w:bottom w:val="single" w:sz="4" w:space="0" w:color="auto"/>
              <w:right w:val="single" w:sz="4" w:space="0" w:color="auto"/>
            </w:tcBorders>
            <w:shd w:val="clear" w:color="000000" w:fill="DAEEF3"/>
            <w:textDirection w:val="btLr"/>
            <w:vAlign w:val="bottom"/>
            <w:hideMark/>
          </w:tcPr>
          <w:p w14:paraId="6F8AE5F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2022-09-15</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3EA417E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2022-09-28</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3835F28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2022-10-12</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08A5F75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2022-10-26</w:t>
            </w:r>
          </w:p>
        </w:tc>
        <w:tc>
          <w:tcPr>
            <w:tcW w:w="459" w:type="dxa"/>
            <w:tcBorders>
              <w:top w:val="nil"/>
              <w:left w:val="nil"/>
              <w:bottom w:val="single" w:sz="4" w:space="0" w:color="auto"/>
              <w:right w:val="single" w:sz="4" w:space="0" w:color="auto"/>
            </w:tcBorders>
            <w:shd w:val="clear" w:color="auto" w:fill="FDE9D9" w:themeFill="accent6" w:themeFillTint="33"/>
            <w:textDirection w:val="btLr"/>
            <w:vAlign w:val="bottom"/>
            <w:hideMark/>
          </w:tcPr>
          <w:p w14:paraId="620DA2D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2022-10-27</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402CBF5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2022-11-23</w:t>
            </w:r>
          </w:p>
        </w:tc>
        <w:tc>
          <w:tcPr>
            <w:tcW w:w="459" w:type="dxa"/>
            <w:tcBorders>
              <w:top w:val="nil"/>
              <w:left w:val="nil"/>
              <w:bottom w:val="single" w:sz="4" w:space="0" w:color="auto"/>
              <w:right w:val="single" w:sz="4" w:space="0" w:color="auto"/>
            </w:tcBorders>
            <w:shd w:val="clear" w:color="000000" w:fill="DAEEF3"/>
            <w:textDirection w:val="btLr"/>
            <w:vAlign w:val="bottom"/>
            <w:hideMark/>
          </w:tcPr>
          <w:p w14:paraId="0FB6218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2022-12-20</w:t>
            </w:r>
          </w:p>
        </w:tc>
        <w:tc>
          <w:tcPr>
            <w:tcW w:w="1190" w:type="dxa"/>
            <w:vMerge/>
            <w:tcBorders>
              <w:left w:val="nil"/>
              <w:bottom w:val="single" w:sz="4" w:space="0" w:color="auto"/>
              <w:right w:val="single" w:sz="4" w:space="0" w:color="auto"/>
            </w:tcBorders>
            <w:shd w:val="clear" w:color="auto" w:fill="auto"/>
            <w:textDirection w:val="btLr"/>
            <w:vAlign w:val="center"/>
            <w:hideMark/>
          </w:tcPr>
          <w:p w14:paraId="59315AF0" w14:textId="77777777" w:rsidR="000F256A" w:rsidRPr="00856E66" w:rsidRDefault="000F256A" w:rsidP="000F256A">
            <w:pPr>
              <w:spacing w:after="0" w:line="240" w:lineRule="auto"/>
              <w:jc w:val="both"/>
              <w:rPr>
                <w:rFonts w:ascii="Times New Roman" w:eastAsia="Times New Roman" w:hAnsi="Times New Roman" w:cs="Times New Roman"/>
                <w:sz w:val="20"/>
                <w:szCs w:val="20"/>
                <w:lang w:eastAsia="lt-LT"/>
              </w:rPr>
            </w:pPr>
          </w:p>
        </w:tc>
      </w:tr>
      <w:tr w:rsidR="000F256A" w:rsidRPr="00856E66" w14:paraId="5769AF10" w14:textId="77777777" w:rsidTr="00A43DDE">
        <w:trPr>
          <w:trHeight w:val="510"/>
        </w:trPr>
        <w:tc>
          <w:tcPr>
            <w:tcW w:w="10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5ABCB7" w14:textId="77777777" w:rsidR="000F256A" w:rsidRPr="00856E66" w:rsidRDefault="000F256A" w:rsidP="000F256A">
            <w:pPr>
              <w:spacing w:after="0" w:line="240" w:lineRule="auto"/>
              <w:jc w:val="both"/>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lastRenderedPageBreak/>
              <w:t>Tomas Abelkis</w:t>
            </w:r>
          </w:p>
        </w:tc>
        <w:tc>
          <w:tcPr>
            <w:tcW w:w="459" w:type="dxa"/>
            <w:tcBorders>
              <w:top w:val="single" w:sz="4" w:space="0" w:color="auto"/>
              <w:left w:val="nil"/>
              <w:bottom w:val="single" w:sz="4" w:space="0" w:color="auto"/>
              <w:right w:val="single" w:sz="4" w:space="0" w:color="auto"/>
            </w:tcBorders>
            <w:shd w:val="clear" w:color="auto" w:fill="auto"/>
            <w:textDirection w:val="btLr"/>
            <w:vAlign w:val="center"/>
            <w:hideMark/>
          </w:tcPr>
          <w:p w14:paraId="4F069AB6"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textDirection w:val="btLr"/>
            <w:vAlign w:val="center"/>
            <w:hideMark/>
          </w:tcPr>
          <w:p w14:paraId="4B6A16FA"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textDirection w:val="btLr"/>
            <w:vAlign w:val="center"/>
            <w:hideMark/>
          </w:tcPr>
          <w:p w14:paraId="40004D03"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textDirection w:val="btLr"/>
            <w:vAlign w:val="center"/>
            <w:hideMark/>
          </w:tcPr>
          <w:p w14:paraId="66973DE9"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textDirection w:val="btLr"/>
            <w:vAlign w:val="center"/>
            <w:hideMark/>
          </w:tcPr>
          <w:p w14:paraId="532EFAF8"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textDirection w:val="btLr"/>
            <w:vAlign w:val="center"/>
            <w:hideMark/>
          </w:tcPr>
          <w:p w14:paraId="4C5EE871"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textDirection w:val="btLr"/>
            <w:vAlign w:val="center"/>
            <w:hideMark/>
          </w:tcPr>
          <w:p w14:paraId="7008038D"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7E7D238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21C8835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2463EC0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2862F50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775EECA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0FA8A33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538A872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04703EB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6122878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04B66E3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90" w:type="dxa"/>
            <w:tcBorders>
              <w:top w:val="single" w:sz="4" w:space="0" w:color="auto"/>
              <w:left w:val="nil"/>
              <w:bottom w:val="single" w:sz="4" w:space="0" w:color="auto"/>
              <w:right w:val="single" w:sz="4" w:space="0" w:color="auto"/>
            </w:tcBorders>
            <w:shd w:val="clear" w:color="auto" w:fill="auto"/>
            <w:noWrap/>
            <w:vAlign w:val="center"/>
            <w:hideMark/>
          </w:tcPr>
          <w:p w14:paraId="65ADCBA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w:t>
            </w:r>
          </w:p>
        </w:tc>
      </w:tr>
      <w:tr w:rsidR="000F256A" w:rsidRPr="00856E66" w14:paraId="595F6F87" w14:textId="77777777" w:rsidTr="000F256A">
        <w:trPr>
          <w:trHeight w:val="51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0C6DCEE9" w14:textId="77777777" w:rsidR="000F256A" w:rsidRPr="00856E66" w:rsidRDefault="000F256A" w:rsidP="000F256A">
            <w:pPr>
              <w:spacing w:after="0" w:line="240" w:lineRule="auto"/>
              <w:jc w:val="both"/>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Dovydas Bajoras</w:t>
            </w:r>
          </w:p>
        </w:tc>
        <w:tc>
          <w:tcPr>
            <w:tcW w:w="459" w:type="dxa"/>
            <w:tcBorders>
              <w:top w:val="nil"/>
              <w:left w:val="nil"/>
              <w:bottom w:val="single" w:sz="4" w:space="0" w:color="auto"/>
              <w:right w:val="single" w:sz="4" w:space="0" w:color="auto"/>
            </w:tcBorders>
            <w:shd w:val="clear" w:color="auto" w:fill="auto"/>
            <w:vAlign w:val="center"/>
            <w:hideMark/>
          </w:tcPr>
          <w:p w14:paraId="6BA768C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106C8E7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FA226C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AB7497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489F62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1BB6131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3307EF3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26FF25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BB178C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274585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46D015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4D8CE8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C78EBA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5F596B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39A4195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76DDCA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7CB7B52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90" w:type="dxa"/>
            <w:tcBorders>
              <w:top w:val="nil"/>
              <w:left w:val="nil"/>
              <w:bottom w:val="single" w:sz="4" w:space="0" w:color="auto"/>
              <w:right w:val="single" w:sz="4" w:space="0" w:color="auto"/>
            </w:tcBorders>
            <w:shd w:val="clear" w:color="auto" w:fill="auto"/>
            <w:noWrap/>
            <w:vAlign w:val="center"/>
            <w:hideMark/>
          </w:tcPr>
          <w:p w14:paraId="2EADB75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5</w:t>
            </w:r>
          </w:p>
        </w:tc>
      </w:tr>
      <w:tr w:rsidR="000F256A" w:rsidRPr="00856E66" w14:paraId="20A62C82" w14:textId="77777777" w:rsidTr="000F256A">
        <w:trPr>
          <w:trHeight w:val="51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3D466F9A" w14:textId="77777777" w:rsidR="000F256A" w:rsidRPr="00856E66" w:rsidRDefault="000F256A" w:rsidP="000F256A">
            <w:pPr>
              <w:spacing w:after="0" w:line="240" w:lineRule="auto"/>
              <w:jc w:val="both"/>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Vaida Jakumienė</w:t>
            </w:r>
          </w:p>
        </w:tc>
        <w:tc>
          <w:tcPr>
            <w:tcW w:w="459" w:type="dxa"/>
            <w:tcBorders>
              <w:top w:val="nil"/>
              <w:left w:val="nil"/>
              <w:bottom w:val="single" w:sz="4" w:space="0" w:color="auto"/>
              <w:right w:val="single" w:sz="4" w:space="0" w:color="auto"/>
            </w:tcBorders>
            <w:shd w:val="clear" w:color="auto" w:fill="auto"/>
            <w:vAlign w:val="center"/>
            <w:hideMark/>
          </w:tcPr>
          <w:p w14:paraId="52342D7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36C0920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4B017E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291B33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A95049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1DE1D3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114040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7EB3EC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6D562F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34185E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3BBAEC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122D3F1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6CDB438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32BA85E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8AF020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CEE631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05D712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1190" w:type="dxa"/>
            <w:tcBorders>
              <w:top w:val="nil"/>
              <w:left w:val="nil"/>
              <w:bottom w:val="single" w:sz="4" w:space="0" w:color="auto"/>
              <w:right w:val="single" w:sz="4" w:space="0" w:color="auto"/>
            </w:tcBorders>
            <w:shd w:val="clear" w:color="auto" w:fill="auto"/>
            <w:noWrap/>
            <w:vAlign w:val="center"/>
            <w:hideMark/>
          </w:tcPr>
          <w:p w14:paraId="2BCADDA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5</w:t>
            </w:r>
          </w:p>
        </w:tc>
      </w:tr>
      <w:tr w:rsidR="000F256A" w:rsidRPr="00856E66" w14:paraId="418EBC1F" w14:textId="77777777" w:rsidTr="000F256A">
        <w:trPr>
          <w:trHeight w:val="51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22062CBA" w14:textId="77777777" w:rsidR="000F256A" w:rsidRPr="00856E66" w:rsidRDefault="000F256A" w:rsidP="000F256A">
            <w:pPr>
              <w:spacing w:after="0" w:line="240" w:lineRule="auto"/>
              <w:jc w:val="both"/>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Alvydas Jonaitis</w:t>
            </w:r>
          </w:p>
        </w:tc>
        <w:tc>
          <w:tcPr>
            <w:tcW w:w="6885" w:type="dxa"/>
            <w:gridSpan w:val="15"/>
            <w:tcBorders>
              <w:top w:val="single" w:sz="4" w:space="0" w:color="auto"/>
              <w:left w:val="nil"/>
              <w:bottom w:val="single" w:sz="4" w:space="0" w:color="auto"/>
              <w:right w:val="single" w:sz="4" w:space="0" w:color="000000"/>
            </w:tcBorders>
            <w:shd w:val="clear" w:color="000000" w:fill="FFCCFF"/>
            <w:vAlign w:val="center"/>
            <w:hideMark/>
          </w:tcPr>
          <w:p w14:paraId="61EEA99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BEC234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D11269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90" w:type="dxa"/>
            <w:tcBorders>
              <w:top w:val="nil"/>
              <w:left w:val="nil"/>
              <w:bottom w:val="single" w:sz="4" w:space="0" w:color="auto"/>
              <w:right w:val="single" w:sz="4" w:space="0" w:color="auto"/>
            </w:tcBorders>
            <w:shd w:val="clear" w:color="auto" w:fill="auto"/>
            <w:noWrap/>
            <w:vAlign w:val="center"/>
            <w:hideMark/>
          </w:tcPr>
          <w:p w14:paraId="26024E9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r w:rsidR="000F256A" w:rsidRPr="00856E66" w14:paraId="7811945C" w14:textId="77777777" w:rsidTr="000F256A">
        <w:trPr>
          <w:trHeight w:val="51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1BD3B7FF" w14:textId="77777777" w:rsidR="000F256A" w:rsidRPr="00856E66" w:rsidRDefault="000F256A" w:rsidP="000F256A">
            <w:pPr>
              <w:spacing w:after="0" w:line="240" w:lineRule="auto"/>
              <w:jc w:val="both"/>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Stasys Kaniava</w:t>
            </w:r>
          </w:p>
        </w:tc>
        <w:tc>
          <w:tcPr>
            <w:tcW w:w="459" w:type="dxa"/>
            <w:tcBorders>
              <w:top w:val="nil"/>
              <w:left w:val="nil"/>
              <w:bottom w:val="single" w:sz="4" w:space="0" w:color="auto"/>
              <w:right w:val="single" w:sz="4" w:space="0" w:color="auto"/>
            </w:tcBorders>
            <w:shd w:val="clear" w:color="auto" w:fill="auto"/>
            <w:vAlign w:val="center"/>
            <w:hideMark/>
          </w:tcPr>
          <w:p w14:paraId="2446771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E53BC2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D669F6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4FE0DD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1656EE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B5D966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705F9D2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F1C895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4CD432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1959DE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3D8BC3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CB903C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0D226C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7925AEE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5B49AC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CA1C43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4F2481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90" w:type="dxa"/>
            <w:tcBorders>
              <w:top w:val="nil"/>
              <w:left w:val="nil"/>
              <w:bottom w:val="single" w:sz="4" w:space="0" w:color="auto"/>
              <w:right w:val="single" w:sz="4" w:space="0" w:color="auto"/>
            </w:tcBorders>
            <w:shd w:val="clear" w:color="auto" w:fill="auto"/>
            <w:noWrap/>
            <w:vAlign w:val="center"/>
            <w:hideMark/>
          </w:tcPr>
          <w:p w14:paraId="2DC4F5A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w:t>
            </w:r>
          </w:p>
        </w:tc>
      </w:tr>
      <w:tr w:rsidR="000F256A" w:rsidRPr="00856E66" w14:paraId="4A6FD844" w14:textId="77777777" w:rsidTr="000F256A">
        <w:trPr>
          <w:trHeight w:val="51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55757532" w14:textId="77777777" w:rsidR="000F256A" w:rsidRPr="00856E66" w:rsidRDefault="000F256A" w:rsidP="000F256A">
            <w:pPr>
              <w:spacing w:after="0" w:line="240" w:lineRule="auto"/>
              <w:jc w:val="both"/>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Juozas Mažeika</w:t>
            </w:r>
          </w:p>
        </w:tc>
        <w:tc>
          <w:tcPr>
            <w:tcW w:w="459" w:type="dxa"/>
            <w:tcBorders>
              <w:top w:val="nil"/>
              <w:left w:val="nil"/>
              <w:bottom w:val="single" w:sz="4" w:space="0" w:color="auto"/>
              <w:right w:val="single" w:sz="4" w:space="0" w:color="auto"/>
            </w:tcBorders>
            <w:shd w:val="clear" w:color="auto" w:fill="auto"/>
            <w:vAlign w:val="center"/>
            <w:hideMark/>
          </w:tcPr>
          <w:p w14:paraId="161DEF0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567E70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E16478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7C25C3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659360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7796D6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867B6C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DDAE0E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0F1FEC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EC775A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4FA4AD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115B72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921257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7A74A8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377" w:type="dxa"/>
            <w:gridSpan w:val="3"/>
            <w:tcBorders>
              <w:top w:val="single" w:sz="4" w:space="0" w:color="auto"/>
              <w:left w:val="nil"/>
              <w:bottom w:val="single" w:sz="4" w:space="0" w:color="auto"/>
              <w:right w:val="single" w:sz="4" w:space="0" w:color="000000"/>
            </w:tcBorders>
            <w:shd w:val="clear" w:color="000000" w:fill="FFCCFF"/>
            <w:vAlign w:val="center"/>
            <w:hideMark/>
          </w:tcPr>
          <w:p w14:paraId="77E4065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90" w:type="dxa"/>
            <w:tcBorders>
              <w:top w:val="nil"/>
              <w:left w:val="nil"/>
              <w:bottom w:val="single" w:sz="4" w:space="0" w:color="auto"/>
              <w:right w:val="single" w:sz="4" w:space="0" w:color="auto"/>
            </w:tcBorders>
            <w:shd w:val="clear" w:color="auto" w:fill="auto"/>
            <w:noWrap/>
            <w:vAlign w:val="center"/>
            <w:hideMark/>
          </w:tcPr>
          <w:p w14:paraId="01D4593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r w:rsidR="000F256A" w:rsidRPr="00856E66" w14:paraId="583A3D50" w14:textId="77777777" w:rsidTr="000F256A">
        <w:trPr>
          <w:trHeight w:val="51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3FC88C83" w14:textId="77777777" w:rsidR="000F256A" w:rsidRPr="00856E66" w:rsidRDefault="000F256A" w:rsidP="000F256A">
            <w:pPr>
              <w:spacing w:after="0" w:line="240" w:lineRule="auto"/>
              <w:jc w:val="both"/>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Jolita Vaickienė</w:t>
            </w:r>
          </w:p>
        </w:tc>
        <w:tc>
          <w:tcPr>
            <w:tcW w:w="459" w:type="dxa"/>
            <w:tcBorders>
              <w:top w:val="nil"/>
              <w:left w:val="nil"/>
              <w:bottom w:val="single" w:sz="4" w:space="0" w:color="auto"/>
              <w:right w:val="single" w:sz="4" w:space="0" w:color="auto"/>
            </w:tcBorders>
            <w:shd w:val="clear" w:color="auto" w:fill="auto"/>
            <w:vAlign w:val="center"/>
            <w:hideMark/>
          </w:tcPr>
          <w:p w14:paraId="0BC345F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D6026C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CBC07B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480E18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F57EC8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2B19C8A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7330E0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CACE85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05A69B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7963A9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9538E8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58F7D5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CC7C07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62FF4A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nil"/>
            </w:tcBorders>
            <w:shd w:val="clear" w:color="auto" w:fill="auto"/>
            <w:vAlign w:val="center"/>
            <w:hideMark/>
          </w:tcPr>
          <w:p w14:paraId="08CA10A0"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918" w:type="dxa"/>
            <w:gridSpan w:val="2"/>
            <w:tcBorders>
              <w:top w:val="single" w:sz="4" w:space="0" w:color="auto"/>
              <w:left w:val="single" w:sz="4" w:space="0" w:color="auto"/>
              <w:bottom w:val="single" w:sz="4" w:space="0" w:color="auto"/>
              <w:right w:val="single" w:sz="4" w:space="0" w:color="auto"/>
            </w:tcBorders>
            <w:shd w:val="clear" w:color="000000" w:fill="FFCCFF"/>
            <w:vAlign w:val="center"/>
            <w:hideMark/>
          </w:tcPr>
          <w:p w14:paraId="4AEC8F0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190" w:type="dxa"/>
            <w:tcBorders>
              <w:top w:val="nil"/>
              <w:left w:val="nil"/>
              <w:bottom w:val="single" w:sz="4" w:space="0" w:color="auto"/>
              <w:right w:val="single" w:sz="4" w:space="0" w:color="auto"/>
            </w:tcBorders>
            <w:shd w:val="clear" w:color="auto" w:fill="auto"/>
            <w:noWrap/>
            <w:vAlign w:val="center"/>
            <w:hideMark/>
          </w:tcPr>
          <w:p w14:paraId="7039107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1</w:t>
            </w:r>
          </w:p>
        </w:tc>
      </w:tr>
    </w:tbl>
    <w:p w14:paraId="4D4EFF00" w14:textId="77777777" w:rsidR="000F256A" w:rsidRPr="00856E66" w:rsidRDefault="000F256A" w:rsidP="000F256A">
      <w:pPr>
        <w:spacing w:before="120" w:after="240" w:line="240" w:lineRule="auto"/>
        <w:ind w:firstLine="851"/>
        <w:rPr>
          <w:rFonts w:ascii="Times New Roman" w:hAnsi="Times New Roman" w:cs="Times New Roman"/>
          <w:b/>
          <w:i/>
          <w:color w:val="0070C0"/>
          <w:sz w:val="24"/>
          <w:szCs w:val="24"/>
        </w:rPr>
      </w:pPr>
      <w:r w:rsidRPr="00856E66">
        <w:rPr>
          <w:rFonts w:ascii="Times New Roman" w:hAnsi="Times New Roman" w:cs="Times New Roman"/>
          <w:b/>
          <w:i/>
          <w:color w:val="0070C0"/>
          <w:sz w:val="24"/>
          <w:szCs w:val="24"/>
        </w:rPr>
        <w:t>Kaimo plėtros ir ekologijos komitetas</w:t>
      </w:r>
    </w:p>
    <w:p w14:paraId="6A999424" w14:textId="6AB4F0DE"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2022 metais Kaimo reikalų ir ekologijos komitete dirbo 5 nariai – S. Baltuonis, V. Baltuonis, S. Kaniava, A. Puodys, K. Skierus. Komiteto pirmininko pareigas vykdė Steponas Baltuonis, pirmininko pavaduotojo – Konstantinas Skierus. Pasikeitus politinei daugumai Taryboje prie komiteto narių prisijungė Darius Petreikis, kuris 2022 m. spalio 27 d. komiteto posėdyje buvo išrinktas komiteto pirmininku. Pirmininko pavaduot</w:t>
      </w:r>
      <w:r w:rsidR="00554D2B">
        <w:rPr>
          <w:rFonts w:ascii="Times New Roman" w:hAnsi="Times New Roman" w:cs="Times New Roman"/>
          <w:sz w:val="24"/>
          <w:szCs w:val="24"/>
        </w:rPr>
        <w:t>oju tapo Stasys Kaniava.</w:t>
      </w:r>
    </w:p>
    <w:p w14:paraId="20D50D8F"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2022 metais Komitetas surengė 14 posėdžių, iš kurių 2 jungtiniai posėdžiai su Švietimo komitetu. Komiteto nariai atidžiai analizavo Tarybos sprendimų projektus, susijusius su kaimo reikalais ir ekologija, teikė siūlymus Savivaldybės gyvenamų teritorijų priežiūros bei komunalinių atliekų tvarkymo, aplinkos kokybės gerinimo ir apsaugos bei kaimo gyventojų socialinių reikmių klausimais.</w:t>
      </w:r>
    </w:p>
    <w:p w14:paraId="2875F0AE"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Komitetas nagrinėjo Kretingos rajono savivaldybės 2021–2023 m. strateginio veiklos plano įgyvendinimo 2021 m. ataskaitą savivaldybės 2022–2024 metų strateginio veiklos plano projektą, analizavo bei teikė pasiūlymus Kretingos rajono savivaldybės 2022 metų biudžeto projektui.</w:t>
      </w:r>
    </w:p>
    <w:p w14:paraId="4F9F12DC"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Kaimo reikalų ir ekologijos komiteto nariai domėjosi vandens telkinių ir hidrotechninių įrenginių būkle, ypač nuomojamų tvenkinių, įrengtų užtvankų technin</w:t>
      </w:r>
      <w:r>
        <w:rPr>
          <w:rFonts w:ascii="Times New Roman" w:hAnsi="Times New Roman" w:cs="Times New Roman"/>
          <w:sz w:val="24"/>
          <w:szCs w:val="24"/>
        </w:rPr>
        <w:t>e</w:t>
      </w:r>
      <w:r w:rsidRPr="00856E66">
        <w:rPr>
          <w:rFonts w:ascii="Times New Roman" w:hAnsi="Times New Roman" w:cs="Times New Roman"/>
          <w:sz w:val="24"/>
          <w:szCs w:val="24"/>
        </w:rPr>
        <w:t xml:space="preserve"> būkle. Komiteto pirmininkas S. Baltuonis aktyviai siekė spręsti Akmenos upės pakrančių problemas.</w:t>
      </w:r>
    </w:p>
    <w:p w14:paraId="24A35EFC" w14:textId="77777777" w:rsidR="000F256A" w:rsidRPr="00856E66" w:rsidRDefault="000F256A" w:rsidP="000F256A">
      <w:pPr>
        <w:spacing w:after="0"/>
        <w:jc w:val="both"/>
        <w:rPr>
          <w:rFonts w:ascii="Times New Roman" w:hAnsi="Times New Roman" w:cs="Times New Roman"/>
          <w:sz w:val="24"/>
          <w:szCs w:val="24"/>
        </w:rPr>
      </w:pPr>
    </w:p>
    <w:p w14:paraId="2A7FB3F4" w14:textId="77777777" w:rsidR="000F256A" w:rsidRPr="00856E66" w:rsidRDefault="000F256A" w:rsidP="000F256A">
      <w:pPr>
        <w:spacing w:after="0"/>
        <w:jc w:val="right"/>
        <w:rPr>
          <w:rFonts w:ascii="Times New Roman" w:hAnsi="Times New Roman" w:cs="Times New Roman"/>
          <w:color w:val="0070C0"/>
          <w:sz w:val="24"/>
          <w:szCs w:val="24"/>
        </w:rPr>
      </w:pPr>
      <w:r w:rsidRPr="00856E66">
        <w:rPr>
          <w:rFonts w:ascii="Times New Roman" w:hAnsi="Times New Roman" w:cs="Times New Roman"/>
          <w:color w:val="0070C0"/>
          <w:sz w:val="24"/>
          <w:szCs w:val="24"/>
        </w:rPr>
        <w:t>6 lentelė</w:t>
      </w:r>
    </w:p>
    <w:p w14:paraId="00275948" w14:textId="77777777" w:rsidR="000F256A" w:rsidRPr="00856E66" w:rsidRDefault="000F256A" w:rsidP="000F256A">
      <w:pPr>
        <w:spacing w:after="0"/>
        <w:jc w:val="center"/>
        <w:rPr>
          <w:rFonts w:ascii="Times New Roman" w:hAnsi="Times New Roman" w:cs="Times New Roman"/>
          <w:color w:val="0070C0"/>
          <w:sz w:val="24"/>
          <w:szCs w:val="24"/>
        </w:rPr>
      </w:pPr>
      <w:r w:rsidRPr="00856E66">
        <w:rPr>
          <w:rFonts w:ascii="Times New Roman" w:hAnsi="Times New Roman" w:cs="Times New Roman"/>
          <w:color w:val="0070C0"/>
          <w:sz w:val="24"/>
          <w:szCs w:val="24"/>
        </w:rPr>
        <w:t>Komiteto narių dalyvavimas posėdžiuose</w:t>
      </w:r>
    </w:p>
    <w:p w14:paraId="0098D722" w14:textId="77777777" w:rsidR="000F256A" w:rsidRPr="00856E66" w:rsidRDefault="000F256A" w:rsidP="000F256A">
      <w:pPr>
        <w:spacing w:after="0"/>
        <w:jc w:val="center"/>
        <w:rPr>
          <w:rFonts w:ascii="Times New Roman" w:hAnsi="Times New Roman" w:cs="Times New Roman"/>
          <w:sz w:val="24"/>
          <w:szCs w:val="24"/>
        </w:rPr>
      </w:pPr>
    </w:p>
    <w:tbl>
      <w:tblPr>
        <w:tblW w:w="6440" w:type="dxa"/>
        <w:tblLook w:val="04A0" w:firstRow="1" w:lastRow="0" w:firstColumn="1" w:lastColumn="0" w:noHBand="0" w:noVBand="1"/>
      </w:tblPr>
      <w:tblGrid>
        <w:gridCol w:w="1350"/>
        <w:gridCol w:w="459"/>
        <w:gridCol w:w="459"/>
        <w:gridCol w:w="459"/>
        <w:gridCol w:w="459"/>
        <w:gridCol w:w="459"/>
        <w:gridCol w:w="459"/>
        <w:gridCol w:w="459"/>
        <w:gridCol w:w="459"/>
        <w:gridCol w:w="459"/>
        <w:gridCol w:w="459"/>
        <w:gridCol w:w="459"/>
        <w:gridCol w:w="459"/>
        <w:gridCol w:w="459"/>
        <w:gridCol w:w="459"/>
        <w:gridCol w:w="1261"/>
      </w:tblGrid>
      <w:tr w:rsidR="000F256A" w:rsidRPr="00856E66" w14:paraId="1EA54969" w14:textId="77777777" w:rsidTr="000F256A">
        <w:trPr>
          <w:trHeight w:val="315"/>
        </w:trPr>
        <w:tc>
          <w:tcPr>
            <w:tcW w:w="11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81DAC5"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Komiteto narys</w:t>
            </w:r>
          </w:p>
        </w:tc>
        <w:tc>
          <w:tcPr>
            <w:tcW w:w="4480" w:type="dxa"/>
            <w:gridSpan w:val="14"/>
            <w:tcBorders>
              <w:top w:val="single" w:sz="4" w:space="0" w:color="auto"/>
              <w:left w:val="nil"/>
              <w:bottom w:val="single" w:sz="4" w:space="0" w:color="auto"/>
              <w:right w:val="nil"/>
            </w:tcBorders>
            <w:shd w:val="clear" w:color="auto" w:fill="auto"/>
            <w:vAlign w:val="center"/>
            <w:hideMark/>
          </w:tcPr>
          <w:p w14:paraId="4AB267E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Posėdžio data</w:t>
            </w:r>
          </w:p>
        </w:tc>
        <w:tc>
          <w:tcPr>
            <w:tcW w:w="7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481DA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Iš viso nedalyvauta</w:t>
            </w:r>
          </w:p>
        </w:tc>
      </w:tr>
      <w:tr w:rsidR="000F256A" w:rsidRPr="00856E66" w14:paraId="32DBA9F4" w14:textId="77777777" w:rsidTr="000F256A">
        <w:trPr>
          <w:trHeight w:val="1425"/>
        </w:trPr>
        <w:tc>
          <w:tcPr>
            <w:tcW w:w="1180" w:type="dxa"/>
            <w:vMerge/>
            <w:tcBorders>
              <w:top w:val="single" w:sz="4" w:space="0" w:color="auto"/>
              <w:left w:val="single" w:sz="4" w:space="0" w:color="auto"/>
              <w:bottom w:val="single" w:sz="4" w:space="0" w:color="auto"/>
              <w:right w:val="single" w:sz="4" w:space="0" w:color="auto"/>
            </w:tcBorders>
            <w:vAlign w:val="center"/>
            <w:hideMark/>
          </w:tcPr>
          <w:p w14:paraId="45FE0328"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p>
        </w:tc>
        <w:tc>
          <w:tcPr>
            <w:tcW w:w="320" w:type="dxa"/>
            <w:tcBorders>
              <w:top w:val="nil"/>
              <w:left w:val="nil"/>
              <w:bottom w:val="single" w:sz="4" w:space="0" w:color="auto"/>
              <w:right w:val="single" w:sz="4" w:space="0" w:color="auto"/>
            </w:tcBorders>
            <w:shd w:val="clear" w:color="auto" w:fill="auto"/>
            <w:textDirection w:val="btLr"/>
            <w:vAlign w:val="center"/>
            <w:hideMark/>
          </w:tcPr>
          <w:p w14:paraId="3CCBF058"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2022-01-25</w:t>
            </w:r>
          </w:p>
        </w:tc>
        <w:tc>
          <w:tcPr>
            <w:tcW w:w="320" w:type="dxa"/>
            <w:tcBorders>
              <w:top w:val="nil"/>
              <w:left w:val="nil"/>
              <w:bottom w:val="single" w:sz="4" w:space="0" w:color="auto"/>
              <w:right w:val="single" w:sz="4" w:space="0" w:color="auto"/>
            </w:tcBorders>
            <w:shd w:val="clear" w:color="000000" w:fill="DAEEF3"/>
            <w:textDirection w:val="btLr"/>
            <w:vAlign w:val="center"/>
            <w:hideMark/>
          </w:tcPr>
          <w:p w14:paraId="76D03F80"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2022-02-01</w:t>
            </w:r>
          </w:p>
        </w:tc>
        <w:tc>
          <w:tcPr>
            <w:tcW w:w="320" w:type="dxa"/>
            <w:tcBorders>
              <w:top w:val="nil"/>
              <w:left w:val="nil"/>
              <w:bottom w:val="single" w:sz="4" w:space="0" w:color="auto"/>
              <w:right w:val="single" w:sz="4" w:space="0" w:color="auto"/>
            </w:tcBorders>
            <w:shd w:val="clear" w:color="auto" w:fill="auto"/>
            <w:textDirection w:val="btLr"/>
            <w:vAlign w:val="center"/>
            <w:hideMark/>
          </w:tcPr>
          <w:p w14:paraId="2E21020B"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2022-02-22</w:t>
            </w:r>
          </w:p>
        </w:tc>
        <w:tc>
          <w:tcPr>
            <w:tcW w:w="320" w:type="dxa"/>
            <w:tcBorders>
              <w:top w:val="nil"/>
              <w:left w:val="nil"/>
              <w:bottom w:val="single" w:sz="4" w:space="0" w:color="auto"/>
              <w:right w:val="single" w:sz="4" w:space="0" w:color="auto"/>
            </w:tcBorders>
            <w:shd w:val="clear" w:color="auto" w:fill="auto"/>
            <w:textDirection w:val="btLr"/>
            <w:vAlign w:val="center"/>
            <w:hideMark/>
          </w:tcPr>
          <w:p w14:paraId="4358333E"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2022-03-29</w:t>
            </w:r>
          </w:p>
        </w:tc>
        <w:tc>
          <w:tcPr>
            <w:tcW w:w="320" w:type="dxa"/>
            <w:tcBorders>
              <w:top w:val="nil"/>
              <w:left w:val="nil"/>
              <w:bottom w:val="single" w:sz="4" w:space="0" w:color="auto"/>
              <w:right w:val="single" w:sz="4" w:space="0" w:color="auto"/>
            </w:tcBorders>
            <w:shd w:val="clear" w:color="auto" w:fill="auto"/>
            <w:textDirection w:val="btLr"/>
            <w:vAlign w:val="center"/>
            <w:hideMark/>
          </w:tcPr>
          <w:p w14:paraId="29B2A3CC"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2022-04-26</w:t>
            </w:r>
          </w:p>
        </w:tc>
        <w:tc>
          <w:tcPr>
            <w:tcW w:w="320" w:type="dxa"/>
            <w:tcBorders>
              <w:top w:val="nil"/>
              <w:left w:val="nil"/>
              <w:bottom w:val="single" w:sz="4" w:space="0" w:color="auto"/>
              <w:right w:val="single" w:sz="4" w:space="0" w:color="auto"/>
            </w:tcBorders>
            <w:shd w:val="clear" w:color="auto" w:fill="auto"/>
            <w:textDirection w:val="btLr"/>
            <w:vAlign w:val="center"/>
            <w:hideMark/>
          </w:tcPr>
          <w:p w14:paraId="45428D85"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2022-05-24</w:t>
            </w:r>
          </w:p>
        </w:tc>
        <w:tc>
          <w:tcPr>
            <w:tcW w:w="320" w:type="dxa"/>
            <w:tcBorders>
              <w:top w:val="nil"/>
              <w:left w:val="nil"/>
              <w:bottom w:val="single" w:sz="4" w:space="0" w:color="auto"/>
              <w:right w:val="single" w:sz="4" w:space="0" w:color="auto"/>
            </w:tcBorders>
            <w:shd w:val="clear" w:color="000000" w:fill="FFFFFF"/>
            <w:textDirection w:val="btLr"/>
            <w:vAlign w:val="center"/>
            <w:hideMark/>
          </w:tcPr>
          <w:p w14:paraId="253BFAF0"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2022-06-28</w:t>
            </w:r>
          </w:p>
        </w:tc>
        <w:tc>
          <w:tcPr>
            <w:tcW w:w="320" w:type="dxa"/>
            <w:tcBorders>
              <w:top w:val="nil"/>
              <w:left w:val="nil"/>
              <w:bottom w:val="single" w:sz="4" w:space="0" w:color="auto"/>
              <w:right w:val="single" w:sz="4" w:space="0" w:color="auto"/>
            </w:tcBorders>
            <w:shd w:val="clear" w:color="auto" w:fill="auto"/>
            <w:textDirection w:val="btLr"/>
            <w:vAlign w:val="center"/>
            <w:hideMark/>
          </w:tcPr>
          <w:p w14:paraId="091697F1"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2022-08-23</w:t>
            </w:r>
          </w:p>
        </w:tc>
        <w:tc>
          <w:tcPr>
            <w:tcW w:w="320" w:type="dxa"/>
            <w:tcBorders>
              <w:top w:val="nil"/>
              <w:left w:val="nil"/>
              <w:bottom w:val="single" w:sz="4" w:space="0" w:color="auto"/>
              <w:right w:val="single" w:sz="4" w:space="0" w:color="auto"/>
            </w:tcBorders>
            <w:shd w:val="clear" w:color="000000" w:fill="DAEEF3"/>
            <w:textDirection w:val="btLr"/>
            <w:vAlign w:val="center"/>
            <w:hideMark/>
          </w:tcPr>
          <w:p w14:paraId="42CFA85B"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2022-09-15</w:t>
            </w:r>
          </w:p>
        </w:tc>
        <w:tc>
          <w:tcPr>
            <w:tcW w:w="320" w:type="dxa"/>
            <w:tcBorders>
              <w:top w:val="nil"/>
              <w:left w:val="nil"/>
              <w:bottom w:val="single" w:sz="4" w:space="0" w:color="auto"/>
              <w:right w:val="single" w:sz="4" w:space="0" w:color="auto"/>
            </w:tcBorders>
            <w:shd w:val="clear" w:color="auto" w:fill="auto"/>
            <w:textDirection w:val="btLr"/>
            <w:vAlign w:val="center"/>
            <w:hideMark/>
          </w:tcPr>
          <w:p w14:paraId="337A808E"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2022-09-27</w:t>
            </w:r>
          </w:p>
        </w:tc>
        <w:tc>
          <w:tcPr>
            <w:tcW w:w="320" w:type="dxa"/>
            <w:tcBorders>
              <w:top w:val="nil"/>
              <w:left w:val="nil"/>
              <w:bottom w:val="single" w:sz="4" w:space="0" w:color="auto"/>
              <w:right w:val="single" w:sz="4" w:space="0" w:color="auto"/>
            </w:tcBorders>
            <w:shd w:val="clear" w:color="auto" w:fill="auto"/>
            <w:textDirection w:val="btLr"/>
            <w:vAlign w:val="center"/>
            <w:hideMark/>
          </w:tcPr>
          <w:p w14:paraId="7DA284B9"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2022-10-25</w:t>
            </w:r>
          </w:p>
        </w:tc>
        <w:tc>
          <w:tcPr>
            <w:tcW w:w="320" w:type="dxa"/>
            <w:tcBorders>
              <w:top w:val="nil"/>
              <w:left w:val="nil"/>
              <w:bottom w:val="single" w:sz="4" w:space="0" w:color="auto"/>
              <w:right w:val="single" w:sz="4" w:space="0" w:color="auto"/>
            </w:tcBorders>
            <w:shd w:val="clear" w:color="auto" w:fill="FDE9D9" w:themeFill="accent6" w:themeFillTint="33"/>
            <w:textDirection w:val="btLr"/>
            <w:vAlign w:val="center"/>
            <w:hideMark/>
          </w:tcPr>
          <w:p w14:paraId="5ECAB5CD"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w:t>
            </w:r>
            <w:r w:rsidRPr="00856E66">
              <w:rPr>
                <w:rFonts w:ascii="Times New Roman" w:eastAsia="Times New Roman" w:hAnsi="Times New Roman" w:cs="Times New Roman"/>
                <w:b/>
                <w:bCs/>
                <w:sz w:val="20"/>
                <w:szCs w:val="20"/>
                <w:shd w:val="clear" w:color="auto" w:fill="FDE9D9" w:themeFill="accent6" w:themeFillTint="33"/>
                <w:lang w:eastAsia="lt-LT"/>
              </w:rPr>
              <w:t>022-10-27</w:t>
            </w:r>
          </w:p>
        </w:tc>
        <w:tc>
          <w:tcPr>
            <w:tcW w:w="320" w:type="dxa"/>
            <w:tcBorders>
              <w:top w:val="nil"/>
              <w:left w:val="nil"/>
              <w:bottom w:val="single" w:sz="4" w:space="0" w:color="auto"/>
              <w:right w:val="single" w:sz="4" w:space="0" w:color="auto"/>
            </w:tcBorders>
            <w:shd w:val="clear" w:color="auto" w:fill="auto"/>
            <w:textDirection w:val="btLr"/>
            <w:vAlign w:val="center"/>
            <w:hideMark/>
          </w:tcPr>
          <w:p w14:paraId="21AD5869"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2022-11-22</w:t>
            </w:r>
          </w:p>
        </w:tc>
        <w:tc>
          <w:tcPr>
            <w:tcW w:w="320" w:type="dxa"/>
            <w:tcBorders>
              <w:top w:val="nil"/>
              <w:left w:val="nil"/>
              <w:bottom w:val="single" w:sz="4" w:space="0" w:color="auto"/>
              <w:right w:val="single" w:sz="4" w:space="0" w:color="auto"/>
            </w:tcBorders>
            <w:shd w:val="clear" w:color="auto" w:fill="auto"/>
            <w:textDirection w:val="btLr"/>
            <w:vAlign w:val="center"/>
            <w:hideMark/>
          </w:tcPr>
          <w:p w14:paraId="12256CF1"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2022-12-20</w:t>
            </w:r>
          </w:p>
        </w:tc>
        <w:tc>
          <w:tcPr>
            <w:tcW w:w="780" w:type="dxa"/>
            <w:vMerge/>
            <w:tcBorders>
              <w:top w:val="single" w:sz="4" w:space="0" w:color="auto"/>
              <w:left w:val="single" w:sz="4" w:space="0" w:color="auto"/>
              <w:bottom w:val="single" w:sz="4" w:space="0" w:color="auto"/>
              <w:right w:val="single" w:sz="4" w:space="0" w:color="auto"/>
            </w:tcBorders>
            <w:vAlign w:val="center"/>
            <w:hideMark/>
          </w:tcPr>
          <w:p w14:paraId="40D12740"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p>
        </w:tc>
      </w:tr>
      <w:tr w:rsidR="000F256A" w:rsidRPr="00856E66" w14:paraId="6AEBAAF7" w14:textId="77777777" w:rsidTr="000F256A">
        <w:trPr>
          <w:trHeight w:val="510"/>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3013B81A"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Steponas Baltuonis</w:t>
            </w:r>
          </w:p>
        </w:tc>
        <w:tc>
          <w:tcPr>
            <w:tcW w:w="320" w:type="dxa"/>
            <w:tcBorders>
              <w:top w:val="nil"/>
              <w:left w:val="nil"/>
              <w:bottom w:val="single" w:sz="4" w:space="0" w:color="auto"/>
              <w:right w:val="single" w:sz="4" w:space="0" w:color="auto"/>
            </w:tcBorders>
            <w:shd w:val="clear" w:color="auto" w:fill="auto"/>
            <w:vAlign w:val="center"/>
            <w:hideMark/>
          </w:tcPr>
          <w:p w14:paraId="7F8A9BB4"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03843591"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0207A1D2"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79D793DB"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5E503CF5"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473F7246"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680FB727"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3DF23733"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103C65D0"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781A9E92"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30424837"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79D94583"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1F4CA322"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5A1B2298"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780" w:type="dxa"/>
            <w:tcBorders>
              <w:top w:val="nil"/>
              <w:left w:val="nil"/>
              <w:bottom w:val="single" w:sz="4" w:space="0" w:color="auto"/>
              <w:right w:val="single" w:sz="4" w:space="0" w:color="auto"/>
            </w:tcBorders>
            <w:shd w:val="clear" w:color="auto" w:fill="auto"/>
            <w:vAlign w:val="center"/>
            <w:hideMark/>
          </w:tcPr>
          <w:p w14:paraId="5E0B19DA"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0</w:t>
            </w:r>
          </w:p>
        </w:tc>
      </w:tr>
      <w:tr w:rsidR="000F256A" w:rsidRPr="00856E66" w14:paraId="13A6868E" w14:textId="77777777" w:rsidTr="000F256A">
        <w:trPr>
          <w:trHeight w:val="510"/>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6E0ABFB6"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Vladas Baltuonis</w:t>
            </w:r>
          </w:p>
        </w:tc>
        <w:tc>
          <w:tcPr>
            <w:tcW w:w="320" w:type="dxa"/>
            <w:tcBorders>
              <w:top w:val="nil"/>
              <w:left w:val="nil"/>
              <w:bottom w:val="single" w:sz="4" w:space="0" w:color="auto"/>
              <w:right w:val="single" w:sz="4" w:space="0" w:color="auto"/>
            </w:tcBorders>
            <w:shd w:val="clear" w:color="auto" w:fill="auto"/>
            <w:vAlign w:val="center"/>
            <w:hideMark/>
          </w:tcPr>
          <w:p w14:paraId="2D699E3B"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n</w:t>
            </w:r>
          </w:p>
        </w:tc>
        <w:tc>
          <w:tcPr>
            <w:tcW w:w="320" w:type="dxa"/>
            <w:tcBorders>
              <w:top w:val="nil"/>
              <w:left w:val="nil"/>
              <w:bottom w:val="single" w:sz="4" w:space="0" w:color="auto"/>
              <w:right w:val="single" w:sz="4" w:space="0" w:color="auto"/>
            </w:tcBorders>
            <w:shd w:val="clear" w:color="auto" w:fill="auto"/>
            <w:vAlign w:val="center"/>
            <w:hideMark/>
          </w:tcPr>
          <w:p w14:paraId="47E813AD"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2D47B050"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3243A616"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6847563B"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13C41723"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n</w:t>
            </w:r>
          </w:p>
        </w:tc>
        <w:tc>
          <w:tcPr>
            <w:tcW w:w="320" w:type="dxa"/>
            <w:tcBorders>
              <w:top w:val="nil"/>
              <w:left w:val="nil"/>
              <w:bottom w:val="single" w:sz="4" w:space="0" w:color="auto"/>
              <w:right w:val="single" w:sz="4" w:space="0" w:color="auto"/>
            </w:tcBorders>
            <w:shd w:val="clear" w:color="auto" w:fill="auto"/>
            <w:vAlign w:val="center"/>
            <w:hideMark/>
          </w:tcPr>
          <w:p w14:paraId="64B85D4C"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n</w:t>
            </w:r>
          </w:p>
        </w:tc>
        <w:tc>
          <w:tcPr>
            <w:tcW w:w="320" w:type="dxa"/>
            <w:tcBorders>
              <w:top w:val="nil"/>
              <w:left w:val="nil"/>
              <w:bottom w:val="single" w:sz="4" w:space="0" w:color="auto"/>
              <w:right w:val="single" w:sz="4" w:space="0" w:color="auto"/>
            </w:tcBorders>
            <w:shd w:val="clear" w:color="auto" w:fill="auto"/>
            <w:vAlign w:val="center"/>
            <w:hideMark/>
          </w:tcPr>
          <w:p w14:paraId="0FE026AC"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n</w:t>
            </w:r>
          </w:p>
        </w:tc>
        <w:tc>
          <w:tcPr>
            <w:tcW w:w="320" w:type="dxa"/>
            <w:tcBorders>
              <w:top w:val="nil"/>
              <w:left w:val="nil"/>
              <w:bottom w:val="single" w:sz="4" w:space="0" w:color="auto"/>
              <w:right w:val="single" w:sz="4" w:space="0" w:color="auto"/>
            </w:tcBorders>
            <w:shd w:val="clear" w:color="auto" w:fill="auto"/>
            <w:vAlign w:val="center"/>
            <w:hideMark/>
          </w:tcPr>
          <w:p w14:paraId="253843D7"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n</w:t>
            </w:r>
          </w:p>
        </w:tc>
        <w:tc>
          <w:tcPr>
            <w:tcW w:w="320" w:type="dxa"/>
            <w:tcBorders>
              <w:top w:val="nil"/>
              <w:left w:val="nil"/>
              <w:bottom w:val="single" w:sz="4" w:space="0" w:color="auto"/>
              <w:right w:val="single" w:sz="4" w:space="0" w:color="auto"/>
            </w:tcBorders>
            <w:shd w:val="clear" w:color="auto" w:fill="auto"/>
            <w:vAlign w:val="center"/>
            <w:hideMark/>
          </w:tcPr>
          <w:p w14:paraId="7A8F6126"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n</w:t>
            </w:r>
          </w:p>
        </w:tc>
        <w:tc>
          <w:tcPr>
            <w:tcW w:w="320" w:type="dxa"/>
            <w:tcBorders>
              <w:top w:val="nil"/>
              <w:left w:val="nil"/>
              <w:bottom w:val="single" w:sz="4" w:space="0" w:color="auto"/>
              <w:right w:val="single" w:sz="4" w:space="0" w:color="auto"/>
            </w:tcBorders>
            <w:shd w:val="clear" w:color="auto" w:fill="auto"/>
            <w:vAlign w:val="center"/>
            <w:hideMark/>
          </w:tcPr>
          <w:p w14:paraId="698EEB09"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2ADB9867"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n</w:t>
            </w:r>
          </w:p>
        </w:tc>
        <w:tc>
          <w:tcPr>
            <w:tcW w:w="320" w:type="dxa"/>
            <w:tcBorders>
              <w:top w:val="nil"/>
              <w:left w:val="nil"/>
              <w:bottom w:val="single" w:sz="4" w:space="0" w:color="auto"/>
              <w:right w:val="single" w:sz="4" w:space="0" w:color="auto"/>
            </w:tcBorders>
            <w:shd w:val="clear" w:color="auto" w:fill="auto"/>
            <w:vAlign w:val="center"/>
            <w:hideMark/>
          </w:tcPr>
          <w:p w14:paraId="457282FB"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5517AFAC"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n</w:t>
            </w:r>
          </w:p>
        </w:tc>
        <w:tc>
          <w:tcPr>
            <w:tcW w:w="780" w:type="dxa"/>
            <w:tcBorders>
              <w:top w:val="nil"/>
              <w:left w:val="nil"/>
              <w:bottom w:val="single" w:sz="4" w:space="0" w:color="auto"/>
              <w:right w:val="single" w:sz="4" w:space="0" w:color="auto"/>
            </w:tcBorders>
            <w:shd w:val="clear" w:color="auto" w:fill="auto"/>
            <w:vAlign w:val="center"/>
            <w:hideMark/>
          </w:tcPr>
          <w:p w14:paraId="08BB472F"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8</w:t>
            </w:r>
          </w:p>
        </w:tc>
      </w:tr>
      <w:tr w:rsidR="000F256A" w:rsidRPr="00856E66" w14:paraId="458AE874" w14:textId="77777777" w:rsidTr="000F256A">
        <w:trPr>
          <w:trHeight w:val="510"/>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7684BD11"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Stasys Kaniava</w:t>
            </w:r>
          </w:p>
        </w:tc>
        <w:tc>
          <w:tcPr>
            <w:tcW w:w="320" w:type="dxa"/>
            <w:tcBorders>
              <w:top w:val="nil"/>
              <w:left w:val="nil"/>
              <w:bottom w:val="single" w:sz="4" w:space="0" w:color="auto"/>
              <w:right w:val="single" w:sz="4" w:space="0" w:color="auto"/>
            </w:tcBorders>
            <w:shd w:val="clear" w:color="auto" w:fill="auto"/>
            <w:vAlign w:val="center"/>
            <w:hideMark/>
          </w:tcPr>
          <w:p w14:paraId="5D5619F4"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4B2E8B51"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53A38EEC"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44AECE2C"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0128510B"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02B9CB6C"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2CBD9919"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00A70F2A"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23FD767E"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4DB792C2"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1685F50B"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2C16754C"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749EB754"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07EBFFBD"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780" w:type="dxa"/>
            <w:tcBorders>
              <w:top w:val="nil"/>
              <w:left w:val="nil"/>
              <w:bottom w:val="single" w:sz="4" w:space="0" w:color="auto"/>
              <w:right w:val="single" w:sz="4" w:space="0" w:color="auto"/>
            </w:tcBorders>
            <w:shd w:val="clear" w:color="auto" w:fill="auto"/>
            <w:vAlign w:val="center"/>
            <w:hideMark/>
          </w:tcPr>
          <w:p w14:paraId="03BEB0A2"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0</w:t>
            </w:r>
          </w:p>
        </w:tc>
      </w:tr>
      <w:tr w:rsidR="000F256A" w:rsidRPr="00856E66" w14:paraId="12AD22E0" w14:textId="77777777" w:rsidTr="00A43DDE">
        <w:trPr>
          <w:trHeight w:val="510"/>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7D048D6B"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Darius Petreikis</w:t>
            </w:r>
          </w:p>
        </w:tc>
        <w:tc>
          <w:tcPr>
            <w:tcW w:w="3520" w:type="dxa"/>
            <w:gridSpan w:val="11"/>
            <w:tcBorders>
              <w:top w:val="single" w:sz="4" w:space="0" w:color="auto"/>
              <w:left w:val="nil"/>
              <w:bottom w:val="single" w:sz="4" w:space="0" w:color="auto"/>
              <w:right w:val="single" w:sz="4" w:space="0" w:color="000000"/>
            </w:tcBorders>
            <w:shd w:val="clear" w:color="000000" w:fill="FFCCFF"/>
            <w:vAlign w:val="center"/>
            <w:hideMark/>
          </w:tcPr>
          <w:p w14:paraId="32B23590"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79BD9A2B"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79D0610C"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4A280C42"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780" w:type="dxa"/>
            <w:tcBorders>
              <w:top w:val="nil"/>
              <w:left w:val="nil"/>
              <w:bottom w:val="single" w:sz="4" w:space="0" w:color="auto"/>
              <w:right w:val="single" w:sz="4" w:space="0" w:color="auto"/>
            </w:tcBorders>
            <w:shd w:val="clear" w:color="auto" w:fill="auto"/>
            <w:vAlign w:val="center"/>
            <w:hideMark/>
          </w:tcPr>
          <w:p w14:paraId="7D6B2666"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0</w:t>
            </w:r>
          </w:p>
        </w:tc>
      </w:tr>
      <w:tr w:rsidR="000F256A" w:rsidRPr="00856E66" w14:paraId="245EC7EC" w14:textId="77777777" w:rsidTr="00A43DDE">
        <w:trPr>
          <w:trHeight w:val="510"/>
        </w:trPr>
        <w:tc>
          <w:tcPr>
            <w:tcW w:w="11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F9CC1"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lastRenderedPageBreak/>
              <w:t>Antanas Puodys</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32CD667D"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0CE1A31A"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473AE02E"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38B72658"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6546CB71"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67F7A735"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22D69172"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1C967930"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53B3F7CF"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3A36A414"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5D4171F9"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32BE4E13"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49C608F7"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single" w:sz="4" w:space="0" w:color="auto"/>
              <w:left w:val="nil"/>
              <w:bottom w:val="single" w:sz="4" w:space="0" w:color="auto"/>
              <w:right w:val="single" w:sz="4" w:space="0" w:color="auto"/>
            </w:tcBorders>
            <w:shd w:val="clear" w:color="auto" w:fill="auto"/>
            <w:vAlign w:val="center"/>
            <w:hideMark/>
          </w:tcPr>
          <w:p w14:paraId="4D52D24F"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780" w:type="dxa"/>
            <w:tcBorders>
              <w:top w:val="single" w:sz="4" w:space="0" w:color="auto"/>
              <w:left w:val="nil"/>
              <w:bottom w:val="single" w:sz="4" w:space="0" w:color="auto"/>
              <w:right w:val="single" w:sz="4" w:space="0" w:color="auto"/>
            </w:tcBorders>
            <w:shd w:val="clear" w:color="auto" w:fill="auto"/>
            <w:vAlign w:val="center"/>
            <w:hideMark/>
          </w:tcPr>
          <w:p w14:paraId="7D5AEDB9"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0</w:t>
            </w:r>
          </w:p>
        </w:tc>
      </w:tr>
      <w:tr w:rsidR="000F256A" w:rsidRPr="00856E66" w14:paraId="6B484CAB" w14:textId="77777777" w:rsidTr="000F256A">
        <w:trPr>
          <w:trHeight w:val="510"/>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632869FF"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Konstantinas Skierus</w:t>
            </w:r>
          </w:p>
        </w:tc>
        <w:tc>
          <w:tcPr>
            <w:tcW w:w="320" w:type="dxa"/>
            <w:tcBorders>
              <w:top w:val="nil"/>
              <w:left w:val="nil"/>
              <w:bottom w:val="single" w:sz="4" w:space="0" w:color="auto"/>
              <w:right w:val="single" w:sz="4" w:space="0" w:color="auto"/>
            </w:tcBorders>
            <w:shd w:val="clear" w:color="auto" w:fill="auto"/>
            <w:vAlign w:val="center"/>
            <w:hideMark/>
          </w:tcPr>
          <w:p w14:paraId="20773D7F"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197EED28"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355CDDF7"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46BC1CAE"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39A511C8"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0CA805F1"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24F8B1B0"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n</w:t>
            </w:r>
          </w:p>
        </w:tc>
        <w:tc>
          <w:tcPr>
            <w:tcW w:w="320" w:type="dxa"/>
            <w:tcBorders>
              <w:top w:val="nil"/>
              <w:left w:val="nil"/>
              <w:bottom w:val="single" w:sz="4" w:space="0" w:color="auto"/>
              <w:right w:val="single" w:sz="4" w:space="0" w:color="auto"/>
            </w:tcBorders>
            <w:shd w:val="clear" w:color="auto" w:fill="auto"/>
            <w:vAlign w:val="center"/>
            <w:hideMark/>
          </w:tcPr>
          <w:p w14:paraId="73C57D2F"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n</w:t>
            </w:r>
          </w:p>
        </w:tc>
        <w:tc>
          <w:tcPr>
            <w:tcW w:w="320" w:type="dxa"/>
            <w:tcBorders>
              <w:top w:val="nil"/>
              <w:left w:val="nil"/>
              <w:bottom w:val="single" w:sz="4" w:space="0" w:color="auto"/>
              <w:right w:val="single" w:sz="4" w:space="0" w:color="auto"/>
            </w:tcBorders>
            <w:shd w:val="clear" w:color="auto" w:fill="auto"/>
            <w:vAlign w:val="center"/>
            <w:hideMark/>
          </w:tcPr>
          <w:p w14:paraId="7A606284"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5EB05843"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2E36FB5A"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0E556C96"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320" w:type="dxa"/>
            <w:tcBorders>
              <w:top w:val="nil"/>
              <w:left w:val="nil"/>
              <w:bottom w:val="single" w:sz="4" w:space="0" w:color="auto"/>
              <w:right w:val="single" w:sz="4" w:space="0" w:color="auto"/>
            </w:tcBorders>
            <w:shd w:val="clear" w:color="auto" w:fill="auto"/>
            <w:vAlign w:val="center"/>
            <w:hideMark/>
          </w:tcPr>
          <w:p w14:paraId="7E337581"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n</w:t>
            </w:r>
          </w:p>
        </w:tc>
        <w:tc>
          <w:tcPr>
            <w:tcW w:w="320" w:type="dxa"/>
            <w:tcBorders>
              <w:top w:val="nil"/>
              <w:left w:val="nil"/>
              <w:bottom w:val="single" w:sz="4" w:space="0" w:color="auto"/>
              <w:right w:val="single" w:sz="4" w:space="0" w:color="auto"/>
            </w:tcBorders>
            <w:shd w:val="clear" w:color="auto" w:fill="auto"/>
            <w:vAlign w:val="center"/>
            <w:hideMark/>
          </w:tcPr>
          <w:p w14:paraId="172FCCDA"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780" w:type="dxa"/>
            <w:tcBorders>
              <w:top w:val="nil"/>
              <w:left w:val="nil"/>
              <w:bottom w:val="single" w:sz="4" w:space="0" w:color="auto"/>
              <w:right w:val="single" w:sz="4" w:space="0" w:color="auto"/>
            </w:tcBorders>
            <w:shd w:val="clear" w:color="auto" w:fill="auto"/>
            <w:vAlign w:val="center"/>
            <w:hideMark/>
          </w:tcPr>
          <w:p w14:paraId="1FD28BC2" w14:textId="77777777" w:rsidR="000F256A" w:rsidRPr="00856E66" w:rsidRDefault="000F256A" w:rsidP="000F256A">
            <w:pPr>
              <w:spacing w:after="0" w:line="240" w:lineRule="auto"/>
              <w:jc w:val="center"/>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3</w:t>
            </w:r>
          </w:p>
        </w:tc>
      </w:tr>
    </w:tbl>
    <w:p w14:paraId="4FB228FE" w14:textId="77777777" w:rsidR="000F256A" w:rsidRPr="00856E66" w:rsidRDefault="000F256A" w:rsidP="000F256A">
      <w:pPr>
        <w:spacing w:after="0"/>
        <w:ind w:firstLine="1296"/>
        <w:jc w:val="both"/>
        <w:rPr>
          <w:rFonts w:ascii="Times New Roman" w:hAnsi="Times New Roman" w:cs="Times New Roman"/>
          <w:sz w:val="24"/>
          <w:szCs w:val="24"/>
        </w:rPr>
      </w:pPr>
    </w:p>
    <w:p w14:paraId="00DB6F45" w14:textId="77777777" w:rsidR="000F256A" w:rsidRPr="00856E66" w:rsidRDefault="000F256A" w:rsidP="000F256A">
      <w:pPr>
        <w:spacing w:before="120" w:after="240" w:line="240" w:lineRule="auto"/>
        <w:ind w:firstLine="851"/>
        <w:rPr>
          <w:rFonts w:ascii="Times New Roman" w:hAnsi="Times New Roman" w:cs="Times New Roman"/>
          <w:b/>
          <w:i/>
          <w:color w:val="0070C0"/>
          <w:sz w:val="24"/>
          <w:szCs w:val="24"/>
        </w:rPr>
      </w:pPr>
      <w:r w:rsidRPr="00856E66">
        <w:rPr>
          <w:rFonts w:ascii="Times New Roman" w:hAnsi="Times New Roman" w:cs="Times New Roman"/>
          <w:b/>
          <w:i/>
          <w:color w:val="0070C0"/>
          <w:sz w:val="24"/>
          <w:szCs w:val="24"/>
        </w:rPr>
        <w:t>Kultūros, sporto ir jaunimo reikalų komitetas</w:t>
      </w:r>
    </w:p>
    <w:p w14:paraId="7D48591E"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2022-aisiais komitete dirbo 6 nariai: </w:t>
      </w:r>
      <w:r w:rsidRPr="00856E66">
        <w:rPr>
          <w:rFonts w:ascii="Times New Roman" w:eastAsiaTheme="minorEastAsia" w:hAnsi="Times New Roman" w:cs="Times New Roman"/>
          <w:sz w:val="24"/>
          <w:szCs w:val="24"/>
        </w:rPr>
        <w:t>V. Adomaitis, V. Kuprelis, R. Macius, M. Meškauskas, R. Puškorius, V. Ročys, V. Valančiutė</w:t>
      </w:r>
      <w:r w:rsidRPr="00856E66">
        <w:rPr>
          <w:rFonts w:ascii="Times New Roman" w:hAnsi="Times New Roman" w:cs="Times New Roman"/>
          <w:sz w:val="24"/>
          <w:szCs w:val="24"/>
        </w:rPr>
        <w:t>. Pirmininko pareigas vykdė Vaidas Kuprelis, pirmininko pavaduotojo – Marius Meškauskas. 2022 m. spalio 27 d. komiteto posėdyje pirmininku išrinktas Vytautas Ročys, jo pavaduotoju – Vilius Adomaitis.</w:t>
      </w:r>
    </w:p>
    <w:p w14:paraId="5B8FD6CC"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2022 metais Komitetas surengė 13 posėdžių, iš kurių 2 jungtinius posėdžius su </w:t>
      </w:r>
      <w:r w:rsidRPr="00856E66">
        <w:rPr>
          <w:rFonts w:ascii="Times New Roman" w:eastAsiaTheme="minorEastAsia" w:hAnsi="Times New Roman" w:cs="Times New Roman"/>
          <w:sz w:val="24"/>
          <w:szCs w:val="24"/>
        </w:rPr>
        <w:t xml:space="preserve">Ekonominės plėtros ir ūkio </w:t>
      </w:r>
      <w:r w:rsidRPr="00856E66">
        <w:rPr>
          <w:rFonts w:ascii="Times New Roman" w:hAnsi="Times New Roman" w:cs="Times New Roman"/>
          <w:sz w:val="24"/>
          <w:szCs w:val="24"/>
        </w:rPr>
        <w:t xml:space="preserve">komitetu ir 1 jungtinį posėdį su </w:t>
      </w:r>
      <w:r w:rsidRPr="00856E66">
        <w:rPr>
          <w:rFonts w:ascii="Times New Roman" w:eastAsiaTheme="minorEastAsia" w:hAnsi="Times New Roman" w:cs="Times New Roman"/>
          <w:bCs/>
          <w:sz w:val="24"/>
          <w:szCs w:val="24"/>
        </w:rPr>
        <w:t>Sveikatos apsaugos ir socialinių reikalų komitetu</w:t>
      </w:r>
      <w:r w:rsidRPr="00856E66">
        <w:rPr>
          <w:rFonts w:ascii="Times New Roman" w:hAnsi="Times New Roman" w:cs="Times New Roman"/>
          <w:sz w:val="24"/>
          <w:szCs w:val="24"/>
        </w:rPr>
        <w:t xml:space="preserve">. Posėdžių metu aptarti Tarybos sprendimų projektai, atidžiai nagrinėti klausimai, susiję su kultūra, sportu ir jaunimo reikalais. </w:t>
      </w:r>
    </w:p>
    <w:p w14:paraId="38304213"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2022-ųjų pradžioje posėdžio metu nagrinėtos Kretingos rajono kultūros įstaigų 2021 metų veiklos ataskaitos bei 2022 metų veiklos planai. Buvo aptarti kultūros ir sporto srities pasiekimai, įstaigų nuveikti darbai bei problemos. </w:t>
      </w:r>
    </w:p>
    <w:p w14:paraId="2E63B74F"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Komitetas analizavo jaunimo nevyriausybinių organizacijų bei bendruomeninių organizacijų skatinimo ir finansavimo iš Kretingos rajono savivaldybės biudžeto lėšų nuostatus. Taip pat nemažai dėmesio sulaukė apdovanojimų už sporto ar kultūros pasiekimus klausimai, nagrinėti Kretingos rajono kultūros veiklos finansavimo klausimai. </w:t>
      </w:r>
    </w:p>
    <w:p w14:paraId="427C1476" w14:textId="196462B3" w:rsidR="000F256A" w:rsidRPr="00856E66" w:rsidRDefault="000F256A" w:rsidP="000F256A">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Visus metus </w:t>
      </w:r>
      <w:r w:rsidRPr="00856E66">
        <w:rPr>
          <w:rFonts w:ascii="Times New Roman" w:hAnsi="Times New Roman" w:cs="Times New Roman"/>
          <w:sz w:val="24"/>
          <w:szCs w:val="24"/>
        </w:rPr>
        <w:t>komitetas kontroliavo Savivaldybės kultūros, turizmo ir poilsio organizavimo įstaigų veiklą, analizavo kaip jose vykdomas biudžetas, vertino lėšų panaudojimo racionalumą bei teikė siūlymus savivaldybės administracijai dėl šių įstaigų veiklos gerinimo.</w:t>
      </w:r>
    </w:p>
    <w:p w14:paraId="2D29C6A3"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Ypač atidžiai buvo nagrinėjamos 2022 metų biudžeto bei strateginio plano priemonės komiteto kompetencijos srityse, teikti įvairūs pasiūlymai.</w:t>
      </w:r>
    </w:p>
    <w:p w14:paraId="36B637E7" w14:textId="77777777" w:rsidR="000F256A" w:rsidRPr="00856E66" w:rsidRDefault="000F256A" w:rsidP="000F256A">
      <w:pPr>
        <w:spacing w:after="0"/>
        <w:jc w:val="both"/>
        <w:rPr>
          <w:rFonts w:ascii="Times New Roman" w:hAnsi="Times New Roman" w:cs="Times New Roman"/>
          <w:sz w:val="24"/>
          <w:szCs w:val="24"/>
        </w:rPr>
      </w:pPr>
    </w:p>
    <w:p w14:paraId="078B66D9" w14:textId="77777777" w:rsidR="000F256A" w:rsidRPr="00856E66" w:rsidRDefault="000F256A" w:rsidP="000F256A">
      <w:pPr>
        <w:spacing w:after="0"/>
        <w:jc w:val="right"/>
        <w:rPr>
          <w:rFonts w:ascii="Times New Roman" w:hAnsi="Times New Roman" w:cs="Times New Roman"/>
          <w:color w:val="0070C0"/>
          <w:sz w:val="24"/>
          <w:szCs w:val="24"/>
        </w:rPr>
      </w:pPr>
      <w:r w:rsidRPr="00856E66">
        <w:rPr>
          <w:rFonts w:ascii="Times New Roman" w:hAnsi="Times New Roman" w:cs="Times New Roman"/>
          <w:color w:val="0070C0"/>
          <w:sz w:val="24"/>
          <w:szCs w:val="24"/>
        </w:rPr>
        <w:t>7 lentelė</w:t>
      </w:r>
    </w:p>
    <w:p w14:paraId="09F542B7" w14:textId="77777777" w:rsidR="000F256A" w:rsidRPr="00856E66" w:rsidRDefault="000F256A" w:rsidP="000F256A">
      <w:pPr>
        <w:spacing w:after="0"/>
        <w:jc w:val="center"/>
        <w:rPr>
          <w:rFonts w:ascii="Times New Roman" w:hAnsi="Times New Roman" w:cs="Times New Roman"/>
          <w:color w:val="0070C0"/>
          <w:sz w:val="24"/>
          <w:szCs w:val="24"/>
        </w:rPr>
      </w:pPr>
      <w:r w:rsidRPr="00856E66">
        <w:rPr>
          <w:rFonts w:ascii="Times New Roman" w:hAnsi="Times New Roman" w:cs="Times New Roman"/>
          <w:color w:val="0070C0"/>
          <w:sz w:val="24"/>
          <w:szCs w:val="24"/>
        </w:rPr>
        <w:t>Komiteto narių dalyvavimas posėdžiuose</w:t>
      </w:r>
    </w:p>
    <w:p w14:paraId="210D1C95" w14:textId="77777777" w:rsidR="000F256A" w:rsidRPr="00856E66" w:rsidRDefault="000F256A" w:rsidP="000F256A">
      <w:pPr>
        <w:spacing w:after="0"/>
        <w:jc w:val="both"/>
        <w:rPr>
          <w:rFonts w:ascii="Times New Roman" w:hAnsi="Times New Roman" w:cs="Times New Roman"/>
          <w:sz w:val="24"/>
          <w:szCs w:val="24"/>
        </w:rPr>
      </w:pPr>
    </w:p>
    <w:tbl>
      <w:tblPr>
        <w:tblW w:w="9493" w:type="dxa"/>
        <w:tblLayout w:type="fixed"/>
        <w:tblLook w:val="04A0" w:firstRow="1" w:lastRow="0" w:firstColumn="1" w:lastColumn="0" w:noHBand="0" w:noVBand="1"/>
      </w:tblPr>
      <w:tblGrid>
        <w:gridCol w:w="2137"/>
        <w:gridCol w:w="459"/>
        <w:gridCol w:w="459"/>
        <w:gridCol w:w="459"/>
        <w:gridCol w:w="459"/>
        <w:gridCol w:w="459"/>
        <w:gridCol w:w="459"/>
        <w:gridCol w:w="459"/>
        <w:gridCol w:w="459"/>
        <w:gridCol w:w="459"/>
        <w:gridCol w:w="459"/>
        <w:gridCol w:w="459"/>
        <w:gridCol w:w="459"/>
        <w:gridCol w:w="459"/>
        <w:gridCol w:w="1389"/>
      </w:tblGrid>
      <w:tr w:rsidR="000F256A" w:rsidRPr="00856E66" w14:paraId="7A9584A1" w14:textId="77777777" w:rsidTr="000F256A">
        <w:trPr>
          <w:trHeight w:val="300"/>
        </w:trPr>
        <w:tc>
          <w:tcPr>
            <w:tcW w:w="21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0E3927"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Komiteto narys</w:t>
            </w:r>
          </w:p>
        </w:tc>
        <w:tc>
          <w:tcPr>
            <w:tcW w:w="5967" w:type="dxa"/>
            <w:gridSpan w:val="13"/>
            <w:tcBorders>
              <w:top w:val="single" w:sz="4" w:space="0" w:color="auto"/>
              <w:left w:val="nil"/>
              <w:bottom w:val="single" w:sz="4" w:space="0" w:color="auto"/>
              <w:right w:val="single" w:sz="4" w:space="0" w:color="auto"/>
            </w:tcBorders>
            <w:shd w:val="clear" w:color="auto" w:fill="auto"/>
            <w:vAlign w:val="center"/>
            <w:hideMark/>
          </w:tcPr>
          <w:p w14:paraId="2FB3496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Posėdžio data</w:t>
            </w:r>
          </w:p>
        </w:tc>
        <w:tc>
          <w:tcPr>
            <w:tcW w:w="1389" w:type="dxa"/>
            <w:vMerge w:val="restart"/>
            <w:tcBorders>
              <w:top w:val="single" w:sz="4" w:space="0" w:color="auto"/>
              <w:left w:val="single" w:sz="4" w:space="0" w:color="auto"/>
              <w:right w:val="single" w:sz="4" w:space="0" w:color="auto"/>
            </w:tcBorders>
            <w:shd w:val="clear" w:color="auto" w:fill="auto"/>
            <w:vAlign w:val="center"/>
            <w:hideMark/>
          </w:tcPr>
          <w:p w14:paraId="0C141C7C"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Iš viso nedalyvauta</w:t>
            </w:r>
          </w:p>
        </w:tc>
      </w:tr>
      <w:tr w:rsidR="000F256A" w:rsidRPr="00856E66" w14:paraId="06D3B9EF" w14:textId="77777777" w:rsidTr="000F256A">
        <w:trPr>
          <w:trHeight w:val="1290"/>
        </w:trPr>
        <w:tc>
          <w:tcPr>
            <w:tcW w:w="2137" w:type="dxa"/>
            <w:vMerge/>
            <w:tcBorders>
              <w:top w:val="single" w:sz="4" w:space="0" w:color="auto"/>
              <w:left w:val="single" w:sz="4" w:space="0" w:color="auto"/>
              <w:bottom w:val="single" w:sz="4" w:space="0" w:color="auto"/>
              <w:right w:val="single" w:sz="4" w:space="0" w:color="auto"/>
            </w:tcBorders>
            <w:vAlign w:val="center"/>
            <w:hideMark/>
          </w:tcPr>
          <w:p w14:paraId="550E0E8C"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p>
        </w:tc>
        <w:tc>
          <w:tcPr>
            <w:tcW w:w="459" w:type="dxa"/>
            <w:tcBorders>
              <w:top w:val="nil"/>
              <w:left w:val="nil"/>
              <w:bottom w:val="single" w:sz="4" w:space="0" w:color="auto"/>
              <w:right w:val="single" w:sz="4" w:space="0" w:color="auto"/>
            </w:tcBorders>
            <w:shd w:val="clear" w:color="auto" w:fill="auto"/>
            <w:textDirection w:val="btLr"/>
            <w:vAlign w:val="center"/>
            <w:hideMark/>
          </w:tcPr>
          <w:p w14:paraId="1750E6A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202201-24</w:t>
            </w:r>
          </w:p>
        </w:tc>
        <w:tc>
          <w:tcPr>
            <w:tcW w:w="459" w:type="dxa"/>
            <w:tcBorders>
              <w:top w:val="nil"/>
              <w:left w:val="nil"/>
              <w:bottom w:val="single" w:sz="4" w:space="0" w:color="auto"/>
              <w:right w:val="single" w:sz="4" w:space="0" w:color="auto"/>
            </w:tcBorders>
            <w:shd w:val="clear" w:color="000000" w:fill="DAEEF3"/>
            <w:textDirection w:val="btLr"/>
            <w:vAlign w:val="center"/>
            <w:hideMark/>
          </w:tcPr>
          <w:p w14:paraId="15AD6DB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2022-01-31</w:t>
            </w:r>
          </w:p>
        </w:tc>
        <w:tc>
          <w:tcPr>
            <w:tcW w:w="459" w:type="dxa"/>
            <w:tcBorders>
              <w:top w:val="nil"/>
              <w:left w:val="nil"/>
              <w:bottom w:val="single" w:sz="4" w:space="0" w:color="auto"/>
              <w:right w:val="single" w:sz="4" w:space="0" w:color="auto"/>
            </w:tcBorders>
            <w:shd w:val="clear" w:color="auto" w:fill="auto"/>
            <w:textDirection w:val="btLr"/>
            <w:vAlign w:val="center"/>
            <w:hideMark/>
          </w:tcPr>
          <w:p w14:paraId="3955A45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2022-02-21</w:t>
            </w:r>
          </w:p>
        </w:tc>
        <w:tc>
          <w:tcPr>
            <w:tcW w:w="459" w:type="dxa"/>
            <w:tcBorders>
              <w:top w:val="nil"/>
              <w:left w:val="nil"/>
              <w:bottom w:val="single" w:sz="4" w:space="0" w:color="auto"/>
              <w:right w:val="single" w:sz="4" w:space="0" w:color="auto"/>
            </w:tcBorders>
            <w:shd w:val="clear" w:color="auto" w:fill="auto"/>
            <w:textDirection w:val="btLr"/>
            <w:vAlign w:val="center"/>
            <w:hideMark/>
          </w:tcPr>
          <w:p w14:paraId="258DBE2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2022-03-28</w:t>
            </w:r>
          </w:p>
        </w:tc>
        <w:tc>
          <w:tcPr>
            <w:tcW w:w="459" w:type="dxa"/>
            <w:tcBorders>
              <w:top w:val="nil"/>
              <w:left w:val="nil"/>
              <w:bottom w:val="single" w:sz="4" w:space="0" w:color="auto"/>
              <w:right w:val="single" w:sz="4" w:space="0" w:color="auto"/>
            </w:tcBorders>
            <w:shd w:val="clear" w:color="auto" w:fill="auto"/>
            <w:textDirection w:val="btLr"/>
            <w:vAlign w:val="center"/>
            <w:hideMark/>
          </w:tcPr>
          <w:p w14:paraId="49C481E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2022-04-25</w:t>
            </w:r>
          </w:p>
        </w:tc>
        <w:tc>
          <w:tcPr>
            <w:tcW w:w="459" w:type="dxa"/>
            <w:tcBorders>
              <w:top w:val="nil"/>
              <w:left w:val="nil"/>
              <w:bottom w:val="single" w:sz="4" w:space="0" w:color="auto"/>
              <w:right w:val="single" w:sz="4" w:space="0" w:color="auto"/>
            </w:tcBorders>
            <w:shd w:val="clear" w:color="auto" w:fill="auto"/>
            <w:textDirection w:val="btLr"/>
            <w:vAlign w:val="center"/>
            <w:hideMark/>
          </w:tcPr>
          <w:p w14:paraId="12B893C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2022-05-23</w:t>
            </w:r>
          </w:p>
        </w:tc>
        <w:tc>
          <w:tcPr>
            <w:tcW w:w="459" w:type="dxa"/>
            <w:tcBorders>
              <w:top w:val="nil"/>
              <w:left w:val="nil"/>
              <w:bottom w:val="single" w:sz="4" w:space="0" w:color="auto"/>
              <w:right w:val="single" w:sz="4" w:space="0" w:color="auto"/>
            </w:tcBorders>
            <w:shd w:val="clear" w:color="000000" w:fill="FFFFFF"/>
            <w:textDirection w:val="btLr"/>
            <w:vAlign w:val="center"/>
            <w:hideMark/>
          </w:tcPr>
          <w:p w14:paraId="4E09DB6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2022-06-27</w:t>
            </w:r>
          </w:p>
        </w:tc>
        <w:tc>
          <w:tcPr>
            <w:tcW w:w="459" w:type="dxa"/>
            <w:tcBorders>
              <w:top w:val="nil"/>
              <w:left w:val="nil"/>
              <w:bottom w:val="single" w:sz="4" w:space="0" w:color="auto"/>
              <w:right w:val="single" w:sz="4" w:space="0" w:color="auto"/>
            </w:tcBorders>
            <w:shd w:val="clear" w:color="000000" w:fill="DAEEF3"/>
            <w:textDirection w:val="btLr"/>
            <w:vAlign w:val="center"/>
            <w:hideMark/>
          </w:tcPr>
          <w:p w14:paraId="6B32313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2022-09-15</w:t>
            </w:r>
          </w:p>
        </w:tc>
        <w:tc>
          <w:tcPr>
            <w:tcW w:w="459" w:type="dxa"/>
            <w:tcBorders>
              <w:top w:val="nil"/>
              <w:left w:val="nil"/>
              <w:bottom w:val="single" w:sz="4" w:space="0" w:color="auto"/>
              <w:right w:val="single" w:sz="4" w:space="0" w:color="auto"/>
            </w:tcBorders>
            <w:shd w:val="clear" w:color="auto" w:fill="auto"/>
            <w:textDirection w:val="btLr"/>
            <w:vAlign w:val="center"/>
            <w:hideMark/>
          </w:tcPr>
          <w:p w14:paraId="7F97EDE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2022-09-26</w:t>
            </w:r>
          </w:p>
        </w:tc>
        <w:tc>
          <w:tcPr>
            <w:tcW w:w="459" w:type="dxa"/>
            <w:tcBorders>
              <w:top w:val="nil"/>
              <w:left w:val="nil"/>
              <w:bottom w:val="single" w:sz="4" w:space="0" w:color="auto"/>
              <w:right w:val="single" w:sz="4" w:space="0" w:color="auto"/>
            </w:tcBorders>
            <w:shd w:val="clear" w:color="auto" w:fill="auto"/>
            <w:textDirection w:val="btLr"/>
            <w:vAlign w:val="center"/>
            <w:hideMark/>
          </w:tcPr>
          <w:p w14:paraId="028F147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2022-10-24</w:t>
            </w:r>
          </w:p>
        </w:tc>
        <w:tc>
          <w:tcPr>
            <w:tcW w:w="459" w:type="dxa"/>
            <w:tcBorders>
              <w:top w:val="nil"/>
              <w:left w:val="nil"/>
              <w:bottom w:val="single" w:sz="4" w:space="0" w:color="auto"/>
              <w:right w:val="single" w:sz="4" w:space="0" w:color="auto"/>
            </w:tcBorders>
            <w:shd w:val="clear" w:color="auto" w:fill="FDE9D9" w:themeFill="accent6" w:themeFillTint="33"/>
            <w:textDirection w:val="btLr"/>
            <w:vAlign w:val="center"/>
            <w:hideMark/>
          </w:tcPr>
          <w:p w14:paraId="461190D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2022-10-27</w:t>
            </w:r>
          </w:p>
        </w:tc>
        <w:tc>
          <w:tcPr>
            <w:tcW w:w="459" w:type="dxa"/>
            <w:tcBorders>
              <w:top w:val="nil"/>
              <w:left w:val="nil"/>
              <w:bottom w:val="single" w:sz="4" w:space="0" w:color="auto"/>
              <w:right w:val="single" w:sz="4" w:space="0" w:color="auto"/>
            </w:tcBorders>
            <w:shd w:val="clear" w:color="auto" w:fill="auto"/>
            <w:textDirection w:val="btLr"/>
            <w:vAlign w:val="center"/>
            <w:hideMark/>
          </w:tcPr>
          <w:p w14:paraId="2AEF7AD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2022-11-21</w:t>
            </w:r>
          </w:p>
        </w:tc>
        <w:tc>
          <w:tcPr>
            <w:tcW w:w="459" w:type="dxa"/>
            <w:tcBorders>
              <w:top w:val="nil"/>
              <w:left w:val="nil"/>
              <w:bottom w:val="single" w:sz="4" w:space="0" w:color="auto"/>
              <w:right w:val="single" w:sz="4" w:space="0" w:color="auto"/>
            </w:tcBorders>
            <w:shd w:val="clear" w:color="auto" w:fill="auto"/>
            <w:textDirection w:val="btLr"/>
            <w:vAlign w:val="center"/>
            <w:hideMark/>
          </w:tcPr>
          <w:p w14:paraId="4048E4B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2022-12-19</w:t>
            </w:r>
          </w:p>
        </w:tc>
        <w:tc>
          <w:tcPr>
            <w:tcW w:w="1389" w:type="dxa"/>
            <w:vMerge/>
            <w:tcBorders>
              <w:left w:val="single" w:sz="4" w:space="0" w:color="auto"/>
              <w:bottom w:val="single" w:sz="4" w:space="0" w:color="auto"/>
              <w:right w:val="single" w:sz="4" w:space="0" w:color="auto"/>
            </w:tcBorders>
            <w:vAlign w:val="center"/>
            <w:hideMark/>
          </w:tcPr>
          <w:p w14:paraId="477C4E46"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p>
        </w:tc>
      </w:tr>
      <w:tr w:rsidR="000F256A" w:rsidRPr="00856E66" w14:paraId="57A21231" w14:textId="77777777" w:rsidTr="000F256A">
        <w:trPr>
          <w:trHeight w:val="510"/>
        </w:trPr>
        <w:tc>
          <w:tcPr>
            <w:tcW w:w="2137" w:type="dxa"/>
            <w:tcBorders>
              <w:top w:val="nil"/>
              <w:left w:val="single" w:sz="4" w:space="0" w:color="auto"/>
              <w:bottom w:val="single" w:sz="4" w:space="0" w:color="auto"/>
              <w:right w:val="single" w:sz="4" w:space="0" w:color="auto"/>
            </w:tcBorders>
            <w:shd w:val="clear" w:color="auto" w:fill="auto"/>
            <w:vAlign w:val="center"/>
            <w:hideMark/>
          </w:tcPr>
          <w:p w14:paraId="0390CBE3"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Vilius Adomaitis</w:t>
            </w:r>
          </w:p>
        </w:tc>
        <w:tc>
          <w:tcPr>
            <w:tcW w:w="459" w:type="dxa"/>
            <w:tcBorders>
              <w:top w:val="nil"/>
              <w:left w:val="nil"/>
              <w:bottom w:val="single" w:sz="4" w:space="0" w:color="auto"/>
              <w:right w:val="single" w:sz="4" w:space="0" w:color="auto"/>
            </w:tcBorders>
            <w:shd w:val="clear" w:color="auto" w:fill="auto"/>
            <w:vAlign w:val="center"/>
            <w:hideMark/>
          </w:tcPr>
          <w:p w14:paraId="64EA709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0ED783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0129B46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7FA351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4D2DE1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89EE28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26574D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09412D1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46A6C1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1C0D44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D9CB25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F73D16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935011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389" w:type="dxa"/>
            <w:tcBorders>
              <w:top w:val="nil"/>
              <w:left w:val="nil"/>
              <w:bottom w:val="single" w:sz="4" w:space="0" w:color="auto"/>
              <w:right w:val="single" w:sz="4" w:space="0" w:color="auto"/>
            </w:tcBorders>
            <w:shd w:val="clear" w:color="auto" w:fill="auto"/>
            <w:vAlign w:val="center"/>
            <w:hideMark/>
          </w:tcPr>
          <w:p w14:paraId="21766F8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w:t>
            </w:r>
          </w:p>
        </w:tc>
      </w:tr>
      <w:tr w:rsidR="000F256A" w:rsidRPr="00856E66" w14:paraId="68F52E78" w14:textId="77777777" w:rsidTr="000F256A">
        <w:trPr>
          <w:trHeight w:val="510"/>
        </w:trPr>
        <w:tc>
          <w:tcPr>
            <w:tcW w:w="2137" w:type="dxa"/>
            <w:tcBorders>
              <w:top w:val="nil"/>
              <w:left w:val="single" w:sz="4" w:space="0" w:color="auto"/>
              <w:bottom w:val="single" w:sz="4" w:space="0" w:color="auto"/>
              <w:right w:val="single" w:sz="4" w:space="0" w:color="auto"/>
            </w:tcBorders>
            <w:shd w:val="clear" w:color="auto" w:fill="auto"/>
            <w:vAlign w:val="center"/>
            <w:hideMark/>
          </w:tcPr>
          <w:p w14:paraId="7FA0D4D0"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Vaidas Kuprelis</w:t>
            </w:r>
          </w:p>
        </w:tc>
        <w:tc>
          <w:tcPr>
            <w:tcW w:w="459" w:type="dxa"/>
            <w:tcBorders>
              <w:top w:val="nil"/>
              <w:left w:val="nil"/>
              <w:bottom w:val="single" w:sz="4" w:space="0" w:color="auto"/>
              <w:right w:val="single" w:sz="4" w:space="0" w:color="auto"/>
            </w:tcBorders>
            <w:shd w:val="clear" w:color="auto" w:fill="auto"/>
            <w:vAlign w:val="center"/>
            <w:hideMark/>
          </w:tcPr>
          <w:p w14:paraId="581128C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556F00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34409A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433FB5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93E8CC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FAC7DE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766A9D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88E431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4B0CD1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DB85E8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50FD20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AF89CE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EA8EFC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389" w:type="dxa"/>
            <w:tcBorders>
              <w:top w:val="nil"/>
              <w:left w:val="nil"/>
              <w:bottom w:val="single" w:sz="4" w:space="0" w:color="auto"/>
              <w:right w:val="single" w:sz="4" w:space="0" w:color="auto"/>
            </w:tcBorders>
            <w:shd w:val="clear" w:color="auto" w:fill="auto"/>
            <w:vAlign w:val="center"/>
            <w:hideMark/>
          </w:tcPr>
          <w:p w14:paraId="0203DB0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r w:rsidR="000F256A" w:rsidRPr="00856E66" w14:paraId="1648FAD7" w14:textId="77777777" w:rsidTr="000F256A">
        <w:trPr>
          <w:trHeight w:val="510"/>
        </w:trPr>
        <w:tc>
          <w:tcPr>
            <w:tcW w:w="2137" w:type="dxa"/>
            <w:tcBorders>
              <w:top w:val="nil"/>
              <w:left w:val="single" w:sz="4" w:space="0" w:color="auto"/>
              <w:bottom w:val="single" w:sz="4" w:space="0" w:color="auto"/>
              <w:right w:val="single" w:sz="4" w:space="0" w:color="auto"/>
            </w:tcBorders>
            <w:shd w:val="clear" w:color="auto" w:fill="auto"/>
            <w:vAlign w:val="center"/>
            <w:hideMark/>
          </w:tcPr>
          <w:p w14:paraId="21049687"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Rimantas Macius</w:t>
            </w:r>
          </w:p>
        </w:tc>
        <w:tc>
          <w:tcPr>
            <w:tcW w:w="459" w:type="dxa"/>
            <w:tcBorders>
              <w:top w:val="nil"/>
              <w:left w:val="nil"/>
              <w:bottom w:val="single" w:sz="4" w:space="0" w:color="auto"/>
              <w:right w:val="single" w:sz="4" w:space="0" w:color="auto"/>
            </w:tcBorders>
            <w:shd w:val="clear" w:color="auto" w:fill="auto"/>
            <w:vAlign w:val="center"/>
            <w:hideMark/>
          </w:tcPr>
          <w:p w14:paraId="480F76D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44FAA2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4F3F073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0047E2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0769833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5DB293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73C9468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BA456C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AA1FC1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351CCF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431C15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3D28F0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5FC4EAE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389" w:type="dxa"/>
            <w:tcBorders>
              <w:top w:val="nil"/>
              <w:left w:val="nil"/>
              <w:bottom w:val="single" w:sz="4" w:space="0" w:color="auto"/>
              <w:right w:val="single" w:sz="4" w:space="0" w:color="auto"/>
            </w:tcBorders>
            <w:shd w:val="clear" w:color="auto" w:fill="auto"/>
            <w:vAlign w:val="center"/>
            <w:hideMark/>
          </w:tcPr>
          <w:p w14:paraId="2073D1E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4</w:t>
            </w:r>
          </w:p>
        </w:tc>
      </w:tr>
      <w:tr w:rsidR="000F256A" w:rsidRPr="00856E66" w14:paraId="7A7883A4" w14:textId="77777777" w:rsidTr="000F256A">
        <w:trPr>
          <w:trHeight w:val="510"/>
        </w:trPr>
        <w:tc>
          <w:tcPr>
            <w:tcW w:w="2137" w:type="dxa"/>
            <w:tcBorders>
              <w:top w:val="nil"/>
              <w:left w:val="single" w:sz="4" w:space="0" w:color="auto"/>
              <w:bottom w:val="single" w:sz="4" w:space="0" w:color="auto"/>
              <w:right w:val="single" w:sz="4" w:space="0" w:color="auto"/>
            </w:tcBorders>
            <w:shd w:val="clear" w:color="auto" w:fill="auto"/>
            <w:vAlign w:val="center"/>
            <w:hideMark/>
          </w:tcPr>
          <w:p w14:paraId="08CBD51D"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Marius Meškauskas</w:t>
            </w:r>
          </w:p>
        </w:tc>
        <w:tc>
          <w:tcPr>
            <w:tcW w:w="459" w:type="dxa"/>
            <w:tcBorders>
              <w:top w:val="nil"/>
              <w:left w:val="nil"/>
              <w:bottom w:val="single" w:sz="4" w:space="0" w:color="auto"/>
              <w:right w:val="single" w:sz="4" w:space="0" w:color="auto"/>
            </w:tcBorders>
            <w:shd w:val="clear" w:color="auto" w:fill="auto"/>
            <w:vAlign w:val="center"/>
            <w:hideMark/>
          </w:tcPr>
          <w:p w14:paraId="0EBB663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64C498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7ADB72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5E59323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EE7F4A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3A12C2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928396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72DE3D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68B031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E01EAC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A98F6A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93BA2D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FE2C5B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389" w:type="dxa"/>
            <w:tcBorders>
              <w:top w:val="nil"/>
              <w:left w:val="nil"/>
              <w:bottom w:val="single" w:sz="4" w:space="0" w:color="auto"/>
              <w:right w:val="single" w:sz="4" w:space="0" w:color="auto"/>
            </w:tcBorders>
            <w:shd w:val="clear" w:color="auto" w:fill="auto"/>
            <w:vAlign w:val="center"/>
            <w:hideMark/>
          </w:tcPr>
          <w:p w14:paraId="59C8768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1</w:t>
            </w:r>
          </w:p>
        </w:tc>
      </w:tr>
      <w:tr w:rsidR="000F256A" w:rsidRPr="00856E66" w14:paraId="62589394" w14:textId="77777777" w:rsidTr="000F256A">
        <w:trPr>
          <w:trHeight w:val="510"/>
        </w:trPr>
        <w:tc>
          <w:tcPr>
            <w:tcW w:w="2137" w:type="dxa"/>
            <w:tcBorders>
              <w:top w:val="nil"/>
              <w:left w:val="single" w:sz="4" w:space="0" w:color="auto"/>
              <w:bottom w:val="single" w:sz="4" w:space="0" w:color="auto"/>
              <w:right w:val="single" w:sz="4" w:space="0" w:color="auto"/>
            </w:tcBorders>
            <w:shd w:val="clear" w:color="auto" w:fill="auto"/>
            <w:vAlign w:val="center"/>
            <w:hideMark/>
          </w:tcPr>
          <w:p w14:paraId="7C5F1FEA"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Raimundas Puškorius</w:t>
            </w:r>
          </w:p>
        </w:tc>
        <w:tc>
          <w:tcPr>
            <w:tcW w:w="459" w:type="dxa"/>
            <w:tcBorders>
              <w:top w:val="nil"/>
              <w:left w:val="nil"/>
              <w:bottom w:val="single" w:sz="4" w:space="0" w:color="auto"/>
              <w:right w:val="single" w:sz="4" w:space="0" w:color="auto"/>
            </w:tcBorders>
            <w:shd w:val="clear" w:color="auto" w:fill="auto"/>
            <w:vAlign w:val="center"/>
            <w:hideMark/>
          </w:tcPr>
          <w:p w14:paraId="68583F3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C7E919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EA397C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501C1C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F7389A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E753C9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2A1392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E1B5D8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0ADF9FE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006C3B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E8F89B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3A4095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706A40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389" w:type="dxa"/>
            <w:tcBorders>
              <w:top w:val="nil"/>
              <w:left w:val="nil"/>
              <w:bottom w:val="single" w:sz="4" w:space="0" w:color="auto"/>
              <w:right w:val="single" w:sz="4" w:space="0" w:color="auto"/>
            </w:tcBorders>
            <w:shd w:val="clear" w:color="auto" w:fill="auto"/>
            <w:vAlign w:val="center"/>
            <w:hideMark/>
          </w:tcPr>
          <w:p w14:paraId="24D0339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1</w:t>
            </w:r>
          </w:p>
        </w:tc>
      </w:tr>
      <w:tr w:rsidR="000F256A" w:rsidRPr="00856E66" w14:paraId="2C8C9B72" w14:textId="77777777" w:rsidTr="000F256A">
        <w:trPr>
          <w:trHeight w:val="510"/>
        </w:trPr>
        <w:tc>
          <w:tcPr>
            <w:tcW w:w="2137" w:type="dxa"/>
            <w:tcBorders>
              <w:top w:val="nil"/>
              <w:left w:val="single" w:sz="4" w:space="0" w:color="auto"/>
              <w:bottom w:val="single" w:sz="4" w:space="0" w:color="auto"/>
              <w:right w:val="single" w:sz="4" w:space="0" w:color="auto"/>
            </w:tcBorders>
            <w:shd w:val="clear" w:color="auto" w:fill="auto"/>
            <w:vAlign w:val="center"/>
            <w:hideMark/>
          </w:tcPr>
          <w:p w14:paraId="7B227F89"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Vytautas Ročys</w:t>
            </w:r>
          </w:p>
        </w:tc>
        <w:tc>
          <w:tcPr>
            <w:tcW w:w="459" w:type="dxa"/>
            <w:tcBorders>
              <w:top w:val="nil"/>
              <w:left w:val="nil"/>
              <w:bottom w:val="single" w:sz="4" w:space="0" w:color="auto"/>
              <w:right w:val="single" w:sz="4" w:space="0" w:color="auto"/>
            </w:tcBorders>
            <w:shd w:val="clear" w:color="auto" w:fill="auto"/>
            <w:vAlign w:val="center"/>
            <w:hideMark/>
          </w:tcPr>
          <w:p w14:paraId="7583A4C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6544ED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B624A8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4D1F98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65DA96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238783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B6968E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5E9DD8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7E450B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CF88F9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6AA306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A10E75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588E13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389" w:type="dxa"/>
            <w:tcBorders>
              <w:top w:val="nil"/>
              <w:left w:val="nil"/>
              <w:bottom w:val="single" w:sz="4" w:space="0" w:color="auto"/>
              <w:right w:val="single" w:sz="4" w:space="0" w:color="auto"/>
            </w:tcBorders>
            <w:shd w:val="clear" w:color="auto" w:fill="auto"/>
            <w:vAlign w:val="center"/>
            <w:hideMark/>
          </w:tcPr>
          <w:p w14:paraId="4F3482D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r w:rsidR="000F256A" w:rsidRPr="00856E66" w14:paraId="41DD190C" w14:textId="77777777" w:rsidTr="000F256A">
        <w:trPr>
          <w:trHeight w:val="510"/>
        </w:trPr>
        <w:tc>
          <w:tcPr>
            <w:tcW w:w="2137" w:type="dxa"/>
            <w:tcBorders>
              <w:top w:val="nil"/>
              <w:left w:val="single" w:sz="4" w:space="0" w:color="auto"/>
              <w:bottom w:val="single" w:sz="4" w:space="0" w:color="auto"/>
              <w:right w:val="single" w:sz="4" w:space="0" w:color="auto"/>
            </w:tcBorders>
            <w:shd w:val="clear" w:color="auto" w:fill="auto"/>
            <w:vAlign w:val="center"/>
            <w:hideMark/>
          </w:tcPr>
          <w:p w14:paraId="29342B5F"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Vitalija Valančiutė</w:t>
            </w:r>
          </w:p>
        </w:tc>
        <w:tc>
          <w:tcPr>
            <w:tcW w:w="459" w:type="dxa"/>
            <w:tcBorders>
              <w:top w:val="nil"/>
              <w:left w:val="nil"/>
              <w:bottom w:val="single" w:sz="4" w:space="0" w:color="auto"/>
              <w:right w:val="single" w:sz="4" w:space="0" w:color="auto"/>
            </w:tcBorders>
            <w:shd w:val="clear" w:color="auto" w:fill="auto"/>
            <w:noWrap/>
            <w:vAlign w:val="bottom"/>
            <w:hideMark/>
          </w:tcPr>
          <w:p w14:paraId="5170B5E0" w14:textId="77777777" w:rsidR="000F256A" w:rsidRPr="00856E66" w:rsidRDefault="000F256A" w:rsidP="000F256A">
            <w:pPr>
              <w:spacing w:after="0" w:line="240" w:lineRule="auto"/>
              <w:rPr>
                <w:rFonts w:ascii="Times New Roman" w:eastAsia="Times New Roman" w:hAnsi="Times New Roman" w:cs="Times New Roman"/>
                <w:sz w:val="20"/>
                <w:szCs w:val="20"/>
                <w:lang w:eastAsia="lt-LT"/>
              </w:rPr>
            </w:pPr>
            <w:r w:rsidRPr="00856E66">
              <w:rPr>
                <w:rFonts w:ascii="Times New Roman" w:eastAsia="Times New Roman" w:hAnsi="Times New Roman" w:cs="Times New Roman"/>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BFE2E7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14947C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35347C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6CF576C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FD9C5A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0811F3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4966E1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A0B748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348144C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E37ED1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290708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1A3A336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389" w:type="dxa"/>
            <w:tcBorders>
              <w:top w:val="nil"/>
              <w:left w:val="nil"/>
              <w:bottom w:val="single" w:sz="4" w:space="0" w:color="auto"/>
              <w:right w:val="single" w:sz="4" w:space="0" w:color="auto"/>
            </w:tcBorders>
            <w:shd w:val="clear" w:color="auto" w:fill="auto"/>
            <w:vAlign w:val="center"/>
            <w:hideMark/>
          </w:tcPr>
          <w:p w14:paraId="45D2C50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3</w:t>
            </w:r>
          </w:p>
        </w:tc>
      </w:tr>
    </w:tbl>
    <w:p w14:paraId="35ADDE7A" w14:textId="77777777" w:rsidR="000F256A" w:rsidRPr="00856E66" w:rsidRDefault="000F256A" w:rsidP="000F256A">
      <w:pPr>
        <w:spacing w:before="120" w:after="240" w:line="240" w:lineRule="auto"/>
        <w:ind w:firstLine="851"/>
        <w:rPr>
          <w:rFonts w:ascii="Times New Roman" w:hAnsi="Times New Roman" w:cs="Times New Roman"/>
          <w:b/>
          <w:i/>
          <w:color w:val="0070C0"/>
          <w:sz w:val="24"/>
          <w:szCs w:val="24"/>
        </w:rPr>
      </w:pPr>
      <w:r w:rsidRPr="00856E66">
        <w:rPr>
          <w:rFonts w:ascii="Times New Roman" w:hAnsi="Times New Roman" w:cs="Times New Roman"/>
          <w:b/>
          <w:i/>
          <w:color w:val="0070C0"/>
          <w:sz w:val="24"/>
          <w:szCs w:val="24"/>
        </w:rPr>
        <w:lastRenderedPageBreak/>
        <w:t xml:space="preserve">Sveikatos apsaugos ir socialinių reikalų komitetas </w:t>
      </w:r>
    </w:p>
    <w:p w14:paraId="6A3CB13B"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2022-aisiais Sveikatos apsaugos ir socialinių reikalų komitete dirbo 5 nariai: </w:t>
      </w:r>
      <w:r w:rsidRPr="00856E66">
        <w:rPr>
          <w:rFonts w:ascii="Times New Roman" w:eastAsiaTheme="minorEastAsia" w:hAnsi="Times New Roman" w:cs="Times New Roman"/>
          <w:sz w:val="24"/>
          <w:szCs w:val="24"/>
        </w:rPr>
        <w:t>A. Juknevičienė, S. Kaniava, V. Kubilius, J. Mažeika ir A. Puodys</w:t>
      </w:r>
      <w:r w:rsidRPr="00856E66">
        <w:rPr>
          <w:rFonts w:ascii="Times New Roman" w:hAnsi="Times New Roman" w:cs="Times New Roman"/>
          <w:sz w:val="24"/>
          <w:szCs w:val="24"/>
        </w:rPr>
        <w:t>. Komiteto pirmininkas buvo Juozas Mažeika, o pirmininko pavaduotojas  – Valerijonas Kubilius.</w:t>
      </w:r>
      <w:r w:rsidRPr="00856E66" w:rsidDel="00C5499B">
        <w:rPr>
          <w:rFonts w:ascii="Times New Roman" w:hAnsi="Times New Roman" w:cs="Times New Roman"/>
          <w:sz w:val="24"/>
          <w:szCs w:val="24"/>
        </w:rPr>
        <w:t xml:space="preserve"> </w:t>
      </w:r>
      <w:r w:rsidRPr="00856E66">
        <w:rPr>
          <w:rFonts w:ascii="Times New Roman" w:hAnsi="Times New Roman" w:cs="Times New Roman"/>
          <w:sz w:val="24"/>
          <w:szCs w:val="24"/>
        </w:rPr>
        <w:t>Po Tarybos daugumos pasikeitimo prie komiteto narių prisijungė V. Adomaitis. 2022 m. spalio 27 d. posėdyje komiteto pirmininku išrinktas Vilius Adomaitis, o pirmininko pavaduotoju – Antanas Puodys.</w:t>
      </w:r>
    </w:p>
    <w:p w14:paraId="35680624"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Komitetas per metus surengė 16 posėdžių, iš kurių 4 jungtiniai posėdžiai su Finansų ir inovacijų komitetu ir 1 jungtinis su </w:t>
      </w:r>
      <w:r w:rsidRPr="00856E66">
        <w:rPr>
          <w:rFonts w:ascii="Times New Roman" w:eastAsiaTheme="minorEastAsia" w:hAnsi="Times New Roman" w:cs="Times New Roman"/>
          <w:sz w:val="24"/>
          <w:szCs w:val="24"/>
        </w:rPr>
        <w:t>Kultūros, sporto ir jaunimo reikalų komitetu</w:t>
      </w:r>
      <w:r w:rsidRPr="00856E66">
        <w:rPr>
          <w:rFonts w:ascii="Times New Roman" w:hAnsi="Times New Roman" w:cs="Times New Roman"/>
          <w:sz w:val="24"/>
          <w:szCs w:val="24"/>
        </w:rPr>
        <w:t xml:space="preserve">. </w:t>
      </w:r>
    </w:p>
    <w:p w14:paraId="72C06785"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Komitetas nagrinėjo 2022 metų biudžeto projektą, teikė pasiūlymus administracijai dėl 2022 metų biudžeto ir strateginio veiklos plano projektų. </w:t>
      </w:r>
    </w:p>
    <w:p w14:paraId="5A504E5A"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Komitetas itin atidžiai analizavo su sveikata susijusius klausimus, išklausė posėdyje dalyvaujančius gydymo įstaigų atstovus, teikė pasiūlymus, pastabas administracijai. Dėl šalyje vykstančios sveikatos paslaugų reformos, nemažai dėmesio buvo skiriama stacionarių akušerijos paslaugų teikimo nutraukimui Kretingos ligoninėje bei sveikatos įstaigų tinklo pertvarkos klausimams.</w:t>
      </w:r>
    </w:p>
    <w:p w14:paraId="55DAC868"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shd w:val="clear" w:color="auto" w:fill="FFFFFF"/>
        </w:rPr>
        <w:t xml:space="preserve">Be </w:t>
      </w:r>
      <w:r w:rsidRPr="00856E66">
        <w:rPr>
          <w:rFonts w:ascii="Times New Roman" w:hAnsi="Times New Roman" w:cs="Times New Roman"/>
          <w:sz w:val="24"/>
          <w:szCs w:val="24"/>
        </w:rPr>
        <w:t>kitų sprendimų projektų komiteto nariai analizavo piniginės socialinės paramos teikimo nepasiturintiems Kretingos rajono savivaldybės gyventojams tvarkos aprašo pakeitimus, klausimus dėl pirminės sveikatos priežiūros įstaigų vadovų mėnesinio darbo užmokesčio nustatymo. Tarybai priėmus sprendimą dėl nuomos mokesčio už savivaldybės būstą didinimo, buvo sulaukta daugybės gyventojų prašymų mažinti nuomos kainą. Komiteto nariai analizavo problemą bei pasiūlė nuomos kainos nedidinti.</w:t>
      </w:r>
    </w:p>
    <w:p w14:paraId="45472555"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Buvo svarstomos atlygintinų paslaugų kainos Kretingos ligoninėje, brangios medicininės įrangos įsigijimo ir įstatinio kapitalo didinimo šioje ligoninėje klausimai.</w:t>
      </w:r>
    </w:p>
    <w:p w14:paraId="557008C4"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Nemažai komiteto narių dėmesio sulaukė 2021–2023 metų Kretingos rajono savivaldybės visuomenės sveikatos rėmimo specialiosios programos lėšų panaudojimo 2021 metų ataskaita ir 2021–2023 metų Kretingos rajono savivaldybės visuomenės sveikatos rėmimo specialiosios programos 2022 metais siūlomos įgyvendinti priemonės.</w:t>
      </w:r>
    </w:p>
    <w:p w14:paraId="029F3ED1" w14:textId="73FEFC89" w:rsidR="000F256A" w:rsidRPr="00856E66" w:rsidRDefault="000F256A" w:rsidP="00A43DDE">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lang w:eastAsia="ar-SA"/>
        </w:rPr>
        <w:t>Daug dėmesio buvo skirta Kretingos rajono savivaldybės viešųjų pirminės sveikatos priežiūros įstaigų 2021 metų ataskaitoms.</w:t>
      </w:r>
    </w:p>
    <w:p w14:paraId="32398509" w14:textId="77777777" w:rsidR="000F256A" w:rsidRPr="00856E66" w:rsidRDefault="000F256A" w:rsidP="000F256A">
      <w:pPr>
        <w:spacing w:after="0"/>
        <w:jc w:val="right"/>
        <w:rPr>
          <w:rFonts w:ascii="Times New Roman" w:hAnsi="Times New Roman" w:cs="Times New Roman"/>
          <w:color w:val="0070C0"/>
          <w:sz w:val="24"/>
          <w:szCs w:val="24"/>
        </w:rPr>
      </w:pPr>
      <w:r w:rsidRPr="00856E66">
        <w:rPr>
          <w:rFonts w:ascii="Times New Roman" w:hAnsi="Times New Roman" w:cs="Times New Roman"/>
          <w:color w:val="0070C0"/>
          <w:sz w:val="24"/>
          <w:szCs w:val="24"/>
        </w:rPr>
        <w:t>8 lentelė</w:t>
      </w:r>
    </w:p>
    <w:p w14:paraId="63B16B15" w14:textId="77777777" w:rsidR="000F256A" w:rsidRPr="00856E66" w:rsidRDefault="000F256A" w:rsidP="000F256A">
      <w:pPr>
        <w:spacing w:after="0"/>
        <w:jc w:val="center"/>
        <w:rPr>
          <w:rFonts w:ascii="Times New Roman" w:hAnsi="Times New Roman" w:cs="Times New Roman"/>
          <w:color w:val="0070C0"/>
          <w:sz w:val="24"/>
          <w:szCs w:val="24"/>
        </w:rPr>
      </w:pPr>
      <w:r w:rsidRPr="00856E66">
        <w:rPr>
          <w:rFonts w:ascii="Times New Roman" w:hAnsi="Times New Roman" w:cs="Times New Roman"/>
          <w:color w:val="0070C0"/>
          <w:sz w:val="24"/>
          <w:szCs w:val="24"/>
        </w:rPr>
        <w:t>Komiteto narių dalyvavimas posėdžiuose</w:t>
      </w:r>
    </w:p>
    <w:p w14:paraId="2865FA0B" w14:textId="77777777" w:rsidR="000F256A" w:rsidRPr="00856E66" w:rsidRDefault="000F256A" w:rsidP="000F256A">
      <w:pPr>
        <w:spacing w:after="0"/>
        <w:jc w:val="both"/>
        <w:rPr>
          <w:rFonts w:ascii="Times New Roman" w:hAnsi="Times New Roman" w:cs="Times New Roman"/>
          <w:sz w:val="24"/>
          <w:szCs w:val="24"/>
        </w:rPr>
      </w:pPr>
    </w:p>
    <w:tbl>
      <w:tblPr>
        <w:tblW w:w="9769" w:type="dxa"/>
        <w:tblLook w:val="04A0" w:firstRow="1" w:lastRow="0" w:firstColumn="1" w:lastColumn="0" w:noHBand="0" w:noVBand="1"/>
      </w:tblPr>
      <w:tblGrid>
        <w:gridCol w:w="1328"/>
        <w:gridCol w:w="459"/>
        <w:gridCol w:w="459"/>
        <w:gridCol w:w="459"/>
        <w:gridCol w:w="459"/>
        <w:gridCol w:w="459"/>
        <w:gridCol w:w="459"/>
        <w:gridCol w:w="459"/>
        <w:gridCol w:w="459"/>
        <w:gridCol w:w="459"/>
        <w:gridCol w:w="459"/>
        <w:gridCol w:w="459"/>
        <w:gridCol w:w="459"/>
        <w:gridCol w:w="459"/>
        <w:gridCol w:w="459"/>
        <w:gridCol w:w="459"/>
        <w:gridCol w:w="459"/>
        <w:gridCol w:w="1097"/>
      </w:tblGrid>
      <w:tr w:rsidR="000F256A" w:rsidRPr="00856E66" w14:paraId="41E1A18F" w14:textId="77777777" w:rsidTr="000F256A">
        <w:trPr>
          <w:trHeight w:val="510"/>
        </w:trPr>
        <w:tc>
          <w:tcPr>
            <w:tcW w:w="13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3643AC"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Komiteto narys</w:t>
            </w:r>
          </w:p>
        </w:tc>
        <w:tc>
          <w:tcPr>
            <w:tcW w:w="7344" w:type="dxa"/>
            <w:gridSpan w:val="16"/>
            <w:tcBorders>
              <w:top w:val="single" w:sz="4" w:space="0" w:color="auto"/>
              <w:left w:val="nil"/>
              <w:bottom w:val="single" w:sz="4" w:space="0" w:color="auto"/>
              <w:right w:val="single" w:sz="4" w:space="0" w:color="000000"/>
            </w:tcBorders>
            <w:shd w:val="clear" w:color="auto" w:fill="auto"/>
            <w:vAlign w:val="center"/>
            <w:hideMark/>
          </w:tcPr>
          <w:p w14:paraId="1BCF08D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Posėdžio data</w:t>
            </w:r>
          </w:p>
        </w:tc>
        <w:tc>
          <w:tcPr>
            <w:tcW w:w="1097" w:type="dxa"/>
            <w:vMerge w:val="restart"/>
            <w:tcBorders>
              <w:top w:val="single" w:sz="4" w:space="0" w:color="auto"/>
              <w:left w:val="nil"/>
              <w:right w:val="single" w:sz="4" w:space="0" w:color="auto"/>
            </w:tcBorders>
            <w:shd w:val="clear" w:color="auto" w:fill="auto"/>
            <w:vAlign w:val="center"/>
            <w:hideMark/>
          </w:tcPr>
          <w:p w14:paraId="70939EA2" w14:textId="77777777" w:rsidR="000F256A" w:rsidRPr="00856E66" w:rsidRDefault="000F256A" w:rsidP="000F256A">
            <w:pPr>
              <w:spacing w:after="0" w:line="240" w:lineRule="auto"/>
              <w:ind w:left="-164" w:right="-113"/>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Iš viso nedalyvauta</w:t>
            </w:r>
          </w:p>
          <w:p w14:paraId="6A39AE53"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sz w:val="20"/>
                <w:szCs w:val="20"/>
                <w:lang w:eastAsia="lt-LT"/>
              </w:rPr>
              <w:t> </w:t>
            </w:r>
          </w:p>
        </w:tc>
      </w:tr>
      <w:tr w:rsidR="000F256A" w:rsidRPr="00856E66" w14:paraId="612C9E63" w14:textId="77777777" w:rsidTr="000F256A">
        <w:trPr>
          <w:trHeight w:val="1215"/>
        </w:trPr>
        <w:tc>
          <w:tcPr>
            <w:tcW w:w="1328" w:type="dxa"/>
            <w:vMerge/>
            <w:tcBorders>
              <w:top w:val="single" w:sz="4" w:space="0" w:color="auto"/>
              <w:left w:val="single" w:sz="4" w:space="0" w:color="auto"/>
              <w:bottom w:val="single" w:sz="4" w:space="0" w:color="auto"/>
              <w:right w:val="single" w:sz="4" w:space="0" w:color="auto"/>
            </w:tcBorders>
            <w:vAlign w:val="center"/>
            <w:hideMark/>
          </w:tcPr>
          <w:p w14:paraId="07FFCB03"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7B1BE05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2022-01-26</w:t>
            </w:r>
          </w:p>
        </w:tc>
        <w:tc>
          <w:tcPr>
            <w:tcW w:w="459" w:type="dxa"/>
            <w:tcBorders>
              <w:top w:val="nil"/>
              <w:left w:val="nil"/>
              <w:bottom w:val="single" w:sz="4" w:space="0" w:color="auto"/>
              <w:right w:val="single" w:sz="4" w:space="0" w:color="auto"/>
            </w:tcBorders>
            <w:shd w:val="clear" w:color="000000" w:fill="DAEEF3"/>
            <w:textDirection w:val="btLr"/>
            <w:vAlign w:val="bottom"/>
            <w:hideMark/>
          </w:tcPr>
          <w:p w14:paraId="7779866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2022-02-02</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0C25E46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2022-02-23</w:t>
            </w:r>
          </w:p>
        </w:tc>
        <w:tc>
          <w:tcPr>
            <w:tcW w:w="459" w:type="dxa"/>
            <w:tcBorders>
              <w:top w:val="nil"/>
              <w:left w:val="nil"/>
              <w:bottom w:val="single" w:sz="4" w:space="0" w:color="auto"/>
              <w:right w:val="single" w:sz="4" w:space="0" w:color="auto"/>
            </w:tcBorders>
            <w:shd w:val="clear" w:color="000000" w:fill="DAEEF3"/>
            <w:textDirection w:val="btLr"/>
            <w:vAlign w:val="bottom"/>
            <w:hideMark/>
          </w:tcPr>
          <w:p w14:paraId="24B7115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2022-03-30</w:t>
            </w:r>
          </w:p>
        </w:tc>
        <w:tc>
          <w:tcPr>
            <w:tcW w:w="459" w:type="dxa"/>
            <w:tcBorders>
              <w:top w:val="nil"/>
              <w:left w:val="nil"/>
              <w:bottom w:val="single" w:sz="4" w:space="0" w:color="auto"/>
              <w:right w:val="single" w:sz="4" w:space="0" w:color="auto"/>
            </w:tcBorders>
            <w:shd w:val="clear" w:color="000000" w:fill="DAEEF3"/>
            <w:textDirection w:val="btLr"/>
            <w:vAlign w:val="bottom"/>
            <w:hideMark/>
          </w:tcPr>
          <w:p w14:paraId="1E200D1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2022-04-07</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4EA416A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2022-04-27</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080708C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2022-05-25</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10E9500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2022-06-29</w:t>
            </w:r>
          </w:p>
        </w:tc>
        <w:tc>
          <w:tcPr>
            <w:tcW w:w="459" w:type="dxa"/>
            <w:tcBorders>
              <w:top w:val="nil"/>
              <w:left w:val="nil"/>
              <w:bottom w:val="single" w:sz="4" w:space="0" w:color="auto"/>
              <w:right w:val="single" w:sz="4" w:space="0" w:color="auto"/>
            </w:tcBorders>
            <w:shd w:val="clear" w:color="000000" w:fill="FFFFFF"/>
            <w:textDirection w:val="btLr"/>
            <w:vAlign w:val="bottom"/>
            <w:hideMark/>
          </w:tcPr>
          <w:p w14:paraId="61B0E9A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2022-08-10</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5B015B5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2022-08-24</w:t>
            </w:r>
          </w:p>
        </w:tc>
        <w:tc>
          <w:tcPr>
            <w:tcW w:w="459" w:type="dxa"/>
            <w:tcBorders>
              <w:top w:val="nil"/>
              <w:left w:val="nil"/>
              <w:bottom w:val="single" w:sz="4" w:space="0" w:color="auto"/>
              <w:right w:val="single" w:sz="4" w:space="0" w:color="auto"/>
            </w:tcBorders>
            <w:shd w:val="clear" w:color="000000" w:fill="DAEEF3"/>
            <w:textDirection w:val="btLr"/>
            <w:vAlign w:val="bottom"/>
            <w:hideMark/>
          </w:tcPr>
          <w:p w14:paraId="5E1A6CC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2022-09-15</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36CCDDE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2022-09-28</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6C6989D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2022-10-26</w:t>
            </w:r>
          </w:p>
        </w:tc>
        <w:tc>
          <w:tcPr>
            <w:tcW w:w="459" w:type="dxa"/>
            <w:tcBorders>
              <w:top w:val="nil"/>
              <w:left w:val="nil"/>
              <w:bottom w:val="single" w:sz="4" w:space="0" w:color="auto"/>
              <w:right w:val="single" w:sz="4" w:space="0" w:color="auto"/>
            </w:tcBorders>
            <w:shd w:val="clear" w:color="auto" w:fill="FDE9D9" w:themeFill="accent6" w:themeFillTint="33"/>
            <w:textDirection w:val="btLr"/>
            <w:vAlign w:val="bottom"/>
            <w:hideMark/>
          </w:tcPr>
          <w:p w14:paraId="27D9A2F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2022-10-27</w:t>
            </w:r>
          </w:p>
        </w:tc>
        <w:tc>
          <w:tcPr>
            <w:tcW w:w="459" w:type="dxa"/>
            <w:tcBorders>
              <w:top w:val="nil"/>
              <w:left w:val="nil"/>
              <w:bottom w:val="single" w:sz="4" w:space="0" w:color="auto"/>
              <w:right w:val="single" w:sz="4" w:space="0" w:color="auto"/>
            </w:tcBorders>
            <w:shd w:val="clear" w:color="auto" w:fill="auto"/>
            <w:textDirection w:val="btLr"/>
            <w:vAlign w:val="bottom"/>
            <w:hideMark/>
          </w:tcPr>
          <w:p w14:paraId="634CED6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2022-11-23</w:t>
            </w:r>
          </w:p>
        </w:tc>
        <w:tc>
          <w:tcPr>
            <w:tcW w:w="459" w:type="dxa"/>
            <w:tcBorders>
              <w:top w:val="nil"/>
              <w:left w:val="nil"/>
              <w:bottom w:val="single" w:sz="4" w:space="0" w:color="auto"/>
              <w:right w:val="single" w:sz="4" w:space="0" w:color="auto"/>
            </w:tcBorders>
            <w:shd w:val="clear" w:color="000000" w:fill="DAEEF3"/>
            <w:textDirection w:val="btLr"/>
            <w:vAlign w:val="bottom"/>
            <w:hideMark/>
          </w:tcPr>
          <w:p w14:paraId="193CCAA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2022-12-19</w:t>
            </w:r>
          </w:p>
        </w:tc>
        <w:tc>
          <w:tcPr>
            <w:tcW w:w="1097" w:type="dxa"/>
            <w:vMerge/>
            <w:tcBorders>
              <w:left w:val="nil"/>
              <w:bottom w:val="single" w:sz="4" w:space="0" w:color="auto"/>
              <w:right w:val="single" w:sz="4" w:space="0" w:color="auto"/>
            </w:tcBorders>
            <w:shd w:val="clear" w:color="auto" w:fill="auto"/>
            <w:textDirection w:val="btLr"/>
            <w:vAlign w:val="center"/>
            <w:hideMark/>
          </w:tcPr>
          <w:p w14:paraId="4C367B7F" w14:textId="77777777" w:rsidR="000F256A" w:rsidRPr="00856E66" w:rsidRDefault="000F256A" w:rsidP="000F256A">
            <w:pPr>
              <w:spacing w:after="0" w:line="240" w:lineRule="auto"/>
              <w:jc w:val="both"/>
              <w:rPr>
                <w:rFonts w:ascii="Times New Roman" w:eastAsia="Times New Roman" w:hAnsi="Times New Roman" w:cs="Times New Roman"/>
                <w:sz w:val="20"/>
                <w:szCs w:val="20"/>
                <w:lang w:eastAsia="lt-LT"/>
              </w:rPr>
            </w:pPr>
          </w:p>
        </w:tc>
      </w:tr>
      <w:tr w:rsidR="000F256A" w:rsidRPr="00856E66" w14:paraId="164B2127" w14:textId="77777777" w:rsidTr="000F256A">
        <w:trPr>
          <w:trHeight w:val="510"/>
        </w:trPr>
        <w:tc>
          <w:tcPr>
            <w:tcW w:w="1328" w:type="dxa"/>
            <w:tcBorders>
              <w:top w:val="nil"/>
              <w:left w:val="single" w:sz="4" w:space="0" w:color="auto"/>
              <w:bottom w:val="single" w:sz="4" w:space="0" w:color="auto"/>
              <w:right w:val="single" w:sz="4" w:space="0" w:color="auto"/>
            </w:tcBorders>
            <w:shd w:val="clear" w:color="auto" w:fill="auto"/>
            <w:vAlign w:val="center"/>
            <w:hideMark/>
          </w:tcPr>
          <w:p w14:paraId="07C52159"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Vilius Adomaitis</w:t>
            </w:r>
          </w:p>
        </w:tc>
        <w:tc>
          <w:tcPr>
            <w:tcW w:w="5967" w:type="dxa"/>
            <w:gridSpan w:val="13"/>
            <w:tcBorders>
              <w:top w:val="single" w:sz="4" w:space="0" w:color="auto"/>
              <w:left w:val="nil"/>
              <w:bottom w:val="single" w:sz="4" w:space="0" w:color="auto"/>
              <w:right w:val="single" w:sz="4" w:space="0" w:color="000000"/>
            </w:tcBorders>
            <w:shd w:val="clear" w:color="000000" w:fill="FFCCFF"/>
            <w:vAlign w:val="center"/>
            <w:hideMark/>
          </w:tcPr>
          <w:p w14:paraId="309CFD9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1B974C8"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2C1D7DA"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1828CB4"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097" w:type="dxa"/>
            <w:tcBorders>
              <w:top w:val="nil"/>
              <w:left w:val="nil"/>
              <w:bottom w:val="single" w:sz="4" w:space="0" w:color="auto"/>
              <w:right w:val="single" w:sz="4" w:space="0" w:color="auto"/>
            </w:tcBorders>
            <w:shd w:val="clear" w:color="auto" w:fill="auto"/>
            <w:vAlign w:val="center"/>
            <w:hideMark/>
          </w:tcPr>
          <w:p w14:paraId="785CAC4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r w:rsidR="000F256A" w:rsidRPr="00856E66" w14:paraId="1D5FA787" w14:textId="77777777" w:rsidTr="000F256A">
        <w:trPr>
          <w:trHeight w:val="510"/>
        </w:trPr>
        <w:tc>
          <w:tcPr>
            <w:tcW w:w="1328" w:type="dxa"/>
            <w:tcBorders>
              <w:top w:val="nil"/>
              <w:left w:val="single" w:sz="4" w:space="0" w:color="auto"/>
              <w:bottom w:val="single" w:sz="4" w:space="0" w:color="auto"/>
              <w:right w:val="single" w:sz="4" w:space="0" w:color="auto"/>
            </w:tcBorders>
            <w:shd w:val="clear" w:color="auto" w:fill="auto"/>
            <w:vAlign w:val="center"/>
            <w:hideMark/>
          </w:tcPr>
          <w:p w14:paraId="5B438F89"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Augenija Juknevičienė</w:t>
            </w:r>
          </w:p>
        </w:tc>
        <w:tc>
          <w:tcPr>
            <w:tcW w:w="459" w:type="dxa"/>
            <w:tcBorders>
              <w:top w:val="nil"/>
              <w:left w:val="nil"/>
              <w:bottom w:val="single" w:sz="4" w:space="0" w:color="auto"/>
              <w:right w:val="single" w:sz="4" w:space="0" w:color="auto"/>
            </w:tcBorders>
            <w:shd w:val="clear" w:color="auto" w:fill="auto"/>
            <w:vAlign w:val="center"/>
            <w:hideMark/>
          </w:tcPr>
          <w:p w14:paraId="49E667B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725B55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CABA17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F5EA65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D20AD3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9A25E7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50DDCC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FDAD1C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8AF585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9DD34F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6467B8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8FE4EB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F1EF72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1FBAAB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4ED126B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8C80EF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1097" w:type="dxa"/>
            <w:tcBorders>
              <w:top w:val="nil"/>
              <w:left w:val="nil"/>
              <w:bottom w:val="single" w:sz="4" w:space="0" w:color="auto"/>
              <w:right w:val="single" w:sz="4" w:space="0" w:color="auto"/>
            </w:tcBorders>
            <w:shd w:val="clear" w:color="auto" w:fill="auto"/>
            <w:vAlign w:val="center"/>
            <w:hideMark/>
          </w:tcPr>
          <w:p w14:paraId="3DF28ED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w:t>
            </w:r>
          </w:p>
        </w:tc>
      </w:tr>
      <w:tr w:rsidR="000F256A" w:rsidRPr="00856E66" w14:paraId="0CB3EB54" w14:textId="77777777" w:rsidTr="000F256A">
        <w:trPr>
          <w:trHeight w:val="525"/>
        </w:trPr>
        <w:tc>
          <w:tcPr>
            <w:tcW w:w="1328" w:type="dxa"/>
            <w:tcBorders>
              <w:top w:val="nil"/>
              <w:left w:val="single" w:sz="4" w:space="0" w:color="auto"/>
              <w:bottom w:val="single" w:sz="4" w:space="0" w:color="auto"/>
              <w:right w:val="single" w:sz="4" w:space="0" w:color="auto"/>
            </w:tcBorders>
            <w:shd w:val="clear" w:color="auto" w:fill="auto"/>
            <w:vAlign w:val="center"/>
            <w:hideMark/>
          </w:tcPr>
          <w:p w14:paraId="79AAA774"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Stasys Kaniava</w:t>
            </w:r>
          </w:p>
        </w:tc>
        <w:tc>
          <w:tcPr>
            <w:tcW w:w="459" w:type="dxa"/>
            <w:tcBorders>
              <w:top w:val="nil"/>
              <w:left w:val="nil"/>
              <w:bottom w:val="single" w:sz="4" w:space="0" w:color="auto"/>
              <w:right w:val="single" w:sz="4" w:space="0" w:color="auto"/>
            </w:tcBorders>
            <w:shd w:val="clear" w:color="auto" w:fill="auto"/>
            <w:vAlign w:val="center"/>
            <w:hideMark/>
          </w:tcPr>
          <w:p w14:paraId="22E6FCF0"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28236F7"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88368EA"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45CA1EA"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0BC5DBC"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5564B2F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332740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1998AE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A739F4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59" w:type="dxa"/>
            <w:tcBorders>
              <w:top w:val="nil"/>
              <w:left w:val="nil"/>
              <w:bottom w:val="single" w:sz="4" w:space="0" w:color="auto"/>
              <w:right w:val="single" w:sz="4" w:space="0" w:color="auto"/>
            </w:tcBorders>
            <w:shd w:val="clear" w:color="auto" w:fill="auto"/>
            <w:vAlign w:val="center"/>
            <w:hideMark/>
          </w:tcPr>
          <w:p w14:paraId="50B175C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301169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BCD300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29B8F9E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856E51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89F473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17D15F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097" w:type="dxa"/>
            <w:tcBorders>
              <w:top w:val="nil"/>
              <w:left w:val="nil"/>
              <w:bottom w:val="single" w:sz="4" w:space="0" w:color="auto"/>
              <w:right w:val="single" w:sz="4" w:space="0" w:color="auto"/>
            </w:tcBorders>
            <w:shd w:val="clear" w:color="auto" w:fill="auto"/>
            <w:vAlign w:val="center"/>
            <w:hideMark/>
          </w:tcPr>
          <w:p w14:paraId="06BFF20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w:t>
            </w:r>
          </w:p>
        </w:tc>
      </w:tr>
      <w:tr w:rsidR="000F256A" w:rsidRPr="00856E66" w14:paraId="7D1E71C5" w14:textId="77777777" w:rsidTr="000F256A">
        <w:trPr>
          <w:trHeight w:val="510"/>
        </w:trPr>
        <w:tc>
          <w:tcPr>
            <w:tcW w:w="1328" w:type="dxa"/>
            <w:tcBorders>
              <w:top w:val="nil"/>
              <w:left w:val="single" w:sz="4" w:space="0" w:color="auto"/>
              <w:bottom w:val="single" w:sz="4" w:space="0" w:color="auto"/>
              <w:right w:val="single" w:sz="4" w:space="0" w:color="auto"/>
            </w:tcBorders>
            <w:shd w:val="clear" w:color="auto" w:fill="auto"/>
            <w:vAlign w:val="center"/>
            <w:hideMark/>
          </w:tcPr>
          <w:p w14:paraId="6D57BC9F"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Juozas Mažeika</w:t>
            </w:r>
          </w:p>
        </w:tc>
        <w:tc>
          <w:tcPr>
            <w:tcW w:w="459" w:type="dxa"/>
            <w:tcBorders>
              <w:top w:val="nil"/>
              <w:left w:val="nil"/>
              <w:bottom w:val="single" w:sz="4" w:space="0" w:color="auto"/>
              <w:right w:val="single" w:sz="4" w:space="0" w:color="auto"/>
            </w:tcBorders>
            <w:shd w:val="clear" w:color="auto" w:fill="auto"/>
            <w:vAlign w:val="center"/>
            <w:hideMark/>
          </w:tcPr>
          <w:p w14:paraId="59EC081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EFE21A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65E0DB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13FE2B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AEA69A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DE3918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5E52662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A266B1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EE6572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5AA1CD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A20CA8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70785D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6A5BA2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EE2731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066BB0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022152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097" w:type="dxa"/>
            <w:tcBorders>
              <w:top w:val="nil"/>
              <w:left w:val="nil"/>
              <w:bottom w:val="single" w:sz="4" w:space="0" w:color="auto"/>
              <w:right w:val="single" w:sz="4" w:space="0" w:color="auto"/>
            </w:tcBorders>
            <w:shd w:val="clear" w:color="auto" w:fill="auto"/>
            <w:vAlign w:val="center"/>
            <w:hideMark/>
          </w:tcPr>
          <w:p w14:paraId="1692143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r w:rsidR="000F256A" w:rsidRPr="00856E66" w14:paraId="41B3679C" w14:textId="77777777" w:rsidTr="00A43DDE">
        <w:trPr>
          <w:trHeight w:val="510"/>
        </w:trPr>
        <w:tc>
          <w:tcPr>
            <w:tcW w:w="1328" w:type="dxa"/>
            <w:tcBorders>
              <w:top w:val="nil"/>
              <w:left w:val="single" w:sz="4" w:space="0" w:color="auto"/>
              <w:bottom w:val="single" w:sz="4" w:space="0" w:color="auto"/>
              <w:right w:val="single" w:sz="4" w:space="0" w:color="auto"/>
            </w:tcBorders>
            <w:shd w:val="clear" w:color="auto" w:fill="auto"/>
            <w:vAlign w:val="center"/>
            <w:hideMark/>
          </w:tcPr>
          <w:p w14:paraId="13FF9312"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Valerijonas Kubilius</w:t>
            </w:r>
          </w:p>
        </w:tc>
        <w:tc>
          <w:tcPr>
            <w:tcW w:w="459" w:type="dxa"/>
            <w:tcBorders>
              <w:top w:val="nil"/>
              <w:left w:val="nil"/>
              <w:bottom w:val="single" w:sz="4" w:space="0" w:color="auto"/>
              <w:right w:val="single" w:sz="4" w:space="0" w:color="auto"/>
            </w:tcBorders>
            <w:shd w:val="clear" w:color="auto" w:fill="auto"/>
            <w:vAlign w:val="center"/>
            <w:hideMark/>
          </w:tcPr>
          <w:p w14:paraId="4EB9E0C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BF1C1F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4ABAC2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8F8123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FDF646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81AB10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305768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33A24E2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49DE27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68070D4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719579C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0E6D42A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10A2AA4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B6A522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8DFB55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nil"/>
              <w:left w:val="nil"/>
              <w:bottom w:val="single" w:sz="4" w:space="0" w:color="auto"/>
              <w:right w:val="single" w:sz="4" w:space="0" w:color="auto"/>
            </w:tcBorders>
            <w:shd w:val="clear" w:color="auto" w:fill="auto"/>
            <w:vAlign w:val="center"/>
            <w:hideMark/>
          </w:tcPr>
          <w:p w14:paraId="493D4D8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097" w:type="dxa"/>
            <w:tcBorders>
              <w:top w:val="nil"/>
              <w:left w:val="nil"/>
              <w:bottom w:val="single" w:sz="4" w:space="0" w:color="auto"/>
              <w:right w:val="single" w:sz="4" w:space="0" w:color="auto"/>
            </w:tcBorders>
            <w:shd w:val="clear" w:color="auto" w:fill="auto"/>
            <w:vAlign w:val="center"/>
            <w:hideMark/>
          </w:tcPr>
          <w:p w14:paraId="4FD5373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r w:rsidR="000F256A" w:rsidRPr="00856E66" w14:paraId="597EB337" w14:textId="77777777" w:rsidTr="00A43DDE">
        <w:trPr>
          <w:trHeight w:val="510"/>
        </w:trPr>
        <w:tc>
          <w:tcPr>
            <w:tcW w:w="1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A9B79"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Antanas Puodys</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384B359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3853CA6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0187D3F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52DC683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6C965DD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5F9A18C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35B676A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33F3642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1B56D4F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6D34A73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17FF347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348C39C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0290855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7D59425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6452B94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59" w:type="dxa"/>
            <w:tcBorders>
              <w:top w:val="single" w:sz="4" w:space="0" w:color="auto"/>
              <w:left w:val="nil"/>
              <w:bottom w:val="single" w:sz="4" w:space="0" w:color="auto"/>
              <w:right w:val="single" w:sz="4" w:space="0" w:color="auto"/>
            </w:tcBorders>
            <w:shd w:val="clear" w:color="auto" w:fill="auto"/>
            <w:vAlign w:val="center"/>
            <w:hideMark/>
          </w:tcPr>
          <w:p w14:paraId="5499E5A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097" w:type="dxa"/>
            <w:tcBorders>
              <w:top w:val="single" w:sz="4" w:space="0" w:color="auto"/>
              <w:left w:val="nil"/>
              <w:bottom w:val="single" w:sz="4" w:space="0" w:color="auto"/>
              <w:right w:val="single" w:sz="4" w:space="0" w:color="auto"/>
            </w:tcBorders>
            <w:shd w:val="clear" w:color="auto" w:fill="auto"/>
            <w:vAlign w:val="center"/>
            <w:hideMark/>
          </w:tcPr>
          <w:p w14:paraId="2F0B245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bl>
    <w:p w14:paraId="6EC19162" w14:textId="77777777" w:rsidR="000F256A" w:rsidRPr="00856E66" w:rsidRDefault="000F256A" w:rsidP="000F256A">
      <w:pPr>
        <w:spacing w:before="120" w:after="240" w:line="240" w:lineRule="auto"/>
        <w:ind w:firstLine="851"/>
        <w:rPr>
          <w:rFonts w:ascii="Times New Roman" w:hAnsi="Times New Roman" w:cs="Times New Roman"/>
          <w:b/>
          <w:i/>
          <w:color w:val="0070C0"/>
          <w:sz w:val="24"/>
          <w:szCs w:val="24"/>
        </w:rPr>
      </w:pPr>
      <w:r w:rsidRPr="00856E66">
        <w:rPr>
          <w:rFonts w:ascii="Times New Roman" w:hAnsi="Times New Roman" w:cs="Times New Roman"/>
          <w:b/>
          <w:i/>
          <w:color w:val="0070C0"/>
          <w:sz w:val="24"/>
          <w:szCs w:val="24"/>
        </w:rPr>
        <w:lastRenderedPageBreak/>
        <w:t>Švietimo komitetas</w:t>
      </w:r>
    </w:p>
    <w:p w14:paraId="12F33D0A" w14:textId="78F0422C"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2022-aisiais Švietimo komitete dirbo 5 nariai: T. Abelkis, V. Kuprelis, D. Martišauskienė, M. Meškauskas D. Petreikis. Komiteto pirmininko pareigas ėjo Tomas Abelkis, jo pavaduotoju buvo </w:t>
      </w:r>
      <w:r w:rsidR="006E7B28" w:rsidRPr="00856E66">
        <w:rPr>
          <w:rFonts w:ascii="Times New Roman" w:hAnsi="Times New Roman" w:cs="Times New Roman"/>
          <w:sz w:val="24"/>
          <w:szCs w:val="24"/>
        </w:rPr>
        <w:t>išrinktas</w:t>
      </w:r>
      <w:r w:rsidRPr="00856E66">
        <w:rPr>
          <w:rFonts w:ascii="Times New Roman" w:hAnsi="Times New Roman" w:cs="Times New Roman"/>
          <w:sz w:val="24"/>
          <w:szCs w:val="24"/>
        </w:rPr>
        <w:t xml:space="preserve"> Vaidas Kuprelis. 2022 m. spalio 27 d. sprendimu Nr. T2-286 „Dėl Kretingos rajono savivaldybės tarybos 2019 m. balandžio 18 d. sprendimo Nr. T2-106 „Dėl Kretingos rajono savivaldybės tarybos komitetų sudarymo“ pakeitimo“ buvo pakeista komiteto sudėtis: </w:t>
      </w:r>
      <w:r w:rsidRPr="00856E66">
        <w:rPr>
          <w:rFonts w:ascii="Times New Roman" w:eastAsiaTheme="minorEastAsia" w:hAnsi="Times New Roman" w:cs="Times New Roman"/>
          <w:sz w:val="24"/>
          <w:szCs w:val="24"/>
        </w:rPr>
        <w:t>mandato atsisakiusią Dalią Martišauskinę pakeitė mero pavaduotoja Vitalija Valančiutė. Komiteto pirmininku perrinktas Tomas Abelkis, jo pavaduotoju išrinktas Darius Petreikis.</w:t>
      </w:r>
    </w:p>
    <w:p w14:paraId="1879536B"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2022 metais Komitetas surengė 15 posėdžių, iš kurių 2 jungtinius posėdžius su Kaimo reikalų ir ekologijos komitetu bei 1 jungtinį posėdį su Finansų ir inovacijų komitetu.</w:t>
      </w:r>
    </w:p>
    <w:p w14:paraId="0181FEDA"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Komiteto nariai pagrindinį dėmesį skyrė su švietimo ir ugdymo veikla susijusių klausimų svarstymui. Buvo detaliai vertinamas Kretingos rajono savivaldybės mokyklų tinklo pertvarkos 2021–2024 metų bendrojo plano vykdymas bei svarstomi jo pakeitimai, bendrojo ugdymo mokyklų mokinių skaičiaus kiekvienos klasės sraute ir klasių skaičiaus kiekviename sraute, mokinių, ugdomų pagal priešmokyklinio ugdymo programą, skaičiaus ir priešmokyklinio ugdymo grupių skaičiaus 2022–2023 mokslo metams nustatymo sprendimo projektas, vertinamas neformaliojo vaikų švietimo programos vykdymas, lankomumo duomenys.</w:t>
      </w:r>
    </w:p>
    <w:p w14:paraId="731A8F8A"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Komiteto posėdžių metu analizuotas Kretingos rajono savivaldybės 2022 metų biudžeto projektas, </w:t>
      </w:r>
      <w:r w:rsidRPr="00856E66">
        <w:rPr>
          <w:rFonts w:ascii="Times New Roman" w:hAnsi="Times New Roman" w:cs="Times New Roman"/>
          <w:sz w:val="24"/>
          <w:szCs w:val="24"/>
          <w:shd w:val="clear" w:color="auto" w:fill="FFFFFF"/>
        </w:rPr>
        <w:t xml:space="preserve">neformaliojo vaikų švietimo lėšų skyrimo ir panaudojimo tvarkos aprašo pakeitimo ir </w:t>
      </w:r>
      <w:r w:rsidRPr="00856E66">
        <w:rPr>
          <w:rFonts w:ascii="Times New Roman" w:hAnsi="Times New Roman" w:cs="Times New Roman"/>
          <w:sz w:val="24"/>
          <w:szCs w:val="24"/>
        </w:rPr>
        <w:t xml:space="preserve">rajono mokyklų vadovų pareiginės algos nustatymo, </w:t>
      </w:r>
      <w:r w:rsidRPr="00856E66">
        <w:rPr>
          <w:rFonts w:ascii="Times New Roman" w:hAnsi="Times New Roman" w:cs="Times New Roman"/>
          <w:sz w:val="24"/>
          <w:szCs w:val="24"/>
          <w:lang w:eastAsia="ar-SA"/>
        </w:rPr>
        <w:t xml:space="preserve">apmokėjimo už pagrindinės sesijos valstybinių ir mokyklinių brandos egzaminų vykdymą, mokyklinių brandos egzaminų kandidatų darbų vertinimą ir apeliacijų nagrinėjimą, pakartotinės sesijos mokyklinių brandos egzaminų vykdymą, kandidatų darbų vertinimą ir apeliacijų nagrinėjimą </w:t>
      </w:r>
      <w:r w:rsidRPr="00856E66">
        <w:rPr>
          <w:rFonts w:ascii="Times New Roman" w:hAnsi="Times New Roman" w:cs="Times New Roman"/>
          <w:sz w:val="24"/>
          <w:szCs w:val="24"/>
        </w:rPr>
        <w:t>klausimai. Teikti administracijai siūlymai ir pastabos dėl 2022 metų biudžeto projekto bei kitų ugdymo srities finansinių klausimų sprendimo.</w:t>
      </w:r>
    </w:p>
    <w:p w14:paraId="5D0190A0" w14:textId="798F6A9C" w:rsidR="000F256A" w:rsidRDefault="000F256A" w:rsidP="000F256A">
      <w:pPr>
        <w:spacing w:after="0" w:line="240" w:lineRule="auto"/>
        <w:ind w:firstLine="851"/>
        <w:jc w:val="both"/>
        <w:rPr>
          <w:rFonts w:ascii="Times New Roman" w:hAnsi="Times New Roman" w:cs="Times New Roman"/>
          <w:sz w:val="24"/>
          <w:szCs w:val="24"/>
          <w:lang w:eastAsia="ar-SA"/>
        </w:rPr>
      </w:pPr>
      <w:r w:rsidRPr="00856E66">
        <w:rPr>
          <w:rFonts w:ascii="Times New Roman" w:hAnsi="Times New Roman" w:cs="Times New Roman"/>
          <w:sz w:val="24"/>
          <w:szCs w:val="24"/>
          <w:shd w:val="clear" w:color="auto" w:fill="FFFFFF"/>
        </w:rPr>
        <w:t xml:space="preserve">Komiteto narių dėmesio sulaukė ugdymo įstaigų pastatų remontai ir renovacija, </w:t>
      </w:r>
      <w:r w:rsidRPr="00856E66">
        <w:rPr>
          <w:rFonts w:ascii="Times New Roman" w:hAnsi="Times New Roman" w:cs="Times New Roman"/>
          <w:sz w:val="24"/>
          <w:szCs w:val="24"/>
          <w:lang w:eastAsia="ar-SA"/>
        </w:rPr>
        <w:t>švietimo įstaigų pareigybių normatyvai. Komiteto nariai nuolat skyrė savo dėmesį švietimo ir ugdymo įstaigų klausimams, vietoje vertino įstaigų pasirengimą 2022</w:t>
      </w:r>
      <w:r>
        <w:rPr>
          <w:rFonts w:ascii="Times New Roman" w:hAnsi="Times New Roman" w:cs="Times New Roman"/>
          <w:sz w:val="24"/>
          <w:szCs w:val="24"/>
          <w:lang w:eastAsia="ar-SA"/>
        </w:rPr>
        <w:t>–</w:t>
      </w:r>
      <w:r w:rsidRPr="00856E66">
        <w:rPr>
          <w:rFonts w:ascii="Times New Roman" w:hAnsi="Times New Roman" w:cs="Times New Roman"/>
          <w:sz w:val="24"/>
          <w:szCs w:val="24"/>
          <w:lang w:eastAsia="ar-SA"/>
        </w:rPr>
        <w:t>2023 mokslo metams.</w:t>
      </w:r>
    </w:p>
    <w:p w14:paraId="0DF9D936" w14:textId="77777777" w:rsidR="00A43DDE" w:rsidRPr="00856E66" w:rsidRDefault="00A43DDE" w:rsidP="000F256A">
      <w:pPr>
        <w:spacing w:after="0" w:line="240" w:lineRule="auto"/>
        <w:ind w:firstLine="851"/>
        <w:jc w:val="both"/>
        <w:rPr>
          <w:rFonts w:ascii="Times New Roman" w:hAnsi="Times New Roman" w:cs="Times New Roman"/>
          <w:sz w:val="24"/>
          <w:szCs w:val="24"/>
        </w:rPr>
      </w:pPr>
    </w:p>
    <w:p w14:paraId="20163A4C" w14:textId="77777777" w:rsidR="000F256A" w:rsidRPr="00856E66" w:rsidRDefault="000F256A" w:rsidP="000F256A">
      <w:pPr>
        <w:spacing w:after="0"/>
        <w:jc w:val="right"/>
        <w:rPr>
          <w:rFonts w:ascii="Times New Roman" w:hAnsi="Times New Roman" w:cs="Times New Roman"/>
          <w:color w:val="0070C0"/>
          <w:sz w:val="24"/>
          <w:szCs w:val="24"/>
        </w:rPr>
      </w:pPr>
      <w:r w:rsidRPr="00856E66">
        <w:rPr>
          <w:rFonts w:ascii="Times New Roman" w:hAnsi="Times New Roman" w:cs="Times New Roman"/>
          <w:color w:val="0070C0"/>
          <w:sz w:val="24"/>
          <w:szCs w:val="24"/>
        </w:rPr>
        <w:t>9 lentelė</w:t>
      </w:r>
    </w:p>
    <w:p w14:paraId="0FC725DE" w14:textId="77777777" w:rsidR="000F256A" w:rsidRPr="00856E66" w:rsidRDefault="000F256A" w:rsidP="000F256A">
      <w:pPr>
        <w:spacing w:after="0"/>
        <w:jc w:val="center"/>
        <w:rPr>
          <w:rFonts w:ascii="Times New Roman" w:hAnsi="Times New Roman" w:cs="Times New Roman"/>
          <w:color w:val="0070C0"/>
          <w:sz w:val="24"/>
          <w:szCs w:val="24"/>
        </w:rPr>
      </w:pPr>
      <w:r w:rsidRPr="00856E66">
        <w:rPr>
          <w:rFonts w:ascii="Times New Roman" w:hAnsi="Times New Roman" w:cs="Times New Roman"/>
          <w:color w:val="0070C0"/>
          <w:sz w:val="24"/>
          <w:szCs w:val="24"/>
        </w:rPr>
        <w:t>Komiteto narių dalyvavimas posėdžiuose</w:t>
      </w:r>
    </w:p>
    <w:p w14:paraId="66046839" w14:textId="77777777" w:rsidR="000F256A" w:rsidRPr="00856E66" w:rsidRDefault="000F256A" w:rsidP="000F256A">
      <w:pPr>
        <w:spacing w:after="0"/>
        <w:jc w:val="center"/>
        <w:rPr>
          <w:rFonts w:ascii="Times New Roman" w:hAnsi="Times New Roman" w:cs="Times New Roman"/>
          <w:color w:val="0070C0"/>
          <w:sz w:val="24"/>
          <w:szCs w:val="24"/>
        </w:rPr>
      </w:pPr>
    </w:p>
    <w:tbl>
      <w:tblPr>
        <w:tblW w:w="8960" w:type="dxa"/>
        <w:tblLook w:val="04A0" w:firstRow="1" w:lastRow="0" w:firstColumn="1" w:lastColumn="0" w:noHBand="0" w:noVBand="1"/>
      </w:tblPr>
      <w:tblGrid>
        <w:gridCol w:w="1539"/>
        <w:gridCol w:w="459"/>
        <w:gridCol w:w="459"/>
        <w:gridCol w:w="459"/>
        <w:gridCol w:w="459"/>
        <w:gridCol w:w="459"/>
        <w:gridCol w:w="459"/>
        <w:gridCol w:w="459"/>
        <w:gridCol w:w="459"/>
        <w:gridCol w:w="459"/>
        <w:gridCol w:w="459"/>
        <w:gridCol w:w="459"/>
        <w:gridCol w:w="459"/>
        <w:gridCol w:w="459"/>
        <w:gridCol w:w="459"/>
        <w:gridCol w:w="459"/>
        <w:gridCol w:w="1136"/>
      </w:tblGrid>
      <w:tr w:rsidR="000F256A" w:rsidRPr="00856E66" w14:paraId="14AFE966" w14:textId="77777777" w:rsidTr="000F256A">
        <w:trPr>
          <w:trHeight w:val="300"/>
        </w:trPr>
        <w:tc>
          <w:tcPr>
            <w:tcW w:w="15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21F43D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Komiteto narys</w:t>
            </w:r>
          </w:p>
        </w:tc>
        <w:tc>
          <w:tcPr>
            <w:tcW w:w="6600" w:type="dxa"/>
            <w:gridSpan w:val="15"/>
            <w:tcBorders>
              <w:top w:val="single" w:sz="4" w:space="0" w:color="auto"/>
              <w:left w:val="nil"/>
              <w:bottom w:val="single" w:sz="4" w:space="0" w:color="auto"/>
              <w:right w:val="single" w:sz="4" w:space="0" w:color="auto"/>
            </w:tcBorders>
            <w:shd w:val="clear" w:color="auto" w:fill="auto"/>
            <w:vAlign w:val="center"/>
            <w:hideMark/>
          </w:tcPr>
          <w:p w14:paraId="147AC05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Posėdžio data</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3086CB" w14:textId="77777777" w:rsidR="000F256A" w:rsidRPr="00856E66" w:rsidRDefault="000F256A" w:rsidP="000F256A">
            <w:pPr>
              <w:spacing w:after="0" w:line="240" w:lineRule="auto"/>
              <w:ind w:left="-125" w:right="-113"/>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Iš viso nedalyvauta</w:t>
            </w:r>
          </w:p>
        </w:tc>
      </w:tr>
      <w:tr w:rsidR="000F256A" w:rsidRPr="00856E66" w14:paraId="0FB709A2" w14:textId="77777777" w:rsidTr="000F256A">
        <w:trPr>
          <w:trHeight w:val="1365"/>
        </w:trPr>
        <w:tc>
          <w:tcPr>
            <w:tcW w:w="1500" w:type="dxa"/>
            <w:vMerge/>
            <w:tcBorders>
              <w:top w:val="single" w:sz="4" w:space="0" w:color="auto"/>
              <w:left w:val="single" w:sz="4" w:space="0" w:color="auto"/>
              <w:bottom w:val="single" w:sz="4" w:space="0" w:color="000000"/>
              <w:right w:val="single" w:sz="4" w:space="0" w:color="auto"/>
            </w:tcBorders>
            <w:vAlign w:val="center"/>
            <w:hideMark/>
          </w:tcPr>
          <w:p w14:paraId="3B99A4C1"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10524A8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2022-01-25</w:t>
            </w:r>
          </w:p>
        </w:tc>
        <w:tc>
          <w:tcPr>
            <w:tcW w:w="440" w:type="dxa"/>
            <w:tcBorders>
              <w:top w:val="nil"/>
              <w:left w:val="nil"/>
              <w:bottom w:val="single" w:sz="4" w:space="0" w:color="auto"/>
              <w:right w:val="single" w:sz="4" w:space="0" w:color="auto"/>
            </w:tcBorders>
            <w:shd w:val="clear" w:color="000000" w:fill="DAEEF3"/>
            <w:textDirection w:val="btLr"/>
            <w:vAlign w:val="center"/>
            <w:hideMark/>
          </w:tcPr>
          <w:p w14:paraId="400191F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2022-02-01</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17491BF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2022-02-22</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6AC3139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2022-03-29</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58D39CE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2022-04-26</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4936952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2022-05-24</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4E05714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2022-06-13</w:t>
            </w:r>
          </w:p>
        </w:tc>
        <w:tc>
          <w:tcPr>
            <w:tcW w:w="440" w:type="dxa"/>
            <w:tcBorders>
              <w:top w:val="nil"/>
              <w:left w:val="nil"/>
              <w:bottom w:val="single" w:sz="4" w:space="0" w:color="auto"/>
              <w:right w:val="single" w:sz="4" w:space="0" w:color="auto"/>
            </w:tcBorders>
            <w:shd w:val="clear" w:color="000000" w:fill="FFFFFF"/>
            <w:textDirection w:val="btLr"/>
            <w:vAlign w:val="center"/>
            <w:hideMark/>
          </w:tcPr>
          <w:p w14:paraId="41D6B44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2022-06-28</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64CE4C8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2022-08-23</w:t>
            </w:r>
          </w:p>
        </w:tc>
        <w:tc>
          <w:tcPr>
            <w:tcW w:w="440" w:type="dxa"/>
            <w:tcBorders>
              <w:top w:val="nil"/>
              <w:left w:val="nil"/>
              <w:bottom w:val="single" w:sz="4" w:space="0" w:color="auto"/>
              <w:right w:val="single" w:sz="4" w:space="0" w:color="auto"/>
            </w:tcBorders>
            <w:shd w:val="clear" w:color="000000" w:fill="DAEEF3"/>
            <w:textDirection w:val="btLr"/>
            <w:vAlign w:val="center"/>
            <w:hideMark/>
          </w:tcPr>
          <w:p w14:paraId="595A96E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2022-09-15</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035B2CA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2022-09-27</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5BCCC04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2022-10-25</w:t>
            </w:r>
          </w:p>
        </w:tc>
        <w:tc>
          <w:tcPr>
            <w:tcW w:w="440" w:type="dxa"/>
            <w:tcBorders>
              <w:top w:val="nil"/>
              <w:left w:val="nil"/>
              <w:bottom w:val="single" w:sz="4" w:space="0" w:color="auto"/>
              <w:right w:val="single" w:sz="4" w:space="0" w:color="auto"/>
            </w:tcBorders>
            <w:shd w:val="clear" w:color="auto" w:fill="FDE9D9" w:themeFill="accent6" w:themeFillTint="33"/>
            <w:textDirection w:val="btLr"/>
            <w:vAlign w:val="center"/>
            <w:hideMark/>
          </w:tcPr>
          <w:p w14:paraId="58F889A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2022-10-27</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51C5B82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2022-11-22</w:t>
            </w:r>
          </w:p>
        </w:tc>
        <w:tc>
          <w:tcPr>
            <w:tcW w:w="440" w:type="dxa"/>
            <w:tcBorders>
              <w:top w:val="nil"/>
              <w:left w:val="nil"/>
              <w:bottom w:val="single" w:sz="4" w:space="0" w:color="auto"/>
              <w:right w:val="single" w:sz="4" w:space="0" w:color="auto"/>
            </w:tcBorders>
            <w:shd w:val="clear" w:color="000000" w:fill="DAEEF3"/>
            <w:textDirection w:val="btLr"/>
            <w:vAlign w:val="center"/>
            <w:hideMark/>
          </w:tcPr>
          <w:p w14:paraId="2936FDB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2022-12-20</w:t>
            </w:r>
          </w:p>
        </w:tc>
        <w:tc>
          <w:tcPr>
            <w:tcW w:w="860" w:type="dxa"/>
            <w:vMerge/>
            <w:tcBorders>
              <w:top w:val="single" w:sz="4" w:space="0" w:color="auto"/>
              <w:left w:val="single" w:sz="4" w:space="0" w:color="auto"/>
              <w:bottom w:val="single" w:sz="4" w:space="0" w:color="auto"/>
              <w:right w:val="single" w:sz="4" w:space="0" w:color="auto"/>
            </w:tcBorders>
            <w:vAlign w:val="center"/>
            <w:hideMark/>
          </w:tcPr>
          <w:p w14:paraId="3DAF78B8"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p>
        </w:tc>
      </w:tr>
      <w:tr w:rsidR="000F256A" w:rsidRPr="00856E66" w14:paraId="6DD41B31" w14:textId="77777777" w:rsidTr="000F256A">
        <w:trPr>
          <w:trHeight w:val="495"/>
        </w:trPr>
        <w:tc>
          <w:tcPr>
            <w:tcW w:w="1500" w:type="dxa"/>
            <w:tcBorders>
              <w:top w:val="nil"/>
              <w:left w:val="single" w:sz="4" w:space="0" w:color="auto"/>
              <w:bottom w:val="single" w:sz="4" w:space="0" w:color="auto"/>
              <w:right w:val="single" w:sz="4" w:space="0" w:color="auto"/>
            </w:tcBorders>
            <w:shd w:val="clear" w:color="auto" w:fill="auto"/>
            <w:vAlign w:val="center"/>
            <w:hideMark/>
          </w:tcPr>
          <w:p w14:paraId="7BF936B5"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Tomas Abelkis</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22B4BA10"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0A52B87B"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227BF0CC"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07D178BC"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0A1187BC"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5D90FD0E"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1E48E00C"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6CC7FDA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4F5AF2F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6F26EA6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42FA7B7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1E5FFB6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633D1AA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3A33556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textDirection w:val="btLr"/>
            <w:vAlign w:val="center"/>
            <w:hideMark/>
          </w:tcPr>
          <w:p w14:paraId="5E600BC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860" w:type="dxa"/>
            <w:tcBorders>
              <w:top w:val="nil"/>
              <w:left w:val="nil"/>
              <w:bottom w:val="single" w:sz="4" w:space="0" w:color="auto"/>
              <w:right w:val="single" w:sz="4" w:space="0" w:color="auto"/>
            </w:tcBorders>
            <w:shd w:val="clear" w:color="auto" w:fill="auto"/>
            <w:vAlign w:val="center"/>
            <w:hideMark/>
          </w:tcPr>
          <w:p w14:paraId="25B00C4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r w:rsidR="000F256A" w:rsidRPr="00856E66" w14:paraId="2DAA8523" w14:textId="77777777" w:rsidTr="000F256A">
        <w:trPr>
          <w:trHeight w:val="495"/>
        </w:trPr>
        <w:tc>
          <w:tcPr>
            <w:tcW w:w="1500" w:type="dxa"/>
            <w:tcBorders>
              <w:top w:val="nil"/>
              <w:left w:val="single" w:sz="4" w:space="0" w:color="auto"/>
              <w:bottom w:val="single" w:sz="4" w:space="0" w:color="auto"/>
              <w:right w:val="single" w:sz="4" w:space="0" w:color="auto"/>
            </w:tcBorders>
            <w:shd w:val="clear" w:color="auto" w:fill="auto"/>
            <w:vAlign w:val="center"/>
            <w:hideMark/>
          </w:tcPr>
          <w:p w14:paraId="7D241C5C"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Vaidas Kuprelis</w:t>
            </w:r>
          </w:p>
        </w:tc>
        <w:tc>
          <w:tcPr>
            <w:tcW w:w="440" w:type="dxa"/>
            <w:tcBorders>
              <w:top w:val="nil"/>
              <w:left w:val="nil"/>
              <w:bottom w:val="single" w:sz="4" w:space="0" w:color="auto"/>
              <w:right w:val="single" w:sz="4" w:space="0" w:color="auto"/>
            </w:tcBorders>
            <w:shd w:val="clear" w:color="auto" w:fill="auto"/>
            <w:vAlign w:val="center"/>
            <w:hideMark/>
          </w:tcPr>
          <w:p w14:paraId="6D60F57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3BB60D2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522293A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1387B11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57A141A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60617BE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16DA9ED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5C0C5CB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614EDF8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40" w:type="dxa"/>
            <w:tcBorders>
              <w:top w:val="nil"/>
              <w:left w:val="nil"/>
              <w:bottom w:val="single" w:sz="4" w:space="0" w:color="auto"/>
              <w:right w:val="single" w:sz="4" w:space="0" w:color="auto"/>
            </w:tcBorders>
            <w:shd w:val="clear" w:color="auto" w:fill="auto"/>
            <w:vAlign w:val="center"/>
            <w:hideMark/>
          </w:tcPr>
          <w:p w14:paraId="29E23D9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6760E9B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0BF3365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0C77D90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6CCCE6C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0BBF7F2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860" w:type="dxa"/>
            <w:tcBorders>
              <w:top w:val="nil"/>
              <w:left w:val="nil"/>
              <w:bottom w:val="single" w:sz="4" w:space="0" w:color="auto"/>
              <w:right w:val="single" w:sz="4" w:space="0" w:color="auto"/>
            </w:tcBorders>
            <w:shd w:val="clear" w:color="auto" w:fill="auto"/>
            <w:vAlign w:val="center"/>
            <w:hideMark/>
          </w:tcPr>
          <w:p w14:paraId="4C7E8B1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1</w:t>
            </w:r>
          </w:p>
        </w:tc>
      </w:tr>
      <w:tr w:rsidR="000F256A" w:rsidRPr="00856E66" w14:paraId="436FFF5C" w14:textId="77777777" w:rsidTr="000F256A">
        <w:trPr>
          <w:trHeight w:val="495"/>
        </w:trPr>
        <w:tc>
          <w:tcPr>
            <w:tcW w:w="1500" w:type="dxa"/>
            <w:tcBorders>
              <w:top w:val="nil"/>
              <w:left w:val="single" w:sz="4" w:space="0" w:color="auto"/>
              <w:bottom w:val="single" w:sz="4" w:space="0" w:color="auto"/>
              <w:right w:val="single" w:sz="4" w:space="0" w:color="auto"/>
            </w:tcBorders>
            <w:shd w:val="clear" w:color="auto" w:fill="auto"/>
            <w:vAlign w:val="center"/>
            <w:hideMark/>
          </w:tcPr>
          <w:p w14:paraId="01C267C2"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Dalia Martišauskienė</w:t>
            </w:r>
          </w:p>
        </w:tc>
        <w:tc>
          <w:tcPr>
            <w:tcW w:w="440" w:type="dxa"/>
            <w:tcBorders>
              <w:top w:val="nil"/>
              <w:left w:val="nil"/>
              <w:bottom w:val="single" w:sz="4" w:space="0" w:color="auto"/>
              <w:right w:val="single" w:sz="4" w:space="0" w:color="auto"/>
            </w:tcBorders>
            <w:shd w:val="clear" w:color="auto" w:fill="auto"/>
            <w:vAlign w:val="center"/>
            <w:hideMark/>
          </w:tcPr>
          <w:p w14:paraId="1A13415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6FBF55F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1A52CD8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75A2E52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053D8C0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25314BB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6F31C81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63D7530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5698566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2640" w:type="dxa"/>
            <w:gridSpan w:val="6"/>
            <w:tcBorders>
              <w:top w:val="single" w:sz="4" w:space="0" w:color="auto"/>
              <w:left w:val="nil"/>
              <w:bottom w:val="single" w:sz="4" w:space="0" w:color="auto"/>
              <w:right w:val="nil"/>
            </w:tcBorders>
            <w:shd w:val="clear" w:color="000000" w:fill="FFCCFF"/>
            <w:vAlign w:val="center"/>
            <w:hideMark/>
          </w:tcPr>
          <w:p w14:paraId="2D37B61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860" w:type="dxa"/>
            <w:tcBorders>
              <w:top w:val="nil"/>
              <w:left w:val="single" w:sz="4" w:space="0" w:color="auto"/>
              <w:bottom w:val="single" w:sz="4" w:space="0" w:color="auto"/>
              <w:right w:val="single" w:sz="4" w:space="0" w:color="auto"/>
            </w:tcBorders>
            <w:shd w:val="clear" w:color="auto" w:fill="auto"/>
            <w:vAlign w:val="center"/>
            <w:hideMark/>
          </w:tcPr>
          <w:p w14:paraId="4D514FD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1</w:t>
            </w:r>
          </w:p>
        </w:tc>
      </w:tr>
      <w:tr w:rsidR="000F256A" w:rsidRPr="00856E66" w14:paraId="4FC39A6C" w14:textId="77777777" w:rsidTr="000F256A">
        <w:trPr>
          <w:trHeight w:val="495"/>
        </w:trPr>
        <w:tc>
          <w:tcPr>
            <w:tcW w:w="1500" w:type="dxa"/>
            <w:tcBorders>
              <w:top w:val="nil"/>
              <w:left w:val="single" w:sz="4" w:space="0" w:color="auto"/>
              <w:bottom w:val="single" w:sz="4" w:space="0" w:color="auto"/>
              <w:right w:val="single" w:sz="4" w:space="0" w:color="auto"/>
            </w:tcBorders>
            <w:shd w:val="clear" w:color="auto" w:fill="auto"/>
            <w:vAlign w:val="center"/>
            <w:hideMark/>
          </w:tcPr>
          <w:p w14:paraId="3AA43E9E"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Marius Meškauskas</w:t>
            </w:r>
          </w:p>
        </w:tc>
        <w:tc>
          <w:tcPr>
            <w:tcW w:w="440" w:type="dxa"/>
            <w:tcBorders>
              <w:top w:val="nil"/>
              <w:left w:val="nil"/>
              <w:bottom w:val="single" w:sz="4" w:space="0" w:color="auto"/>
              <w:right w:val="single" w:sz="4" w:space="0" w:color="auto"/>
            </w:tcBorders>
            <w:shd w:val="clear" w:color="auto" w:fill="auto"/>
            <w:vAlign w:val="center"/>
            <w:hideMark/>
          </w:tcPr>
          <w:p w14:paraId="4A03173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739DFDA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0F17FE3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2680D0E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36DB4C5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160B98D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55F2582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40" w:type="dxa"/>
            <w:tcBorders>
              <w:top w:val="nil"/>
              <w:left w:val="nil"/>
              <w:bottom w:val="single" w:sz="4" w:space="0" w:color="auto"/>
              <w:right w:val="single" w:sz="4" w:space="0" w:color="auto"/>
            </w:tcBorders>
            <w:shd w:val="clear" w:color="auto" w:fill="auto"/>
            <w:vAlign w:val="center"/>
            <w:hideMark/>
          </w:tcPr>
          <w:p w14:paraId="4D2C9BE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440" w:type="dxa"/>
            <w:tcBorders>
              <w:top w:val="nil"/>
              <w:left w:val="nil"/>
              <w:bottom w:val="single" w:sz="4" w:space="0" w:color="auto"/>
              <w:right w:val="single" w:sz="4" w:space="0" w:color="auto"/>
            </w:tcBorders>
            <w:shd w:val="clear" w:color="auto" w:fill="auto"/>
            <w:vAlign w:val="center"/>
            <w:hideMark/>
          </w:tcPr>
          <w:p w14:paraId="436678B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4D31BF0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0879378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2D53BEF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00D1AE7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071E256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2A8DC00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860" w:type="dxa"/>
            <w:tcBorders>
              <w:top w:val="nil"/>
              <w:left w:val="nil"/>
              <w:bottom w:val="single" w:sz="4" w:space="0" w:color="auto"/>
              <w:right w:val="single" w:sz="4" w:space="0" w:color="auto"/>
            </w:tcBorders>
            <w:shd w:val="clear" w:color="auto" w:fill="auto"/>
            <w:vAlign w:val="center"/>
            <w:hideMark/>
          </w:tcPr>
          <w:p w14:paraId="1B0CA93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w:t>
            </w:r>
          </w:p>
        </w:tc>
      </w:tr>
      <w:tr w:rsidR="000F256A" w:rsidRPr="00856E66" w14:paraId="12F1840E" w14:textId="77777777" w:rsidTr="000F256A">
        <w:trPr>
          <w:trHeight w:val="495"/>
        </w:trPr>
        <w:tc>
          <w:tcPr>
            <w:tcW w:w="1500" w:type="dxa"/>
            <w:tcBorders>
              <w:top w:val="nil"/>
              <w:left w:val="single" w:sz="4" w:space="0" w:color="auto"/>
              <w:bottom w:val="single" w:sz="4" w:space="0" w:color="auto"/>
              <w:right w:val="single" w:sz="4" w:space="0" w:color="auto"/>
            </w:tcBorders>
            <w:shd w:val="clear" w:color="auto" w:fill="auto"/>
            <w:vAlign w:val="center"/>
            <w:hideMark/>
          </w:tcPr>
          <w:p w14:paraId="1E080CB9"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Darius Petreikis</w:t>
            </w:r>
          </w:p>
        </w:tc>
        <w:tc>
          <w:tcPr>
            <w:tcW w:w="440" w:type="dxa"/>
            <w:tcBorders>
              <w:top w:val="nil"/>
              <w:left w:val="nil"/>
              <w:bottom w:val="single" w:sz="4" w:space="0" w:color="auto"/>
              <w:right w:val="single" w:sz="4" w:space="0" w:color="auto"/>
            </w:tcBorders>
            <w:shd w:val="clear" w:color="auto" w:fill="auto"/>
            <w:vAlign w:val="center"/>
            <w:hideMark/>
          </w:tcPr>
          <w:p w14:paraId="35DCCB2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726A8EF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7CFBF7A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695935D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1E74119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65D2969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5AE7A0B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030DEE2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48769EF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09BE590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666A61D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1A378DE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604CB8B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7A57AC8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1082CC0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860" w:type="dxa"/>
            <w:tcBorders>
              <w:top w:val="nil"/>
              <w:left w:val="nil"/>
              <w:bottom w:val="single" w:sz="4" w:space="0" w:color="auto"/>
              <w:right w:val="single" w:sz="4" w:space="0" w:color="auto"/>
            </w:tcBorders>
            <w:shd w:val="clear" w:color="auto" w:fill="auto"/>
            <w:vAlign w:val="center"/>
            <w:hideMark/>
          </w:tcPr>
          <w:p w14:paraId="04D8F9B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r w:rsidR="000F256A" w:rsidRPr="00856E66" w14:paraId="7D88761F" w14:textId="77777777" w:rsidTr="000F256A">
        <w:trPr>
          <w:trHeight w:val="495"/>
        </w:trPr>
        <w:tc>
          <w:tcPr>
            <w:tcW w:w="1500" w:type="dxa"/>
            <w:tcBorders>
              <w:top w:val="nil"/>
              <w:left w:val="single" w:sz="4" w:space="0" w:color="auto"/>
              <w:bottom w:val="single" w:sz="4" w:space="0" w:color="auto"/>
              <w:right w:val="single" w:sz="4" w:space="0" w:color="auto"/>
            </w:tcBorders>
            <w:shd w:val="clear" w:color="auto" w:fill="auto"/>
            <w:vAlign w:val="center"/>
            <w:hideMark/>
          </w:tcPr>
          <w:p w14:paraId="5663CFFF"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Vitalija Valančiutė</w:t>
            </w:r>
          </w:p>
        </w:tc>
        <w:tc>
          <w:tcPr>
            <w:tcW w:w="5280" w:type="dxa"/>
            <w:gridSpan w:val="12"/>
            <w:tcBorders>
              <w:top w:val="single" w:sz="4" w:space="0" w:color="auto"/>
              <w:left w:val="nil"/>
              <w:bottom w:val="single" w:sz="4" w:space="0" w:color="auto"/>
              <w:right w:val="single" w:sz="4" w:space="0" w:color="000000"/>
            </w:tcBorders>
            <w:shd w:val="clear" w:color="000000" w:fill="FFCCFF"/>
            <w:vAlign w:val="center"/>
            <w:hideMark/>
          </w:tcPr>
          <w:p w14:paraId="4E2F4B5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076A436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12A9083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440" w:type="dxa"/>
            <w:tcBorders>
              <w:top w:val="nil"/>
              <w:left w:val="nil"/>
              <w:bottom w:val="single" w:sz="4" w:space="0" w:color="auto"/>
              <w:right w:val="single" w:sz="4" w:space="0" w:color="auto"/>
            </w:tcBorders>
            <w:shd w:val="clear" w:color="auto" w:fill="auto"/>
            <w:vAlign w:val="center"/>
            <w:hideMark/>
          </w:tcPr>
          <w:p w14:paraId="79ABC24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860" w:type="dxa"/>
            <w:tcBorders>
              <w:top w:val="nil"/>
              <w:left w:val="nil"/>
              <w:bottom w:val="single" w:sz="4" w:space="0" w:color="auto"/>
              <w:right w:val="single" w:sz="4" w:space="0" w:color="auto"/>
            </w:tcBorders>
            <w:shd w:val="clear" w:color="auto" w:fill="auto"/>
            <w:vAlign w:val="center"/>
            <w:hideMark/>
          </w:tcPr>
          <w:p w14:paraId="4D48D10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bl>
    <w:p w14:paraId="77288F60" w14:textId="77777777" w:rsidR="000F256A" w:rsidRPr="00856E66" w:rsidRDefault="000F256A" w:rsidP="000F256A">
      <w:pPr>
        <w:spacing w:after="0"/>
        <w:jc w:val="both"/>
        <w:rPr>
          <w:rFonts w:ascii="Times New Roman" w:hAnsi="Times New Roman" w:cs="Times New Roman"/>
          <w:sz w:val="24"/>
          <w:szCs w:val="24"/>
        </w:rPr>
      </w:pPr>
    </w:p>
    <w:p w14:paraId="6A11497D" w14:textId="77777777" w:rsidR="000F256A" w:rsidRPr="00856E66" w:rsidRDefault="000F256A" w:rsidP="000F256A">
      <w:pPr>
        <w:spacing w:before="120" w:after="240" w:line="240" w:lineRule="auto"/>
        <w:ind w:firstLine="851"/>
        <w:rPr>
          <w:rFonts w:ascii="Times New Roman" w:hAnsi="Times New Roman" w:cs="Times New Roman"/>
          <w:b/>
          <w:i/>
          <w:color w:val="0070C0"/>
          <w:sz w:val="24"/>
          <w:szCs w:val="24"/>
        </w:rPr>
      </w:pPr>
      <w:r w:rsidRPr="00856E66">
        <w:rPr>
          <w:rFonts w:ascii="Times New Roman" w:hAnsi="Times New Roman" w:cs="Times New Roman"/>
          <w:b/>
          <w:i/>
          <w:color w:val="0070C0"/>
          <w:sz w:val="24"/>
          <w:szCs w:val="24"/>
        </w:rPr>
        <w:lastRenderedPageBreak/>
        <w:t>Kontrolės komitetas</w:t>
      </w:r>
    </w:p>
    <w:p w14:paraId="343D24BD"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2022 m. vasario 24 d. sprendimu Nr. T2-53 „Dėl Kretingos rajono savivaldybės tarybos 2019 m. balandžio 18 d. sprendimo Nr. T2-107 „Dėl Kretingos rajono savivaldybės tarybos Kontrolės komiteto sudarymo“ pakeitimo“ į Kontrolės komiteto sudėtį vietoje Lietuvos valstiečių ir žaliųjų frakcijos narės Dalios Martišauskienės buvo įtraukta Demokratų sąjungos „Vardan Lietuvos“ frakcijos pirmininkė Vitalija Valančiutė.</w:t>
      </w:r>
    </w:p>
    <w:p w14:paraId="28B748D1"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2022 metų pabaigoje Komiteto sudėtis pasikeitė dar kartą. Atsižvelgiant į pokyčius Tarybos daugumoje bei naujos opozicinės Tėvynės sąjungos-Lietuvos krikščionių demokratų frakcijos atsiradimą, </w:t>
      </w:r>
      <w:r w:rsidRPr="00856E66">
        <w:rPr>
          <w:rFonts w:ascii="Times New Roman" w:hAnsi="Times New Roman" w:cs="Times New Roman"/>
          <w:sz w:val="24"/>
          <w:szCs w:val="24"/>
          <w:lang w:eastAsia="lt-LT"/>
        </w:rPr>
        <w:t xml:space="preserve">2022 m. gruodžio </w:t>
      </w:r>
      <w:r w:rsidRPr="00856E66">
        <w:rPr>
          <w:rFonts w:ascii="Times New Roman" w:hAnsi="Times New Roman" w:cs="Times New Roman"/>
          <w:sz w:val="24"/>
          <w:szCs w:val="24"/>
        </w:rPr>
        <w:t>21</w:t>
      </w:r>
      <w:r w:rsidRPr="00856E66">
        <w:rPr>
          <w:rFonts w:ascii="Times New Roman" w:hAnsi="Times New Roman" w:cs="Times New Roman"/>
          <w:sz w:val="24"/>
          <w:szCs w:val="24"/>
          <w:lang w:eastAsia="lt-LT"/>
        </w:rPr>
        <w:t xml:space="preserve"> d. sprendimu Nr. T2-322 </w:t>
      </w:r>
      <w:r w:rsidRPr="00856E66">
        <w:rPr>
          <w:rFonts w:ascii="Times New Roman" w:hAnsi="Times New Roman" w:cs="Times New Roman"/>
          <w:sz w:val="24"/>
          <w:szCs w:val="24"/>
        </w:rPr>
        <w:t xml:space="preserve">buvo pakeista Kontrolės komiteto sudėtis: Jungtinės Tėvynės sąjungos-Lietuvos krikščionių demokratų, Lietuvos Respublikos liberalų sąjūdžio ir nepriklausomų narių frakcijos į Kontrolės komitetą deleguotą Dovydą Bajorą pakeitė Dangiras Samalius, o Darbo partijos frakcijos atstovę Jolitą Vaickienę pakeitė Tarybos narys Alvydas Jonaitis. Opozicinė Tėvynės sąjungos-Lietuvos krikščionių demokratų frakcija į Kontrolės komiteto pirmininkus delegavo Dangirą Samalių. </w:t>
      </w:r>
    </w:p>
    <w:p w14:paraId="1A7151D2"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2022 m. vasario 24 d. iš 5 narių – Jungtinės Tėvynės sąjungos-Lietuvos krikščionių demokratų, Lietuvos Respublikos liberalų sąjūdžio ir nepriklausomų narių frakcijos deleguoto Dovydo Bajoro, „Kretingos krašto“ frakcijos deleguotos Vaidos Jakumienės, Lietuvos socialdemokratų frakcijos deleguoto Konstantino Skieraus, Darbo partijos frakcijos deleguotos Jolitos Vaickienės, bei Demokratų sąjungos „Vardan Lietuvos“ frakcijos deleguotos Vitalijos Valančiutės, sudarytas Kontrolės komitetas vykdė savo funkcijas visus metus. Kontrolės komiteto pirmininkės pareigas ėjo Jolita Vaickienė, </w:t>
      </w:r>
      <w:r w:rsidRPr="00856E66">
        <w:rPr>
          <w:rFonts w:ascii="Times New Roman" w:hAnsi="Times New Roman" w:cs="Times New Roman"/>
          <w:sz w:val="24"/>
          <w:szCs w:val="24"/>
          <w:lang w:eastAsia="lt-LT"/>
        </w:rPr>
        <w:t>komiteto pirmininko pavaduotojo pareigas – Konstantinas Skierus.</w:t>
      </w:r>
    </w:p>
    <w:p w14:paraId="085C9B3E"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2022 metais Kontrolės komitetas surengė 5 posėdžius.</w:t>
      </w:r>
    </w:p>
    <w:p w14:paraId="63BC449B"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Vykusiuose posėdžiuose buvo svarstomi tiek organizaciniai Kontrolės komiteto veiklos klausimai, tiek analizuota bei vertinta Kretingos savivaldybės veikla įvairiais pjūviais. Komitetas taip pat nagrinėjo gyventojų paklausimus ir prašymus.</w:t>
      </w:r>
      <w:r w:rsidRPr="00856E66">
        <w:rPr>
          <w:rFonts w:ascii="Times New Roman" w:hAnsi="Times New Roman" w:cs="Times New Roman"/>
          <w:sz w:val="24"/>
          <w:szCs w:val="24"/>
          <w:lang w:eastAsia="ar-SA"/>
        </w:rPr>
        <w:t xml:space="preserve"> Komitetas ne kartą prašė Kretingos rajono savivaldybės administracijos pateikti papildomos informacijos.</w:t>
      </w:r>
    </w:p>
    <w:p w14:paraId="48A0D928" w14:textId="77777777" w:rsidR="000F256A" w:rsidRPr="00856E66" w:rsidRDefault="000F256A" w:rsidP="000F256A">
      <w:pPr>
        <w:spacing w:after="0" w:line="240" w:lineRule="auto"/>
        <w:ind w:firstLine="851"/>
        <w:jc w:val="both"/>
        <w:rPr>
          <w:rFonts w:ascii="Times New Roman" w:hAnsi="Times New Roman" w:cs="Times New Roman"/>
          <w:sz w:val="24"/>
          <w:szCs w:val="24"/>
          <w:shd w:val="clear" w:color="auto" w:fill="FFFFFF"/>
        </w:rPr>
      </w:pPr>
      <w:r w:rsidRPr="00856E66">
        <w:rPr>
          <w:rFonts w:ascii="Times New Roman" w:hAnsi="Times New Roman" w:cs="Times New Roman"/>
          <w:sz w:val="24"/>
          <w:szCs w:val="24"/>
        </w:rPr>
        <w:t>2022 m. sausio mėnesį buvo apsvarstyta ir pritarta Kontrolės komiteto 2022 metų veiklos programai.</w:t>
      </w:r>
      <w:r w:rsidRPr="00856E66">
        <w:rPr>
          <w:rFonts w:ascii="Times New Roman" w:hAnsi="Times New Roman" w:cs="Times New Roman"/>
          <w:sz w:val="24"/>
          <w:szCs w:val="24"/>
          <w:shd w:val="clear" w:color="auto" w:fill="FFFFFF"/>
        </w:rPr>
        <w:t xml:space="preserve"> Kovo mėnesį buvo svarstyta ir pritarta Kontrolės komiteto bei Kontrolės ir audito tarnybos 2021 m. veiklos ataskaitoms. Visiems trims dokumentams Taryba pritarė sprendimais.</w:t>
      </w:r>
    </w:p>
    <w:p w14:paraId="5DB7AE1E" w14:textId="77777777" w:rsidR="000F256A" w:rsidRPr="00856E66" w:rsidRDefault="000F256A" w:rsidP="000F256A">
      <w:pPr>
        <w:pStyle w:val="Paprastasistekstas"/>
        <w:ind w:firstLine="851"/>
        <w:jc w:val="both"/>
        <w:rPr>
          <w:rFonts w:ascii="Times New Roman" w:hAnsi="Times New Roman" w:cs="Times New Roman"/>
          <w:color w:val="383838"/>
          <w:sz w:val="24"/>
          <w:szCs w:val="24"/>
          <w:lang w:eastAsia="lt-LT"/>
        </w:rPr>
      </w:pPr>
      <w:r>
        <w:rPr>
          <w:rFonts w:ascii="Times New Roman" w:hAnsi="Times New Roman" w:cs="Times New Roman"/>
          <w:sz w:val="24"/>
          <w:szCs w:val="24"/>
        </w:rPr>
        <w:t xml:space="preserve">Per metus </w:t>
      </w:r>
      <w:r w:rsidRPr="00856E66">
        <w:rPr>
          <w:rFonts w:ascii="Times New Roman" w:hAnsi="Times New Roman" w:cs="Times New Roman"/>
          <w:sz w:val="24"/>
          <w:szCs w:val="24"/>
        </w:rPr>
        <w:t>komitetas analizavo įvairias ataskaitas bei atliktų auditų išvadas.</w:t>
      </w:r>
      <w:r w:rsidRPr="00856E66">
        <w:rPr>
          <w:rFonts w:ascii="Times New Roman" w:hAnsi="Times New Roman" w:cs="Times New Roman"/>
          <w:sz w:val="24"/>
          <w:szCs w:val="24"/>
          <w:shd w:val="clear" w:color="auto" w:fill="FFFFFF"/>
        </w:rPr>
        <w:t xml:space="preserve"> Buvo pritarta Kontrolės ir audito tarnybos Savivaldybės biudžeto asignavimų, skirtų piniginei socialinei paramai, perskirstymo ir panaudojimo atitikties vertinimo ataskaitai, svarstyta p</w:t>
      </w:r>
      <w:r w:rsidRPr="00856E66">
        <w:rPr>
          <w:rFonts w:ascii="Times New Roman" w:hAnsi="Times New Roman" w:cs="Times New Roman"/>
          <w:sz w:val="24"/>
          <w:szCs w:val="24"/>
        </w:rPr>
        <w:t>riemonių, skirtų seniūnijų funkcijoms užtikrinti, įsigijimo ir naudojimo atitikties vertinimo ataskaita,</w:t>
      </w:r>
      <w:r w:rsidRPr="00856E66">
        <w:rPr>
          <w:rFonts w:ascii="Times New Roman" w:hAnsi="Times New Roman" w:cs="Times New Roman"/>
          <w:sz w:val="24"/>
          <w:szCs w:val="24"/>
          <w:shd w:val="clear" w:color="auto" w:fill="FFFFFF"/>
        </w:rPr>
        <w:t xml:space="preserve"> išklausyta informacija apie </w:t>
      </w:r>
      <w:r w:rsidRPr="00856E66">
        <w:rPr>
          <w:rFonts w:ascii="Times New Roman" w:hAnsi="Times New Roman" w:cs="Times New Roman"/>
          <w:color w:val="383838"/>
          <w:sz w:val="24"/>
          <w:szCs w:val="24"/>
          <w:lang w:eastAsia="lt-LT"/>
        </w:rPr>
        <w:t>Pastauninko parko rekonstrukcijos darbų audito rekomendacijų vykdymą, lopšelio-darželio „Ąžuoliukas“ priestato statybos sutarties vykdymą. Komiteto nariai pateikė pa</w:t>
      </w:r>
      <w:r w:rsidRPr="00856E66">
        <w:rPr>
          <w:rFonts w:ascii="Times New Roman" w:hAnsi="Times New Roman" w:cs="Times New Roman"/>
          <w:sz w:val="24"/>
          <w:szCs w:val="24"/>
        </w:rPr>
        <w:t>siūlymus Administracijai. Susipažinęs su savivaldybės būsto remontui skirtų lėšų panaudojimo atitikties audito ataskaitos rekomendacijų plano įgyvendinimu, komitetas paprašė Administracijos pateikti papildomą informaciją.</w:t>
      </w:r>
    </w:p>
    <w:p w14:paraId="6A9FA5E3" w14:textId="77777777" w:rsidR="000F256A" w:rsidRPr="00856E66" w:rsidRDefault="000F256A" w:rsidP="000F256A">
      <w:pPr>
        <w:spacing w:after="0" w:line="240" w:lineRule="auto"/>
        <w:ind w:firstLine="851"/>
        <w:jc w:val="both"/>
        <w:rPr>
          <w:rFonts w:ascii="Times New Roman" w:hAnsi="Times New Roman" w:cs="Times New Roman"/>
          <w:color w:val="000000"/>
          <w:sz w:val="24"/>
          <w:szCs w:val="24"/>
          <w:shd w:val="clear" w:color="auto" w:fill="FFFFFF"/>
        </w:rPr>
      </w:pPr>
      <w:r w:rsidRPr="00856E66">
        <w:rPr>
          <w:rFonts w:ascii="Times New Roman" w:hAnsi="Times New Roman" w:cs="Times New Roman"/>
          <w:sz w:val="24"/>
          <w:szCs w:val="24"/>
          <w:shd w:val="clear" w:color="auto" w:fill="FFFFFF"/>
        </w:rPr>
        <w:t xml:space="preserve">Komitete ne kartą buvo diskutuota </w:t>
      </w:r>
      <w:r w:rsidRPr="00856E66">
        <w:rPr>
          <w:rFonts w:ascii="Times New Roman" w:hAnsi="Times New Roman" w:cs="Times New Roman"/>
          <w:sz w:val="24"/>
          <w:szCs w:val="24"/>
        </w:rPr>
        <w:t xml:space="preserve">apie siurblinės ir nuotekų </w:t>
      </w:r>
      <w:r w:rsidRPr="00856E66">
        <w:rPr>
          <w:rFonts w:ascii="Times New Roman" w:hAnsi="Times New Roman" w:cs="Times New Roman"/>
          <w:color w:val="000000"/>
          <w:sz w:val="24"/>
          <w:szCs w:val="24"/>
          <w:shd w:val="clear" w:color="auto" w:fill="FFFFFF"/>
        </w:rPr>
        <w:t xml:space="preserve">tinklų infrastruktūros </w:t>
      </w:r>
      <w:r w:rsidRPr="00856E66">
        <w:rPr>
          <w:rFonts w:ascii="Times New Roman" w:hAnsi="Times New Roman" w:cs="Times New Roman"/>
          <w:sz w:val="24"/>
          <w:szCs w:val="24"/>
        </w:rPr>
        <w:t>Perlų g. Padvarių kaime statybos aplinkybes, Sodų g. Padvarių kaime asfaltavimo ir apšvietimo įrengimo aplinkybes, tačiau jokie sprendimai priimti nebuvo. Komitetas prašė Savivaldybės administracijos teikti papildom</w:t>
      </w:r>
      <w:r>
        <w:rPr>
          <w:rFonts w:ascii="Times New Roman" w:hAnsi="Times New Roman" w:cs="Times New Roman"/>
          <w:sz w:val="24"/>
          <w:szCs w:val="24"/>
        </w:rPr>
        <w:t>ą</w:t>
      </w:r>
      <w:r w:rsidRPr="00856E66">
        <w:rPr>
          <w:rFonts w:ascii="Times New Roman" w:hAnsi="Times New Roman" w:cs="Times New Roman"/>
          <w:sz w:val="24"/>
          <w:szCs w:val="24"/>
        </w:rPr>
        <w:t xml:space="preserve"> informacij</w:t>
      </w:r>
      <w:r>
        <w:rPr>
          <w:rFonts w:ascii="Times New Roman" w:hAnsi="Times New Roman" w:cs="Times New Roman"/>
          <w:sz w:val="24"/>
          <w:szCs w:val="24"/>
        </w:rPr>
        <w:t>ą</w:t>
      </w:r>
      <w:r w:rsidRPr="00856E66">
        <w:rPr>
          <w:rFonts w:ascii="Times New Roman" w:hAnsi="Times New Roman" w:cs="Times New Roman"/>
          <w:sz w:val="24"/>
          <w:szCs w:val="24"/>
        </w:rPr>
        <w:t>. Šio klausimo svarstymas liko nebaigtas ir galutinė išvada nepriimta.</w:t>
      </w:r>
      <w:r w:rsidRPr="00856E66">
        <w:rPr>
          <w:rFonts w:ascii="Times New Roman" w:hAnsi="Times New Roman" w:cs="Times New Roman"/>
          <w:color w:val="000000"/>
          <w:sz w:val="24"/>
          <w:szCs w:val="24"/>
          <w:shd w:val="clear" w:color="auto" w:fill="FFFFFF"/>
        </w:rPr>
        <w:t xml:space="preserve"> Posėdžiuose diskutuota apie </w:t>
      </w:r>
      <w:r w:rsidRPr="00856E66">
        <w:rPr>
          <w:rFonts w:ascii="Times New Roman" w:hAnsi="Times New Roman" w:cs="Times New Roman"/>
          <w:sz w:val="24"/>
          <w:szCs w:val="24"/>
        </w:rPr>
        <w:t xml:space="preserve">Kretingos sporto ir sveikatingumo komplekso statybos darbus. Buvo vertintos Savivaldybės administracinio pastato J. Pabrėžos g. 8 antstato įrengimo procedūros. </w:t>
      </w:r>
      <w:r w:rsidRPr="00856E66">
        <w:rPr>
          <w:rFonts w:ascii="Times New Roman" w:hAnsi="Times New Roman" w:cs="Times New Roman"/>
          <w:color w:val="000000"/>
          <w:sz w:val="24"/>
          <w:szCs w:val="24"/>
          <w:shd w:val="clear" w:color="auto" w:fill="FFFFFF"/>
        </w:rPr>
        <w:t xml:space="preserve">Komiteto pirmininkė J. Vaickienė domėjosi, kokiu pagrindu buvo priimtas sprendimas pirkti paslaugas ir statyti minėtą antstatą. </w:t>
      </w:r>
      <w:r w:rsidRPr="00856E66">
        <w:rPr>
          <w:rFonts w:ascii="Times New Roman" w:hAnsi="Times New Roman" w:cs="Times New Roman"/>
          <w:sz w:val="24"/>
          <w:szCs w:val="24"/>
        </w:rPr>
        <w:t>Nutarta, kad Savivaldybės administracija</w:t>
      </w:r>
      <w:r w:rsidRPr="00856E66">
        <w:rPr>
          <w:rFonts w:ascii="Times New Roman" w:hAnsi="Times New Roman" w:cs="Times New Roman"/>
          <w:color w:val="000000"/>
          <w:sz w:val="24"/>
          <w:szCs w:val="24"/>
          <w:shd w:val="clear" w:color="auto" w:fill="FFFFFF"/>
        </w:rPr>
        <w:t xml:space="preserve">, medžiagą, susijusią su </w:t>
      </w:r>
      <w:r w:rsidRPr="00856E66">
        <w:rPr>
          <w:rFonts w:ascii="Times New Roman" w:hAnsi="Times New Roman" w:cs="Times New Roman"/>
          <w:sz w:val="24"/>
          <w:szCs w:val="24"/>
        </w:rPr>
        <w:t xml:space="preserve">turto </w:t>
      </w:r>
      <w:r w:rsidRPr="00856E66">
        <w:rPr>
          <w:rFonts w:ascii="Times New Roman" w:hAnsi="Times New Roman" w:cs="Times New Roman"/>
          <w:color w:val="000000"/>
          <w:sz w:val="24"/>
          <w:szCs w:val="24"/>
          <w:shd w:val="clear" w:color="auto" w:fill="FFFFFF"/>
        </w:rPr>
        <w:t>naudojimu, disponavimu, valdymu, pasiūlymus bei sprendimus teiktų Tarybai.</w:t>
      </w:r>
    </w:p>
    <w:p w14:paraId="09ABF260" w14:textId="77777777" w:rsidR="000F256A" w:rsidRPr="00856E66" w:rsidRDefault="000F256A" w:rsidP="000F256A">
      <w:pPr>
        <w:pStyle w:val="Paprastasistekstas"/>
        <w:ind w:firstLine="851"/>
        <w:jc w:val="both"/>
        <w:rPr>
          <w:rFonts w:ascii="Times New Roman" w:hAnsi="Times New Roman" w:cs="Times New Roman"/>
          <w:sz w:val="24"/>
          <w:szCs w:val="24"/>
          <w:shd w:val="clear" w:color="auto" w:fill="FFFFFF"/>
        </w:rPr>
      </w:pPr>
      <w:r w:rsidRPr="00856E66">
        <w:rPr>
          <w:rFonts w:ascii="Times New Roman" w:hAnsi="Times New Roman" w:cs="Times New Roman"/>
          <w:sz w:val="24"/>
          <w:szCs w:val="24"/>
          <w:shd w:val="clear" w:color="auto" w:fill="FFFFFF"/>
        </w:rPr>
        <w:t>Komiteto nariai domėjosi projektu „Legendomis alsuojantis Senasis parkas“. Administracijos buvo paprašyta p</w:t>
      </w:r>
      <w:r w:rsidRPr="00856E66">
        <w:rPr>
          <w:rFonts w:ascii="Times New Roman" w:hAnsi="Times New Roman" w:cs="Times New Roman"/>
          <w:sz w:val="24"/>
          <w:szCs w:val="24"/>
        </w:rPr>
        <w:t xml:space="preserve">ateikti medžiagą dėl mažosios architektūros konkursui teiktų tiekėjų </w:t>
      </w:r>
      <w:r w:rsidRPr="00856E66">
        <w:rPr>
          <w:rFonts w:ascii="Times New Roman" w:hAnsi="Times New Roman" w:cs="Times New Roman"/>
          <w:sz w:val="24"/>
          <w:szCs w:val="24"/>
        </w:rPr>
        <w:lastRenderedPageBreak/>
        <w:t xml:space="preserve">pasiūlymų. </w:t>
      </w:r>
      <w:r w:rsidRPr="00856E66">
        <w:rPr>
          <w:rFonts w:ascii="Times New Roman" w:hAnsi="Times New Roman" w:cs="Times New Roman"/>
          <w:sz w:val="24"/>
          <w:szCs w:val="24"/>
          <w:shd w:val="clear" w:color="auto" w:fill="FFFFFF"/>
        </w:rPr>
        <w:t>Išklausyta informacija apie Akmenos upės pakrantės sutvarkymo priešprojektinių pasiūlymų parengimą.</w:t>
      </w:r>
    </w:p>
    <w:p w14:paraId="247DF87C" w14:textId="77777777" w:rsidR="000F256A" w:rsidRPr="00856E66" w:rsidRDefault="000F256A" w:rsidP="000F256A">
      <w:pPr>
        <w:spacing w:after="0" w:line="240" w:lineRule="auto"/>
        <w:ind w:firstLine="851"/>
        <w:jc w:val="both"/>
        <w:rPr>
          <w:rFonts w:ascii="Times New Roman" w:eastAsia="Times New Roman" w:hAnsi="Times New Roman" w:cs="Times New Roman"/>
          <w:sz w:val="24"/>
          <w:szCs w:val="24"/>
          <w:lang w:eastAsia="ar-SA"/>
        </w:rPr>
      </w:pPr>
      <w:r w:rsidRPr="00856E66">
        <w:rPr>
          <w:rFonts w:ascii="Times New Roman" w:eastAsia="Times New Roman" w:hAnsi="Times New Roman" w:cs="Times New Roman"/>
          <w:sz w:val="24"/>
          <w:szCs w:val="24"/>
          <w:lang w:eastAsia="ar-SA"/>
        </w:rPr>
        <w:t>Spalio mėnesio komiteto posėdyje buvo pritarta Kontrolės ir audito tarnybos 2023 m. veiklos planui.</w:t>
      </w:r>
    </w:p>
    <w:p w14:paraId="0FB27BF3" w14:textId="77777777" w:rsidR="000F256A" w:rsidRPr="00856E66" w:rsidRDefault="000F256A" w:rsidP="000F256A">
      <w:pPr>
        <w:spacing w:after="0" w:line="240" w:lineRule="auto"/>
        <w:jc w:val="right"/>
        <w:rPr>
          <w:rFonts w:ascii="Times New Roman" w:hAnsi="Times New Roman" w:cs="Times New Roman"/>
          <w:color w:val="0070C0"/>
          <w:sz w:val="24"/>
          <w:szCs w:val="24"/>
        </w:rPr>
      </w:pPr>
      <w:r w:rsidRPr="00856E66">
        <w:rPr>
          <w:rFonts w:ascii="Times New Roman" w:hAnsi="Times New Roman" w:cs="Times New Roman"/>
          <w:color w:val="0070C0"/>
          <w:sz w:val="24"/>
          <w:szCs w:val="24"/>
        </w:rPr>
        <w:t>10 lentelė</w:t>
      </w:r>
    </w:p>
    <w:p w14:paraId="4D49D705" w14:textId="77777777" w:rsidR="000F256A" w:rsidRPr="00856E66" w:rsidRDefault="000F256A" w:rsidP="000F256A">
      <w:pPr>
        <w:spacing w:after="0" w:line="240" w:lineRule="auto"/>
        <w:jc w:val="center"/>
        <w:rPr>
          <w:rFonts w:ascii="Times New Roman" w:hAnsi="Times New Roman" w:cs="Times New Roman"/>
          <w:color w:val="0070C0"/>
          <w:sz w:val="24"/>
          <w:szCs w:val="24"/>
        </w:rPr>
      </w:pPr>
      <w:r w:rsidRPr="00856E66">
        <w:rPr>
          <w:rFonts w:ascii="Times New Roman" w:hAnsi="Times New Roman" w:cs="Times New Roman"/>
          <w:color w:val="0070C0"/>
          <w:sz w:val="24"/>
          <w:szCs w:val="24"/>
        </w:rPr>
        <w:t>Komiteto narių dalyvavimas posėdžiuose</w:t>
      </w:r>
    </w:p>
    <w:p w14:paraId="24CAA812" w14:textId="77777777" w:rsidR="000F256A" w:rsidRPr="00856E66" w:rsidRDefault="000F256A" w:rsidP="000F256A">
      <w:pPr>
        <w:spacing w:after="0" w:line="240" w:lineRule="auto"/>
        <w:jc w:val="both"/>
        <w:rPr>
          <w:rFonts w:ascii="Times New Roman" w:hAnsi="Times New Roman" w:cs="Times New Roman"/>
          <w:sz w:val="24"/>
          <w:szCs w:val="24"/>
        </w:rPr>
      </w:pPr>
    </w:p>
    <w:tbl>
      <w:tblPr>
        <w:tblW w:w="6666" w:type="dxa"/>
        <w:jc w:val="center"/>
        <w:tblLook w:val="04A0" w:firstRow="1" w:lastRow="0" w:firstColumn="1" w:lastColumn="0" w:noHBand="0" w:noVBand="1"/>
      </w:tblPr>
      <w:tblGrid>
        <w:gridCol w:w="2405"/>
        <w:gridCol w:w="500"/>
        <w:gridCol w:w="500"/>
        <w:gridCol w:w="500"/>
        <w:gridCol w:w="500"/>
        <w:gridCol w:w="500"/>
        <w:gridCol w:w="500"/>
        <w:gridCol w:w="1261"/>
      </w:tblGrid>
      <w:tr w:rsidR="000F256A" w:rsidRPr="00856E66" w14:paraId="07F40DDE" w14:textId="77777777" w:rsidTr="000F256A">
        <w:trPr>
          <w:trHeight w:val="300"/>
          <w:jc w:val="center"/>
        </w:trPr>
        <w:tc>
          <w:tcPr>
            <w:tcW w:w="2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9E786F"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Komiteto narys</w:t>
            </w:r>
          </w:p>
        </w:tc>
        <w:tc>
          <w:tcPr>
            <w:tcW w:w="3000" w:type="dxa"/>
            <w:gridSpan w:val="6"/>
            <w:tcBorders>
              <w:top w:val="single" w:sz="4" w:space="0" w:color="auto"/>
              <w:left w:val="nil"/>
              <w:bottom w:val="single" w:sz="4" w:space="0" w:color="auto"/>
              <w:right w:val="single" w:sz="4" w:space="0" w:color="auto"/>
            </w:tcBorders>
            <w:shd w:val="clear" w:color="auto" w:fill="auto"/>
            <w:vAlign w:val="center"/>
            <w:hideMark/>
          </w:tcPr>
          <w:p w14:paraId="137EEF2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Posėdžio data</w:t>
            </w:r>
          </w:p>
        </w:tc>
        <w:tc>
          <w:tcPr>
            <w:tcW w:w="12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A960D2"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Iš viso nedalyvauta</w:t>
            </w:r>
          </w:p>
        </w:tc>
      </w:tr>
      <w:tr w:rsidR="000F256A" w:rsidRPr="00856E66" w14:paraId="5BBAD0B0" w14:textId="77777777" w:rsidTr="000F256A">
        <w:trPr>
          <w:trHeight w:val="1455"/>
          <w:jc w:val="center"/>
        </w:trPr>
        <w:tc>
          <w:tcPr>
            <w:tcW w:w="2405" w:type="dxa"/>
            <w:vMerge/>
            <w:tcBorders>
              <w:top w:val="single" w:sz="4" w:space="0" w:color="auto"/>
              <w:left w:val="single" w:sz="4" w:space="0" w:color="auto"/>
              <w:bottom w:val="single" w:sz="4" w:space="0" w:color="auto"/>
              <w:right w:val="single" w:sz="4" w:space="0" w:color="auto"/>
            </w:tcBorders>
            <w:vAlign w:val="center"/>
            <w:hideMark/>
          </w:tcPr>
          <w:p w14:paraId="38C4AC41"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p>
        </w:tc>
        <w:tc>
          <w:tcPr>
            <w:tcW w:w="500" w:type="dxa"/>
            <w:tcBorders>
              <w:top w:val="nil"/>
              <w:left w:val="nil"/>
              <w:bottom w:val="single" w:sz="4" w:space="0" w:color="auto"/>
              <w:right w:val="single" w:sz="4" w:space="0" w:color="auto"/>
            </w:tcBorders>
            <w:shd w:val="clear" w:color="auto" w:fill="auto"/>
            <w:textDirection w:val="btLr"/>
            <w:vAlign w:val="center"/>
            <w:hideMark/>
          </w:tcPr>
          <w:p w14:paraId="6C1112B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2022-01-19</w:t>
            </w:r>
          </w:p>
        </w:tc>
        <w:tc>
          <w:tcPr>
            <w:tcW w:w="500" w:type="dxa"/>
            <w:tcBorders>
              <w:top w:val="nil"/>
              <w:left w:val="nil"/>
              <w:bottom w:val="single" w:sz="4" w:space="0" w:color="auto"/>
              <w:right w:val="single" w:sz="4" w:space="0" w:color="auto"/>
            </w:tcBorders>
            <w:shd w:val="clear" w:color="auto" w:fill="auto"/>
            <w:textDirection w:val="btLr"/>
            <w:vAlign w:val="center"/>
            <w:hideMark/>
          </w:tcPr>
          <w:p w14:paraId="66075C1B"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2022-03-23</w:t>
            </w:r>
          </w:p>
        </w:tc>
        <w:tc>
          <w:tcPr>
            <w:tcW w:w="500" w:type="dxa"/>
            <w:tcBorders>
              <w:top w:val="nil"/>
              <w:left w:val="nil"/>
              <w:bottom w:val="single" w:sz="4" w:space="0" w:color="auto"/>
              <w:right w:val="single" w:sz="4" w:space="0" w:color="auto"/>
            </w:tcBorders>
            <w:shd w:val="clear" w:color="auto" w:fill="auto"/>
            <w:textDirection w:val="btLr"/>
            <w:vAlign w:val="center"/>
            <w:hideMark/>
          </w:tcPr>
          <w:p w14:paraId="4365540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2022-04-21</w:t>
            </w:r>
          </w:p>
        </w:tc>
        <w:tc>
          <w:tcPr>
            <w:tcW w:w="500" w:type="dxa"/>
            <w:tcBorders>
              <w:top w:val="nil"/>
              <w:left w:val="nil"/>
              <w:bottom w:val="single" w:sz="4" w:space="0" w:color="auto"/>
              <w:right w:val="single" w:sz="4" w:space="0" w:color="auto"/>
            </w:tcBorders>
            <w:shd w:val="clear" w:color="auto" w:fill="auto"/>
            <w:textDirection w:val="btLr"/>
            <w:vAlign w:val="center"/>
            <w:hideMark/>
          </w:tcPr>
          <w:p w14:paraId="21561AD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2022-06-22</w:t>
            </w:r>
          </w:p>
        </w:tc>
        <w:tc>
          <w:tcPr>
            <w:tcW w:w="500" w:type="dxa"/>
            <w:tcBorders>
              <w:top w:val="nil"/>
              <w:left w:val="nil"/>
              <w:bottom w:val="single" w:sz="4" w:space="0" w:color="auto"/>
              <w:right w:val="single" w:sz="4" w:space="0" w:color="auto"/>
            </w:tcBorders>
            <w:shd w:val="clear" w:color="auto" w:fill="auto"/>
            <w:textDirection w:val="btLr"/>
            <w:vAlign w:val="center"/>
            <w:hideMark/>
          </w:tcPr>
          <w:p w14:paraId="7F5072B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2022-10-24</w:t>
            </w:r>
          </w:p>
        </w:tc>
        <w:tc>
          <w:tcPr>
            <w:tcW w:w="500" w:type="dxa"/>
            <w:tcBorders>
              <w:top w:val="nil"/>
              <w:left w:val="nil"/>
              <w:bottom w:val="single" w:sz="4" w:space="0" w:color="auto"/>
              <w:right w:val="single" w:sz="4" w:space="0" w:color="auto"/>
            </w:tcBorders>
            <w:shd w:val="clear" w:color="auto" w:fill="auto"/>
            <w:textDirection w:val="btLr"/>
            <w:vAlign w:val="center"/>
            <w:hideMark/>
          </w:tcPr>
          <w:p w14:paraId="4C4D8A5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261" w:type="dxa"/>
            <w:vMerge/>
            <w:tcBorders>
              <w:top w:val="single" w:sz="4" w:space="0" w:color="auto"/>
              <w:left w:val="single" w:sz="4" w:space="0" w:color="auto"/>
              <w:bottom w:val="single" w:sz="4" w:space="0" w:color="auto"/>
              <w:right w:val="single" w:sz="4" w:space="0" w:color="auto"/>
            </w:tcBorders>
            <w:vAlign w:val="center"/>
            <w:hideMark/>
          </w:tcPr>
          <w:p w14:paraId="55C0AD07" w14:textId="77777777" w:rsidR="000F256A" w:rsidRPr="00856E66" w:rsidRDefault="000F256A" w:rsidP="000F256A">
            <w:pPr>
              <w:spacing w:after="0" w:line="240" w:lineRule="auto"/>
              <w:rPr>
                <w:rFonts w:ascii="Times New Roman" w:eastAsia="Times New Roman" w:hAnsi="Times New Roman" w:cs="Times New Roman"/>
                <w:b/>
                <w:bCs/>
                <w:sz w:val="20"/>
                <w:szCs w:val="20"/>
                <w:lang w:eastAsia="lt-LT"/>
              </w:rPr>
            </w:pPr>
          </w:p>
        </w:tc>
      </w:tr>
      <w:tr w:rsidR="000F256A" w:rsidRPr="00856E66" w14:paraId="18FA5CA9" w14:textId="77777777" w:rsidTr="000F256A">
        <w:trPr>
          <w:trHeight w:val="315"/>
          <w:jc w:val="center"/>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8E4E667"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Dovydas Bajoras</w:t>
            </w:r>
          </w:p>
        </w:tc>
        <w:tc>
          <w:tcPr>
            <w:tcW w:w="500" w:type="dxa"/>
            <w:tcBorders>
              <w:top w:val="nil"/>
              <w:left w:val="nil"/>
              <w:bottom w:val="single" w:sz="4" w:space="0" w:color="auto"/>
              <w:right w:val="single" w:sz="4" w:space="0" w:color="auto"/>
            </w:tcBorders>
            <w:shd w:val="clear" w:color="auto" w:fill="auto"/>
            <w:vAlign w:val="center"/>
            <w:hideMark/>
          </w:tcPr>
          <w:p w14:paraId="7067B78F"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55F9E75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500" w:type="dxa"/>
            <w:tcBorders>
              <w:top w:val="nil"/>
              <w:left w:val="nil"/>
              <w:bottom w:val="single" w:sz="4" w:space="0" w:color="auto"/>
              <w:right w:val="single" w:sz="4" w:space="0" w:color="auto"/>
            </w:tcBorders>
            <w:shd w:val="clear" w:color="auto" w:fill="auto"/>
            <w:vAlign w:val="center"/>
            <w:hideMark/>
          </w:tcPr>
          <w:p w14:paraId="6F2D5204"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38B059F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6079268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000000" w:fill="FFCCFF"/>
            <w:vAlign w:val="center"/>
            <w:hideMark/>
          </w:tcPr>
          <w:p w14:paraId="22C837A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261" w:type="dxa"/>
            <w:tcBorders>
              <w:top w:val="nil"/>
              <w:left w:val="nil"/>
              <w:bottom w:val="single" w:sz="4" w:space="0" w:color="auto"/>
              <w:right w:val="single" w:sz="4" w:space="0" w:color="auto"/>
            </w:tcBorders>
            <w:shd w:val="clear" w:color="auto" w:fill="auto"/>
            <w:vAlign w:val="center"/>
            <w:hideMark/>
          </w:tcPr>
          <w:p w14:paraId="760AD78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1</w:t>
            </w:r>
          </w:p>
        </w:tc>
      </w:tr>
      <w:tr w:rsidR="000F256A" w:rsidRPr="00856E66" w14:paraId="720C45D8" w14:textId="77777777" w:rsidTr="000F256A">
        <w:trPr>
          <w:trHeight w:val="315"/>
          <w:jc w:val="center"/>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7C18F58"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Vaida Jakumienė</w:t>
            </w:r>
          </w:p>
        </w:tc>
        <w:tc>
          <w:tcPr>
            <w:tcW w:w="500" w:type="dxa"/>
            <w:tcBorders>
              <w:top w:val="nil"/>
              <w:left w:val="nil"/>
              <w:bottom w:val="single" w:sz="4" w:space="0" w:color="auto"/>
              <w:right w:val="single" w:sz="4" w:space="0" w:color="auto"/>
            </w:tcBorders>
            <w:shd w:val="clear" w:color="auto" w:fill="auto"/>
            <w:vAlign w:val="center"/>
            <w:hideMark/>
          </w:tcPr>
          <w:p w14:paraId="37A4F58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4E6C8F6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35C6BF0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500" w:type="dxa"/>
            <w:tcBorders>
              <w:top w:val="nil"/>
              <w:left w:val="nil"/>
              <w:bottom w:val="single" w:sz="4" w:space="0" w:color="auto"/>
              <w:right w:val="single" w:sz="4" w:space="0" w:color="auto"/>
            </w:tcBorders>
            <w:shd w:val="clear" w:color="auto" w:fill="auto"/>
            <w:vAlign w:val="center"/>
            <w:hideMark/>
          </w:tcPr>
          <w:p w14:paraId="249A7FF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562C61E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7FB4AAB7"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261" w:type="dxa"/>
            <w:tcBorders>
              <w:top w:val="nil"/>
              <w:left w:val="nil"/>
              <w:bottom w:val="single" w:sz="4" w:space="0" w:color="auto"/>
              <w:right w:val="single" w:sz="4" w:space="0" w:color="auto"/>
            </w:tcBorders>
            <w:shd w:val="clear" w:color="auto" w:fill="auto"/>
            <w:vAlign w:val="center"/>
            <w:hideMark/>
          </w:tcPr>
          <w:p w14:paraId="5106197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1</w:t>
            </w:r>
          </w:p>
        </w:tc>
      </w:tr>
      <w:tr w:rsidR="000F256A" w:rsidRPr="00856E66" w14:paraId="46EEFC08" w14:textId="77777777" w:rsidTr="000F256A">
        <w:trPr>
          <w:trHeight w:val="315"/>
          <w:jc w:val="center"/>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BE05838"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Alvydas Jonaitis</w:t>
            </w:r>
          </w:p>
        </w:tc>
        <w:tc>
          <w:tcPr>
            <w:tcW w:w="2500" w:type="dxa"/>
            <w:gridSpan w:val="5"/>
            <w:tcBorders>
              <w:top w:val="single" w:sz="4" w:space="0" w:color="auto"/>
              <w:left w:val="nil"/>
              <w:bottom w:val="single" w:sz="4" w:space="0" w:color="auto"/>
              <w:right w:val="single" w:sz="4" w:space="0" w:color="auto"/>
            </w:tcBorders>
            <w:shd w:val="clear" w:color="000000" w:fill="FFCCFF"/>
            <w:vAlign w:val="center"/>
            <w:hideMark/>
          </w:tcPr>
          <w:p w14:paraId="48A533C9"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04C07EE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261" w:type="dxa"/>
            <w:tcBorders>
              <w:top w:val="nil"/>
              <w:left w:val="nil"/>
              <w:bottom w:val="single" w:sz="4" w:space="0" w:color="auto"/>
              <w:right w:val="single" w:sz="4" w:space="0" w:color="auto"/>
            </w:tcBorders>
            <w:shd w:val="clear" w:color="auto" w:fill="auto"/>
            <w:vAlign w:val="center"/>
            <w:hideMark/>
          </w:tcPr>
          <w:p w14:paraId="67D08E46"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r>
      <w:tr w:rsidR="000F256A" w:rsidRPr="00856E66" w14:paraId="7F63C673" w14:textId="77777777" w:rsidTr="000F256A">
        <w:trPr>
          <w:trHeight w:val="315"/>
          <w:jc w:val="center"/>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9478843"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Dalia Martišauskienė</w:t>
            </w:r>
          </w:p>
        </w:tc>
        <w:tc>
          <w:tcPr>
            <w:tcW w:w="500" w:type="dxa"/>
            <w:tcBorders>
              <w:top w:val="nil"/>
              <w:left w:val="nil"/>
              <w:bottom w:val="single" w:sz="4" w:space="0" w:color="auto"/>
              <w:right w:val="single" w:sz="4" w:space="0" w:color="auto"/>
            </w:tcBorders>
            <w:shd w:val="clear" w:color="auto" w:fill="auto"/>
            <w:vAlign w:val="center"/>
            <w:hideMark/>
          </w:tcPr>
          <w:p w14:paraId="2843458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n</w:t>
            </w:r>
          </w:p>
        </w:tc>
        <w:tc>
          <w:tcPr>
            <w:tcW w:w="2500" w:type="dxa"/>
            <w:gridSpan w:val="5"/>
            <w:tcBorders>
              <w:top w:val="single" w:sz="4" w:space="0" w:color="auto"/>
              <w:left w:val="nil"/>
              <w:bottom w:val="single" w:sz="4" w:space="0" w:color="auto"/>
              <w:right w:val="single" w:sz="4" w:space="0" w:color="auto"/>
            </w:tcBorders>
            <w:shd w:val="clear" w:color="000000" w:fill="FFCCFF"/>
            <w:vAlign w:val="center"/>
            <w:hideMark/>
          </w:tcPr>
          <w:p w14:paraId="37CE7DE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261" w:type="dxa"/>
            <w:tcBorders>
              <w:top w:val="nil"/>
              <w:left w:val="nil"/>
              <w:bottom w:val="single" w:sz="4" w:space="0" w:color="auto"/>
              <w:right w:val="single" w:sz="4" w:space="0" w:color="auto"/>
            </w:tcBorders>
            <w:shd w:val="clear" w:color="auto" w:fill="auto"/>
            <w:vAlign w:val="center"/>
            <w:hideMark/>
          </w:tcPr>
          <w:p w14:paraId="07C082B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1</w:t>
            </w:r>
          </w:p>
        </w:tc>
      </w:tr>
      <w:tr w:rsidR="000F256A" w:rsidRPr="00856E66" w14:paraId="2AADA38C" w14:textId="77777777" w:rsidTr="000F256A">
        <w:trPr>
          <w:trHeight w:val="315"/>
          <w:jc w:val="center"/>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31C1226A"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Konstantinas Skierus</w:t>
            </w:r>
          </w:p>
        </w:tc>
        <w:tc>
          <w:tcPr>
            <w:tcW w:w="500" w:type="dxa"/>
            <w:tcBorders>
              <w:top w:val="nil"/>
              <w:left w:val="nil"/>
              <w:bottom w:val="single" w:sz="4" w:space="0" w:color="auto"/>
              <w:right w:val="single" w:sz="4" w:space="0" w:color="auto"/>
            </w:tcBorders>
            <w:shd w:val="clear" w:color="auto" w:fill="auto"/>
            <w:vAlign w:val="center"/>
            <w:hideMark/>
          </w:tcPr>
          <w:p w14:paraId="5952011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39FFCAB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251154C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24EF39C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08876F91"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4ECFC7F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261" w:type="dxa"/>
            <w:tcBorders>
              <w:top w:val="nil"/>
              <w:left w:val="nil"/>
              <w:bottom w:val="single" w:sz="4" w:space="0" w:color="auto"/>
              <w:right w:val="single" w:sz="4" w:space="0" w:color="auto"/>
            </w:tcBorders>
            <w:shd w:val="clear" w:color="auto" w:fill="auto"/>
            <w:vAlign w:val="center"/>
            <w:hideMark/>
          </w:tcPr>
          <w:p w14:paraId="14375B13"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r w:rsidR="000F256A" w:rsidRPr="00856E66" w14:paraId="6EA8869B" w14:textId="77777777" w:rsidTr="000F256A">
        <w:trPr>
          <w:trHeight w:val="315"/>
          <w:jc w:val="center"/>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6267FBD0"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Dangiras Samalius</w:t>
            </w:r>
          </w:p>
        </w:tc>
        <w:tc>
          <w:tcPr>
            <w:tcW w:w="2500" w:type="dxa"/>
            <w:gridSpan w:val="5"/>
            <w:tcBorders>
              <w:top w:val="single" w:sz="4" w:space="0" w:color="auto"/>
              <w:left w:val="nil"/>
              <w:bottom w:val="single" w:sz="4" w:space="0" w:color="auto"/>
              <w:right w:val="single" w:sz="4" w:space="0" w:color="auto"/>
            </w:tcBorders>
            <w:shd w:val="clear" w:color="000000" w:fill="FFCCFF"/>
            <w:vAlign w:val="center"/>
            <w:hideMark/>
          </w:tcPr>
          <w:p w14:paraId="4A343F1E"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51663298"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261" w:type="dxa"/>
            <w:tcBorders>
              <w:top w:val="nil"/>
              <w:left w:val="nil"/>
              <w:bottom w:val="single" w:sz="4" w:space="0" w:color="auto"/>
              <w:right w:val="single" w:sz="4" w:space="0" w:color="auto"/>
            </w:tcBorders>
            <w:shd w:val="clear" w:color="auto" w:fill="auto"/>
            <w:vAlign w:val="center"/>
            <w:hideMark/>
          </w:tcPr>
          <w:p w14:paraId="58AFE31C"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r>
      <w:tr w:rsidR="000F256A" w:rsidRPr="00856E66" w14:paraId="10300F92" w14:textId="77777777" w:rsidTr="000F256A">
        <w:trPr>
          <w:trHeight w:val="315"/>
          <w:jc w:val="center"/>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240D58E"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Jolita Vaickienė</w:t>
            </w:r>
          </w:p>
        </w:tc>
        <w:tc>
          <w:tcPr>
            <w:tcW w:w="500" w:type="dxa"/>
            <w:tcBorders>
              <w:top w:val="nil"/>
              <w:left w:val="nil"/>
              <w:bottom w:val="single" w:sz="4" w:space="0" w:color="auto"/>
              <w:right w:val="single" w:sz="4" w:space="0" w:color="auto"/>
            </w:tcBorders>
            <w:shd w:val="clear" w:color="auto" w:fill="auto"/>
            <w:vAlign w:val="center"/>
            <w:hideMark/>
          </w:tcPr>
          <w:p w14:paraId="1C4D7C2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639FEC2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0932AEA5"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78629EB2"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auto" w:fill="auto"/>
            <w:vAlign w:val="center"/>
            <w:hideMark/>
          </w:tcPr>
          <w:p w14:paraId="7A6EF9B0"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500" w:type="dxa"/>
            <w:tcBorders>
              <w:top w:val="nil"/>
              <w:left w:val="nil"/>
              <w:bottom w:val="single" w:sz="4" w:space="0" w:color="auto"/>
              <w:right w:val="single" w:sz="4" w:space="0" w:color="auto"/>
            </w:tcBorders>
            <w:shd w:val="clear" w:color="000000" w:fill="FFCCFF"/>
            <w:vAlign w:val="center"/>
            <w:hideMark/>
          </w:tcPr>
          <w:p w14:paraId="0E6DCBDA"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 </w:t>
            </w:r>
          </w:p>
        </w:tc>
        <w:tc>
          <w:tcPr>
            <w:tcW w:w="1261" w:type="dxa"/>
            <w:tcBorders>
              <w:top w:val="nil"/>
              <w:left w:val="nil"/>
              <w:bottom w:val="single" w:sz="4" w:space="0" w:color="auto"/>
              <w:right w:val="single" w:sz="4" w:space="0" w:color="auto"/>
            </w:tcBorders>
            <w:shd w:val="clear" w:color="auto" w:fill="auto"/>
            <w:vAlign w:val="center"/>
            <w:hideMark/>
          </w:tcPr>
          <w:p w14:paraId="253227DD" w14:textId="77777777" w:rsidR="000F256A" w:rsidRPr="00856E66" w:rsidRDefault="000F256A" w:rsidP="000F256A">
            <w:pPr>
              <w:spacing w:after="0" w:line="240" w:lineRule="auto"/>
              <w:jc w:val="center"/>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0</w:t>
            </w:r>
          </w:p>
        </w:tc>
      </w:tr>
      <w:tr w:rsidR="000F256A" w:rsidRPr="00856E66" w14:paraId="5E294620" w14:textId="77777777" w:rsidTr="000F256A">
        <w:trPr>
          <w:trHeight w:val="315"/>
          <w:jc w:val="center"/>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ED2160E" w14:textId="77777777" w:rsidR="000F256A" w:rsidRPr="00856E66" w:rsidRDefault="000F256A" w:rsidP="000F256A">
            <w:pPr>
              <w:spacing w:after="0" w:line="240" w:lineRule="auto"/>
              <w:jc w:val="both"/>
              <w:rPr>
                <w:rFonts w:ascii="Times New Roman" w:eastAsia="Times New Roman" w:hAnsi="Times New Roman" w:cs="Times New Roman"/>
                <w:b/>
                <w:bCs/>
                <w:sz w:val="20"/>
                <w:szCs w:val="20"/>
                <w:lang w:eastAsia="lt-LT"/>
              </w:rPr>
            </w:pPr>
            <w:r w:rsidRPr="00856E66">
              <w:rPr>
                <w:rFonts w:ascii="Times New Roman" w:eastAsia="Times New Roman" w:hAnsi="Times New Roman" w:cs="Times New Roman"/>
                <w:b/>
                <w:bCs/>
                <w:sz w:val="20"/>
                <w:szCs w:val="20"/>
                <w:lang w:eastAsia="lt-LT"/>
              </w:rPr>
              <w:t>Vitalija Valančiutė</w:t>
            </w:r>
          </w:p>
        </w:tc>
        <w:tc>
          <w:tcPr>
            <w:tcW w:w="500" w:type="dxa"/>
            <w:tcBorders>
              <w:top w:val="nil"/>
              <w:left w:val="nil"/>
              <w:bottom w:val="single" w:sz="4" w:space="0" w:color="auto"/>
              <w:right w:val="single" w:sz="4" w:space="0" w:color="auto"/>
            </w:tcBorders>
            <w:shd w:val="clear" w:color="000000" w:fill="FFCCFF"/>
            <w:noWrap/>
            <w:vAlign w:val="center"/>
            <w:hideMark/>
          </w:tcPr>
          <w:p w14:paraId="7CA4CB88" w14:textId="77777777" w:rsidR="000F256A" w:rsidRPr="00856E66" w:rsidRDefault="000F256A" w:rsidP="000F256A">
            <w:pPr>
              <w:spacing w:after="0" w:line="240" w:lineRule="auto"/>
              <w:jc w:val="center"/>
              <w:rPr>
                <w:rFonts w:ascii="Times New Roman" w:eastAsia="Times New Roman" w:hAnsi="Times New Roman" w:cs="Times New Roman"/>
                <w:color w:val="000000"/>
                <w:sz w:val="20"/>
                <w:szCs w:val="20"/>
                <w:lang w:eastAsia="lt-LT"/>
              </w:rPr>
            </w:pPr>
            <w:r w:rsidRPr="00856E66">
              <w:rPr>
                <w:rFonts w:ascii="Times New Roman" w:eastAsia="Times New Roman" w:hAnsi="Times New Roman" w:cs="Times New Roman"/>
                <w:color w:val="000000"/>
                <w:sz w:val="20"/>
                <w:szCs w:val="20"/>
                <w:lang w:eastAsia="lt-LT"/>
              </w:rPr>
              <w:t> </w:t>
            </w:r>
          </w:p>
        </w:tc>
        <w:tc>
          <w:tcPr>
            <w:tcW w:w="500" w:type="dxa"/>
            <w:tcBorders>
              <w:top w:val="nil"/>
              <w:left w:val="nil"/>
              <w:bottom w:val="single" w:sz="4" w:space="0" w:color="auto"/>
              <w:right w:val="single" w:sz="4" w:space="0" w:color="auto"/>
            </w:tcBorders>
            <w:shd w:val="clear" w:color="auto" w:fill="auto"/>
            <w:noWrap/>
            <w:vAlign w:val="center"/>
            <w:hideMark/>
          </w:tcPr>
          <w:p w14:paraId="5921264D" w14:textId="77777777" w:rsidR="000F256A" w:rsidRPr="00856E66" w:rsidRDefault="000F256A" w:rsidP="000F256A">
            <w:pPr>
              <w:spacing w:after="0" w:line="240" w:lineRule="auto"/>
              <w:jc w:val="center"/>
              <w:rPr>
                <w:rFonts w:ascii="Times New Roman" w:eastAsia="Times New Roman" w:hAnsi="Times New Roman" w:cs="Times New Roman"/>
                <w:color w:val="000000"/>
                <w:sz w:val="20"/>
                <w:szCs w:val="20"/>
                <w:lang w:eastAsia="lt-LT"/>
              </w:rPr>
            </w:pPr>
            <w:r w:rsidRPr="00856E66">
              <w:rPr>
                <w:rFonts w:ascii="Times New Roman" w:eastAsia="Times New Roman" w:hAnsi="Times New Roman" w:cs="Times New Roman"/>
                <w:color w:val="000000"/>
                <w:sz w:val="20"/>
                <w:szCs w:val="20"/>
                <w:lang w:eastAsia="lt-LT"/>
              </w:rPr>
              <w:t>n</w:t>
            </w:r>
          </w:p>
        </w:tc>
        <w:tc>
          <w:tcPr>
            <w:tcW w:w="500" w:type="dxa"/>
            <w:tcBorders>
              <w:top w:val="nil"/>
              <w:left w:val="nil"/>
              <w:bottom w:val="single" w:sz="4" w:space="0" w:color="auto"/>
              <w:right w:val="single" w:sz="4" w:space="0" w:color="auto"/>
            </w:tcBorders>
            <w:shd w:val="clear" w:color="auto" w:fill="auto"/>
            <w:noWrap/>
            <w:vAlign w:val="center"/>
            <w:hideMark/>
          </w:tcPr>
          <w:p w14:paraId="67C74896" w14:textId="77777777" w:rsidR="000F256A" w:rsidRPr="00856E66" w:rsidRDefault="000F256A" w:rsidP="000F256A">
            <w:pPr>
              <w:spacing w:after="0" w:line="240" w:lineRule="auto"/>
              <w:jc w:val="center"/>
              <w:rPr>
                <w:rFonts w:ascii="Times New Roman" w:eastAsia="Times New Roman" w:hAnsi="Times New Roman" w:cs="Times New Roman"/>
                <w:color w:val="000000"/>
                <w:sz w:val="20"/>
                <w:szCs w:val="20"/>
                <w:lang w:eastAsia="lt-LT"/>
              </w:rPr>
            </w:pPr>
            <w:r w:rsidRPr="00856E66">
              <w:rPr>
                <w:rFonts w:ascii="Times New Roman" w:eastAsia="Times New Roman" w:hAnsi="Times New Roman" w:cs="Times New Roman"/>
                <w:color w:val="000000"/>
                <w:sz w:val="20"/>
                <w:szCs w:val="20"/>
                <w:lang w:eastAsia="lt-LT"/>
              </w:rPr>
              <w:t> </w:t>
            </w:r>
          </w:p>
        </w:tc>
        <w:tc>
          <w:tcPr>
            <w:tcW w:w="500" w:type="dxa"/>
            <w:tcBorders>
              <w:top w:val="nil"/>
              <w:left w:val="nil"/>
              <w:bottom w:val="single" w:sz="4" w:space="0" w:color="auto"/>
              <w:right w:val="single" w:sz="4" w:space="0" w:color="auto"/>
            </w:tcBorders>
            <w:shd w:val="clear" w:color="auto" w:fill="auto"/>
            <w:noWrap/>
            <w:vAlign w:val="center"/>
            <w:hideMark/>
          </w:tcPr>
          <w:p w14:paraId="6338A2EB" w14:textId="77777777" w:rsidR="000F256A" w:rsidRPr="00856E66" w:rsidRDefault="000F256A" w:rsidP="000F256A">
            <w:pPr>
              <w:spacing w:after="0" w:line="240" w:lineRule="auto"/>
              <w:jc w:val="center"/>
              <w:rPr>
                <w:rFonts w:ascii="Times New Roman" w:eastAsia="Times New Roman" w:hAnsi="Times New Roman" w:cs="Times New Roman"/>
                <w:color w:val="000000"/>
                <w:sz w:val="20"/>
                <w:szCs w:val="20"/>
                <w:lang w:eastAsia="lt-LT"/>
              </w:rPr>
            </w:pPr>
            <w:r w:rsidRPr="00856E66">
              <w:rPr>
                <w:rFonts w:ascii="Times New Roman" w:eastAsia="Times New Roman" w:hAnsi="Times New Roman" w:cs="Times New Roman"/>
                <w:color w:val="000000"/>
                <w:sz w:val="20"/>
                <w:szCs w:val="20"/>
                <w:lang w:eastAsia="lt-LT"/>
              </w:rPr>
              <w:t> </w:t>
            </w:r>
          </w:p>
        </w:tc>
        <w:tc>
          <w:tcPr>
            <w:tcW w:w="500" w:type="dxa"/>
            <w:tcBorders>
              <w:top w:val="nil"/>
              <w:left w:val="nil"/>
              <w:bottom w:val="single" w:sz="4" w:space="0" w:color="auto"/>
              <w:right w:val="single" w:sz="4" w:space="0" w:color="auto"/>
            </w:tcBorders>
            <w:shd w:val="clear" w:color="auto" w:fill="auto"/>
            <w:noWrap/>
            <w:vAlign w:val="center"/>
            <w:hideMark/>
          </w:tcPr>
          <w:p w14:paraId="0ECEF7F4" w14:textId="77777777" w:rsidR="000F256A" w:rsidRPr="00856E66" w:rsidRDefault="000F256A" w:rsidP="000F256A">
            <w:pPr>
              <w:spacing w:after="0" w:line="240" w:lineRule="auto"/>
              <w:jc w:val="center"/>
              <w:rPr>
                <w:rFonts w:ascii="Times New Roman" w:eastAsia="Times New Roman" w:hAnsi="Times New Roman" w:cs="Times New Roman"/>
                <w:color w:val="000000"/>
                <w:sz w:val="20"/>
                <w:szCs w:val="20"/>
                <w:lang w:eastAsia="lt-LT"/>
              </w:rPr>
            </w:pPr>
            <w:r w:rsidRPr="00856E66">
              <w:rPr>
                <w:rFonts w:ascii="Times New Roman" w:eastAsia="Times New Roman" w:hAnsi="Times New Roman" w:cs="Times New Roman"/>
                <w:color w:val="000000"/>
                <w:sz w:val="20"/>
                <w:szCs w:val="20"/>
                <w:lang w:eastAsia="lt-LT"/>
              </w:rPr>
              <w:t> </w:t>
            </w:r>
          </w:p>
        </w:tc>
        <w:tc>
          <w:tcPr>
            <w:tcW w:w="500" w:type="dxa"/>
            <w:tcBorders>
              <w:top w:val="nil"/>
              <w:left w:val="nil"/>
              <w:bottom w:val="single" w:sz="4" w:space="0" w:color="auto"/>
              <w:right w:val="single" w:sz="4" w:space="0" w:color="auto"/>
            </w:tcBorders>
            <w:shd w:val="clear" w:color="auto" w:fill="auto"/>
            <w:noWrap/>
            <w:vAlign w:val="center"/>
            <w:hideMark/>
          </w:tcPr>
          <w:p w14:paraId="350AF24E" w14:textId="77777777" w:rsidR="000F256A" w:rsidRPr="00856E66" w:rsidRDefault="000F256A" w:rsidP="000F256A">
            <w:pPr>
              <w:spacing w:after="0" w:line="240" w:lineRule="auto"/>
              <w:jc w:val="center"/>
              <w:rPr>
                <w:rFonts w:ascii="Times New Roman" w:eastAsia="Times New Roman" w:hAnsi="Times New Roman" w:cs="Times New Roman"/>
                <w:color w:val="000000"/>
                <w:sz w:val="20"/>
                <w:szCs w:val="20"/>
                <w:lang w:eastAsia="lt-LT"/>
              </w:rPr>
            </w:pPr>
            <w:r w:rsidRPr="00856E66">
              <w:rPr>
                <w:rFonts w:ascii="Times New Roman" w:eastAsia="Times New Roman" w:hAnsi="Times New Roman" w:cs="Times New Roman"/>
                <w:color w:val="000000"/>
                <w:sz w:val="20"/>
                <w:szCs w:val="20"/>
                <w:lang w:eastAsia="lt-LT"/>
              </w:rPr>
              <w:t> </w:t>
            </w:r>
          </w:p>
        </w:tc>
        <w:tc>
          <w:tcPr>
            <w:tcW w:w="1261" w:type="dxa"/>
            <w:tcBorders>
              <w:top w:val="nil"/>
              <w:left w:val="nil"/>
              <w:bottom w:val="single" w:sz="4" w:space="0" w:color="auto"/>
              <w:right w:val="single" w:sz="4" w:space="0" w:color="auto"/>
            </w:tcBorders>
            <w:shd w:val="clear" w:color="auto" w:fill="auto"/>
            <w:noWrap/>
            <w:vAlign w:val="center"/>
            <w:hideMark/>
          </w:tcPr>
          <w:p w14:paraId="7FFE69AE" w14:textId="77777777" w:rsidR="000F256A" w:rsidRPr="00856E66" w:rsidRDefault="000F256A" w:rsidP="000F256A">
            <w:pPr>
              <w:spacing w:after="0" w:line="240" w:lineRule="auto"/>
              <w:jc w:val="center"/>
              <w:rPr>
                <w:rFonts w:ascii="Times New Roman" w:eastAsia="Times New Roman" w:hAnsi="Times New Roman" w:cs="Times New Roman"/>
                <w:color w:val="000000"/>
                <w:sz w:val="20"/>
                <w:szCs w:val="20"/>
                <w:lang w:eastAsia="lt-LT"/>
              </w:rPr>
            </w:pPr>
            <w:r w:rsidRPr="00856E66">
              <w:rPr>
                <w:rFonts w:ascii="Times New Roman" w:eastAsia="Times New Roman" w:hAnsi="Times New Roman" w:cs="Times New Roman"/>
                <w:color w:val="000000"/>
                <w:sz w:val="20"/>
                <w:szCs w:val="20"/>
                <w:lang w:eastAsia="lt-LT"/>
              </w:rPr>
              <w:t>1</w:t>
            </w:r>
          </w:p>
        </w:tc>
      </w:tr>
    </w:tbl>
    <w:p w14:paraId="269CD78C" w14:textId="77777777" w:rsidR="00A43DDE" w:rsidRDefault="00A43DDE" w:rsidP="00A43DDE">
      <w:pPr>
        <w:spacing w:after="0" w:line="240" w:lineRule="auto"/>
        <w:jc w:val="center"/>
        <w:rPr>
          <w:rFonts w:ascii="Times New Roman" w:hAnsi="Times New Roman" w:cs="Times New Roman"/>
          <w:b/>
          <w:color w:val="0070C0"/>
          <w:sz w:val="24"/>
          <w:szCs w:val="24"/>
        </w:rPr>
      </w:pPr>
    </w:p>
    <w:p w14:paraId="707414A9" w14:textId="15188945" w:rsidR="000F256A" w:rsidRDefault="00A43DDE" w:rsidP="00A43DDE">
      <w:pPr>
        <w:spacing w:after="0" w:line="240" w:lineRule="auto"/>
        <w:jc w:val="center"/>
        <w:rPr>
          <w:rFonts w:ascii="Times New Roman" w:hAnsi="Times New Roman" w:cs="Times New Roman"/>
          <w:b/>
          <w:color w:val="0070C0"/>
          <w:sz w:val="24"/>
          <w:szCs w:val="24"/>
        </w:rPr>
      </w:pPr>
      <w:r w:rsidRPr="00A43DDE">
        <w:rPr>
          <w:rFonts w:ascii="Times New Roman" w:hAnsi="Times New Roman" w:cs="Times New Roman"/>
          <w:b/>
          <w:color w:val="0070C0"/>
          <w:sz w:val="24"/>
          <w:szCs w:val="24"/>
        </w:rPr>
        <w:t>TARYBOS SUDARYTŲ KOMISIJŲ, DARBO GRUPIŲ IR TARYBŲ VEIKLA</w:t>
      </w:r>
    </w:p>
    <w:p w14:paraId="6956C619" w14:textId="77777777" w:rsidR="00A43DDE" w:rsidRPr="00A43DDE" w:rsidRDefault="00A43DDE" w:rsidP="00A43DDE">
      <w:pPr>
        <w:spacing w:after="0" w:line="240" w:lineRule="auto"/>
        <w:jc w:val="center"/>
        <w:rPr>
          <w:rFonts w:ascii="Times New Roman" w:hAnsi="Times New Roman" w:cs="Times New Roman"/>
          <w:b/>
          <w:color w:val="0070C0"/>
          <w:sz w:val="24"/>
          <w:szCs w:val="24"/>
        </w:rPr>
      </w:pPr>
    </w:p>
    <w:p w14:paraId="30498BD6" w14:textId="77777777" w:rsidR="000F256A"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Reglamento VIII dalis </w:t>
      </w:r>
      <w:r>
        <w:rPr>
          <w:rFonts w:ascii="Times New Roman" w:hAnsi="Times New Roman" w:cs="Times New Roman"/>
          <w:sz w:val="24"/>
          <w:szCs w:val="24"/>
        </w:rPr>
        <w:t>„</w:t>
      </w:r>
      <w:r w:rsidRPr="00856E66">
        <w:rPr>
          <w:rFonts w:ascii="Times New Roman" w:hAnsi="Times New Roman" w:cs="Times New Roman"/>
          <w:sz w:val="24"/>
          <w:szCs w:val="24"/>
        </w:rPr>
        <w:t>Savivaldybės tarybos komisijos</w:t>
      </w:r>
      <w:r>
        <w:rPr>
          <w:rFonts w:ascii="Times New Roman" w:hAnsi="Times New Roman" w:cs="Times New Roman"/>
          <w:sz w:val="24"/>
          <w:szCs w:val="24"/>
        </w:rPr>
        <w:t>“</w:t>
      </w:r>
      <w:r w:rsidRPr="00856E66">
        <w:rPr>
          <w:rFonts w:ascii="Times New Roman" w:hAnsi="Times New Roman" w:cs="Times New Roman"/>
          <w:sz w:val="24"/>
          <w:szCs w:val="24"/>
        </w:rPr>
        <w:t xml:space="preserve"> nustato, kad Tarybos įgaliojimų laikui yra sudaromos Etikos, Antikorupcijos komisijos. Šios komisijos sudaromos laikantis proporcinio savivaldybės tarybos daugumos ir mažumos atstovavimo principo. Komisijų sudėtis, išlaikant proporcinio savivaldybės tarybos daugumos ir mažumos atstovavimo principą, turi būti pakeista ne vėliau kaip per 2 mėnesius nuo savivaldybės tarybos daugumos ir mažumos pasikeitimo.</w:t>
      </w:r>
    </w:p>
    <w:p w14:paraId="10864EB6" w14:textId="77777777" w:rsidR="000F256A" w:rsidRPr="00856E66" w:rsidRDefault="000F256A" w:rsidP="000F256A">
      <w:pPr>
        <w:spacing w:after="0" w:line="240" w:lineRule="auto"/>
        <w:jc w:val="both"/>
        <w:rPr>
          <w:rFonts w:ascii="Times New Roman" w:hAnsi="Times New Roman" w:cs="Times New Roman"/>
          <w:sz w:val="24"/>
          <w:szCs w:val="24"/>
        </w:rPr>
      </w:pPr>
    </w:p>
    <w:p w14:paraId="0B8657EA" w14:textId="77777777" w:rsidR="000F256A" w:rsidRPr="00856E66" w:rsidRDefault="000F256A" w:rsidP="00A43DDE">
      <w:pPr>
        <w:spacing w:before="80" w:after="80" w:line="240" w:lineRule="auto"/>
        <w:ind w:firstLine="851"/>
        <w:jc w:val="both"/>
        <w:rPr>
          <w:rFonts w:ascii="Times New Roman" w:hAnsi="Times New Roman" w:cs="Times New Roman"/>
          <w:b/>
          <w:i/>
          <w:color w:val="0070C0"/>
          <w:sz w:val="24"/>
          <w:szCs w:val="24"/>
        </w:rPr>
      </w:pPr>
      <w:r w:rsidRPr="00856E66">
        <w:rPr>
          <w:rFonts w:ascii="Times New Roman" w:hAnsi="Times New Roman" w:cs="Times New Roman"/>
          <w:b/>
          <w:i/>
          <w:color w:val="0070C0"/>
          <w:sz w:val="24"/>
          <w:szCs w:val="24"/>
        </w:rPr>
        <w:t>Antikorupcijos komisija</w:t>
      </w:r>
    </w:p>
    <w:p w14:paraId="3BE75D89"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Kretingos rajono savivaldybės antikorupcijos komisijos tikslas – vykdyti Savivaldybės korupcijos prevencijos politiką, plėtoti prevencijos priemonių sistemą, skatinti Savivaldybės bendradarbiavimą su visuomene, žiniasklaida ir kitais juridiniais ir fiziniais asmenimis korupcijos prevencijos srityje. Kretingos rajono savivaldybės Antikorupcijos komisiją sudaro devyni nariai: Kretingsodžio kaimo bendruomenės „Savas sodžius“ pirmininkas Antanas Puidokas, Tarybos nariai – Vilius Adomaitis, Steponas Baltuonis, Romualdas Jablonskis, Vaidas Kuprelis ir Vytautas Ročys, Kretingos miesto seniūnijų seniūnaičiai – Pranas Liaučius, Arvydas Matiejauskas ir Egidijus Gedvilas. Antikorupcijos komisijos pirmininku paskirtas Vilius Adomaitis, pavaduotoju – Steponas Baltuonis.</w:t>
      </w:r>
    </w:p>
    <w:p w14:paraId="35FC2D15"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Komisija 2022 metais posėdžiavo 4 kartus. Komisijos darbas yra kolegialus, posėdžiuose dalyvavo ir svarstomais klausimais nuomonę išreiškė ne tik Komisijos nariai, bet ir kiti Savivaldybės administracijos, savivaldybės administruojamų subjektų ir savivaldybės kontroliuojamų įmonių darbuotojai.</w:t>
      </w:r>
    </w:p>
    <w:p w14:paraId="265A5014"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Komisija svarstė, ar skelbiant viešąjį pirkimą ir sudarant sutartį, UAB „Kretingos vandenys“ nebuvo korupcijos bei neskaidrumo apraiškų. Susipažinus su pateikta informacija, korupcijos apraiškų nenustatyta.</w:t>
      </w:r>
    </w:p>
    <w:p w14:paraId="71BED3BF"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Komisija rugpjūčio mėnesį gavo anoniminį skundą dėl UAB „Kretingos vandenys“, tačiau jo pagrindu tyrimas nepradėtas, nes skunde nurodytų faktų įmonės pateikta medžiaga nepatvirtino.</w:t>
      </w:r>
    </w:p>
    <w:p w14:paraId="40CE4757"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lastRenderedPageBreak/>
        <w:t>Komisijos posėdyje pateiktas prašymas inicijuoti tyrimą dėl galimos korupcijos skiriant į pareigas SĮ „Kretingos komunalininkas“ direktoriaus pavaduotojas bei viešųjų ir privačių interesų derinimo valstybės tarnyboje pažeidimų. Buvo nuspręsta kreiptis į Savivaldybės administracijos direktorių, prašant paaiškinti ir pateikti informaciją pagal pareiškėjo prašyme išdėstytas aplinkybes. Nagrinėdama šį prašymą, komisija nusprendė, kad korupcinių apraiškų, juridinių pažeidimų nėra, todėl nėra priežasties dėl teisinių pažeidimų kreiptis į kitas institucijas. Komisijos nariai nutarė kreiptis į Savivaldybės administracijos direktor</w:t>
      </w:r>
      <w:r>
        <w:rPr>
          <w:rFonts w:ascii="Times New Roman" w:hAnsi="Times New Roman" w:cs="Times New Roman"/>
          <w:sz w:val="24"/>
          <w:szCs w:val="24"/>
        </w:rPr>
        <w:t>ių</w:t>
      </w:r>
      <w:r w:rsidRPr="00856E66">
        <w:rPr>
          <w:rFonts w:ascii="Times New Roman" w:hAnsi="Times New Roman" w:cs="Times New Roman"/>
          <w:sz w:val="24"/>
          <w:szCs w:val="24"/>
        </w:rPr>
        <w:t xml:space="preserve">, ragindami įvertinti situaciją dėl SĮ „Kretingos komunalininkas“ struktūros keitimo. Buvo pažymėta, jog būtinas aiškesnis reglamentavimas dėl Savivaldybės įmonių struktūros keitimo bei vadovų skyrimo, kuris garantuotų tikslų ir skaidrų Savivaldybės įmonių vadovų skyrimą ir struktūros pokyčius. </w:t>
      </w:r>
    </w:p>
    <w:p w14:paraId="44939F4F" w14:textId="77777777" w:rsidR="000F256A"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Taip pat Savivaldybės administracijos buvo paprašyta pateikti duomenis </w:t>
      </w:r>
      <w:r>
        <w:rPr>
          <w:rFonts w:ascii="Times New Roman" w:hAnsi="Times New Roman" w:cs="Times New Roman"/>
          <w:sz w:val="24"/>
          <w:szCs w:val="24"/>
        </w:rPr>
        <w:t xml:space="preserve">apie </w:t>
      </w:r>
      <w:r w:rsidRPr="00856E66">
        <w:rPr>
          <w:rFonts w:ascii="Times New Roman" w:hAnsi="Times New Roman" w:cs="Times New Roman"/>
          <w:sz w:val="24"/>
          <w:szCs w:val="24"/>
        </w:rPr>
        <w:t>žemės sklypų pardavimą bei žemės sklypų išnuomavimą šios Tarybos kadencijos laikotarpiu.</w:t>
      </w:r>
    </w:p>
    <w:p w14:paraId="6E537735" w14:textId="77777777" w:rsidR="000F256A" w:rsidRPr="00856E66" w:rsidRDefault="000F256A" w:rsidP="000F256A">
      <w:pPr>
        <w:spacing w:after="0" w:line="240" w:lineRule="auto"/>
        <w:jc w:val="both"/>
        <w:rPr>
          <w:rFonts w:ascii="Times New Roman" w:hAnsi="Times New Roman" w:cs="Times New Roman"/>
          <w:sz w:val="24"/>
          <w:szCs w:val="24"/>
        </w:rPr>
      </w:pPr>
    </w:p>
    <w:p w14:paraId="13112079" w14:textId="77777777" w:rsidR="000F256A" w:rsidRPr="00856E66" w:rsidRDefault="000F256A" w:rsidP="00A43DDE">
      <w:pPr>
        <w:spacing w:before="80" w:after="80" w:line="240" w:lineRule="auto"/>
        <w:ind w:firstLine="851"/>
        <w:jc w:val="both"/>
        <w:rPr>
          <w:rFonts w:ascii="Times New Roman" w:hAnsi="Times New Roman" w:cs="Times New Roman"/>
          <w:b/>
          <w:i/>
          <w:color w:val="0070C0"/>
          <w:sz w:val="24"/>
          <w:szCs w:val="24"/>
        </w:rPr>
      </w:pPr>
      <w:r w:rsidRPr="00856E66">
        <w:rPr>
          <w:rFonts w:ascii="Times New Roman" w:hAnsi="Times New Roman" w:cs="Times New Roman"/>
          <w:b/>
          <w:i/>
          <w:color w:val="0070C0"/>
          <w:sz w:val="24"/>
          <w:szCs w:val="24"/>
        </w:rPr>
        <w:t>Etikos komisija</w:t>
      </w:r>
    </w:p>
    <w:p w14:paraId="13176AF2"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Kretingos rajono savivaldybės Etikos komisija sudaryta iš septynių narių: Tarybos narių – Vaidos Jakumienės, Valerijono Kubiliaus, Dangiro Samaliaus ir Vitalijos Valančiutės, Darbėnų bendruomenės narės Jūratės Sofijos Laučiūtės, Kretingos miesto seniūnijos seniūnaičių – Olessyos Aliyevos, Daivos Pipiraitės. Komisijos pirmininkės pareigas ėjo Vaida Jakumienė.</w:t>
      </w:r>
    </w:p>
    <w:p w14:paraId="046E871B"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eastAsia="Times New Roman" w:hAnsi="Times New Roman" w:cs="Times New Roman"/>
          <w:sz w:val="24"/>
          <w:szCs w:val="24"/>
        </w:rPr>
        <w:t>2022 m. lapkričio 24 d. opozicinė Tėvynės sąjungos-Lietuvos krikščionių demokratų frakcija į Etikos komisiją vietoje tarybos nario Dangiro Samaliaus delegavo tarybos narį Vaidą Kuprelį. Kretingos rajono savivaldybės taryba 2022 m. gruodžio 21 d. sprendimu Nr. 323 „Dėl Kretingos rajono savivaldybės tarybos 2019 m. gegužės 15 d. sprendimo Nr. T2-143 „Dėl Etikos komisijos sudarymo</w:t>
      </w:r>
      <w:r w:rsidRPr="00856E66">
        <w:rPr>
          <w:rFonts w:ascii="Times New Roman" w:hAnsi="Times New Roman" w:cs="Times New Roman"/>
          <w:sz w:val="24"/>
          <w:szCs w:val="24"/>
        </w:rPr>
        <w:t xml:space="preserve">“ pakeitimo“ patvirtino naujos sudėties Etikos komisiją. </w:t>
      </w:r>
    </w:p>
    <w:p w14:paraId="1F41CB56"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Komisija 2022 metais rinkosi į 10 posėdžių.</w:t>
      </w:r>
    </w:p>
    <w:p w14:paraId="3A226262"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Komisija gavo skundų dėl tarybos narių Stasio Kaniavos, Dangiro Samaliaus, Tomo Abelkio savivaldybės mero Antano Kalniaus elgesio, dėl Savivaldybės administracijos direktoriaus Egidijaus Viskonto elgesio.</w:t>
      </w:r>
    </w:p>
    <w:p w14:paraId="54250FA9"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Svarstant piliečio raštą dėl Savivaldybės administracijos direktoriaus Egidijaus Viskonto elgesio nuspręsta, kad gautas skundas nepriskirtinas Savivaldybės Etikos komisijos kompetencijai ir nebus nagrinėjamas. Komisijos pirmininkė V. Jakumienė, atsižvelgdama į VTEK rekomendacijas, teikė savo atskirą nuomonę.</w:t>
      </w:r>
    </w:p>
    <w:p w14:paraId="2CD699DE" w14:textId="034FDDCC"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Komisija gavo Savivaldybės administracijos direktoriaus Egidijaus Viskonto elektroninį laišką dėl Komisijos pirmininkės V.</w:t>
      </w:r>
      <w:r w:rsidR="006E7B28">
        <w:rPr>
          <w:rFonts w:ascii="Times New Roman" w:hAnsi="Times New Roman" w:cs="Times New Roman"/>
          <w:sz w:val="24"/>
          <w:szCs w:val="24"/>
        </w:rPr>
        <w:t> </w:t>
      </w:r>
      <w:r w:rsidRPr="00856E66">
        <w:rPr>
          <w:rFonts w:ascii="Times New Roman" w:hAnsi="Times New Roman" w:cs="Times New Roman"/>
          <w:sz w:val="24"/>
          <w:szCs w:val="24"/>
        </w:rPr>
        <w:t xml:space="preserve">Jakumienės elgesio. Komisijos pirmininkė Vaida Jakumienė pareiškė apie nusišalinimą nuo visų procedūrinių veiksmų, susijusių su šio prašymo nagrinėjimu. Gautas raštas oficialiai neregistruotas ir toliau vykusiuose posėdžiuose nesvarstytas. </w:t>
      </w:r>
    </w:p>
    <w:p w14:paraId="3FD99A76"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Vertindama gautus raštus dėl Kretingos rajono savivaldybės tarybos nario Stasio Kaniavos, tarybos nario Tomo Abelkio elgesio, komisija nusprendė tyrimų neatlikti.</w:t>
      </w:r>
    </w:p>
    <w:p w14:paraId="1A077F48"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Komisijoje buvo gautas piliečio prašymas, ištirti Kretingos rajono savivaldybės tarybos nario Dangiro Samaliaus elgesį. Tyrimas pagal gautą piliečio prašymą nebuvo pradėtas. </w:t>
      </w:r>
    </w:p>
    <w:p w14:paraId="2CAA9B8A"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Komisijos narių daugumos priimtas sprendimas nepradėti tyrimo pagal gyventojo prašymą buvo apskųstas Regionų apygardos administraciniam teismui. Komisija nutarė siekti teisminį ginčą spręsti taikos sutartimi, tačiau dėl susiklosčiusių aplinkybių to padaryti nepavyko. Regionų apygardos administracinis teismas nusprendė panaikinti Kretingos savivaldybės tarybos Etikos komisijos raštą apie priimtą sprendimą ir įpareigojo Etikos komisiją iš naujo nagrinėti pareiškėjo prašymą dėl Kretingos rajono savivaldybės tarybos nario Dangiro Samaliaus elgesio. Esminiu Komisijos pažeidimu teismas laikė neatliktus procedūrinius Komisijos veiksmus, t. y.</w:t>
      </w:r>
      <w:r>
        <w:rPr>
          <w:rFonts w:ascii="Times New Roman" w:hAnsi="Times New Roman" w:cs="Times New Roman"/>
          <w:sz w:val="24"/>
          <w:szCs w:val="24"/>
        </w:rPr>
        <w:t>,</w:t>
      </w:r>
      <w:r w:rsidRPr="00856E66">
        <w:rPr>
          <w:rFonts w:ascii="Times New Roman" w:hAnsi="Times New Roman" w:cs="Times New Roman"/>
          <w:sz w:val="24"/>
          <w:szCs w:val="24"/>
        </w:rPr>
        <w:t xml:space="preserve"> kad sprendimas nepradėti tyrimo pagal gautą piliečio raštą nebuvo motyvuotas, todėl pareiškėjas turėjo teisę apskųsti sprendimą. </w:t>
      </w:r>
    </w:p>
    <w:p w14:paraId="281DC152"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Komisija, vykdydama teismo įpareigojimą, pakartotinai svarstė piliečio prašymą ištirti Kretingos rajono savivaldybės tarybos nario Dangiro Samaliaus elgesį. Komisija balsų dauguma nusprendė tyrimo pagal šį prašymą nepradėti. </w:t>
      </w:r>
    </w:p>
    <w:p w14:paraId="188E2582"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lastRenderedPageBreak/>
        <w:t>Komisija gavo raštą „Dėl Kretingos rajono savivaldybės mero Antano Kalniaus elgesio“, pagal kurį nutarta pradėti tyrimą. Buvo išsiųsti pakvietimai atvykti į Komisijos posėdį pareiškėjams ir merui. Tačiau prieš posėdį gauti pareiškėjų – tarybos narių Stepono Baltuonio ir Augenijos Juknevičienės pranešimai, jog jie atsisako savo prašymo ištirti mero elgesį. Komisija tyrimą nutraukė.</w:t>
      </w:r>
    </w:p>
    <w:p w14:paraId="2041A0FA"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Komisiją taip pat pasiekė buvusio Savivaldybės administracijos direktoriaus Egidijaus Viskonto raštas „Dėl Kretingos rajono savivaldybės mero Antano Kalniaus neetiško elgesio“. Rašto turinys neįskaitomas. Vadovaujantis LR Vyriausybės nutarimo „Dėl asmens prašymų ir skundų nagrinėjimo viešojo administravimo subjektuose taisyklių“ 24 punkto 2 dalimi, buvo kreiptasi į adresatą, prašant šį skundą patikslinti. Per nustatytą terminą trūkumai nebuvo pašalinti, todėl nuspręsta prašymo nesvarstyti.</w:t>
      </w:r>
    </w:p>
    <w:p w14:paraId="10C96BDE"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Savo įgaliojimų laikotarpiui Taryba yra sudariusi eilę kolegialių patariamų grupių:</w:t>
      </w:r>
    </w:p>
    <w:p w14:paraId="1A3BDD59" w14:textId="77777777" w:rsidR="000F256A" w:rsidRPr="00856E66" w:rsidRDefault="000F256A" w:rsidP="00A43DDE">
      <w:pPr>
        <w:spacing w:before="80" w:after="0" w:line="240" w:lineRule="auto"/>
        <w:ind w:firstLine="851"/>
        <w:jc w:val="both"/>
        <w:rPr>
          <w:rFonts w:ascii="Times New Roman" w:hAnsi="Times New Roman" w:cs="Times New Roman"/>
          <w:sz w:val="24"/>
          <w:szCs w:val="24"/>
        </w:rPr>
      </w:pPr>
      <w:r w:rsidRPr="00856E66">
        <w:rPr>
          <w:rFonts w:ascii="Times New Roman" w:hAnsi="Times New Roman" w:cs="Times New Roman"/>
          <w:b/>
          <w:i/>
          <w:color w:val="0070C0"/>
          <w:sz w:val="24"/>
          <w:szCs w:val="24"/>
        </w:rPr>
        <w:t>Komisija Kretingos rajono savivaldybės tarybos veiklos reglamento pataisoms rengti</w:t>
      </w:r>
      <w:r w:rsidRPr="00856E66">
        <w:rPr>
          <w:rFonts w:ascii="Times New Roman" w:hAnsi="Times New Roman" w:cs="Times New Roman"/>
          <w:sz w:val="24"/>
          <w:szCs w:val="24"/>
        </w:rPr>
        <w:t>,</w:t>
      </w:r>
      <w:r w:rsidRPr="00856E66">
        <w:rPr>
          <w:rFonts w:ascii="Times New Roman" w:eastAsia="Times New Roman" w:hAnsi="Times New Roman" w:cs="Times New Roman"/>
          <w:sz w:val="24"/>
          <w:szCs w:val="24"/>
          <w:lang w:eastAsia="lt-LT"/>
        </w:rPr>
        <w:t xml:space="preserve"> vadovaujama</w:t>
      </w:r>
      <w:r w:rsidRPr="00856E66">
        <w:rPr>
          <w:rFonts w:ascii="Times New Roman" w:hAnsi="Times New Roman" w:cs="Times New Roman"/>
          <w:sz w:val="24"/>
          <w:szCs w:val="24"/>
        </w:rPr>
        <w:t xml:space="preserve"> Antano Kalniaus, 2022 m. posėdžių nerengė. </w:t>
      </w:r>
    </w:p>
    <w:p w14:paraId="05A74D91"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lang w:eastAsia="lt-LT"/>
        </w:rPr>
        <w:t xml:space="preserve">2021 m. Kretingos rajono savivaldybės tarybos sprendimais buvo pakeista komitetų sudėtis, pakeisti Savivaldybės tarybos komitetų pavadinimai, </w:t>
      </w:r>
      <w:r w:rsidRPr="00856E66">
        <w:rPr>
          <w:rFonts w:ascii="Times New Roman" w:hAnsi="Times New Roman" w:cs="Times New Roman"/>
          <w:sz w:val="24"/>
          <w:szCs w:val="24"/>
        </w:rPr>
        <w:t xml:space="preserve">2022 m. pradžioje iš pareigų Savivaldybės administracijoje buvo atleista Juridinio skyriaus vedėja, atsižvelgiant į šiuos pasikeitimus buvo siekiama pakeisti ir </w:t>
      </w:r>
      <w:r>
        <w:rPr>
          <w:rFonts w:ascii="Times New Roman" w:hAnsi="Times New Roman" w:cs="Times New Roman"/>
          <w:sz w:val="24"/>
          <w:szCs w:val="24"/>
        </w:rPr>
        <w:t xml:space="preserve">Komisiją </w:t>
      </w:r>
      <w:r w:rsidRPr="00856E66">
        <w:rPr>
          <w:rFonts w:ascii="Times New Roman" w:hAnsi="Times New Roman" w:cs="Times New Roman"/>
          <w:sz w:val="24"/>
          <w:szCs w:val="24"/>
        </w:rPr>
        <w:t>Kretingos rajono savivaldybės tarybos veiklos reglamento pataisoms rengti.</w:t>
      </w:r>
    </w:p>
    <w:p w14:paraId="7E5769EC" w14:textId="77777777" w:rsidR="000F256A" w:rsidRPr="00856E66" w:rsidRDefault="000F256A" w:rsidP="000F256A">
      <w:pPr>
        <w:spacing w:after="0" w:line="240" w:lineRule="auto"/>
        <w:ind w:firstLine="851"/>
        <w:jc w:val="both"/>
        <w:rPr>
          <w:rFonts w:ascii="Times New Roman" w:hAnsi="Times New Roman" w:cs="Times New Roman"/>
          <w:sz w:val="24"/>
          <w:szCs w:val="24"/>
        </w:rPr>
      </w:pPr>
      <w:r w:rsidRPr="00856E66">
        <w:rPr>
          <w:rFonts w:ascii="Times New Roman" w:hAnsi="Times New Roman" w:cs="Times New Roman"/>
          <w:sz w:val="24"/>
          <w:szCs w:val="24"/>
        </w:rPr>
        <w:t xml:space="preserve">Siekiant efektyvesnio komisijos darbo, buvo parengtas Tarybos sprendimo projektas, kuriuo siūlyta komisiją sudaryti iš savivaldybės tarybą sudarančių frakcijų atstovų, į komisijos sudėtį įtraukti savivaldybės tarybos sekretorių. </w:t>
      </w:r>
      <w:r w:rsidRPr="00856E66">
        <w:rPr>
          <w:rFonts w:ascii="Times New Roman" w:hAnsi="Times New Roman" w:cs="Times New Roman"/>
          <w:sz w:val="24"/>
          <w:szCs w:val="24"/>
          <w:lang w:eastAsia="lt-LT"/>
        </w:rPr>
        <w:t xml:space="preserve">Atitinkamai buvo siūloma pakeisti komisijos </w:t>
      </w:r>
      <w:r w:rsidRPr="00856E66">
        <w:rPr>
          <w:rFonts w:ascii="Times New Roman" w:hAnsi="Times New Roman" w:cs="Times New Roman"/>
          <w:sz w:val="24"/>
          <w:szCs w:val="24"/>
        </w:rPr>
        <w:t>nuostatus</w:t>
      </w:r>
      <w:r w:rsidRPr="00856E66">
        <w:rPr>
          <w:rFonts w:ascii="Times New Roman" w:hAnsi="Times New Roman" w:cs="Times New Roman"/>
          <w:sz w:val="24"/>
          <w:szCs w:val="24"/>
          <w:lang w:eastAsia="lt-LT"/>
        </w:rPr>
        <w:t xml:space="preserve">. Sprendimo projektas buvo teiktas tarybai birželio ir rugpjūčio mėnesiais, tačiau jo priėmimas buvo nukeliamas, nes tam nepritardavo Tarybos dauguma. </w:t>
      </w:r>
      <w:r w:rsidRPr="00856E66">
        <w:rPr>
          <w:rFonts w:ascii="Times New Roman" w:hAnsi="Times New Roman" w:cs="Times New Roman"/>
          <w:sz w:val="24"/>
          <w:szCs w:val="24"/>
        </w:rPr>
        <w:t>Kretingos rajono savivaldybės tarybos veiklos r</w:t>
      </w:r>
      <w:r w:rsidRPr="00856E66">
        <w:rPr>
          <w:rFonts w:ascii="Times New Roman" w:hAnsi="Times New Roman" w:cs="Times New Roman"/>
          <w:sz w:val="24"/>
          <w:szCs w:val="24"/>
          <w:lang w:eastAsia="lt-LT"/>
        </w:rPr>
        <w:t xml:space="preserve">eglamento komisijos sudėtis ir nuostatai buvo pakeisti tik </w:t>
      </w:r>
      <w:r w:rsidRPr="00856E66">
        <w:rPr>
          <w:rFonts w:ascii="Times New Roman" w:hAnsi="Times New Roman" w:cs="Times New Roman"/>
          <w:sz w:val="24"/>
          <w:szCs w:val="24"/>
        </w:rPr>
        <w:t>2022 m. lapkričio 24 d. sprendimu Nr. T2-295, pasikeitus Tarybos daugumai.</w:t>
      </w:r>
    </w:p>
    <w:p w14:paraId="7A87700D" w14:textId="77777777" w:rsidR="000F256A" w:rsidRPr="00856E66" w:rsidRDefault="000F256A" w:rsidP="00A43DDE">
      <w:pPr>
        <w:spacing w:before="80" w:after="0" w:line="240" w:lineRule="auto"/>
        <w:ind w:firstLine="851"/>
        <w:jc w:val="both"/>
        <w:rPr>
          <w:rFonts w:ascii="Times New Roman" w:hAnsi="Times New Roman" w:cs="Times New Roman"/>
          <w:b/>
          <w:i/>
          <w:sz w:val="24"/>
          <w:szCs w:val="24"/>
        </w:rPr>
      </w:pPr>
      <w:r w:rsidRPr="00856E66">
        <w:rPr>
          <w:rFonts w:ascii="Times New Roman" w:hAnsi="Times New Roman" w:cs="Times New Roman"/>
          <w:b/>
          <w:i/>
          <w:color w:val="0070C0"/>
          <w:sz w:val="24"/>
          <w:szCs w:val="24"/>
        </w:rPr>
        <w:t>Komisija laisvės kovoms įamžinti</w:t>
      </w:r>
      <w:r w:rsidRPr="00856E66">
        <w:rPr>
          <w:rFonts w:ascii="Times New Roman" w:eastAsia="Times New Roman" w:hAnsi="Times New Roman" w:cs="Times New Roman"/>
          <w:bCs/>
          <w:sz w:val="24"/>
          <w:szCs w:val="24"/>
          <w:lang w:eastAsia="lt-LT"/>
        </w:rPr>
        <w:t>,</w:t>
      </w:r>
      <w:r w:rsidRPr="00856E66">
        <w:rPr>
          <w:rFonts w:ascii="Times New Roman" w:eastAsia="Times New Roman" w:hAnsi="Times New Roman" w:cs="Times New Roman"/>
          <w:b/>
          <w:bCs/>
          <w:sz w:val="24"/>
          <w:szCs w:val="24"/>
          <w:lang w:eastAsia="lt-LT"/>
        </w:rPr>
        <w:t xml:space="preserve"> </w:t>
      </w:r>
      <w:r w:rsidRPr="00856E66">
        <w:rPr>
          <w:rFonts w:ascii="Times New Roman" w:eastAsia="Times New Roman" w:hAnsi="Times New Roman" w:cs="Times New Roman"/>
          <w:bCs/>
          <w:sz w:val="24"/>
          <w:szCs w:val="24"/>
          <w:lang w:eastAsia="lt-LT"/>
        </w:rPr>
        <w:t>vadovaujama</w:t>
      </w:r>
      <w:r w:rsidRPr="00856E66">
        <w:rPr>
          <w:rFonts w:ascii="Times New Roman" w:eastAsia="Times New Roman" w:hAnsi="Times New Roman" w:cs="Times New Roman"/>
          <w:sz w:val="24"/>
          <w:szCs w:val="24"/>
          <w:lang w:eastAsia="lt-LT"/>
        </w:rPr>
        <w:t xml:space="preserve"> Dangiro Samaliaus, 2022 metais rinkosi į vieną posėdį. K</w:t>
      </w:r>
      <w:r w:rsidRPr="00856E66">
        <w:rPr>
          <w:rFonts w:ascii="Times New Roman" w:hAnsi="Times New Roman" w:cs="Times New Roman"/>
          <w:sz w:val="24"/>
          <w:szCs w:val="24"/>
        </w:rPr>
        <w:t>omisijos pirmininkas siūlė paženklinti antisovietinio pasipriešinimo dalyvio Felikso Putriaus sodybos vietą.</w:t>
      </w:r>
      <w:r w:rsidRPr="00856E66">
        <w:rPr>
          <w:rFonts w:ascii="Times New Roman" w:eastAsia="Times New Roman" w:hAnsi="Times New Roman" w:cs="Times New Roman"/>
          <w:sz w:val="24"/>
          <w:szCs w:val="24"/>
          <w:lang w:eastAsia="lt-LT"/>
        </w:rPr>
        <w:t xml:space="preserve"> </w:t>
      </w:r>
      <w:r w:rsidRPr="00856E66">
        <w:rPr>
          <w:rFonts w:ascii="Times New Roman" w:hAnsi="Times New Roman" w:cs="Times New Roman"/>
          <w:sz w:val="24"/>
          <w:szCs w:val="24"/>
        </w:rPr>
        <w:t>Komisijos pavedimu Kretingos rajono savivaldybės administracija Lietuvos gyventojų genocido ir rezistencijos tyrimo centrui pateikė raštą (2022-06-07 Nr. (4.1.16.E) D3-2805 „Dėl laisvės kovų dalyvių veiklos tyrimo“) dėl Felikso Putriaus antisovietinės veiklos ištyrimo.</w:t>
      </w:r>
    </w:p>
    <w:p w14:paraId="38E2A386" w14:textId="77777777" w:rsidR="000F256A" w:rsidRPr="00856E66" w:rsidRDefault="000F256A" w:rsidP="00A43DDE">
      <w:pPr>
        <w:spacing w:before="80" w:after="0" w:line="240" w:lineRule="auto"/>
        <w:ind w:firstLine="851"/>
        <w:jc w:val="both"/>
        <w:rPr>
          <w:rFonts w:ascii="Times New Roman" w:hAnsi="Times New Roman" w:cs="Times New Roman"/>
          <w:sz w:val="24"/>
          <w:szCs w:val="24"/>
        </w:rPr>
      </w:pPr>
      <w:r w:rsidRPr="00856E66">
        <w:rPr>
          <w:rFonts w:ascii="Times New Roman" w:hAnsi="Times New Roman" w:cs="Times New Roman"/>
          <w:b/>
          <w:i/>
          <w:color w:val="0070C0"/>
          <w:sz w:val="24"/>
          <w:szCs w:val="24"/>
        </w:rPr>
        <w:t>Tarptautinio kultūrinio bendradarbiavimo programos projektų vertinimo komisija</w:t>
      </w:r>
      <w:r w:rsidRPr="00856E66">
        <w:rPr>
          <w:rFonts w:ascii="Times New Roman" w:eastAsia="Times New Roman" w:hAnsi="Times New Roman" w:cs="Times New Roman"/>
          <w:bCs/>
          <w:sz w:val="24"/>
          <w:szCs w:val="24"/>
          <w:lang w:eastAsia="lt-LT"/>
        </w:rPr>
        <w:t>, vadovaujama</w:t>
      </w:r>
      <w:r w:rsidRPr="00856E66">
        <w:rPr>
          <w:rFonts w:ascii="Times New Roman" w:eastAsia="Times New Roman" w:hAnsi="Times New Roman" w:cs="Times New Roman"/>
          <w:sz w:val="24"/>
          <w:szCs w:val="24"/>
          <w:lang w:eastAsia="lt-LT"/>
        </w:rPr>
        <w:t xml:space="preserve"> Dangiro Samaliaus, 2022 metais sušaukė du posėdžius. Buvo vertinama </w:t>
      </w:r>
      <w:r w:rsidRPr="00856E66">
        <w:rPr>
          <w:rFonts w:ascii="Times New Roman" w:hAnsi="Times New Roman" w:cs="Times New Roman"/>
          <w:sz w:val="24"/>
          <w:szCs w:val="24"/>
        </w:rPr>
        <w:t>Salantų kultūros centro projekto „Tarptautinis šokių festivalis-konkursas „BALTIC AMBER JURMALA 2022“ paraiška. Atsižvelgiant į Komisijos nutarimą buvo parengtas Kretingos rajono savivaldybės administracijos direktoriaus 2022 m. kovo 31 d. įsakymas Nr. A1-344 „Dėl lėšų iš Kultūros programos skyrimo“, kuriuo Salantų kultūros centro projektui „Tarptautinis šokių festivalis-konkursas „BALTIC AMBER JURMALA 2022“ skirtas dalinis finansavimas – 1000 Eur.</w:t>
      </w:r>
    </w:p>
    <w:p w14:paraId="69A82ECF" w14:textId="77777777" w:rsidR="000F256A" w:rsidRPr="00856E66" w:rsidRDefault="000F256A" w:rsidP="000F256A">
      <w:pPr>
        <w:spacing w:after="0" w:line="240" w:lineRule="auto"/>
        <w:ind w:firstLine="851"/>
        <w:jc w:val="both"/>
        <w:rPr>
          <w:rFonts w:ascii="Times New Roman" w:eastAsia="Times New Roman" w:hAnsi="Times New Roman" w:cs="Times New Roman"/>
          <w:sz w:val="24"/>
          <w:szCs w:val="24"/>
          <w:lang w:eastAsia="lt-LT"/>
        </w:rPr>
      </w:pPr>
      <w:r w:rsidRPr="00856E66">
        <w:rPr>
          <w:rFonts w:ascii="Times New Roman" w:hAnsi="Times New Roman" w:cs="Times New Roman"/>
          <w:sz w:val="24"/>
          <w:szCs w:val="24"/>
        </w:rPr>
        <w:t>Komisija taip pat nagrinėjo lėšų naudojimą užsienio delegacijų narių apgyvendinimo ir maitinimo paslaugoms apmokėti. Pagal Komisijos rekomendacijas Šv. Antano atlaidų ir Kretingos miesto šventės renginių svečių – delegacijų iš Vokietijos, Lenkijos ir Estijos narių apgyvendinimo ir maitinimo paslaugos finansuotos iš Kultūros programos (07) 2.2.1.9 priemonės „Tarptautinio kultūrinio bendradarbiavimo programos įgyvendinimas“.</w:t>
      </w:r>
    </w:p>
    <w:p w14:paraId="7418A0F3" w14:textId="77777777" w:rsidR="000F256A" w:rsidRPr="00856E66" w:rsidRDefault="000F256A" w:rsidP="00A43DDE">
      <w:pPr>
        <w:spacing w:before="80" w:after="0" w:line="240" w:lineRule="auto"/>
        <w:ind w:firstLine="851"/>
        <w:jc w:val="both"/>
        <w:rPr>
          <w:rFonts w:ascii="Times New Roman" w:eastAsia="Times New Roman" w:hAnsi="Times New Roman" w:cs="Times New Roman"/>
          <w:bCs/>
          <w:sz w:val="24"/>
          <w:szCs w:val="24"/>
          <w:lang w:eastAsia="lt-LT"/>
        </w:rPr>
      </w:pPr>
      <w:r w:rsidRPr="00856E66">
        <w:rPr>
          <w:rFonts w:ascii="Times New Roman" w:hAnsi="Times New Roman" w:cs="Times New Roman"/>
          <w:b/>
          <w:i/>
          <w:color w:val="0070C0"/>
          <w:sz w:val="24"/>
          <w:szCs w:val="24"/>
        </w:rPr>
        <w:t>Kretingos rajono savivaldybės apdovanojimo vyskupo Motiejaus Valančiaus atminimo medaliu kandidatų vertinimo komisija</w:t>
      </w:r>
      <w:r w:rsidRPr="00856E66">
        <w:rPr>
          <w:rFonts w:ascii="Times New Roman" w:eastAsia="Times New Roman" w:hAnsi="Times New Roman" w:cs="Times New Roman"/>
          <w:bCs/>
          <w:i/>
          <w:sz w:val="24"/>
          <w:szCs w:val="24"/>
          <w:lang w:eastAsia="lt-LT"/>
        </w:rPr>
        <w:t>,</w:t>
      </w:r>
      <w:r w:rsidRPr="00856E66">
        <w:rPr>
          <w:rFonts w:ascii="Times New Roman" w:eastAsia="Times New Roman" w:hAnsi="Times New Roman" w:cs="Times New Roman"/>
          <w:b/>
          <w:bCs/>
          <w:sz w:val="24"/>
          <w:szCs w:val="24"/>
          <w:lang w:eastAsia="lt-LT"/>
        </w:rPr>
        <w:t xml:space="preserve"> </w:t>
      </w:r>
      <w:r w:rsidRPr="00856E66">
        <w:rPr>
          <w:rFonts w:ascii="Times New Roman" w:eastAsia="Times New Roman" w:hAnsi="Times New Roman" w:cs="Times New Roman"/>
          <w:bCs/>
          <w:sz w:val="24"/>
          <w:szCs w:val="24"/>
          <w:lang w:eastAsia="lt-LT"/>
        </w:rPr>
        <w:t>vadovaujama Antano Kalniaus, 2022 metais į posėdį nesirinko.</w:t>
      </w:r>
    </w:p>
    <w:p w14:paraId="6FE37DBD" w14:textId="77777777" w:rsidR="000F256A" w:rsidRPr="00856E66" w:rsidRDefault="000F256A" w:rsidP="000F256A">
      <w:pPr>
        <w:spacing w:after="0" w:line="240" w:lineRule="auto"/>
        <w:ind w:firstLine="851"/>
        <w:jc w:val="both"/>
        <w:rPr>
          <w:rFonts w:ascii="Times New Roman" w:eastAsia="Times New Roman" w:hAnsi="Times New Roman" w:cs="Times New Roman"/>
          <w:bCs/>
          <w:sz w:val="24"/>
          <w:szCs w:val="24"/>
          <w:lang w:eastAsia="lt-LT"/>
        </w:rPr>
      </w:pPr>
      <w:r w:rsidRPr="00856E66">
        <w:rPr>
          <w:rFonts w:ascii="Times New Roman" w:eastAsia="Times New Roman" w:hAnsi="Times New Roman" w:cs="Times New Roman"/>
          <w:bCs/>
          <w:sz w:val="24"/>
          <w:szCs w:val="24"/>
          <w:lang w:eastAsia="lt-LT"/>
        </w:rPr>
        <w:t>2022 m. pabaigoje Savivaldybei buvo pateikti 3 siūlymai dėl Vaclovo Mikutos, Nijolės Raudytės ir Gražinos Katkuvienės apdovanojimo vyskupo Motiejaus Valančiaus atminimo medaliu už krikščioniškosios kultūros ir dvasinių vertybių puoselėjimą bei sklaidą.</w:t>
      </w:r>
    </w:p>
    <w:p w14:paraId="055BB86B" w14:textId="77777777" w:rsidR="000F256A" w:rsidRPr="00856E66" w:rsidRDefault="000F256A" w:rsidP="00A43DDE">
      <w:pPr>
        <w:spacing w:before="80" w:after="0" w:line="240" w:lineRule="auto"/>
        <w:ind w:firstLine="851"/>
        <w:jc w:val="both"/>
        <w:rPr>
          <w:rFonts w:ascii="Times New Roman" w:eastAsia="Times New Roman" w:hAnsi="Times New Roman" w:cs="Times New Roman"/>
          <w:sz w:val="24"/>
          <w:szCs w:val="24"/>
          <w:lang w:eastAsia="lt-LT"/>
        </w:rPr>
      </w:pPr>
      <w:r w:rsidRPr="00856E66">
        <w:rPr>
          <w:rFonts w:ascii="Times New Roman" w:hAnsi="Times New Roman" w:cs="Times New Roman"/>
          <w:b/>
          <w:i/>
          <w:color w:val="0070C0"/>
          <w:sz w:val="24"/>
          <w:szCs w:val="24"/>
        </w:rPr>
        <w:t>Komisija fiksuotam pajamų mokesčio dydžiui, turint verslo liudijimą, ir nekilnojamojo turto mokesčio tarifams nustatyti</w:t>
      </w:r>
      <w:r w:rsidRPr="00856E66">
        <w:rPr>
          <w:rFonts w:ascii="Times New Roman" w:eastAsia="Times New Roman" w:hAnsi="Times New Roman" w:cs="Times New Roman"/>
          <w:sz w:val="24"/>
          <w:szCs w:val="24"/>
          <w:lang w:eastAsia="lt-LT"/>
        </w:rPr>
        <w:t>,</w:t>
      </w:r>
      <w:r w:rsidRPr="00856E66">
        <w:rPr>
          <w:rFonts w:ascii="Times New Roman" w:eastAsia="Times New Roman" w:hAnsi="Times New Roman" w:cs="Times New Roman"/>
          <w:b/>
          <w:sz w:val="24"/>
          <w:szCs w:val="24"/>
          <w:lang w:eastAsia="lt-LT"/>
        </w:rPr>
        <w:t xml:space="preserve"> </w:t>
      </w:r>
      <w:r w:rsidRPr="00856E66">
        <w:rPr>
          <w:rFonts w:ascii="Times New Roman" w:eastAsia="Times New Roman" w:hAnsi="Times New Roman" w:cs="Times New Roman"/>
          <w:bCs/>
          <w:sz w:val="24"/>
          <w:szCs w:val="24"/>
          <w:lang w:eastAsia="lt-LT"/>
        </w:rPr>
        <w:t xml:space="preserve">vadovaujama Dangiro Samaliaus 2022 metais rinkosi į du </w:t>
      </w:r>
      <w:r w:rsidRPr="00856E66">
        <w:rPr>
          <w:rFonts w:ascii="Times New Roman" w:eastAsia="Times New Roman" w:hAnsi="Times New Roman" w:cs="Times New Roman"/>
          <w:bCs/>
          <w:sz w:val="24"/>
          <w:szCs w:val="24"/>
          <w:lang w:eastAsia="lt-LT"/>
        </w:rPr>
        <w:lastRenderedPageBreak/>
        <w:t>posėdžius bei sprendė dėl nekilnojamojo turto mokesčio tarifų 2023 metams nustatymo ir dėl fiksuotų pajamų mokesčio dydžių ir lengvatų, taikomų įsigyjant verslo liudijimus 2023 metais vykdomai veiklai, nustatymo.</w:t>
      </w:r>
    </w:p>
    <w:p w14:paraId="2ABEA4FC" w14:textId="77777777" w:rsidR="000F256A" w:rsidRPr="00856E66" w:rsidRDefault="000F256A" w:rsidP="00A43DDE">
      <w:pPr>
        <w:tabs>
          <w:tab w:val="left" w:pos="3227"/>
          <w:tab w:val="left" w:pos="4936"/>
          <w:tab w:val="left" w:pos="6136"/>
        </w:tabs>
        <w:spacing w:before="80" w:after="0" w:line="240" w:lineRule="auto"/>
        <w:ind w:firstLine="851"/>
        <w:jc w:val="both"/>
        <w:rPr>
          <w:rFonts w:ascii="Times New Roman" w:hAnsi="Times New Roman" w:cs="Times New Roman"/>
          <w:sz w:val="24"/>
          <w:szCs w:val="24"/>
        </w:rPr>
      </w:pPr>
      <w:r w:rsidRPr="00856E66">
        <w:rPr>
          <w:rFonts w:ascii="Times New Roman" w:hAnsi="Times New Roman" w:cs="Times New Roman"/>
          <w:b/>
          <w:i/>
          <w:color w:val="0070C0"/>
          <w:sz w:val="24"/>
          <w:szCs w:val="24"/>
        </w:rPr>
        <w:t>Kretingos rajono garbės piliečio vardo suteikimo komisija</w:t>
      </w:r>
      <w:r w:rsidRPr="00856E66">
        <w:rPr>
          <w:rFonts w:ascii="Times New Roman" w:eastAsia="Times New Roman" w:hAnsi="Times New Roman" w:cs="Times New Roman"/>
          <w:sz w:val="24"/>
          <w:szCs w:val="24"/>
          <w:lang w:eastAsia="lt-LT"/>
        </w:rPr>
        <w:t>,</w:t>
      </w:r>
      <w:r w:rsidRPr="00856E66">
        <w:rPr>
          <w:rFonts w:ascii="Times New Roman" w:eastAsia="Times New Roman" w:hAnsi="Times New Roman" w:cs="Times New Roman"/>
          <w:b/>
          <w:sz w:val="24"/>
          <w:szCs w:val="24"/>
          <w:lang w:eastAsia="lt-LT"/>
        </w:rPr>
        <w:t xml:space="preserve"> </w:t>
      </w:r>
      <w:r w:rsidRPr="00856E66">
        <w:rPr>
          <w:rFonts w:ascii="Times New Roman" w:eastAsia="Times New Roman" w:hAnsi="Times New Roman" w:cs="Times New Roman"/>
          <w:bCs/>
          <w:sz w:val="24"/>
          <w:szCs w:val="24"/>
          <w:lang w:eastAsia="lt-LT"/>
        </w:rPr>
        <w:t>vadovaujama</w:t>
      </w:r>
      <w:r w:rsidRPr="00856E66">
        <w:rPr>
          <w:rFonts w:ascii="Times New Roman" w:eastAsia="Times New Roman" w:hAnsi="Times New Roman" w:cs="Times New Roman"/>
          <w:sz w:val="24"/>
          <w:szCs w:val="24"/>
          <w:lang w:eastAsia="lt-LT"/>
        </w:rPr>
        <w:t xml:space="preserve"> Antano Kalniaus, rinkosi į 1 posėdį, kuriame pritarė, kad Kretingos rajono </w:t>
      </w:r>
      <w:r w:rsidRPr="00856E66">
        <w:rPr>
          <w:rFonts w:ascii="Times New Roman" w:eastAsia="Times New Roman" w:hAnsi="Times New Roman" w:cs="Times New Roman"/>
          <w:bCs/>
          <w:sz w:val="24"/>
          <w:szCs w:val="24"/>
          <w:lang w:eastAsia="lt-LT"/>
        </w:rPr>
        <w:t xml:space="preserve">garbės piliečio vardas būtų suteiktas </w:t>
      </w:r>
      <w:r w:rsidRPr="00856E66">
        <w:rPr>
          <w:rFonts w:ascii="Times New Roman" w:hAnsi="Times New Roman" w:cs="Times New Roman"/>
          <w:sz w:val="24"/>
          <w:szCs w:val="24"/>
        </w:rPr>
        <w:t>Gintarui Krapikui, Lietuvos krepšinio žaidėjui ir treneriui, už nuopelnus Kretingos rajono bendruomenei sporto srityje, Kretingos rajono vardo garsinimą šalyje ir pasaulyje</w:t>
      </w:r>
      <w:r w:rsidRPr="00856E66">
        <w:rPr>
          <w:rFonts w:ascii="Times New Roman" w:eastAsia="Times New Roman" w:hAnsi="Times New Roman" w:cs="Times New Roman"/>
          <w:bCs/>
          <w:sz w:val="24"/>
          <w:szCs w:val="24"/>
          <w:lang w:eastAsia="lt-LT"/>
        </w:rPr>
        <w:t xml:space="preserve">. </w:t>
      </w:r>
      <w:r w:rsidRPr="00856E66">
        <w:rPr>
          <w:rFonts w:ascii="Times New Roman" w:hAnsi="Times New Roman" w:cs="Times New Roman"/>
          <w:sz w:val="24"/>
          <w:szCs w:val="24"/>
        </w:rPr>
        <w:t>Komisijos sprendimo pagrindu parengtas ir patvirtintas Kretingos rajono savivaldybės tarybos 2022 m. gegužės 26 d. sprendimas Nr. T2-158 „Dėl Kretingos rajono Garbės piliečio vardo suteikimo“.</w:t>
      </w:r>
    </w:p>
    <w:p w14:paraId="6ECC0F4A" w14:textId="77777777" w:rsidR="000F256A" w:rsidRPr="00856E66" w:rsidRDefault="000F256A" w:rsidP="00A43DDE">
      <w:pPr>
        <w:shd w:val="clear" w:color="auto" w:fill="FFFFFF"/>
        <w:spacing w:before="80" w:after="0" w:line="240" w:lineRule="auto"/>
        <w:ind w:firstLine="851"/>
        <w:jc w:val="both"/>
        <w:rPr>
          <w:rFonts w:ascii="Times New Roman" w:eastAsia="Calibri" w:hAnsi="Times New Roman" w:cs="Times New Roman"/>
          <w:bCs/>
          <w:sz w:val="24"/>
          <w:szCs w:val="24"/>
        </w:rPr>
      </w:pPr>
      <w:r w:rsidRPr="00856E66">
        <w:rPr>
          <w:rFonts w:ascii="Times New Roman" w:hAnsi="Times New Roman" w:cs="Times New Roman"/>
          <w:b/>
          <w:i/>
          <w:color w:val="0070C0"/>
          <w:sz w:val="24"/>
          <w:szCs w:val="24"/>
        </w:rPr>
        <w:t>Kretingos rajono savivaldybės narkotikų kontrolės komisijai</w:t>
      </w:r>
      <w:r w:rsidRPr="00856E66">
        <w:rPr>
          <w:rFonts w:ascii="Times New Roman" w:eastAsia="Times New Roman" w:hAnsi="Times New Roman" w:cs="Times New Roman"/>
          <w:bCs/>
          <w:sz w:val="24"/>
          <w:szCs w:val="24"/>
          <w:lang w:eastAsia="lt-LT"/>
        </w:rPr>
        <w:t xml:space="preserve"> </w:t>
      </w:r>
      <w:r w:rsidRPr="00856E66">
        <w:rPr>
          <w:rFonts w:ascii="Times New Roman" w:eastAsia="Times New Roman" w:hAnsi="Times New Roman" w:cs="Times New Roman"/>
          <w:sz w:val="24"/>
          <w:szCs w:val="24"/>
          <w:lang w:eastAsia="lt-LT"/>
        </w:rPr>
        <w:t xml:space="preserve">iki 2022 m. lapkričio 24 d. </w:t>
      </w:r>
      <w:r w:rsidRPr="00856E66">
        <w:rPr>
          <w:rFonts w:ascii="Times New Roman" w:eastAsia="Times New Roman" w:hAnsi="Times New Roman" w:cs="Times New Roman"/>
          <w:bCs/>
          <w:sz w:val="24"/>
          <w:szCs w:val="24"/>
          <w:lang w:eastAsia="lt-LT"/>
        </w:rPr>
        <w:t>vadovavo</w:t>
      </w:r>
      <w:r w:rsidRPr="00856E66">
        <w:rPr>
          <w:rFonts w:ascii="Times New Roman" w:eastAsia="Times New Roman" w:hAnsi="Times New Roman" w:cs="Times New Roman"/>
          <w:sz w:val="24"/>
          <w:szCs w:val="24"/>
          <w:lang w:eastAsia="lt-LT"/>
        </w:rPr>
        <w:t xml:space="preserve"> Dangiras Samalius. </w:t>
      </w:r>
      <w:r w:rsidRPr="00856E66">
        <w:rPr>
          <w:rFonts w:ascii="Times New Roman" w:eastAsia="Calibri" w:hAnsi="Times New Roman" w:cs="Times New Roman"/>
          <w:sz w:val="24"/>
          <w:szCs w:val="24"/>
        </w:rPr>
        <w:t>2022 m. lapkričio 24 d. sprendimu Nr. T2-299</w:t>
      </w:r>
      <w:r w:rsidRPr="00856E66">
        <w:rPr>
          <w:rFonts w:ascii="Times New Roman" w:eastAsia="Times New Roman" w:hAnsi="Times New Roman" w:cs="Times New Roman"/>
          <w:sz w:val="24"/>
          <w:szCs w:val="24"/>
          <w:lang w:eastAsia="lt-LT"/>
        </w:rPr>
        <w:t xml:space="preserve"> „Dėl </w:t>
      </w:r>
      <w:r w:rsidRPr="00856E66">
        <w:rPr>
          <w:rFonts w:ascii="Times New Roman" w:eastAsia="Times New Roman" w:hAnsi="Times New Roman" w:cs="Times New Roman"/>
          <w:sz w:val="24"/>
          <w:szCs w:val="24"/>
        </w:rPr>
        <w:t>Kretingos rajono savivaldybės tarybos 2020 m. spalio 29 d. sprendimo Nr. T2-275 „Dėl Kretingos rajono savivaldybės narkotikų kontrolės komisijos sudarymo“ pakeitimo</w:t>
      </w:r>
      <w:r w:rsidRPr="00856E66">
        <w:rPr>
          <w:rFonts w:ascii="Times New Roman" w:eastAsia="Times New Roman" w:hAnsi="Times New Roman" w:cs="Times New Roman"/>
          <w:sz w:val="24"/>
          <w:szCs w:val="24"/>
          <w:lang w:eastAsia="lt-LT"/>
        </w:rPr>
        <w:t>“ komisijos pirmininke paskirta</w:t>
      </w:r>
      <w:r w:rsidRPr="00856E66">
        <w:rPr>
          <w:rFonts w:ascii="Times New Roman" w:eastAsia="Times New Roman" w:hAnsi="Times New Roman" w:cs="Times New Roman"/>
          <w:sz w:val="24"/>
          <w:szCs w:val="24"/>
        </w:rPr>
        <w:t xml:space="preserve"> Kretingos rajono savivaldybės mero pavaduotoja Vitalija Valančiutė.</w:t>
      </w:r>
      <w:r w:rsidRPr="00856E66">
        <w:rPr>
          <w:rFonts w:ascii="Times New Roman" w:eastAsia="Times New Roman" w:hAnsi="Times New Roman" w:cs="Times New Roman"/>
          <w:sz w:val="24"/>
          <w:szCs w:val="24"/>
          <w:lang w:eastAsia="lt-LT"/>
        </w:rPr>
        <w:t xml:space="preserve"> </w:t>
      </w:r>
      <w:r w:rsidRPr="00856E66">
        <w:rPr>
          <w:rFonts w:ascii="Times New Roman" w:eastAsia="Calibri" w:hAnsi="Times New Roman" w:cs="Times New Roman"/>
          <w:bCs/>
          <w:sz w:val="24"/>
          <w:szCs w:val="24"/>
        </w:rPr>
        <w:t>Kretingos rajono savivaldybės Narkotikų kontrolės komisijos 2021 veiklos plane buvo numatytos 6 priemonės. Visos priemonės buvo įgyvendintos, išskyrus rūkymo prevencijos mokyklos teritorijoje, nes dėl karantino ribojimų vengiama skirtingų institucijų specialistų kontaktų.</w:t>
      </w:r>
    </w:p>
    <w:p w14:paraId="25738F7B" w14:textId="77777777" w:rsidR="000F256A" w:rsidRPr="00856E66" w:rsidRDefault="000F256A" w:rsidP="000F256A">
      <w:pPr>
        <w:shd w:val="clear" w:color="auto" w:fill="FFFFFF"/>
        <w:spacing w:after="0" w:line="240" w:lineRule="auto"/>
        <w:ind w:firstLine="851"/>
        <w:jc w:val="both"/>
        <w:rPr>
          <w:rFonts w:ascii="Times New Roman" w:eastAsia="Times New Roman" w:hAnsi="Times New Roman" w:cs="Times New Roman"/>
          <w:sz w:val="24"/>
          <w:szCs w:val="24"/>
          <w:lang w:eastAsia="lt-LT"/>
        </w:rPr>
      </w:pPr>
      <w:r w:rsidRPr="00856E66">
        <w:rPr>
          <w:rFonts w:ascii="Times New Roman" w:eastAsia="Calibri" w:hAnsi="Times New Roman" w:cs="Times New Roman"/>
          <w:bCs/>
          <w:sz w:val="24"/>
          <w:szCs w:val="24"/>
        </w:rPr>
        <w:t xml:space="preserve">Įvyko 3 komisijos posėdžiai, kuriuose buvo </w:t>
      </w:r>
      <w:r w:rsidRPr="00856E66">
        <w:rPr>
          <w:rFonts w:ascii="Times New Roman" w:eastAsia="Times New Roman" w:hAnsi="Times New Roman" w:cs="Times New Roman"/>
          <w:sz w:val="24"/>
          <w:szCs w:val="24"/>
          <w:lang w:eastAsia="lt-LT"/>
        </w:rPr>
        <w:t>aptartos</w:t>
      </w:r>
      <w:r w:rsidRPr="00856E66">
        <w:rPr>
          <w:rFonts w:ascii="Times New Roman" w:eastAsia="Calibri" w:hAnsi="Times New Roman" w:cs="Times New Roman"/>
          <w:bCs/>
          <w:sz w:val="24"/>
          <w:szCs w:val="24"/>
        </w:rPr>
        <w:t xml:space="preserve"> </w:t>
      </w:r>
      <w:r w:rsidRPr="00856E66">
        <w:rPr>
          <w:rFonts w:ascii="Times New Roman" w:eastAsia="Times New Roman" w:hAnsi="Times New Roman" w:cs="Times New Roman"/>
          <w:sz w:val="24"/>
          <w:szCs w:val="24"/>
          <w:lang w:eastAsia="lt-LT"/>
        </w:rPr>
        <w:t>2021 metais taikytos prevencinės priemonės, patvirtintas</w:t>
      </w:r>
      <w:r w:rsidRPr="00856E66" w:rsidDel="00AA31B5">
        <w:rPr>
          <w:rFonts w:ascii="Times New Roman" w:eastAsia="Calibri" w:hAnsi="Times New Roman" w:cs="Times New Roman"/>
          <w:bCs/>
          <w:sz w:val="24"/>
          <w:szCs w:val="24"/>
        </w:rPr>
        <w:t xml:space="preserve"> </w:t>
      </w:r>
      <w:r w:rsidRPr="00856E66">
        <w:rPr>
          <w:rFonts w:ascii="Times New Roman" w:eastAsia="Times New Roman" w:hAnsi="Times New Roman" w:cs="Times New Roman"/>
          <w:sz w:val="24"/>
          <w:szCs w:val="24"/>
          <w:lang w:eastAsia="lt-LT"/>
        </w:rPr>
        <w:t>2022 metų Komisijos veiklos planas. Metų pabaigoje komisija aptarė ir įvertino 2022 metų komisijos veiklos plano priemonių įvykdymo rezultatus ir parengė 2023 metų veiklos planą</w:t>
      </w:r>
      <w:r w:rsidRPr="00856E66">
        <w:rPr>
          <w:rFonts w:ascii="Times New Roman" w:eastAsia="Calibri" w:hAnsi="Times New Roman" w:cs="Times New Roman"/>
          <w:bCs/>
          <w:sz w:val="24"/>
          <w:szCs w:val="24"/>
        </w:rPr>
        <w:t>.</w:t>
      </w:r>
    </w:p>
    <w:p w14:paraId="5D54366D" w14:textId="0B83370B" w:rsidR="000F256A" w:rsidRPr="00856E66" w:rsidRDefault="000F256A" w:rsidP="000F256A">
      <w:pPr>
        <w:spacing w:after="0" w:line="240" w:lineRule="auto"/>
        <w:ind w:firstLine="851"/>
        <w:jc w:val="both"/>
        <w:rPr>
          <w:rFonts w:ascii="Times New Roman" w:eastAsia="Times New Roman" w:hAnsi="Times New Roman" w:cs="Times New Roman"/>
          <w:sz w:val="24"/>
          <w:szCs w:val="24"/>
          <w:lang w:eastAsia="lt-LT"/>
        </w:rPr>
      </w:pPr>
      <w:r w:rsidRPr="00856E66">
        <w:rPr>
          <w:rFonts w:ascii="Times New Roman" w:eastAsia="Times New Roman" w:hAnsi="Times New Roman" w:cs="Times New Roman"/>
          <w:sz w:val="24"/>
          <w:szCs w:val="24"/>
          <w:lang w:eastAsia="lt-LT"/>
        </w:rPr>
        <w:t>Aiškinantis psichoaktyvių medžiagų vartojimo priežastis ir ieškant prevencinių priemonių problemai spręsti, 2022 m. kovo 16 d. buvo organizuotas komisijos susitikimas su rajono mokyklų 8</w:t>
      </w:r>
      <w:r>
        <w:rPr>
          <w:rFonts w:ascii="Times New Roman" w:eastAsia="Times New Roman" w:hAnsi="Times New Roman" w:cs="Times New Roman"/>
          <w:sz w:val="24"/>
          <w:szCs w:val="24"/>
          <w:lang w:eastAsia="lt-LT"/>
        </w:rPr>
        <w:t>–</w:t>
      </w:r>
      <w:r w:rsidRPr="00856E66">
        <w:rPr>
          <w:rFonts w:ascii="Times New Roman" w:eastAsia="Times New Roman" w:hAnsi="Times New Roman" w:cs="Times New Roman"/>
          <w:sz w:val="24"/>
          <w:szCs w:val="24"/>
          <w:lang w:eastAsia="lt-LT"/>
        </w:rPr>
        <w:t>10 klasių mokiniais. Gegužės 19 d.</w:t>
      </w:r>
      <w:r w:rsidR="006E7B28">
        <w:rPr>
          <w:rFonts w:ascii="Times New Roman" w:eastAsia="Times New Roman" w:hAnsi="Times New Roman" w:cs="Times New Roman"/>
          <w:sz w:val="24"/>
          <w:szCs w:val="24"/>
          <w:lang w:eastAsia="lt-LT"/>
        </w:rPr>
        <w:t xml:space="preserve"> </w:t>
      </w:r>
      <w:r w:rsidRPr="00856E66">
        <w:rPr>
          <w:rFonts w:ascii="Times New Roman" w:eastAsia="Times New Roman" w:hAnsi="Times New Roman" w:cs="Times New Roman"/>
          <w:sz w:val="24"/>
          <w:szCs w:val="24"/>
          <w:lang w:eastAsia="lt-LT"/>
        </w:rPr>
        <w:t>taikomoms prevencinėms priemonėms bei teikiamai pagalbai aptarti organizuotas Komisijos susitikimas su rajono mokyklų 8</w:t>
      </w:r>
      <w:r>
        <w:rPr>
          <w:rFonts w:ascii="Times New Roman" w:eastAsia="Times New Roman" w:hAnsi="Times New Roman" w:cs="Times New Roman"/>
          <w:sz w:val="24"/>
          <w:szCs w:val="24"/>
          <w:lang w:eastAsia="lt-LT"/>
        </w:rPr>
        <w:t>–</w:t>
      </w:r>
      <w:r w:rsidRPr="00856E66">
        <w:rPr>
          <w:rFonts w:ascii="Times New Roman" w:eastAsia="Times New Roman" w:hAnsi="Times New Roman" w:cs="Times New Roman"/>
          <w:sz w:val="24"/>
          <w:szCs w:val="24"/>
          <w:lang w:eastAsia="lt-LT"/>
        </w:rPr>
        <w:t>10 klasių mokinių tėvais.</w:t>
      </w:r>
    </w:p>
    <w:p w14:paraId="02B8DE26" w14:textId="77777777" w:rsidR="000F256A" w:rsidRPr="00856E66" w:rsidRDefault="000F256A" w:rsidP="000F256A">
      <w:pPr>
        <w:spacing w:after="0" w:line="240" w:lineRule="auto"/>
        <w:ind w:firstLine="851"/>
        <w:jc w:val="both"/>
        <w:rPr>
          <w:rFonts w:ascii="Times New Roman" w:eastAsia="Calibri" w:hAnsi="Times New Roman" w:cs="Times New Roman"/>
          <w:bCs/>
          <w:sz w:val="24"/>
          <w:szCs w:val="24"/>
        </w:rPr>
      </w:pPr>
      <w:r w:rsidRPr="00856E66">
        <w:rPr>
          <w:rFonts w:ascii="Times New Roman" w:hAnsi="Times New Roman" w:cs="Times New Roman"/>
          <w:sz w:val="24"/>
          <w:szCs w:val="24"/>
        </w:rPr>
        <w:t>2022 metais buvo organizuojami prevenciniai užsiėmimai pradinių klasių mokiniams apie psichoaktyvių medžiagų vartojimo žalą, ugdymo įstaigose buvo atliekami psichoaktyvių medžiagų testai, policijos pareigūnai vykdė prevencines priemones šalia mokyklų.</w:t>
      </w:r>
    </w:p>
    <w:p w14:paraId="092F1686" w14:textId="77777777" w:rsidR="000F256A" w:rsidRPr="00856E66" w:rsidRDefault="000F256A" w:rsidP="00A43DDE">
      <w:pPr>
        <w:tabs>
          <w:tab w:val="left" w:pos="1080"/>
        </w:tabs>
        <w:spacing w:before="80" w:after="0" w:line="240" w:lineRule="auto"/>
        <w:ind w:firstLine="851"/>
        <w:jc w:val="both"/>
        <w:rPr>
          <w:rFonts w:ascii="Times New Roman" w:eastAsia="Times New Roman" w:hAnsi="Times New Roman" w:cs="Times New Roman"/>
          <w:sz w:val="24"/>
          <w:szCs w:val="24"/>
        </w:rPr>
      </w:pPr>
      <w:bookmarkStart w:id="1" w:name="_Hlk128563786"/>
      <w:r w:rsidRPr="00856E66">
        <w:rPr>
          <w:rFonts w:ascii="Times New Roman" w:hAnsi="Times New Roman" w:cs="Times New Roman"/>
          <w:b/>
          <w:i/>
          <w:color w:val="0070C0"/>
          <w:sz w:val="24"/>
          <w:szCs w:val="24"/>
        </w:rPr>
        <w:t>Paramos teikimo komisija</w:t>
      </w:r>
      <w:r w:rsidRPr="00856E66">
        <w:rPr>
          <w:rFonts w:ascii="Times New Roman" w:eastAsia="Times New Roman" w:hAnsi="Times New Roman" w:cs="Times New Roman"/>
          <w:bCs/>
          <w:sz w:val="24"/>
          <w:szCs w:val="24"/>
          <w:lang w:eastAsia="lt-LT"/>
        </w:rPr>
        <w:t>, vadovaujama</w:t>
      </w:r>
      <w:r w:rsidRPr="00856E66">
        <w:rPr>
          <w:rFonts w:ascii="Times New Roman" w:eastAsia="Times New Roman" w:hAnsi="Times New Roman" w:cs="Times New Roman"/>
          <w:sz w:val="24"/>
          <w:szCs w:val="24"/>
          <w:lang w:eastAsia="lt-LT"/>
        </w:rPr>
        <w:t xml:space="preserve"> Antano Kalniaus, posėdžiavo 11 kartų. </w:t>
      </w:r>
      <w:r w:rsidRPr="00856E66">
        <w:rPr>
          <w:rFonts w:ascii="Times New Roman" w:eastAsia="Times New Roman" w:hAnsi="Times New Roman" w:cs="Times New Roman"/>
          <w:sz w:val="24"/>
          <w:szCs w:val="24"/>
        </w:rPr>
        <w:t>Rengiantis posėdžiui, išsamiai išanalizuojama besikreipiančiųjų situacija. Seniūnijų darbuotojai vyksta į gyvenamąją vietą, surašomi buities tyrimo aktai. Pirminių apsilankymų metu siūlomi alternatyvios paramos variantai. Priimant sprendimus komisija posėdžių metu ieško galimybių problemas spręsti kompleksiškai, skatinti pačių prašančiųjų iniciatyvą. Tikslinės, vienkartinės ir periodinės pašalpos skiriamos vadovaujantis LR piniginės socialinės paramos nepasiturintiems gyventojams įstatymu ir 2018-09-27 Kretingos rajono savivaldybės tarybos sprendimu Nr. T2-255 „Dėl piniginės socialinės paramos teikimo nepasiturintiems Kretingos rajono savivaldybės gyventojams tvarkos aprašo patvirtinimo“.</w:t>
      </w:r>
    </w:p>
    <w:p w14:paraId="6E7FC76E" w14:textId="77777777" w:rsidR="000F256A" w:rsidRPr="00856E66" w:rsidRDefault="000F256A" w:rsidP="000F256A">
      <w:pPr>
        <w:tabs>
          <w:tab w:val="left" w:pos="900"/>
        </w:tabs>
        <w:spacing w:after="0" w:line="240" w:lineRule="auto"/>
        <w:ind w:firstLine="851"/>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2022 m. gauti 143 prašymai – 75 prašymais daugiau nei 2021 m., iš kurių patenkinti 122. Skirtų pašalpų suma nuo 10960 Eur 2021 metais išaugo iki 17190 Eur 2022 metais.</w:t>
      </w:r>
    </w:p>
    <w:p w14:paraId="3712B300" w14:textId="77777777" w:rsidR="000F256A" w:rsidRPr="00856E66" w:rsidRDefault="000F256A" w:rsidP="000F256A">
      <w:pPr>
        <w:spacing w:after="0" w:line="240" w:lineRule="auto"/>
        <w:jc w:val="right"/>
        <w:rPr>
          <w:rFonts w:ascii="Times New Roman" w:hAnsi="Times New Roman" w:cs="Times New Roman"/>
          <w:color w:val="0070C0"/>
          <w:sz w:val="24"/>
          <w:szCs w:val="24"/>
        </w:rPr>
      </w:pPr>
      <w:r w:rsidRPr="00856E66">
        <w:rPr>
          <w:rFonts w:ascii="Times New Roman" w:hAnsi="Times New Roman" w:cs="Times New Roman"/>
          <w:color w:val="0070C0"/>
          <w:sz w:val="24"/>
          <w:szCs w:val="24"/>
        </w:rPr>
        <w:t>11 lentelė</w:t>
      </w:r>
    </w:p>
    <w:p w14:paraId="6369CEDB" w14:textId="77777777" w:rsidR="000F256A" w:rsidRPr="00856E66" w:rsidRDefault="000F256A" w:rsidP="000F256A">
      <w:pPr>
        <w:tabs>
          <w:tab w:val="left" w:pos="1080"/>
        </w:tabs>
        <w:spacing w:after="0" w:line="240" w:lineRule="auto"/>
        <w:jc w:val="center"/>
        <w:rPr>
          <w:rFonts w:ascii="Times New Roman" w:eastAsia="Times New Roman" w:hAnsi="Times New Roman" w:cs="Times New Roman"/>
          <w:color w:val="0070C0"/>
          <w:sz w:val="24"/>
          <w:szCs w:val="24"/>
        </w:rPr>
      </w:pPr>
      <w:r w:rsidRPr="00856E66">
        <w:rPr>
          <w:rFonts w:ascii="Times New Roman" w:eastAsia="Times New Roman" w:hAnsi="Times New Roman" w:cs="Times New Roman"/>
          <w:color w:val="0070C0"/>
          <w:sz w:val="24"/>
          <w:szCs w:val="24"/>
        </w:rPr>
        <w:t>Vienkartinių, tikslinių, periodinių pašalpų išmokėjimo paskirtis 2022 m.</w:t>
      </w:r>
    </w:p>
    <w:bookmarkEnd w:id="1"/>
    <w:p w14:paraId="6D3188D0" w14:textId="77777777" w:rsidR="000F256A" w:rsidRPr="00856E66" w:rsidRDefault="000F256A" w:rsidP="000F256A">
      <w:pPr>
        <w:spacing w:after="0" w:line="240" w:lineRule="auto"/>
        <w:rPr>
          <w:rFonts w:ascii="Times New Roman" w:hAnsi="Times New Roman" w:cs="Times New Roman"/>
          <w:sz w:val="24"/>
          <w:szCs w:val="24"/>
        </w:rPr>
      </w:pPr>
    </w:p>
    <w:tbl>
      <w:tblPr>
        <w:tblW w:w="4986" w:type="pct"/>
        <w:shd w:val="clear" w:color="auto" w:fill="FFFFFF"/>
        <w:tblLayout w:type="fixed"/>
        <w:tblCellMar>
          <w:left w:w="0" w:type="dxa"/>
          <w:right w:w="0" w:type="dxa"/>
        </w:tblCellMar>
        <w:tblLook w:val="04A0" w:firstRow="1" w:lastRow="0" w:firstColumn="1" w:lastColumn="0" w:noHBand="0" w:noVBand="1"/>
      </w:tblPr>
      <w:tblGrid>
        <w:gridCol w:w="6936"/>
        <w:gridCol w:w="1379"/>
        <w:gridCol w:w="1276"/>
      </w:tblGrid>
      <w:tr w:rsidR="000F256A" w:rsidRPr="00856E66" w14:paraId="1F08B065" w14:textId="77777777" w:rsidTr="00A43DDE">
        <w:trPr>
          <w:trHeight w:val="567"/>
        </w:trPr>
        <w:tc>
          <w:tcPr>
            <w:tcW w:w="3616" w:type="pc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05A8AED" w14:textId="77777777" w:rsidR="000F256A" w:rsidRPr="00856E66" w:rsidRDefault="000F256A" w:rsidP="000F256A">
            <w:pPr>
              <w:spacing w:after="120" w:line="240" w:lineRule="auto"/>
              <w:rPr>
                <w:rFonts w:ascii="Times New Roman" w:eastAsia="Times New Roman" w:hAnsi="Times New Roman" w:cs="Times New Roman"/>
                <w:sz w:val="24"/>
                <w:szCs w:val="24"/>
              </w:rPr>
            </w:pPr>
            <w:r w:rsidRPr="00856E66">
              <w:rPr>
                <w:rFonts w:ascii="Times New Roman" w:eastAsia="Times New Roman" w:hAnsi="Times New Roman" w:cs="Times New Roman"/>
                <w:b/>
                <w:bCs/>
                <w:i/>
                <w:iCs/>
                <w:sz w:val="24"/>
                <w:szCs w:val="24"/>
              </w:rPr>
              <w:t>Vienkartinės pašalpos paskirtis</w:t>
            </w:r>
          </w:p>
        </w:tc>
        <w:tc>
          <w:tcPr>
            <w:tcW w:w="719" w:type="pc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C906736" w14:textId="77777777" w:rsidR="000F256A" w:rsidRPr="00856E66" w:rsidRDefault="000F256A" w:rsidP="000F256A">
            <w:pPr>
              <w:spacing w:after="12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b/>
                <w:bCs/>
                <w:i/>
                <w:iCs/>
                <w:sz w:val="24"/>
                <w:szCs w:val="24"/>
              </w:rPr>
              <w:t>Šeimų skaičius</w:t>
            </w:r>
          </w:p>
        </w:tc>
        <w:tc>
          <w:tcPr>
            <w:tcW w:w="665" w:type="pc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AD45689" w14:textId="77777777" w:rsidR="000F256A" w:rsidRPr="00856E66" w:rsidRDefault="000F256A" w:rsidP="000F256A">
            <w:pPr>
              <w:spacing w:after="12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b/>
                <w:bCs/>
                <w:i/>
                <w:iCs/>
                <w:sz w:val="24"/>
                <w:szCs w:val="24"/>
              </w:rPr>
              <w:t>Išmokėta pašalpų</w:t>
            </w:r>
          </w:p>
        </w:tc>
      </w:tr>
      <w:tr w:rsidR="000F256A" w:rsidRPr="00856E66" w14:paraId="1CD2D3B7" w14:textId="77777777" w:rsidTr="00A43DDE">
        <w:tc>
          <w:tcPr>
            <w:tcW w:w="3616"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B63D860" w14:textId="77777777" w:rsidR="000F256A" w:rsidRPr="00856E66" w:rsidRDefault="000F256A" w:rsidP="000F256A">
            <w:pPr>
              <w:spacing w:after="0" w:line="240" w:lineRule="auto"/>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Gydymo išlaidoms iš dalies kompensuoti</w:t>
            </w:r>
          </w:p>
        </w:tc>
        <w:tc>
          <w:tcPr>
            <w:tcW w:w="71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3070B1DE"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61</w:t>
            </w:r>
          </w:p>
        </w:tc>
        <w:tc>
          <w:tcPr>
            <w:tcW w:w="665"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6E646710"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9058</w:t>
            </w:r>
          </w:p>
        </w:tc>
      </w:tr>
      <w:tr w:rsidR="000F256A" w:rsidRPr="00856E66" w14:paraId="6EF42873" w14:textId="77777777" w:rsidTr="00A43DDE">
        <w:tc>
          <w:tcPr>
            <w:tcW w:w="3616"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F10D38B" w14:textId="77777777" w:rsidR="000F256A" w:rsidRPr="00856E66" w:rsidRDefault="000F256A" w:rsidP="000F256A">
            <w:pPr>
              <w:spacing w:after="0" w:line="240" w:lineRule="auto"/>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Esant sunkiai materialinei padėčiai</w:t>
            </w:r>
          </w:p>
        </w:tc>
        <w:tc>
          <w:tcPr>
            <w:tcW w:w="71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239060F3"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49</w:t>
            </w:r>
          </w:p>
        </w:tc>
        <w:tc>
          <w:tcPr>
            <w:tcW w:w="665"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74E421DE"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6308</w:t>
            </w:r>
          </w:p>
        </w:tc>
      </w:tr>
      <w:tr w:rsidR="000F256A" w:rsidRPr="00856E66" w14:paraId="3BC5FF7A" w14:textId="77777777" w:rsidTr="00A43DDE">
        <w:tc>
          <w:tcPr>
            <w:tcW w:w="3616"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7C0A5B6" w14:textId="77777777" w:rsidR="000F256A" w:rsidRPr="00856E66" w:rsidRDefault="000F256A" w:rsidP="000F256A">
            <w:pPr>
              <w:spacing w:after="0" w:line="240" w:lineRule="auto"/>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Gaisro padarytiems nuostoliams iš dalies kompensuoti</w:t>
            </w:r>
          </w:p>
        </w:tc>
        <w:tc>
          <w:tcPr>
            <w:tcW w:w="71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24A1FA2E"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1</w:t>
            </w:r>
          </w:p>
        </w:tc>
        <w:tc>
          <w:tcPr>
            <w:tcW w:w="665"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75077FFD"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200</w:t>
            </w:r>
          </w:p>
        </w:tc>
      </w:tr>
      <w:tr w:rsidR="000F256A" w:rsidRPr="00856E66" w14:paraId="535EE17E" w14:textId="77777777" w:rsidTr="00A43DDE">
        <w:tc>
          <w:tcPr>
            <w:tcW w:w="3616"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5E6BAD2" w14:textId="77777777" w:rsidR="000F256A" w:rsidRPr="00856E66" w:rsidRDefault="000F256A" w:rsidP="000F256A">
            <w:pPr>
              <w:spacing w:after="0" w:line="240" w:lineRule="auto"/>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Nekompensuojamoms techninės pagalbos priemonėms kompensuoti</w:t>
            </w:r>
          </w:p>
        </w:tc>
        <w:tc>
          <w:tcPr>
            <w:tcW w:w="71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6F99D969"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2</w:t>
            </w:r>
          </w:p>
        </w:tc>
        <w:tc>
          <w:tcPr>
            <w:tcW w:w="665"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7C368A26"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160</w:t>
            </w:r>
          </w:p>
        </w:tc>
      </w:tr>
      <w:tr w:rsidR="000F256A" w:rsidRPr="00856E66" w14:paraId="35B5B0B2" w14:textId="77777777" w:rsidTr="006E7B28">
        <w:tc>
          <w:tcPr>
            <w:tcW w:w="3616" w:type="pct"/>
            <w:tcBorders>
              <w:top w:val="nil"/>
              <w:left w:val="single" w:sz="8" w:space="0" w:color="auto"/>
              <w:bottom w:val="single" w:sz="4" w:space="0" w:color="auto"/>
              <w:right w:val="single" w:sz="8" w:space="0" w:color="auto"/>
            </w:tcBorders>
            <w:shd w:val="clear" w:color="auto" w:fill="FFFFFF"/>
            <w:tcMar>
              <w:top w:w="0" w:type="dxa"/>
              <w:left w:w="108" w:type="dxa"/>
              <w:bottom w:w="0" w:type="dxa"/>
              <w:right w:w="108" w:type="dxa"/>
            </w:tcMar>
            <w:hideMark/>
          </w:tcPr>
          <w:p w14:paraId="79FD8B31" w14:textId="77777777" w:rsidR="000F256A" w:rsidRPr="00856E66" w:rsidRDefault="000F256A" w:rsidP="000F256A">
            <w:pPr>
              <w:spacing w:after="0" w:line="240" w:lineRule="auto"/>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Įsigyti kietam kurui</w:t>
            </w:r>
          </w:p>
        </w:tc>
        <w:tc>
          <w:tcPr>
            <w:tcW w:w="719" w:type="pct"/>
            <w:tcBorders>
              <w:top w:val="nil"/>
              <w:left w:val="nil"/>
              <w:bottom w:val="single" w:sz="4" w:space="0" w:color="auto"/>
              <w:right w:val="single" w:sz="8" w:space="0" w:color="auto"/>
            </w:tcBorders>
            <w:shd w:val="clear" w:color="auto" w:fill="FFFFFF"/>
            <w:tcMar>
              <w:top w:w="0" w:type="dxa"/>
              <w:left w:w="108" w:type="dxa"/>
              <w:bottom w:w="0" w:type="dxa"/>
              <w:right w:w="108" w:type="dxa"/>
            </w:tcMar>
          </w:tcPr>
          <w:p w14:paraId="0ED1D0A3"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1</w:t>
            </w:r>
          </w:p>
        </w:tc>
        <w:tc>
          <w:tcPr>
            <w:tcW w:w="665" w:type="pct"/>
            <w:tcBorders>
              <w:top w:val="nil"/>
              <w:left w:val="nil"/>
              <w:bottom w:val="single" w:sz="4" w:space="0" w:color="auto"/>
              <w:right w:val="single" w:sz="8" w:space="0" w:color="auto"/>
            </w:tcBorders>
            <w:shd w:val="clear" w:color="auto" w:fill="FFFFFF"/>
            <w:tcMar>
              <w:top w:w="0" w:type="dxa"/>
              <w:left w:w="108" w:type="dxa"/>
              <w:bottom w:w="0" w:type="dxa"/>
              <w:right w:w="108" w:type="dxa"/>
            </w:tcMar>
          </w:tcPr>
          <w:p w14:paraId="223DBE2E"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200</w:t>
            </w:r>
          </w:p>
        </w:tc>
      </w:tr>
      <w:tr w:rsidR="000F256A" w:rsidRPr="00856E66" w14:paraId="4F6F901A" w14:textId="77777777" w:rsidTr="006E7B28">
        <w:tc>
          <w:tcPr>
            <w:tcW w:w="3616" w:type="pct"/>
            <w:tcBorders>
              <w:top w:val="single" w:sz="4"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648692B" w14:textId="77777777" w:rsidR="000F256A" w:rsidRPr="00856E66" w:rsidRDefault="000F256A" w:rsidP="000F256A">
            <w:pPr>
              <w:spacing w:after="0" w:line="240" w:lineRule="auto"/>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Asmeniui sulaukus šimto metų ir daugiau</w:t>
            </w:r>
          </w:p>
        </w:tc>
        <w:tc>
          <w:tcPr>
            <w:tcW w:w="719" w:type="pct"/>
            <w:tcBorders>
              <w:top w:val="single" w:sz="4" w:space="0" w:color="auto"/>
              <w:left w:val="nil"/>
              <w:bottom w:val="single" w:sz="8" w:space="0" w:color="auto"/>
              <w:right w:val="single" w:sz="8" w:space="0" w:color="auto"/>
            </w:tcBorders>
            <w:shd w:val="clear" w:color="auto" w:fill="FFFFFF"/>
            <w:tcMar>
              <w:top w:w="0" w:type="dxa"/>
              <w:left w:w="108" w:type="dxa"/>
              <w:bottom w:w="0" w:type="dxa"/>
              <w:right w:w="108" w:type="dxa"/>
            </w:tcMar>
          </w:tcPr>
          <w:p w14:paraId="72F75B8D"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1</w:t>
            </w:r>
          </w:p>
        </w:tc>
        <w:tc>
          <w:tcPr>
            <w:tcW w:w="665" w:type="pct"/>
            <w:tcBorders>
              <w:top w:val="single" w:sz="4" w:space="0" w:color="auto"/>
              <w:left w:val="nil"/>
              <w:bottom w:val="single" w:sz="8" w:space="0" w:color="auto"/>
              <w:right w:val="single" w:sz="8" w:space="0" w:color="auto"/>
            </w:tcBorders>
            <w:shd w:val="clear" w:color="auto" w:fill="FFFFFF"/>
            <w:tcMar>
              <w:top w:w="0" w:type="dxa"/>
              <w:left w:w="108" w:type="dxa"/>
              <w:bottom w:w="0" w:type="dxa"/>
              <w:right w:w="108" w:type="dxa"/>
            </w:tcMar>
          </w:tcPr>
          <w:p w14:paraId="168034A0"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200</w:t>
            </w:r>
          </w:p>
        </w:tc>
      </w:tr>
      <w:tr w:rsidR="000F256A" w:rsidRPr="00856E66" w14:paraId="49AE500B" w14:textId="77777777" w:rsidTr="00A43DDE">
        <w:tc>
          <w:tcPr>
            <w:tcW w:w="3616"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5F81535" w14:textId="77777777" w:rsidR="000F256A" w:rsidRPr="00856E66" w:rsidRDefault="000F256A" w:rsidP="000F256A">
            <w:pPr>
              <w:spacing w:after="0" w:line="240" w:lineRule="auto"/>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Šeimoje gimus dvynukams</w:t>
            </w:r>
          </w:p>
        </w:tc>
        <w:tc>
          <w:tcPr>
            <w:tcW w:w="71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19524AFA"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1</w:t>
            </w:r>
          </w:p>
        </w:tc>
        <w:tc>
          <w:tcPr>
            <w:tcW w:w="665"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05131F8E"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598</w:t>
            </w:r>
          </w:p>
        </w:tc>
      </w:tr>
      <w:tr w:rsidR="000F256A" w:rsidRPr="00856E66" w14:paraId="63575251" w14:textId="77777777" w:rsidTr="00A43DDE">
        <w:tc>
          <w:tcPr>
            <w:tcW w:w="3616"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F419E72" w14:textId="77777777" w:rsidR="000F256A" w:rsidRPr="00856E66" w:rsidRDefault="000F256A" w:rsidP="000F256A">
            <w:pPr>
              <w:spacing w:after="0" w:line="240" w:lineRule="auto"/>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Įsiskolinimams už komunalines paslaugas padengti</w:t>
            </w:r>
          </w:p>
        </w:tc>
        <w:tc>
          <w:tcPr>
            <w:tcW w:w="71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53685D32"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1</w:t>
            </w:r>
          </w:p>
        </w:tc>
        <w:tc>
          <w:tcPr>
            <w:tcW w:w="665"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65CC2293"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65,76</w:t>
            </w:r>
          </w:p>
        </w:tc>
      </w:tr>
      <w:tr w:rsidR="000F256A" w:rsidRPr="00856E66" w14:paraId="23A4BBF8" w14:textId="77777777" w:rsidTr="00A43DDE">
        <w:tc>
          <w:tcPr>
            <w:tcW w:w="3616"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7FDE35D" w14:textId="77777777" w:rsidR="000F256A" w:rsidRPr="00856E66" w:rsidRDefault="000F256A" w:rsidP="000F256A">
            <w:pPr>
              <w:spacing w:after="0" w:line="240" w:lineRule="auto"/>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Būtinos kelionės į sveikatos priežiūros įstaigą išlaidoms padengti</w:t>
            </w:r>
          </w:p>
        </w:tc>
        <w:tc>
          <w:tcPr>
            <w:tcW w:w="71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52083CE1"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2</w:t>
            </w:r>
          </w:p>
        </w:tc>
        <w:tc>
          <w:tcPr>
            <w:tcW w:w="665"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21145244" w14:textId="77777777" w:rsidR="000F256A" w:rsidRPr="00856E66" w:rsidRDefault="000F256A" w:rsidP="000F256A">
            <w:pPr>
              <w:spacing w:after="0" w:line="240" w:lineRule="auto"/>
              <w:jc w:val="center"/>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100</w:t>
            </w:r>
          </w:p>
        </w:tc>
      </w:tr>
      <w:tr w:rsidR="000F256A" w:rsidRPr="00856E66" w14:paraId="6C35E724" w14:textId="77777777" w:rsidTr="00A43DDE">
        <w:tc>
          <w:tcPr>
            <w:tcW w:w="3616"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1CBD497" w14:textId="77777777" w:rsidR="000F256A" w:rsidRPr="00856E66" w:rsidRDefault="000F256A" w:rsidP="000F256A">
            <w:pPr>
              <w:spacing w:after="0" w:line="240" w:lineRule="auto"/>
              <w:jc w:val="both"/>
              <w:rPr>
                <w:rFonts w:ascii="Times New Roman" w:eastAsia="Times New Roman" w:hAnsi="Times New Roman" w:cs="Times New Roman"/>
                <w:sz w:val="24"/>
                <w:szCs w:val="24"/>
              </w:rPr>
            </w:pPr>
            <w:r w:rsidRPr="00856E66">
              <w:rPr>
                <w:rFonts w:ascii="Times New Roman" w:eastAsia="Times New Roman" w:hAnsi="Times New Roman" w:cs="Times New Roman"/>
                <w:b/>
                <w:bCs/>
                <w:i/>
                <w:iCs/>
                <w:sz w:val="24"/>
                <w:szCs w:val="24"/>
              </w:rPr>
              <w:t>Viso:</w:t>
            </w:r>
          </w:p>
        </w:tc>
        <w:tc>
          <w:tcPr>
            <w:tcW w:w="71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03A760E1" w14:textId="77777777" w:rsidR="000F256A" w:rsidRPr="00856E66" w:rsidRDefault="000F256A" w:rsidP="000F256A">
            <w:pPr>
              <w:spacing w:after="0" w:line="240" w:lineRule="auto"/>
              <w:jc w:val="center"/>
              <w:rPr>
                <w:rFonts w:ascii="Times New Roman" w:eastAsia="Times New Roman" w:hAnsi="Times New Roman" w:cs="Times New Roman"/>
                <w:b/>
                <w:sz w:val="24"/>
                <w:szCs w:val="24"/>
              </w:rPr>
            </w:pPr>
            <w:r w:rsidRPr="00856E66">
              <w:rPr>
                <w:rFonts w:ascii="Times New Roman" w:eastAsia="Times New Roman" w:hAnsi="Times New Roman" w:cs="Times New Roman"/>
                <w:b/>
                <w:sz w:val="24"/>
                <w:szCs w:val="24"/>
              </w:rPr>
              <w:t>122</w:t>
            </w:r>
          </w:p>
        </w:tc>
        <w:tc>
          <w:tcPr>
            <w:tcW w:w="665"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73C37CF" w14:textId="77777777" w:rsidR="000F256A" w:rsidRPr="00856E66" w:rsidRDefault="000F256A" w:rsidP="000F256A">
            <w:pPr>
              <w:spacing w:after="0" w:line="240" w:lineRule="auto"/>
              <w:jc w:val="center"/>
              <w:rPr>
                <w:rFonts w:ascii="Times New Roman" w:eastAsia="Times New Roman" w:hAnsi="Times New Roman" w:cs="Times New Roman"/>
                <w:b/>
                <w:sz w:val="24"/>
                <w:szCs w:val="24"/>
              </w:rPr>
            </w:pPr>
            <w:r w:rsidRPr="00856E66">
              <w:rPr>
                <w:rFonts w:ascii="Times New Roman" w:eastAsia="Times New Roman" w:hAnsi="Times New Roman" w:cs="Times New Roman"/>
                <w:b/>
                <w:sz w:val="24"/>
                <w:szCs w:val="24"/>
              </w:rPr>
              <w:t>17189,76</w:t>
            </w:r>
          </w:p>
        </w:tc>
      </w:tr>
    </w:tbl>
    <w:p w14:paraId="6AF130A9" w14:textId="77777777" w:rsidR="000F256A" w:rsidRPr="00856E66" w:rsidRDefault="000F256A" w:rsidP="000F256A">
      <w:pPr>
        <w:spacing w:after="0" w:line="240" w:lineRule="auto"/>
        <w:ind w:firstLine="851"/>
        <w:jc w:val="both"/>
        <w:rPr>
          <w:rFonts w:ascii="Times New Roman" w:hAnsi="Times New Roman" w:cs="Times New Roman"/>
          <w:sz w:val="24"/>
          <w:szCs w:val="24"/>
        </w:rPr>
      </w:pPr>
    </w:p>
    <w:p w14:paraId="41E4A27B" w14:textId="77777777" w:rsidR="000F256A" w:rsidRPr="00856E66" w:rsidRDefault="000F256A" w:rsidP="00A43DDE">
      <w:pPr>
        <w:tabs>
          <w:tab w:val="left" w:pos="3227"/>
          <w:tab w:val="left" w:pos="4936"/>
          <w:tab w:val="left" w:pos="6136"/>
        </w:tabs>
        <w:spacing w:before="80" w:after="0" w:line="240" w:lineRule="auto"/>
        <w:ind w:firstLine="851"/>
        <w:jc w:val="both"/>
        <w:rPr>
          <w:rFonts w:ascii="Times New Roman" w:eastAsia="Times New Roman" w:hAnsi="Times New Roman" w:cs="Times New Roman"/>
          <w:sz w:val="24"/>
          <w:szCs w:val="24"/>
          <w:lang w:eastAsia="lt-LT"/>
        </w:rPr>
      </w:pPr>
      <w:r w:rsidRPr="00856E66">
        <w:rPr>
          <w:rFonts w:ascii="Times New Roman" w:hAnsi="Times New Roman" w:cs="Times New Roman"/>
          <w:b/>
          <w:i/>
          <w:color w:val="0070C0"/>
          <w:sz w:val="24"/>
          <w:szCs w:val="24"/>
        </w:rPr>
        <w:t>Kretingos rajono savivaldybės paramos verslui skyrimo komisija</w:t>
      </w:r>
      <w:r w:rsidRPr="00856E66">
        <w:rPr>
          <w:rFonts w:ascii="Times New Roman" w:eastAsia="Times New Roman" w:hAnsi="Times New Roman" w:cs="Times New Roman"/>
          <w:sz w:val="24"/>
          <w:szCs w:val="24"/>
          <w:lang w:eastAsia="lt-LT"/>
        </w:rPr>
        <w:t>,</w:t>
      </w:r>
      <w:r w:rsidRPr="00856E66">
        <w:rPr>
          <w:rFonts w:ascii="Times New Roman" w:eastAsia="Times New Roman" w:hAnsi="Times New Roman" w:cs="Times New Roman"/>
          <w:bCs/>
          <w:sz w:val="24"/>
          <w:szCs w:val="24"/>
          <w:lang w:eastAsia="lt-LT"/>
        </w:rPr>
        <w:t xml:space="preserve"> </w:t>
      </w:r>
      <w:r w:rsidRPr="00856E66">
        <w:rPr>
          <w:rFonts w:ascii="Times New Roman" w:eastAsia="Times New Roman" w:hAnsi="Times New Roman" w:cs="Times New Roman"/>
          <w:sz w:val="24"/>
          <w:szCs w:val="24"/>
          <w:lang w:eastAsia="lt-LT"/>
        </w:rPr>
        <w:t>vadovaujama Dariaus Martinkaus, susirinko į vieną posėdį, kuriame paskirstė paramą verslui. Paramos verslui skyrimo programos įgyvendinimui buvo numatyta 15 tūkst. Eur. Paramos verslui skyrimo komisijai buvo pateikta 14 paraiškų.</w:t>
      </w:r>
    </w:p>
    <w:p w14:paraId="7B3A0F7D" w14:textId="77777777" w:rsidR="000F256A" w:rsidRPr="00856E66" w:rsidRDefault="000F256A" w:rsidP="000F256A">
      <w:pPr>
        <w:tabs>
          <w:tab w:val="left" w:pos="3227"/>
          <w:tab w:val="left" w:pos="4936"/>
          <w:tab w:val="left" w:pos="6136"/>
        </w:tabs>
        <w:spacing w:after="0" w:line="240" w:lineRule="auto"/>
        <w:ind w:firstLine="851"/>
        <w:jc w:val="both"/>
        <w:rPr>
          <w:rFonts w:ascii="Times New Roman" w:eastAsia="Times New Roman" w:hAnsi="Times New Roman" w:cs="Times New Roman"/>
          <w:sz w:val="24"/>
          <w:szCs w:val="24"/>
          <w:lang w:eastAsia="lt-LT"/>
        </w:rPr>
      </w:pPr>
      <w:r w:rsidRPr="00856E66">
        <w:rPr>
          <w:rFonts w:ascii="Times New Roman" w:eastAsia="Times New Roman" w:hAnsi="Times New Roman" w:cs="Times New Roman"/>
          <w:sz w:val="24"/>
          <w:szCs w:val="24"/>
          <w:lang w:eastAsia="lt-LT"/>
        </w:rPr>
        <w:t xml:space="preserve">Iš viso skirta 14849,01 Eur parama, iš jų: nekilnojamo turto nuomos išlaidoms kompensuoti 2000 Eur, įrangos ir darbo priemonių įsigijimo išlaidoms – 10777,5 Eur, interneto parduotuvių diegimo išlaidoms – 1000 Eur, išlaidoms patirtoms dalyvaujant parodose, konferencijose, mokymuose – 320 Eur, įmonių steigimo išlaidoms – 251,51 Eur, Verslo planų, investicinių ir kitų projektų išlaidoms </w:t>
      </w:r>
      <w:r>
        <w:rPr>
          <w:rFonts w:ascii="Times New Roman" w:eastAsia="Times New Roman" w:hAnsi="Times New Roman" w:cs="Times New Roman"/>
          <w:sz w:val="24"/>
          <w:szCs w:val="24"/>
          <w:lang w:eastAsia="lt-LT"/>
        </w:rPr>
        <w:t>–</w:t>
      </w:r>
      <w:r w:rsidRPr="00856E66">
        <w:rPr>
          <w:rFonts w:ascii="Times New Roman" w:eastAsia="Times New Roman" w:hAnsi="Times New Roman" w:cs="Times New Roman"/>
          <w:sz w:val="24"/>
          <w:szCs w:val="24"/>
          <w:lang w:eastAsia="lt-LT"/>
        </w:rPr>
        <w:t xml:space="preserve"> 500 Eur.</w:t>
      </w:r>
    </w:p>
    <w:p w14:paraId="7D712132" w14:textId="77777777" w:rsidR="000F256A" w:rsidRPr="00856E66" w:rsidRDefault="000F256A" w:rsidP="00A43DDE">
      <w:pPr>
        <w:spacing w:before="80" w:after="0" w:line="240" w:lineRule="auto"/>
        <w:ind w:firstLine="851"/>
        <w:jc w:val="both"/>
        <w:rPr>
          <w:rFonts w:ascii="Times New Roman" w:eastAsia="Times New Roman" w:hAnsi="Times New Roman" w:cs="Times New Roman"/>
          <w:sz w:val="24"/>
          <w:szCs w:val="24"/>
          <w:lang w:eastAsia="lt-LT"/>
        </w:rPr>
      </w:pPr>
      <w:r w:rsidRPr="00856E66">
        <w:rPr>
          <w:rFonts w:ascii="Times New Roman" w:hAnsi="Times New Roman" w:cs="Times New Roman"/>
          <w:b/>
          <w:i/>
          <w:color w:val="0070C0"/>
          <w:sz w:val="24"/>
          <w:szCs w:val="24"/>
        </w:rPr>
        <w:t>Komisija prevencinei programai „Stabdyk nusikalstamumą“ parengti ir įgyvendinti</w:t>
      </w:r>
      <w:r w:rsidRPr="00856E66">
        <w:rPr>
          <w:rFonts w:ascii="Times New Roman" w:eastAsia="Times New Roman" w:hAnsi="Times New Roman" w:cs="Times New Roman"/>
          <w:bCs/>
          <w:sz w:val="24"/>
          <w:szCs w:val="24"/>
          <w:lang w:eastAsia="lt-LT"/>
        </w:rPr>
        <w:t>, vadovaujama</w:t>
      </w:r>
      <w:r w:rsidRPr="00856E66">
        <w:rPr>
          <w:rFonts w:ascii="Times New Roman" w:eastAsia="Times New Roman" w:hAnsi="Times New Roman" w:cs="Times New Roman"/>
          <w:sz w:val="24"/>
          <w:szCs w:val="24"/>
          <w:lang w:eastAsia="lt-LT"/>
        </w:rPr>
        <w:t xml:space="preserve"> Dangiro Samaliaus, 2022 metais neposėdžiavo.</w:t>
      </w:r>
    </w:p>
    <w:p w14:paraId="781385DA" w14:textId="77777777" w:rsidR="000F256A" w:rsidRPr="00856E66" w:rsidRDefault="000F256A" w:rsidP="00A43DDE">
      <w:pPr>
        <w:tabs>
          <w:tab w:val="left" w:pos="3227"/>
          <w:tab w:val="left" w:pos="4936"/>
          <w:tab w:val="left" w:pos="6136"/>
        </w:tabs>
        <w:spacing w:before="80" w:after="0" w:line="240" w:lineRule="auto"/>
        <w:ind w:firstLine="851"/>
        <w:jc w:val="both"/>
        <w:rPr>
          <w:rFonts w:ascii="Times New Roman" w:eastAsia="Times New Roman" w:hAnsi="Times New Roman" w:cs="Times New Roman"/>
          <w:sz w:val="24"/>
          <w:szCs w:val="24"/>
          <w:lang w:eastAsia="lt-LT"/>
        </w:rPr>
      </w:pPr>
      <w:r w:rsidRPr="00856E66">
        <w:rPr>
          <w:rFonts w:ascii="Times New Roman" w:hAnsi="Times New Roman" w:cs="Times New Roman"/>
          <w:b/>
          <w:i/>
          <w:color w:val="0070C0"/>
          <w:sz w:val="24"/>
          <w:szCs w:val="24"/>
        </w:rPr>
        <w:t>Darbo grupės mokesčių mokėtojų prašymams dėl nekilnojamojo turto mokesčio lengvatų suteikimo nagrinėti</w:t>
      </w:r>
      <w:r w:rsidRPr="00856E66">
        <w:rPr>
          <w:rFonts w:ascii="Times New Roman" w:hAnsi="Times New Roman" w:cs="Times New Roman"/>
          <w:b/>
          <w:i/>
          <w:sz w:val="24"/>
          <w:szCs w:val="24"/>
        </w:rPr>
        <w:t xml:space="preserve"> </w:t>
      </w:r>
      <w:r w:rsidRPr="00856E66">
        <w:rPr>
          <w:rFonts w:ascii="Times New Roman" w:eastAsia="Times New Roman" w:hAnsi="Times New Roman" w:cs="Times New Roman"/>
          <w:sz w:val="24"/>
          <w:szCs w:val="24"/>
          <w:lang w:eastAsia="lt-LT"/>
        </w:rPr>
        <w:t xml:space="preserve">vadovu paskirtas Egidijus Viskontas. 2022 m. ši grupė surengė </w:t>
      </w:r>
      <w:r w:rsidRPr="00856E66">
        <w:rPr>
          <w:rFonts w:ascii="Times New Roman" w:hAnsi="Times New Roman" w:cs="Times New Roman"/>
          <w:sz w:val="24"/>
          <w:szCs w:val="24"/>
        </w:rPr>
        <w:t xml:space="preserve">vieną posėdį apsvarstyti </w:t>
      </w:r>
      <w:r w:rsidRPr="00856E66">
        <w:rPr>
          <w:rFonts w:ascii="Times New Roman" w:eastAsia="Times New Roman" w:hAnsi="Times New Roman" w:cs="Times New Roman"/>
          <w:sz w:val="24"/>
          <w:szCs w:val="24"/>
          <w:lang w:eastAsia="lt-LT"/>
        </w:rPr>
        <w:t>nekilnojamojo turto mokesčio lengvatos suteikim</w:t>
      </w:r>
      <w:r w:rsidRPr="00856E66">
        <w:rPr>
          <w:rFonts w:ascii="Times New Roman" w:hAnsi="Times New Roman" w:cs="Times New Roman"/>
          <w:sz w:val="24"/>
          <w:szCs w:val="24"/>
        </w:rPr>
        <w:t>ą</w:t>
      </w:r>
      <w:r w:rsidRPr="00856E66">
        <w:rPr>
          <w:rFonts w:ascii="Times New Roman" w:eastAsia="Times New Roman" w:hAnsi="Times New Roman" w:cs="Times New Roman"/>
          <w:sz w:val="24"/>
          <w:szCs w:val="24"/>
          <w:lang w:eastAsia="lt-LT"/>
        </w:rPr>
        <w:t xml:space="preserve">. </w:t>
      </w:r>
      <w:r w:rsidRPr="00856E66">
        <w:rPr>
          <w:rFonts w:ascii="Times New Roman" w:hAnsi="Times New Roman" w:cs="Times New Roman"/>
          <w:sz w:val="24"/>
          <w:szCs w:val="24"/>
        </w:rPr>
        <w:t>Motyvuojant paskelbtu karantinu ir ekstremalia situacija dėl COVID-19 (koronavirusinės infekcijos), dėl kurių buvo uždrausta ar laikinai apribota įmonės veikla, buvo prašoma atleisti nuo nekilnojamojo turto mokesčio už 2021 metus. Darbo grupė, įvertinusi aplinkybes, pateikė Savivaldybės tarybai siūlymą sumažinti pareiškėjui nekilnojamojo turto mokestį už 2021 metus 25 proc.</w:t>
      </w:r>
    </w:p>
    <w:p w14:paraId="200304CB" w14:textId="77777777" w:rsidR="000F256A" w:rsidRPr="00856E66" w:rsidRDefault="000F256A" w:rsidP="00A43DDE">
      <w:pPr>
        <w:tabs>
          <w:tab w:val="left" w:pos="3227"/>
          <w:tab w:val="left" w:pos="4936"/>
          <w:tab w:val="left" w:pos="6136"/>
        </w:tabs>
        <w:spacing w:before="80" w:after="0" w:line="240" w:lineRule="auto"/>
        <w:ind w:firstLine="851"/>
        <w:jc w:val="both"/>
        <w:rPr>
          <w:rFonts w:ascii="Times New Roman" w:eastAsia="Times New Roman" w:hAnsi="Times New Roman" w:cs="Times New Roman"/>
          <w:sz w:val="24"/>
          <w:szCs w:val="24"/>
          <w:lang w:eastAsia="lt-LT"/>
        </w:rPr>
      </w:pPr>
      <w:bookmarkStart w:id="2" w:name="_Hlk128564123"/>
      <w:r w:rsidRPr="00856E66">
        <w:rPr>
          <w:rFonts w:ascii="Times New Roman" w:hAnsi="Times New Roman" w:cs="Times New Roman"/>
          <w:b/>
          <w:i/>
          <w:color w:val="0070C0"/>
          <w:sz w:val="24"/>
          <w:szCs w:val="24"/>
        </w:rPr>
        <w:t>Kretingos rajono savivaldybės neveiksnių asmenų būklės peržiūrėjimo komisij</w:t>
      </w:r>
      <w:bookmarkEnd w:id="2"/>
      <w:r w:rsidRPr="00856E66">
        <w:rPr>
          <w:rFonts w:ascii="Times New Roman" w:hAnsi="Times New Roman" w:cs="Times New Roman"/>
          <w:b/>
          <w:i/>
          <w:color w:val="0070C0"/>
          <w:sz w:val="24"/>
          <w:szCs w:val="24"/>
        </w:rPr>
        <w:t>a</w:t>
      </w:r>
      <w:r w:rsidRPr="00856E66">
        <w:rPr>
          <w:rFonts w:ascii="Times New Roman" w:eastAsia="Times New Roman" w:hAnsi="Times New Roman" w:cs="Times New Roman"/>
          <w:bCs/>
          <w:sz w:val="24"/>
          <w:szCs w:val="24"/>
          <w:lang w:eastAsia="lt-LT"/>
        </w:rPr>
        <w:t>, vadovaujama</w:t>
      </w:r>
      <w:r w:rsidRPr="00856E66">
        <w:rPr>
          <w:rFonts w:ascii="Times New Roman" w:eastAsia="Times New Roman" w:hAnsi="Times New Roman" w:cs="Times New Roman"/>
          <w:sz w:val="24"/>
          <w:szCs w:val="24"/>
          <w:lang w:eastAsia="lt-LT"/>
        </w:rPr>
        <w:t xml:space="preserve"> Kristinos Gimžauskaitės-Mažonienės, organizavo 27 posėdžius, kuriuose peržiūrėjo 148 neveiksnių tam tikrose srityse asmenų sveikatos būklę, pagal pateiktas socialinių darbuotojų asmens veiklos gebėjimo išvadas ir medicininius dokumentus. Lyginant su 2021 m., 2022 m. įvyko 10 posėdžių mažiau, juose svarstyta 29 </w:t>
      </w:r>
      <w:r w:rsidRPr="00856E66">
        <w:rPr>
          <w:rFonts w:ascii="Times New Roman" w:hAnsi="Times New Roman" w:cs="Times New Roman"/>
          <w:sz w:val="24"/>
          <w:szCs w:val="24"/>
        </w:rPr>
        <w:t>neveiksnių asmenų būklės peržiūrėjimo klausimais</w:t>
      </w:r>
      <w:r w:rsidRPr="00856E66">
        <w:rPr>
          <w:rFonts w:ascii="Times New Roman" w:eastAsia="Times New Roman" w:hAnsi="Times New Roman" w:cs="Times New Roman"/>
          <w:sz w:val="24"/>
          <w:szCs w:val="24"/>
          <w:lang w:eastAsia="lt-LT"/>
        </w:rPr>
        <w:t xml:space="preserve"> daugiau.</w:t>
      </w:r>
    </w:p>
    <w:p w14:paraId="2EDB9851" w14:textId="77777777" w:rsidR="000F256A" w:rsidRPr="00856E66" w:rsidRDefault="000F256A" w:rsidP="000F256A">
      <w:pPr>
        <w:tabs>
          <w:tab w:val="left" w:pos="3227"/>
          <w:tab w:val="left" w:pos="4936"/>
          <w:tab w:val="left" w:pos="6136"/>
        </w:tabs>
        <w:spacing w:after="0" w:line="240" w:lineRule="auto"/>
        <w:ind w:firstLine="851"/>
        <w:jc w:val="both"/>
        <w:rPr>
          <w:rFonts w:ascii="Times New Roman" w:eastAsia="Times New Roman" w:hAnsi="Times New Roman" w:cs="Times New Roman"/>
          <w:sz w:val="24"/>
          <w:szCs w:val="24"/>
          <w:lang w:eastAsia="lt-LT"/>
        </w:rPr>
      </w:pPr>
      <w:bookmarkStart w:id="3" w:name="_Hlk128564147"/>
      <w:r w:rsidRPr="00856E66">
        <w:rPr>
          <w:rFonts w:ascii="Times New Roman" w:eastAsia="Times New Roman" w:hAnsi="Times New Roman" w:cs="Times New Roman"/>
          <w:sz w:val="24"/>
          <w:szCs w:val="24"/>
          <w:lang w:eastAsia="lt-LT"/>
        </w:rPr>
        <w:t>Į teismą dėl peržiūros 2022 m. nesikreipta.</w:t>
      </w:r>
    </w:p>
    <w:bookmarkEnd w:id="3"/>
    <w:p w14:paraId="396F3A96" w14:textId="77777777" w:rsidR="000F256A" w:rsidRPr="00856E66" w:rsidRDefault="000F256A" w:rsidP="00A43DDE">
      <w:pPr>
        <w:spacing w:before="80" w:after="0" w:line="240" w:lineRule="auto"/>
        <w:ind w:firstLine="851"/>
        <w:jc w:val="both"/>
        <w:rPr>
          <w:rFonts w:ascii="Times New Roman" w:eastAsia="Times New Roman" w:hAnsi="Times New Roman" w:cs="Times New Roman"/>
          <w:sz w:val="24"/>
          <w:szCs w:val="24"/>
          <w:lang w:eastAsia="lt-LT"/>
        </w:rPr>
      </w:pPr>
      <w:r w:rsidRPr="00856E66">
        <w:rPr>
          <w:rFonts w:ascii="Times New Roman" w:hAnsi="Times New Roman" w:cs="Times New Roman"/>
          <w:b/>
          <w:i/>
          <w:color w:val="0070C0"/>
          <w:sz w:val="24"/>
          <w:szCs w:val="24"/>
        </w:rPr>
        <w:t>Kretingos rajono sveikatos priežiūros specialistų studijų rėmimo programos lėšų skyrimo komisija</w:t>
      </w:r>
      <w:r w:rsidRPr="00856E66">
        <w:rPr>
          <w:rFonts w:ascii="Times New Roman" w:hAnsi="Times New Roman" w:cs="Times New Roman"/>
          <w:sz w:val="24"/>
          <w:szCs w:val="24"/>
        </w:rPr>
        <w:t>,</w:t>
      </w:r>
      <w:r w:rsidRPr="00856E66">
        <w:rPr>
          <w:rFonts w:ascii="Times New Roman" w:hAnsi="Times New Roman" w:cs="Times New Roman"/>
          <w:b/>
          <w:i/>
          <w:sz w:val="24"/>
          <w:szCs w:val="24"/>
        </w:rPr>
        <w:t xml:space="preserve"> </w:t>
      </w:r>
      <w:r w:rsidRPr="00856E66">
        <w:rPr>
          <w:rFonts w:ascii="Times New Roman" w:eastAsia="Times New Roman" w:hAnsi="Times New Roman" w:cs="Times New Roman"/>
          <w:bCs/>
          <w:sz w:val="24"/>
          <w:szCs w:val="24"/>
          <w:lang w:eastAsia="lt-LT"/>
        </w:rPr>
        <w:t>vadovaujama</w:t>
      </w:r>
      <w:r w:rsidRPr="00856E66">
        <w:rPr>
          <w:rFonts w:ascii="Times New Roman" w:eastAsia="Times New Roman" w:hAnsi="Times New Roman" w:cs="Times New Roman"/>
          <w:sz w:val="24"/>
          <w:szCs w:val="24"/>
          <w:lang w:eastAsia="lt-LT"/>
        </w:rPr>
        <w:t xml:space="preserve"> Juozo Mažeikos</w:t>
      </w:r>
      <w:r>
        <w:rPr>
          <w:rFonts w:ascii="Times New Roman" w:eastAsia="Times New Roman" w:hAnsi="Times New Roman" w:cs="Times New Roman"/>
          <w:sz w:val="24"/>
          <w:szCs w:val="24"/>
          <w:lang w:eastAsia="lt-LT"/>
        </w:rPr>
        <w:t>,</w:t>
      </w:r>
      <w:r w:rsidRPr="00856E66">
        <w:rPr>
          <w:rFonts w:ascii="Times New Roman" w:eastAsia="Times New Roman" w:hAnsi="Times New Roman" w:cs="Times New Roman"/>
          <w:sz w:val="24"/>
          <w:szCs w:val="24"/>
          <w:lang w:eastAsia="lt-LT"/>
        </w:rPr>
        <w:t xml:space="preserve"> 2022 metais posėdžiavo 3 kartus. Buvo gautas vienas prašymas </w:t>
      </w:r>
      <w:r w:rsidRPr="00856E66">
        <w:rPr>
          <w:rFonts w:ascii="Times New Roman" w:hAnsi="Times New Roman" w:cs="Times New Roman"/>
          <w:sz w:val="24"/>
          <w:szCs w:val="24"/>
        </w:rPr>
        <w:t>dėl kardiologijos rezidento studijų rėmimo.</w:t>
      </w:r>
      <w:r w:rsidRPr="00856E66">
        <w:rPr>
          <w:rFonts w:ascii="Times New Roman" w:eastAsia="Times New Roman" w:hAnsi="Times New Roman" w:cs="Times New Roman"/>
          <w:sz w:val="24"/>
          <w:szCs w:val="24"/>
          <w:lang w:eastAsia="lt-LT"/>
        </w:rPr>
        <w:t xml:space="preserve"> Šiam prašymui buvo pritarta. </w:t>
      </w:r>
      <w:r w:rsidRPr="00856E66">
        <w:rPr>
          <w:rFonts w:ascii="Times New Roman" w:hAnsi="Times New Roman" w:cs="Times New Roman"/>
          <w:sz w:val="24"/>
          <w:szCs w:val="24"/>
        </w:rPr>
        <w:t xml:space="preserve">Priimtas sprendimas skirti finansavimą studijoms. Trišalė sutartis pasirašyta su savivaldybe, rezidentu ir UAB </w:t>
      </w:r>
      <w:r>
        <w:rPr>
          <w:rFonts w:ascii="Times New Roman" w:hAnsi="Times New Roman" w:cs="Times New Roman"/>
          <w:sz w:val="24"/>
          <w:szCs w:val="24"/>
        </w:rPr>
        <w:t>„</w:t>
      </w:r>
      <w:r w:rsidRPr="00856E66">
        <w:rPr>
          <w:rFonts w:ascii="Times New Roman" w:hAnsi="Times New Roman" w:cs="Times New Roman"/>
          <w:sz w:val="24"/>
          <w:szCs w:val="24"/>
        </w:rPr>
        <w:t>Kretingos šeimos medicinos centr</w:t>
      </w:r>
      <w:r>
        <w:rPr>
          <w:rFonts w:ascii="Times New Roman" w:hAnsi="Times New Roman" w:cs="Times New Roman"/>
          <w:sz w:val="24"/>
          <w:szCs w:val="24"/>
        </w:rPr>
        <w:t>as“.</w:t>
      </w:r>
    </w:p>
    <w:p w14:paraId="7B275A31" w14:textId="77777777" w:rsidR="000F256A" w:rsidRPr="00856E66" w:rsidRDefault="000F256A" w:rsidP="00A43DDE">
      <w:pPr>
        <w:tabs>
          <w:tab w:val="left" w:pos="3227"/>
          <w:tab w:val="left" w:pos="4936"/>
          <w:tab w:val="left" w:pos="6136"/>
        </w:tabs>
        <w:spacing w:before="80" w:after="0" w:line="240" w:lineRule="auto"/>
        <w:ind w:firstLine="851"/>
        <w:jc w:val="both"/>
        <w:rPr>
          <w:rFonts w:ascii="Times New Roman" w:eastAsia="Times New Roman" w:hAnsi="Times New Roman" w:cs="Times New Roman"/>
          <w:sz w:val="24"/>
          <w:szCs w:val="24"/>
          <w:lang w:eastAsia="lt-LT"/>
        </w:rPr>
      </w:pPr>
      <w:r w:rsidRPr="00856E66">
        <w:rPr>
          <w:rFonts w:ascii="Times New Roman" w:hAnsi="Times New Roman" w:cs="Times New Roman"/>
          <w:b/>
          <w:i/>
          <w:color w:val="0070C0"/>
          <w:sz w:val="24"/>
          <w:szCs w:val="24"/>
        </w:rPr>
        <w:t>Priėmimo į Kretingos rajono savivaldybės bendrojo ugdymo mokyklas nenumatytų atvejų komisijos</w:t>
      </w:r>
      <w:r w:rsidRPr="00856E66">
        <w:rPr>
          <w:rFonts w:ascii="Times New Roman" w:hAnsi="Times New Roman" w:cs="Times New Roman"/>
          <w:sz w:val="24"/>
          <w:szCs w:val="24"/>
        </w:rPr>
        <w:t>,</w:t>
      </w:r>
      <w:r w:rsidRPr="00856E66">
        <w:rPr>
          <w:rFonts w:ascii="Times New Roman" w:eastAsia="Times New Roman" w:hAnsi="Times New Roman" w:cs="Times New Roman"/>
          <w:bCs/>
          <w:sz w:val="24"/>
          <w:szCs w:val="24"/>
          <w:lang w:eastAsia="lt-LT"/>
        </w:rPr>
        <w:t xml:space="preserve"> vadovaujamos Savivaldybės administracijos Švietimo skyriaus vedėjos</w:t>
      </w:r>
      <w:r w:rsidRPr="00856E66" w:rsidDel="007E7F0C">
        <w:rPr>
          <w:rFonts w:ascii="Times New Roman" w:eastAsia="Times New Roman" w:hAnsi="Times New Roman" w:cs="Times New Roman"/>
          <w:bCs/>
          <w:sz w:val="24"/>
          <w:szCs w:val="24"/>
          <w:lang w:eastAsia="lt-LT"/>
        </w:rPr>
        <w:t xml:space="preserve"> </w:t>
      </w:r>
      <w:r w:rsidRPr="00856E66">
        <w:rPr>
          <w:rFonts w:ascii="Times New Roman" w:eastAsia="Times New Roman" w:hAnsi="Times New Roman" w:cs="Times New Roman"/>
          <w:bCs/>
          <w:sz w:val="24"/>
          <w:szCs w:val="24"/>
          <w:lang w:eastAsia="lt-LT"/>
        </w:rPr>
        <w:t>Astos Burbienės, 2022 metais posėdžių nebuvo.</w:t>
      </w:r>
    </w:p>
    <w:p w14:paraId="2FBBF181" w14:textId="77777777" w:rsidR="000F256A" w:rsidRPr="00856E66" w:rsidRDefault="000F256A" w:rsidP="00A43DDE">
      <w:pPr>
        <w:tabs>
          <w:tab w:val="left" w:pos="3227"/>
          <w:tab w:val="left" w:pos="4936"/>
          <w:tab w:val="left" w:pos="6136"/>
        </w:tabs>
        <w:spacing w:before="80" w:after="0" w:line="240" w:lineRule="auto"/>
        <w:ind w:firstLine="851"/>
        <w:jc w:val="both"/>
        <w:rPr>
          <w:rFonts w:ascii="Times New Roman" w:eastAsia="Times New Roman" w:hAnsi="Times New Roman" w:cs="Times New Roman"/>
          <w:bCs/>
          <w:sz w:val="24"/>
          <w:szCs w:val="24"/>
          <w:lang w:eastAsia="lt-LT"/>
        </w:rPr>
      </w:pPr>
      <w:r w:rsidRPr="00856E66">
        <w:rPr>
          <w:rFonts w:ascii="Times New Roman" w:hAnsi="Times New Roman" w:cs="Times New Roman"/>
          <w:b/>
          <w:i/>
          <w:color w:val="0070C0"/>
          <w:sz w:val="24"/>
          <w:szCs w:val="24"/>
        </w:rPr>
        <w:t>Kretingos rajono savivaldybės bendruomenės sveikatos taryba</w:t>
      </w:r>
      <w:r w:rsidRPr="00856E66">
        <w:rPr>
          <w:rFonts w:ascii="Times New Roman" w:eastAsia="Times New Roman" w:hAnsi="Times New Roman" w:cs="Times New Roman"/>
          <w:bCs/>
          <w:sz w:val="24"/>
          <w:szCs w:val="24"/>
          <w:lang w:eastAsia="lt-LT"/>
        </w:rPr>
        <w:t>, vadovaujama</w:t>
      </w:r>
      <w:r w:rsidRPr="00856E66">
        <w:rPr>
          <w:rFonts w:ascii="Times New Roman" w:eastAsia="Times New Roman" w:hAnsi="Times New Roman" w:cs="Times New Roman"/>
          <w:sz w:val="24"/>
          <w:szCs w:val="24"/>
          <w:lang w:eastAsia="lt-LT"/>
        </w:rPr>
        <w:t xml:space="preserve"> Juozo </w:t>
      </w:r>
      <w:r w:rsidRPr="00856E66">
        <w:rPr>
          <w:rFonts w:ascii="Times New Roman" w:eastAsia="Times New Roman" w:hAnsi="Times New Roman" w:cs="Times New Roman"/>
          <w:bCs/>
          <w:sz w:val="24"/>
          <w:szCs w:val="24"/>
          <w:lang w:eastAsia="lt-LT"/>
        </w:rPr>
        <w:t>Mažeikos, organizavo vieną posėdį. Nuotolinio posėdžio metu buvo paskirstytos visuomenės sveikatos rėmimo specialiosios programos lėšos. Programos priemonės nukreiptos į aktyvesnio visuomenės požiūrio į sveikatą formavimą. Priemonėms remti numatyta 41040,0 Eur.</w:t>
      </w:r>
    </w:p>
    <w:p w14:paraId="582CA453" w14:textId="77777777" w:rsidR="000F256A" w:rsidRPr="00856E66" w:rsidRDefault="000F256A" w:rsidP="000F256A">
      <w:pPr>
        <w:tabs>
          <w:tab w:val="left" w:pos="3227"/>
          <w:tab w:val="left" w:pos="4936"/>
          <w:tab w:val="left" w:pos="6136"/>
        </w:tabs>
        <w:spacing w:after="0" w:line="240" w:lineRule="auto"/>
        <w:ind w:firstLine="851"/>
        <w:jc w:val="both"/>
        <w:rPr>
          <w:rFonts w:ascii="Times New Roman" w:eastAsia="Times New Roman" w:hAnsi="Times New Roman" w:cs="Times New Roman"/>
          <w:sz w:val="24"/>
          <w:szCs w:val="24"/>
          <w:lang w:eastAsia="lt-LT"/>
        </w:rPr>
      </w:pPr>
      <w:r w:rsidRPr="00856E66">
        <w:rPr>
          <w:rFonts w:ascii="Times New Roman" w:eastAsia="Times New Roman" w:hAnsi="Times New Roman" w:cs="Times New Roman"/>
          <w:bCs/>
          <w:sz w:val="24"/>
          <w:szCs w:val="24"/>
          <w:lang w:eastAsia="lt-LT"/>
        </w:rPr>
        <w:t>Kretingos rajono savivaldybės taryba 2022 m. kovo 31 d. sprendimu Nr. T2-99 „Dėl 2022–2024 metų Kretingos rajono savivaldybės visuomenės sveikatos rėmimo specialiosios programos 2022 metais įgyvendinamų priemonių tvirtinimo“ patvirtino visuomenės sveikatos rėmimo specialiosios programos 2022 metais įgyvendinamas priemones. Buvo numatyta: 17530 Eur užkrečiamųjų ligų prevencijos ir kontrolės priemonėms, 2210 Eur aplinkos sveikatos priemonėms, 15900 Eur fizinio aktyvumo skatinimo priemonėms, 4000 Eur sveikatai žalingos elgsenos prevencijos priemonėms ir 1400 Eur mokymų ciklui būsimiems tėveliams.</w:t>
      </w:r>
    </w:p>
    <w:p w14:paraId="43A8E26A" w14:textId="77777777" w:rsidR="000F256A" w:rsidRPr="00856E66" w:rsidRDefault="000F256A" w:rsidP="000F256A">
      <w:pPr>
        <w:tabs>
          <w:tab w:val="left" w:pos="3227"/>
          <w:tab w:val="left" w:pos="4936"/>
          <w:tab w:val="left" w:pos="6136"/>
        </w:tabs>
        <w:spacing w:after="0" w:line="240" w:lineRule="auto"/>
        <w:ind w:firstLine="851"/>
        <w:jc w:val="both"/>
        <w:rPr>
          <w:rFonts w:ascii="Times New Roman" w:eastAsia="Times New Roman" w:hAnsi="Times New Roman" w:cs="Times New Roman"/>
          <w:bCs/>
          <w:sz w:val="24"/>
          <w:szCs w:val="24"/>
          <w:lang w:eastAsia="lt-LT"/>
        </w:rPr>
      </w:pPr>
      <w:r w:rsidRPr="00856E66">
        <w:rPr>
          <w:rFonts w:ascii="Times New Roman" w:hAnsi="Times New Roman" w:cs="Times New Roman"/>
          <w:b/>
          <w:i/>
          <w:color w:val="0070C0"/>
          <w:sz w:val="24"/>
          <w:szCs w:val="24"/>
        </w:rPr>
        <w:t>Kretingos rajono savivaldybės bendruomeninių organizacijų tarybos</w:t>
      </w:r>
      <w:r w:rsidRPr="00856E66">
        <w:rPr>
          <w:rFonts w:ascii="Times New Roman" w:hAnsi="Times New Roman" w:cs="Times New Roman"/>
          <w:b/>
          <w:i/>
          <w:sz w:val="24"/>
          <w:szCs w:val="24"/>
        </w:rPr>
        <w:t xml:space="preserve"> </w:t>
      </w:r>
      <w:r w:rsidRPr="00856E66">
        <w:rPr>
          <w:rFonts w:ascii="Times New Roman" w:eastAsia="Times New Roman" w:hAnsi="Times New Roman" w:cs="Times New Roman"/>
          <w:bCs/>
          <w:sz w:val="24"/>
          <w:szCs w:val="24"/>
          <w:lang w:eastAsia="lt-LT"/>
        </w:rPr>
        <w:t xml:space="preserve">kaip ir </w:t>
      </w:r>
      <w:r w:rsidRPr="00856E66">
        <w:rPr>
          <w:rFonts w:ascii="Times New Roman" w:hAnsi="Times New Roman" w:cs="Times New Roman"/>
          <w:b/>
          <w:i/>
          <w:color w:val="0070C0"/>
          <w:sz w:val="24"/>
          <w:szCs w:val="24"/>
        </w:rPr>
        <w:t>Kretingos rajono savivaldybės nevyriausybinių organizacijų tarybos</w:t>
      </w:r>
      <w:r w:rsidRPr="00856E66">
        <w:rPr>
          <w:rFonts w:ascii="Times New Roman" w:hAnsi="Times New Roman" w:cs="Times New Roman"/>
          <w:sz w:val="24"/>
          <w:szCs w:val="24"/>
        </w:rPr>
        <w:t>,</w:t>
      </w:r>
      <w:r w:rsidRPr="00856E66">
        <w:rPr>
          <w:rFonts w:ascii="Times New Roman" w:eastAsia="Times New Roman" w:hAnsi="Times New Roman" w:cs="Times New Roman"/>
          <w:bCs/>
          <w:sz w:val="24"/>
          <w:szCs w:val="24"/>
          <w:lang w:eastAsia="lt-LT"/>
        </w:rPr>
        <w:t xml:space="preserve"> vadovaujamos</w:t>
      </w:r>
      <w:r w:rsidRPr="00856E66">
        <w:rPr>
          <w:rFonts w:ascii="Times New Roman" w:eastAsia="Times New Roman" w:hAnsi="Times New Roman" w:cs="Times New Roman"/>
          <w:sz w:val="24"/>
          <w:szCs w:val="24"/>
          <w:lang w:eastAsia="lt-LT"/>
        </w:rPr>
        <w:t xml:space="preserve"> Dangiro Samaliaus, posėdžiai nevyko. Antroje metų pusėje, siekiant efektyvesnio darbo</w:t>
      </w:r>
      <w:r>
        <w:rPr>
          <w:rFonts w:ascii="Times New Roman" w:eastAsia="Times New Roman" w:hAnsi="Times New Roman" w:cs="Times New Roman"/>
          <w:sz w:val="24"/>
          <w:szCs w:val="24"/>
          <w:lang w:eastAsia="lt-LT"/>
        </w:rPr>
        <w:t>,</w:t>
      </w:r>
      <w:r w:rsidRPr="00856E66">
        <w:rPr>
          <w:rFonts w:ascii="Times New Roman" w:eastAsia="Times New Roman" w:hAnsi="Times New Roman" w:cs="Times New Roman"/>
          <w:sz w:val="24"/>
          <w:szCs w:val="24"/>
          <w:lang w:eastAsia="lt-LT"/>
        </w:rPr>
        <w:t xml:space="preserve"> buvo nuspręsta abi tarybas sujungti. </w:t>
      </w:r>
      <w:r w:rsidRPr="00856E66">
        <w:rPr>
          <w:rFonts w:ascii="Times New Roman" w:eastAsia="Times New Roman" w:hAnsi="Times New Roman" w:cs="Times New Roman"/>
          <w:sz w:val="24"/>
          <w:szCs w:val="24"/>
        </w:rPr>
        <w:t xml:space="preserve">2022 m. spalio 27 d. tarybos sprendimu Nr. T2-275 „Dėl Kretingos rajono savivaldybės nevyriausybinių organizacijų tarybos nuostatų patvirtinimo“ buvo patvirtinti Kretingos rajono savivaldybės nevyriausybinių organizacijų tarybos nuostatai, kurių tikslas </w:t>
      </w:r>
      <w:r>
        <w:rPr>
          <w:rFonts w:ascii="Times New Roman" w:eastAsia="Times New Roman" w:hAnsi="Times New Roman" w:cs="Times New Roman"/>
          <w:sz w:val="24"/>
          <w:szCs w:val="24"/>
        </w:rPr>
        <w:t>–</w:t>
      </w:r>
      <w:r w:rsidRPr="00856E66">
        <w:rPr>
          <w:rFonts w:ascii="Times New Roman" w:eastAsia="Times New Roman" w:hAnsi="Times New Roman" w:cs="Times New Roman"/>
          <w:sz w:val="24"/>
          <w:szCs w:val="24"/>
        </w:rPr>
        <w:t xml:space="preserve"> užtikrinti ir skatinti NVO dalyvavimą nustatant, formuojant ir įgyvendinant NVO plėtros politiką, stiprinant bendradarbiavimą tarp NVO ir </w:t>
      </w:r>
      <w:r w:rsidRPr="00856E66">
        <w:rPr>
          <w:rFonts w:ascii="Times New Roman" w:eastAsia="Times New Roman" w:hAnsi="Times New Roman" w:cs="Times New Roman"/>
          <w:bCs/>
          <w:sz w:val="24"/>
          <w:szCs w:val="24"/>
          <w:lang w:eastAsia="lt-LT"/>
        </w:rPr>
        <w:t>Savivaldybės institucijų bei įstaigų.</w:t>
      </w:r>
    </w:p>
    <w:p w14:paraId="4102C351" w14:textId="77777777" w:rsidR="000F256A" w:rsidRPr="00856E66" w:rsidRDefault="000F256A" w:rsidP="000F256A">
      <w:pPr>
        <w:tabs>
          <w:tab w:val="left" w:pos="3227"/>
          <w:tab w:val="left" w:pos="4936"/>
          <w:tab w:val="left" w:pos="6136"/>
        </w:tabs>
        <w:spacing w:after="0" w:line="240" w:lineRule="auto"/>
        <w:ind w:firstLine="851"/>
        <w:jc w:val="both"/>
        <w:rPr>
          <w:rFonts w:ascii="Times New Roman" w:eastAsia="Times New Roman" w:hAnsi="Times New Roman" w:cs="Times New Roman"/>
          <w:bCs/>
          <w:sz w:val="24"/>
          <w:szCs w:val="24"/>
          <w:lang w:eastAsia="lt-LT"/>
        </w:rPr>
      </w:pPr>
      <w:r w:rsidRPr="00856E66">
        <w:rPr>
          <w:rFonts w:ascii="Times New Roman" w:eastAsia="Times New Roman" w:hAnsi="Times New Roman" w:cs="Times New Roman"/>
          <w:bCs/>
          <w:sz w:val="24"/>
          <w:szCs w:val="24"/>
          <w:lang w:eastAsia="lt-LT"/>
        </w:rPr>
        <w:t xml:space="preserve">2022 m. gruodžio 21 d. tarybos sprendimu Nr. T2-326 „Dėl Kretingos rajono savivaldybės nevyriausybinių organizacijų tarybos sudarymo“ buvo patvirtinta naujoji nevyriausybinių organizacijų taryba. Taryba sudaryta 2 metams, iš 10 narių </w:t>
      </w:r>
      <w:r>
        <w:rPr>
          <w:rFonts w:ascii="Times New Roman" w:eastAsia="Times New Roman" w:hAnsi="Times New Roman" w:cs="Times New Roman"/>
          <w:bCs/>
          <w:sz w:val="24"/>
          <w:szCs w:val="24"/>
          <w:lang w:eastAsia="lt-LT"/>
        </w:rPr>
        <w:t>–</w:t>
      </w:r>
      <w:r w:rsidRPr="00856E66">
        <w:rPr>
          <w:rFonts w:ascii="Times New Roman" w:eastAsia="Times New Roman" w:hAnsi="Times New Roman" w:cs="Times New Roman"/>
          <w:bCs/>
          <w:sz w:val="24"/>
          <w:szCs w:val="24"/>
          <w:lang w:eastAsia="lt-LT"/>
        </w:rPr>
        <w:t xml:space="preserve"> 3 nevyriausybinių organizacijų atstovų, 3 bendruomeninių organizacijų atstovų, 2 savivaldybės administracijos atstovų ir 2 tarybos narių.</w:t>
      </w:r>
    </w:p>
    <w:p w14:paraId="220BC6DB" w14:textId="77777777" w:rsidR="000F256A" w:rsidRPr="00856E66" w:rsidRDefault="000F256A" w:rsidP="006E7B28">
      <w:pPr>
        <w:spacing w:before="80" w:after="0" w:line="240" w:lineRule="auto"/>
        <w:ind w:firstLine="851"/>
        <w:jc w:val="both"/>
        <w:rPr>
          <w:rFonts w:ascii="Times New Roman" w:eastAsia="Times New Roman" w:hAnsi="Times New Roman" w:cs="Times New Roman"/>
          <w:sz w:val="24"/>
          <w:szCs w:val="24"/>
        </w:rPr>
      </w:pPr>
      <w:r w:rsidRPr="00856E66">
        <w:rPr>
          <w:rFonts w:ascii="Times New Roman" w:hAnsi="Times New Roman" w:cs="Times New Roman"/>
          <w:b/>
          <w:i/>
          <w:color w:val="0070C0"/>
          <w:sz w:val="24"/>
          <w:szCs w:val="24"/>
        </w:rPr>
        <w:t>Kretingos rajono savivaldybės jaunimo reikalų tarybai</w:t>
      </w:r>
      <w:r w:rsidRPr="00856E66">
        <w:rPr>
          <w:rFonts w:ascii="Times New Roman" w:hAnsi="Times New Roman" w:cs="Times New Roman"/>
          <w:b/>
          <w:i/>
          <w:sz w:val="24"/>
          <w:szCs w:val="24"/>
        </w:rPr>
        <w:t xml:space="preserve"> </w:t>
      </w:r>
      <w:r w:rsidRPr="00856E66">
        <w:rPr>
          <w:rFonts w:ascii="Times New Roman" w:hAnsi="Times New Roman" w:cs="Times New Roman"/>
          <w:sz w:val="24"/>
          <w:szCs w:val="24"/>
        </w:rPr>
        <w:t>2022 m.</w:t>
      </w:r>
      <w:r w:rsidRPr="00856E66">
        <w:rPr>
          <w:rFonts w:ascii="Times New Roman" w:eastAsia="Times New Roman" w:hAnsi="Times New Roman" w:cs="Times New Roman"/>
          <w:bCs/>
          <w:sz w:val="24"/>
          <w:szCs w:val="24"/>
          <w:lang w:eastAsia="lt-LT"/>
        </w:rPr>
        <w:t xml:space="preserve"> vadovavo mero pavaduotojas</w:t>
      </w:r>
      <w:r w:rsidRPr="00856E66">
        <w:rPr>
          <w:rFonts w:ascii="Times New Roman" w:eastAsia="Times New Roman" w:hAnsi="Times New Roman" w:cs="Times New Roman"/>
          <w:sz w:val="24"/>
          <w:szCs w:val="24"/>
          <w:lang w:eastAsia="lt-LT"/>
        </w:rPr>
        <w:t xml:space="preserve"> Dangiras Samalius.</w:t>
      </w:r>
      <w:r w:rsidRPr="00856E66">
        <w:rPr>
          <w:rFonts w:ascii="Times New Roman" w:eastAsia="Times New Roman" w:hAnsi="Times New Roman" w:cs="Times New Roman"/>
          <w:sz w:val="24"/>
          <w:szCs w:val="24"/>
        </w:rPr>
        <w:t xml:space="preserve"> Nuo 2022 m. gruodžio 28 d. Jaunimo reikalų tarybos pirmininke išrinkta mero pavaduotoja Vitalija Valančiutė.</w:t>
      </w:r>
    </w:p>
    <w:p w14:paraId="38D87D86" w14:textId="77777777" w:rsidR="000F256A" w:rsidRPr="00856E66" w:rsidRDefault="000F256A" w:rsidP="000F256A">
      <w:pPr>
        <w:spacing w:after="0" w:line="240" w:lineRule="auto"/>
        <w:ind w:firstLine="851"/>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 xml:space="preserve">Pagrindinis 2022 m. svarstytas klausimas dėl atviro jaunimo centro. Patalpų atviram jaunimo centrui ieškoma jau ne vienerius metus. Buvo įvertintos galimybės </w:t>
      </w:r>
      <w:r>
        <w:rPr>
          <w:rFonts w:ascii="Times New Roman" w:eastAsia="Times New Roman" w:hAnsi="Times New Roman" w:cs="Times New Roman"/>
          <w:sz w:val="24"/>
          <w:szCs w:val="24"/>
        </w:rPr>
        <w:t xml:space="preserve">UAB </w:t>
      </w:r>
      <w:r w:rsidRPr="00856E66">
        <w:rPr>
          <w:rFonts w:ascii="Times New Roman" w:eastAsia="Times New Roman" w:hAnsi="Times New Roman" w:cs="Times New Roman"/>
          <w:sz w:val="24"/>
          <w:szCs w:val="24"/>
        </w:rPr>
        <w:t xml:space="preserve">Kretingos </w:t>
      </w:r>
      <w:r>
        <w:rPr>
          <w:rFonts w:ascii="Times New Roman" w:eastAsia="Times New Roman" w:hAnsi="Times New Roman" w:cs="Times New Roman"/>
          <w:sz w:val="24"/>
          <w:szCs w:val="24"/>
        </w:rPr>
        <w:t>š</w:t>
      </w:r>
      <w:r w:rsidRPr="00856E66">
        <w:rPr>
          <w:rFonts w:ascii="Times New Roman" w:eastAsia="Times New Roman" w:hAnsi="Times New Roman" w:cs="Times New Roman"/>
          <w:sz w:val="24"/>
          <w:szCs w:val="24"/>
        </w:rPr>
        <w:t>ilumos tinklų pastate, buvusios banko „Luminor“ patalpose (Vilniaus g. 1), taip pat patalpos Vilniaus g. 8, 2 aukšte. Tačiau dėl įvairių priežasčių buvo atsisakyta apžiūrėtose patalpose steigti atvirą jaunimo centrą. Taip pat buvo vertintas pasiūlymas parinkti patalpas, esančias Rotušės a. 1.</w:t>
      </w:r>
    </w:p>
    <w:p w14:paraId="64545FD5" w14:textId="77777777" w:rsidR="000F256A" w:rsidRPr="00856E66" w:rsidRDefault="000F256A" w:rsidP="000F256A">
      <w:pPr>
        <w:spacing w:after="0" w:line="240" w:lineRule="auto"/>
        <w:ind w:firstLine="851"/>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Apsisprendus dėl patalpų, buvo ieškoma, kas gali būti centro steigėjais. Buvo svarstytos įvairios alternatyvos: Pedagogų švietimo centras, prijungimas prie Dienos veiklos centro.</w:t>
      </w:r>
    </w:p>
    <w:p w14:paraId="13ED6CA3" w14:textId="77777777" w:rsidR="000F256A" w:rsidRPr="00856E66" w:rsidRDefault="000F256A" w:rsidP="000F256A">
      <w:pPr>
        <w:spacing w:after="0" w:line="240" w:lineRule="auto"/>
        <w:ind w:firstLine="851"/>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2022-ieji buvo paskelbti Jaunimo metais. Taryba nemažai dėmesio skyrė renginių jaunimui Kretingoje klausimams.</w:t>
      </w:r>
    </w:p>
    <w:p w14:paraId="166D5F2B" w14:textId="77777777" w:rsidR="000F256A" w:rsidRPr="00856E66" w:rsidRDefault="000F256A" w:rsidP="000F256A">
      <w:pPr>
        <w:spacing w:after="0" w:line="240" w:lineRule="auto"/>
        <w:ind w:firstLine="851"/>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 xml:space="preserve">Taip pat buvo pradėta diskusija dėl Pastauninko parko riedutininkų ir dviratininkų rampos įrengimo. </w:t>
      </w:r>
    </w:p>
    <w:p w14:paraId="7CE89FB4" w14:textId="77777777" w:rsidR="000F256A" w:rsidRPr="00856E66" w:rsidRDefault="000F256A" w:rsidP="000F256A">
      <w:pPr>
        <w:spacing w:after="0" w:line="240" w:lineRule="auto"/>
        <w:ind w:firstLine="851"/>
        <w:jc w:val="both"/>
        <w:rPr>
          <w:rFonts w:ascii="Times New Roman" w:eastAsia="Times New Roman" w:hAnsi="Times New Roman" w:cs="Times New Roman"/>
          <w:sz w:val="24"/>
          <w:szCs w:val="24"/>
        </w:rPr>
      </w:pPr>
      <w:r w:rsidRPr="00856E66">
        <w:rPr>
          <w:rFonts w:ascii="Times New Roman" w:eastAsia="Times New Roman" w:hAnsi="Times New Roman" w:cs="Times New Roman"/>
          <w:sz w:val="24"/>
          <w:szCs w:val="24"/>
        </w:rPr>
        <w:t>Buvo svarstomi įvairūs administraciniai klausimai – veiklos planų sudarymas, tvirtinimas, atstovų delegavimas.</w:t>
      </w:r>
    </w:p>
    <w:p w14:paraId="0343A73E" w14:textId="77777777" w:rsidR="000F256A" w:rsidRPr="00856E66" w:rsidRDefault="000F256A" w:rsidP="006E7B28">
      <w:pPr>
        <w:spacing w:before="80" w:after="0" w:line="240" w:lineRule="auto"/>
        <w:ind w:firstLine="851"/>
        <w:jc w:val="both"/>
        <w:rPr>
          <w:rFonts w:ascii="Times New Roman" w:eastAsia="Times New Roman" w:hAnsi="Times New Roman" w:cs="Times New Roman"/>
          <w:sz w:val="24"/>
          <w:szCs w:val="24"/>
          <w:lang w:eastAsia="lt-LT"/>
        </w:rPr>
      </w:pPr>
      <w:r w:rsidRPr="00856E66">
        <w:rPr>
          <w:rFonts w:ascii="Times New Roman" w:hAnsi="Times New Roman" w:cs="Times New Roman"/>
          <w:b/>
          <w:i/>
          <w:color w:val="0070C0"/>
          <w:sz w:val="24"/>
          <w:szCs w:val="24"/>
        </w:rPr>
        <w:t>Kretingos rajono savivaldybės kultūros ir meno taryba</w:t>
      </w:r>
      <w:r w:rsidRPr="00856E66">
        <w:rPr>
          <w:rFonts w:ascii="Times New Roman" w:eastAsia="Times New Roman" w:hAnsi="Times New Roman" w:cs="Times New Roman"/>
          <w:bCs/>
          <w:i/>
          <w:sz w:val="24"/>
          <w:szCs w:val="24"/>
          <w:lang w:eastAsia="lt-LT"/>
        </w:rPr>
        <w:t>,</w:t>
      </w:r>
      <w:r w:rsidRPr="00856E66">
        <w:rPr>
          <w:rFonts w:ascii="Times New Roman" w:eastAsia="Times New Roman" w:hAnsi="Times New Roman" w:cs="Times New Roman"/>
          <w:bCs/>
          <w:sz w:val="24"/>
          <w:szCs w:val="24"/>
          <w:lang w:eastAsia="lt-LT"/>
        </w:rPr>
        <w:t xml:space="preserve"> vadovaujama</w:t>
      </w:r>
      <w:r w:rsidRPr="00856E66">
        <w:rPr>
          <w:rFonts w:ascii="Times New Roman" w:eastAsia="Times New Roman" w:hAnsi="Times New Roman" w:cs="Times New Roman"/>
          <w:sz w:val="24"/>
          <w:szCs w:val="24"/>
          <w:lang w:eastAsia="lt-LT"/>
        </w:rPr>
        <w:t xml:space="preserve"> Lidijos Kuklienės, rinkosi į</w:t>
      </w:r>
      <w:r w:rsidRPr="00856E66">
        <w:rPr>
          <w:rFonts w:ascii="Times New Roman" w:eastAsia="Times New Roman" w:hAnsi="Times New Roman" w:cs="Times New Roman"/>
          <w:b/>
          <w:sz w:val="24"/>
          <w:szCs w:val="24"/>
          <w:lang w:eastAsia="lt-LT"/>
        </w:rPr>
        <w:t xml:space="preserve"> </w:t>
      </w:r>
      <w:r w:rsidRPr="00856E66">
        <w:rPr>
          <w:rFonts w:ascii="Times New Roman" w:eastAsia="Times New Roman" w:hAnsi="Times New Roman" w:cs="Times New Roman"/>
          <w:sz w:val="24"/>
          <w:szCs w:val="24"/>
          <w:lang w:eastAsia="lt-LT"/>
        </w:rPr>
        <w:t>vieną posėdį. Komisija nagrinėjo pasiūlymus skirti Kretingos rajono savivaldybės kultūros ir meno premiją. Atsižvelgiant į komisijos rekomendacijas, Kretingos rajono savivaldybės tarybos 2022 m. gegužės 26 d. sprendimu Nr. T2-159 „Dėl Kretingos rajono savivaldybės kultūros ir meno premijos skyrimo“, kultūros ir meno premijos skirtos: Brigitai Barkauskaitei, Kretingos rajono savivaldybės M. Valančiaus viešosios bibliotekos vyresniajai bibliotekininkei, už realizuojamus vertingus projektus; Bernardui Sauliui Belickui OFM, diakonui, už aktyvią ir reikšmingą kūrybinę ir kultūrinę veiklą; Dianai Jomantaitei-Jonaitienei, gidei, už išskirtinę kultūrinę-švietėjišką veiklą; Alioyzui Pociui, tautodailininkui, už reikšmingą etninės kultūros ir paveldo puoselėjimą; Kretingos meno mokyklos šokių studijai „Ratilėlis“ už išskirtinį scenos meno (šokio) puoselėjimą ir laimėjimus atlikėjų konkursuose.</w:t>
      </w:r>
    </w:p>
    <w:p w14:paraId="5573A9E6" w14:textId="77777777" w:rsidR="000F256A" w:rsidRDefault="000F256A" w:rsidP="000F256A">
      <w:pPr>
        <w:tabs>
          <w:tab w:val="left" w:pos="3227"/>
          <w:tab w:val="left" w:pos="4936"/>
          <w:tab w:val="left" w:pos="6136"/>
        </w:tabs>
        <w:spacing w:after="0" w:line="240" w:lineRule="auto"/>
        <w:ind w:firstLine="851"/>
        <w:jc w:val="both"/>
        <w:rPr>
          <w:rFonts w:ascii="Times New Roman" w:eastAsia="Times New Roman" w:hAnsi="Times New Roman" w:cs="Times New Roman"/>
          <w:strike/>
          <w:sz w:val="24"/>
          <w:szCs w:val="24"/>
          <w:lang w:eastAsia="lt-LT"/>
        </w:rPr>
      </w:pPr>
      <w:r w:rsidRPr="00856E66">
        <w:rPr>
          <w:rFonts w:ascii="Times New Roman" w:eastAsia="Times New Roman" w:hAnsi="Times New Roman" w:cs="Times New Roman"/>
          <w:sz w:val="24"/>
          <w:szCs w:val="24"/>
          <w:lang w:eastAsia="lt-LT"/>
        </w:rPr>
        <w:t>Posėdžio metu komisijai buvo pristatytas kultūros kelias „Jurgis Ambraziejus Pabrėža (1771</w:t>
      </w:r>
      <w:r>
        <w:rPr>
          <w:rFonts w:ascii="Times New Roman" w:eastAsia="Times New Roman" w:hAnsi="Times New Roman" w:cs="Times New Roman"/>
          <w:sz w:val="24"/>
          <w:szCs w:val="24"/>
          <w:lang w:eastAsia="lt-LT"/>
        </w:rPr>
        <w:t>–</w:t>
      </w:r>
      <w:r w:rsidRPr="00856E66">
        <w:rPr>
          <w:rFonts w:ascii="Times New Roman" w:eastAsia="Times New Roman" w:hAnsi="Times New Roman" w:cs="Times New Roman"/>
          <w:sz w:val="24"/>
          <w:szCs w:val="24"/>
          <w:lang w:eastAsia="lt-LT"/>
        </w:rPr>
        <w:t>1849)“, buvo aptartas rengiamo kultūros kelio veiklos planas 2023</w:t>
      </w:r>
      <w:r>
        <w:rPr>
          <w:rFonts w:ascii="Times New Roman" w:eastAsia="Times New Roman" w:hAnsi="Times New Roman" w:cs="Times New Roman"/>
          <w:sz w:val="24"/>
          <w:szCs w:val="24"/>
          <w:lang w:eastAsia="lt-LT"/>
        </w:rPr>
        <w:t>–</w:t>
      </w:r>
      <w:r w:rsidRPr="00856E66">
        <w:rPr>
          <w:rFonts w:ascii="Times New Roman" w:eastAsia="Times New Roman" w:hAnsi="Times New Roman" w:cs="Times New Roman"/>
          <w:sz w:val="24"/>
          <w:szCs w:val="24"/>
          <w:lang w:eastAsia="lt-LT"/>
        </w:rPr>
        <w:t>2025 metams. Komisija susipažino ir aptarė Žemaičių kalbos metams skirtų priemonių planą, patvirtintą Savivaldybės tarybos 2022 vasario 24 d. sprendimu Nr. T2-344 „Dėl Žemaičių kalbos metams skirto priemonių plano tvirtinimo“.</w:t>
      </w:r>
    </w:p>
    <w:p w14:paraId="5149B51F" w14:textId="77777777" w:rsidR="000F256A" w:rsidRDefault="000F256A" w:rsidP="000F256A">
      <w:pPr>
        <w:tabs>
          <w:tab w:val="left" w:pos="3227"/>
          <w:tab w:val="left" w:pos="4936"/>
          <w:tab w:val="left" w:pos="6136"/>
        </w:tabs>
        <w:spacing w:after="0" w:line="240" w:lineRule="auto"/>
        <w:ind w:firstLine="851"/>
        <w:jc w:val="both"/>
        <w:rPr>
          <w:rFonts w:ascii="Times New Roman" w:eastAsia="Times New Roman" w:hAnsi="Times New Roman" w:cs="Times New Roman"/>
          <w:strike/>
          <w:sz w:val="24"/>
          <w:szCs w:val="24"/>
          <w:lang w:eastAsia="lt-LT"/>
        </w:rPr>
      </w:pPr>
    </w:p>
    <w:p w14:paraId="66AD77E8" w14:textId="305E57FB" w:rsidR="000F256A" w:rsidRPr="006E7B28" w:rsidRDefault="000F256A" w:rsidP="006E7B28">
      <w:pPr>
        <w:tabs>
          <w:tab w:val="left" w:pos="3227"/>
          <w:tab w:val="left" w:pos="4936"/>
          <w:tab w:val="left" w:pos="6136"/>
        </w:tabs>
        <w:spacing w:after="0" w:line="240" w:lineRule="auto"/>
        <w:jc w:val="center"/>
        <w:rPr>
          <w:rFonts w:ascii="Times New Roman" w:eastAsia="Times New Roman" w:hAnsi="Times New Roman" w:cs="Times New Roman"/>
          <w:sz w:val="24"/>
          <w:szCs w:val="24"/>
          <w:lang w:eastAsia="lt-LT"/>
        </w:rPr>
      </w:pPr>
      <w:r w:rsidRPr="00A00BB2">
        <w:rPr>
          <w:rFonts w:ascii="Times New Roman" w:eastAsia="Times New Roman" w:hAnsi="Times New Roman" w:cs="Times New Roman"/>
          <w:sz w:val="24"/>
          <w:szCs w:val="24"/>
          <w:lang w:eastAsia="lt-LT"/>
        </w:rPr>
        <w:t>_____________</w:t>
      </w:r>
      <w:r>
        <w:rPr>
          <w:rFonts w:ascii="Times New Roman" w:eastAsia="Times New Roman" w:hAnsi="Times New Roman" w:cs="Times New Roman"/>
          <w:sz w:val="24"/>
          <w:szCs w:val="24"/>
          <w:lang w:eastAsia="lt-LT"/>
        </w:rPr>
        <w:t>______</w:t>
      </w:r>
      <w:r w:rsidR="006E7B28">
        <w:rPr>
          <w:rFonts w:ascii="Times New Roman" w:eastAsia="Times New Roman" w:hAnsi="Times New Roman" w:cs="Times New Roman"/>
          <w:sz w:val="24"/>
          <w:szCs w:val="24"/>
          <w:lang w:eastAsia="lt-LT"/>
        </w:rPr>
        <w:t>______</w:t>
      </w:r>
    </w:p>
    <w:sectPr w:rsidR="000F256A" w:rsidRPr="006E7B28" w:rsidSect="001D462B">
      <w:headerReference w:type="first" r:id="rId77"/>
      <w:footerReference w:type="first" r:id="rId78"/>
      <w:pgSz w:w="11906" w:h="16838"/>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1A76F1" w14:textId="77777777" w:rsidR="00180D5A" w:rsidRDefault="00180D5A" w:rsidP="00320466">
      <w:pPr>
        <w:spacing w:after="0" w:line="240" w:lineRule="auto"/>
      </w:pPr>
      <w:r>
        <w:separator/>
      </w:r>
    </w:p>
  </w:endnote>
  <w:endnote w:type="continuationSeparator" w:id="0">
    <w:p w14:paraId="27165854" w14:textId="77777777" w:rsidR="00180D5A" w:rsidRDefault="00180D5A" w:rsidP="003204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onsolas">
    <w:panose1 w:val="020B0609020204030204"/>
    <w:charset w:val="BA"/>
    <w:family w:val="modern"/>
    <w:pitch w:val="fixed"/>
    <w:sig w:usb0="E00006FF" w:usb1="0000FCFF" w:usb2="00000001" w:usb3="00000000" w:csb0="0000019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6C28C" w14:textId="3B97508F" w:rsidR="000F256A" w:rsidRDefault="000F256A" w:rsidP="00394CD4">
    <w:pPr>
      <w:pStyle w:val="Porat"/>
      <w:tabs>
        <w:tab w:val="clear" w:pos="4819"/>
        <w:tab w:val="clear" w:pos="9638"/>
        <w:tab w:val="left" w:pos="8625"/>
      </w:tabs>
    </w:pPr>
    <w:r>
      <w:rPr>
        <w:noProof/>
        <w:lang w:eastAsia="lt-LT"/>
      </w:rPr>
      <w:drawing>
        <wp:inline distT="0" distB="0" distL="0" distR="0" wp14:anchorId="36FA4FFF" wp14:editId="58F0C23C">
          <wp:extent cx="6120130" cy="376555"/>
          <wp:effectExtent l="0" t="0" r="0" b="4445"/>
          <wp:docPr id="134" name="Paveikslėlis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nija apacioj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20130" cy="376555"/>
                  </a:xfrm>
                  <a:prstGeom prst="rect">
                    <a:avLst/>
                  </a:prstGeom>
                </pic:spPr>
              </pic:pic>
            </a:graphicData>
          </a:graphic>
        </wp:inline>
      </w:drawing>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A92ED" w14:textId="57237FEA" w:rsidR="000F256A" w:rsidRDefault="000F256A">
    <w:pPr>
      <w:pStyle w:val="Porat"/>
    </w:pPr>
    <w:r>
      <w:rPr>
        <w:noProof/>
        <w:lang w:eastAsia="lt-LT"/>
      </w:rPr>
      <w:drawing>
        <wp:inline distT="0" distB="0" distL="0" distR="0" wp14:anchorId="07EF0A8E" wp14:editId="250EC77F">
          <wp:extent cx="6120130" cy="376555"/>
          <wp:effectExtent l="0" t="0" r="0" b="4445"/>
          <wp:docPr id="136" name="Paveikslėlis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nija apacioj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20130" cy="37655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A1D84A" w14:textId="77777777" w:rsidR="00180D5A" w:rsidRDefault="00180D5A" w:rsidP="00320466">
      <w:pPr>
        <w:spacing w:after="0" w:line="240" w:lineRule="auto"/>
      </w:pPr>
      <w:r>
        <w:separator/>
      </w:r>
    </w:p>
  </w:footnote>
  <w:footnote w:type="continuationSeparator" w:id="0">
    <w:p w14:paraId="6055A3BF" w14:textId="77777777" w:rsidR="00180D5A" w:rsidRDefault="00180D5A" w:rsidP="003204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500999"/>
      <w:docPartObj>
        <w:docPartGallery w:val="Page Numbers (Top of Page)"/>
        <w:docPartUnique/>
      </w:docPartObj>
    </w:sdtPr>
    <w:sdtEndPr>
      <w:rPr>
        <w:rFonts w:ascii="Times New Roman" w:hAnsi="Times New Roman" w:cs="Times New Roman"/>
        <w:sz w:val="24"/>
        <w:szCs w:val="24"/>
      </w:rPr>
    </w:sdtEndPr>
    <w:sdtContent>
      <w:p w14:paraId="0D431603" w14:textId="0C87D640" w:rsidR="000F256A" w:rsidRPr="001D462B" w:rsidRDefault="000F256A" w:rsidP="001D462B">
        <w:pPr>
          <w:pStyle w:val="Antrats"/>
          <w:jc w:val="center"/>
          <w:rPr>
            <w:rFonts w:ascii="Times New Roman" w:hAnsi="Times New Roman" w:cs="Times New Roman"/>
            <w:sz w:val="24"/>
            <w:szCs w:val="24"/>
          </w:rPr>
        </w:pPr>
        <w:r w:rsidRPr="001D462B">
          <w:rPr>
            <w:rFonts w:ascii="Times New Roman" w:hAnsi="Times New Roman" w:cs="Times New Roman"/>
            <w:sz w:val="24"/>
            <w:szCs w:val="24"/>
          </w:rPr>
          <w:fldChar w:fldCharType="begin"/>
        </w:r>
        <w:r w:rsidRPr="001D462B">
          <w:rPr>
            <w:rFonts w:ascii="Times New Roman" w:hAnsi="Times New Roman" w:cs="Times New Roman"/>
            <w:sz w:val="24"/>
            <w:szCs w:val="24"/>
          </w:rPr>
          <w:instrText>PAGE   \* MERGEFORMAT</w:instrText>
        </w:r>
        <w:r w:rsidRPr="001D462B">
          <w:rPr>
            <w:rFonts w:ascii="Times New Roman" w:hAnsi="Times New Roman" w:cs="Times New Roman"/>
            <w:sz w:val="24"/>
            <w:szCs w:val="24"/>
          </w:rPr>
          <w:fldChar w:fldCharType="separate"/>
        </w:r>
        <w:r w:rsidR="004E7AB0">
          <w:rPr>
            <w:rFonts w:ascii="Times New Roman" w:hAnsi="Times New Roman" w:cs="Times New Roman"/>
            <w:noProof/>
            <w:sz w:val="24"/>
            <w:szCs w:val="24"/>
          </w:rPr>
          <w:t>32</w:t>
        </w:r>
        <w:r w:rsidRPr="001D462B">
          <w:rPr>
            <w:rFonts w:ascii="Times New Roman" w:hAnsi="Times New Roman" w:cs="Times New Roman"/>
            <w:sz w:val="24"/>
            <w:szCs w:val="24"/>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E28F3" w14:textId="78AD4730" w:rsidR="000F256A" w:rsidRDefault="000F256A" w:rsidP="00DA5B83">
    <w:pPr>
      <w:pStyle w:val="Antrats"/>
      <w:ind w:left="-1134"/>
    </w:pPr>
    <w:r>
      <w:rPr>
        <w:rFonts w:ascii="Times New Roman" w:hAnsi="Times New Roman" w:cs="Times New Roman"/>
        <w:b/>
        <w:noProof/>
        <w:sz w:val="24"/>
        <w:szCs w:val="24"/>
        <w:lang w:eastAsia="lt-LT"/>
      </w:rPr>
      <w:drawing>
        <wp:inline distT="0" distB="0" distL="0" distR="0" wp14:anchorId="2A90ED82" wp14:editId="50C1F8B0">
          <wp:extent cx="6829425" cy="1759238"/>
          <wp:effectExtent l="0" t="0" r="0" b="0"/>
          <wp:docPr id="132" name="Paveikslėlis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irsus pagal se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854702" cy="1765749"/>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A2AFF" w14:textId="30F68943" w:rsidR="000F256A" w:rsidRDefault="000F256A" w:rsidP="00DA5B83">
    <w:pPr>
      <w:pStyle w:val="Antrats"/>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F5A41"/>
    <w:multiLevelType w:val="hybridMultilevel"/>
    <w:tmpl w:val="489E5D94"/>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 w15:restartNumberingAfterBreak="0">
    <w:nsid w:val="0B432887"/>
    <w:multiLevelType w:val="hybridMultilevel"/>
    <w:tmpl w:val="DB5864E8"/>
    <w:lvl w:ilvl="0" w:tplc="0427000F">
      <w:start w:val="1"/>
      <w:numFmt w:val="decimal"/>
      <w:lvlText w:val="%1."/>
      <w:lvlJc w:val="left"/>
      <w:pPr>
        <w:ind w:left="2018" w:hanging="360"/>
      </w:pPr>
    </w:lvl>
    <w:lvl w:ilvl="1" w:tplc="04270019" w:tentative="1">
      <w:start w:val="1"/>
      <w:numFmt w:val="lowerLetter"/>
      <w:lvlText w:val="%2."/>
      <w:lvlJc w:val="left"/>
      <w:pPr>
        <w:ind w:left="2738" w:hanging="360"/>
      </w:pPr>
    </w:lvl>
    <w:lvl w:ilvl="2" w:tplc="0427001B" w:tentative="1">
      <w:start w:val="1"/>
      <w:numFmt w:val="lowerRoman"/>
      <w:lvlText w:val="%3."/>
      <w:lvlJc w:val="right"/>
      <w:pPr>
        <w:ind w:left="3458" w:hanging="180"/>
      </w:pPr>
    </w:lvl>
    <w:lvl w:ilvl="3" w:tplc="0427000F" w:tentative="1">
      <w:start w:val="1"/>
      <w:numFmt w:val="decimal"/>
      <w:lvlText w:val="%4."/>
      <w:lvlJc w:val="left"/>
      <w:pPr>
        <w:ind w:left="4178" w:hanging="360"/>
      </w:pPr>
    </w:lvl>
    <w:lvl w:ilvl="4" w:tplc="04270019" w:tentative="1">
      <w:start w:val="1"/>
      <w:numFmt w:val="lowerLetter"/>
      <w:lvlText w:val="%5."/>
      <w:lvlJc w:val="left"/>
      <w:pPr>
        <w:ind w:left="4898" w:hanging="360"/>
      </w:pPr>
    </w:lvl>
    <w:lvl w:ilvl="5" w:tplc="0427001B" w:tentative="1">
      <w:start w:val="1"/>
      <w:numFmt w:val="lowerRoman"/>
      <w:lvlText w:val="%6."/>
      <w:lvlJc w:val="right"/>
      <w:pPr>
        <w:ind w:left="5618" w:hanging="180"/>
      </w:pPr>
    </w:lvl>
    <w:lvl w:ilvl="6" w:tplc="0427000F" w:tentative="1">
      <w:start w:val="1"/>
      <w:numFmt w:val="decimal"/>
      <w:lvlText w:val="%7."/>
      <w:lvlJc w:val="left"/>
      <w:pPr>
        <w:ind w:left="6338" w:hanging="360"/>
      </w:pPr>
    </w:lvl>
    <w:lvl w:ilvl="7" w:tplc="04270019" w:tentative="1">
      <w:start w:val="1"/>
      <w:numFmt w:val="lowerLetter"/>
      <w:lvlText w:val="%8."/>
      <w:lvlJc w:val="left"/>
      <w:pPr>
        <w:ind w:left="7058" w:hanging="360"/>
      </w:pPr>
    </w:lvl>
    <w:lvl w:ilvl="8" w:tplc="0427001B" w:tentative="1">
      <w:start w:val="1"/>
      <w:numFmt w:val="lowerRoman"/>
      <w:lvlText w:val="%9."/>
      <w:lvlJc w:val="right"/>
      <w:pPr>
        <w:ind w:left="7778" w:hanging="180"/>
      </w:pPr>
    </w:lvl>
  </w:abstractNum>
  <w:abstractNum w:abstractNumId="2" w15:restartNumberingAfterBreak="0">
    <w:nsid w:val="0EB7289D"/>
    <w:multiLevelType w:val="hybridMultilevel"/>
    <w:tmpl w:val="E6E0B2DE"/>
    <w:lvl w:ilvl="0" w:tplc="6CE02954">
      <w:start w:val="1"/>
      <w:numFmt w:val="decimal"/>
      <w:lvlText w:val="%1."/>
      <w:lvlJc w:val="left"/>
      <w:pPr>
        <w:ind w:left="502" w:hanging="360"/>
      </w:pPr>
      <w:rPr>
        <w:rFonts w:hint="default"/>
      </w:rPr>
    </w:lvl>
    <w:lvl w:ilvl="1" w:tplc="04270019" w:tentative="1">
      <w:start w:val="1"/>
      <w:numFmt w:val="lowerLetter"/>
      <w:lvlText w:val="%2."/>
      <w:lvlJc w:val="left"/>
      <w:pPr>
        <w:ind w:left="1222" w:hanging="360"/>
      </w:pPr>
    </w:lvl>
    <w:lvl w:ilvl="2" w:tplc="0427001B" w:tentative="1">
      <w:start w:val="1"/>
      <w:numFmt w:val="lowerRoman"/>
      <w:lvlText w:val="%3."/>
      <w:lvlJc w:val="right"/>
      <w:pPr>
        <w:ind w:left="1942" w:hanging="180"/>
      </w:pPr>
    </w:lvl>
    <w:lvl w:ilvl="3" w:tplc="0427000F" w:tentative="1">
      <w:start w:val="1"/>
      <w:numFmt w:val="decimal"/>
      <w:lvlText w:val="%4."/>
      <w:lvlJc w:val="left"/>
      <w:pPr>
        <w:ind w:left="2662" w:hanging="360"/>
      </w:pPr>
    </w:lvl>
    <w:lvl w:ilvl="4" w:tplc="04270019" w:tentative="1">
      <w:start w:val="1"/>
      <w:numFmt w:val="lowerLetter"/>
      <w:lvlText w:val="%5."/>
      <w:lvlJc w:val="left"/>
      <w:pPr>
        <w:ind w:left="3382" w:hanging="360"/>
      </w:pPr>
    </w:lvl>
    <w:lvl w:ilvl="5" w:tplc="0427001B" w:tentative="1">
      <w:start w:val="1"/>
      <w:numFmt w:val="lowerRoman"/>
      <w:lvlText w:val="%6."/>
      <w:lvlJc w:val="right"/>
      <w:pPr>
        <w:ind w:left="4102" w:hanging="180"/>
      </w:pPr>
    </w:lvl>
    <w:lvl w:ilvl="6" w:tplc="0427000F" w:tentative="1">
      <w:start w:val="1"/>
      <w:numFmt w:val="decimal"/>
      <w:lvlText w:val="%7."/>
      <w:lvlJc w:val="left"/>
      <w:pPr>
        <w:ind w:left="4822" w:hanging="360"/>
      </w:pPr>
    </w:lvl>
    <w:lvl w:ilvl="7" w:tplc="04270019" w:tentative="1">
      <w:start w:val="1"/>
      <w:numFmt w:val="lowerLetter"/>
      <w:lvlText w:val="%8."/>
      <w:lvlJc w:val="left"/>
      <w:pPr>
        <w:ind w:left="5542" w:hanging="360"/>
      </w:pPr>
    </w:lvl>
    <w:lvl w:ilvl="8" w:tplc="0427001B" w:tentative="1">
      <w:start w:val="1"/>
      <w:numFmt w:val="lowerRoman"/>
      <w:lvlText w:val="%9."/>
      <w:lvlJc w:val="right"/>
      <w:pPr>
        <w:ind w:left="6262" w:hanging="180"/>
      </w:pPr>
    </w:lvl>
  </w:abstractNum>
  <w:abstractNum w:abstractNumId="3" w15:restartNumberingAfterBreak="0">
    <w:nsid w:val="143A1CDA"/>
    <w:multiLevelType w:val="hybridMultilevel"/>
    <w:tmpl w:val="6D909EB0"/>
    <w:lvl w:ilvl="0" w:tplc="4DF05522">
      <w:start w:val="1"/>
      <w:numFmt w:val="upperLetter"/>
      <w:lvlText w:val="%1."/>
      <w:lvlJc w:val="left"/>
      <w:pPr>
        <w:ind w:left="394" w:hanging="360"/>
      </w:pPr>
      <w:rPr>
        <w:rFonts w:hint="default"/>
      </w:rPr>
    </w:lvl>
    <w:lvl w:ilvl="1" w:tplc="04270019" w:tentative="1">
      <w:start w:val="1"/>
      <w:numFmt w:val="lowerLetter"/>
      <w:lvlText w:val="%2."/>
      <w:lvlJc w:val="left"/>
      <w:pPr>
        <w:ind w:left="1114" w:hanging="360"/>
      </w:pPr>
    </w:lvl>
    <w:lvl w:ilvl="2" w:tplc="0427001B" w:tentative="1">
      <w:start w:val="1"/>
      <w:numFmt w:val="lowerRoman"/>
      <w:lvlText w:val="%3."/>
      <w:lvlJc w:val="right"/>
      <w:pPr>
        <w:ind w:left="1834" w:hanging="180"/>
      </w:pPr>
    </w:lvl>
    <w:lvl w:ilvl="3" w:tplc="0427000F" w:tentative="1">
      <w:start w:val="1"/>
      <w:numFmt w:val="decimal"/>
      <w:lvlText w:val="%4."/>
      <w:lvlJc w:val="left"/>
      <w:pPr>
        <w:ind w:left="2554" w:hanging="360"/>
      </w:pPr>
    </w:lvl>
    <w:lvl w:ilvl="4" w:tplc="04270019" w:tentative="1">
      <w:start w:val="1"/>
      <w:numFmt w:val="lowerLetter"/>
      <w:lvlText w:val="%5."/>
      <w:lvlJc w:val="left"/>
      <w:pPr>
        <w:ind w:left="3274" w:hanging="360"/>
      </w:pPr>
    </w:lvl>
    <w:lvl w:ilvl="5" w:tplc="0427001B" w:tentative="1">
      <w:start w:val="1"/>
      <w:numFmt w:val="lowerRoman"/>
      <w:lvlText w:val="%6."/>
      <w:lvlJc w:val="right"/>
      <w:pPr>
        <w:ind w:left="3994" w:hanging="180"/>
      </w:pPr>
    </w:lvl>
    <w:lvl w:ilvl="6" w:tplc="0427000F" w:tentative="1">
      <w:start w:val="1"/>
      <w:numFmt w:val="decimal"/>
      <w:lvlText w:val="%7."/>
      <w:lvlJc w:val="left"/>
      <w:pPr>
        <w:ind w:left="4714" w:hanging="360"/>
      </w:pPr>
    </w:lvl>
    <w:lvl w:ilvl="7" w:tplc="04270019" w:tentative="1">
      <w:start w:val="1"/>
      <w:numFmt w:val="lowerLetter"/>
      <w:lvlText w:val="%8."/>
      <w:lvlJc w:val="left"/>
      <w:pPr>
        <w:ind w:left="5434" w:hanging="360"/>
      </w:pPr>
    </w:lvl>
    <w:lvl w:ilvl="8" w:tplc="0427001B" w:tentative="1">
      <w:start w:val="1"/>
      <w:numFmt w:val="lowerRoman"/>
      <w:lvlText w:val="%9."/>
      <w:lvlJc w:val="right"/>
      <w:pPr>
        <w:ind w:left="6154" w:hanging="180"/>
      </w:pPr>
    </w:lvl>
  </w:abstractNum>
  <w:abstractNum w:abstractNumId="4" w15:restartNumberingAfterBreak="0">
    <w:nsid w:val="192F5219"/>
    <w:multiLevelType w:val="hybridMultilevel"/>
    <w:tmpl w:val="B47C7DD6"/>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1AF901A8"/>
    <w:multiLevelType w:val="hybridMultilevel"/>
    <w:tmpl w:val="C8B09A36"/>
    <w:lvl w:ilvl="0" w:tplc="BF8E48F8">
      <w:start w:val="2"/>
      <w:numFmt w:val="bullet"/>
      <w:lvlText w:val="-"/>
      <w:lvlJc w:val="left"/>
      <w:pPr>
        <w:ind w:left="1211" w:hanging="360"/>
      </w:pPr>
      <w:rPr>
        <w:rFonts w:ascii="Times New Roman" w:eastAsiaTheme="minorEastAsia" w:hAnsi="Times New Roman" w:cs="Times New Roman"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6" w15:restartNumberingAfterBreak="0">
    <w:nsid w:val="1D4D43FA"/>
    <w:multiLevelType w:val="hybridMultilevel"/>
    <w:tmpl w:val="6CC2B988"/>
    <w:lvl w:ilvl="0" w:tplc="04270015">
      <w:start w:val="22"/>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F790CA3"/>
    <w:multiLevelType w:val="hybridMultilevel"/>
    <w:tmpl w:val="9DE6E904"/>
    <w:lvl w:ilvl="0" w:tplc="77B864CE">
      <w:start w:val="1"/>
      <w:numFmt w:val="decimal"/>
      <w:lvlText w:val="%1)"/>
      <w:lvlJc w:val="left"/>
      <w:pPr>
        <w:ind w:left="1353" w:hanging="360"/>
      </w:pPr>
      <w:rPr>
        <w:rFonts w:hint="default"/>
      </w:rPr>
    </w:lvl>
    <w:lvl w:ilvl="1" w:tplc="04270019" w:tentative="1">
      <w:start w:val="1"/>
      <w:numFmt w:val="lowerLetter"/>
      <w:lvlText w:val="%2."/>
      <w:lvlJc w:val="left"/>
      <w:pPr>
        <w:ind w:left="2073" w:hanging="360"/>
      </w:pPr>
    </w:lvl>
    <w:lvl w:ilvl="2" w:tplc="0427001B" w:tentative="1">
      <w:start w:val="1"/>
      <w:numFmt w:val="lowerRoman"/>
      <w:lvlText w:val="%3."/>
      <w:lvlJc w:val="right"/>
      <w:pPr>
        <w:ind w:left="2793" w:hanging="180"/>
      </w:pPr>
    </w:lvl>
    <w:lvl w:ilvl="3" w:tplc="0427000F" w:tentative="1">
      <w:start w:val="1"/>
      <w:numFmt w:val="decimal"/>
      <w:lvlText w:val="%4."/>
      <w:lvlJc w:val="left"/>
      <w:pPr>
        <w:ind w:left="3513" w:hanging="360"/>
      </w:pPr>
    </w:lvl>
    <w:lvl w:ilvl="4" w:tplc="04270019" w:tentative="1">
      <w:start w:val="1"/>
      <w:numFmt w:val="lowerLetter"/>
      <w:lvlText w:val="%5."/>
      <w:lvlJc w:val="left"/>
      <w:pPr>
        <w:ind w:left="4233" w:hanging="360"/>
      </w:pPr>
    </w:lvl>
    <w:lvl w:ilvl="5" w:tplc="0427001B" w:tentative="1">
      <w:start w:val="1"/>
      <w:numFmt w:val="lowerRoman"/>
      <w:lvlText w:val="%6."/>
      <w:lvlJc w:val="right"/>
      <w:pPr>
        <w:ind w:left="4953" w:hanging="180"/>
      </w:pPr>
    </w:lvl>
    <w:lvl w:ilvl="6" w:tplc="0427000F" w:tentative="1">
      <w:start w:val="1"/>
      <w:numFmt w:val="decimal"/>
      <w:lvlText w:val="%7."/>
      <w:lvlJc w:val="left"/>
      <w:pPr>
        <w:ind w:left="5673" w:hanging="360"/>
      </w:pPr>
    </w:lvl>
    <w:lvl w:ilvl="7" w:tplc="04270019" w:tentative="1">
      <w:start w:val="1"/>
      <w:numFmt w:val="lowerLetter"/>
      <w:lvlText w:val="%8."/>
      <w:lvlJc w:val="left"/>
      <w:pPr>
        <w:ind w:left="6393" w:hanging="360"/>
      </w:pPr>
    </w:lvl>
    <w:lvl w:ilvl="8" w:tplc="0427001B" w:tentative="1">
      <w:start w:val="1"/>
      <w:numFmt w:val="lowerRoman"/>
      <w:lvlText w:val="%9."/>
      <w:lvlJc w:val="right"/>
      <w:pPr>
        <w:ind w:left="7113" w:hanging="180"/>
      </w:pPr>
    </w:lvl>
  </w:abstractNum>
  <w:abstractNum w:abstractNumId="8" w15:restartNumberingAfterBreak="0">
    <w:nsid w:val="238016F1"/>
    <w:multiLevelType w:val="hybridMultilevel"/>
    <w:tmpl w:val="C2467406"/>
    <w:lvl w:ilvl="0" w:tplc="0427000F">
      <w:start w:val="1"/>
      <w:numFmt w:val="decimal"/>
      <w:lvlText w:val="%1."/>
      <w:lvlJc w:val="left"/>
      <w:pPr>
        <w:ind w:left="643"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9" w15:restartNumberingAfterBreak="0">
    <w:nsid w:val="23FC23E8"/>
    <w:multiLevelType w:val="hybridMultilevel"/>
    <w:tmpl w:val="9BDA6E04"/>
    <w:lvl w:ilvl="0" w:tplc="B4E8CF92">
      <w:start w:val="1"/>
      <w:numFmt w:val="decimal"/>
      <w:lvlText w:val="%1)"/>
      <w:lvlJc w:val="left"/>
      <w:pPr>
        <w:ind w:left="1080" w:hanging="360"/>
      </w:pPr>
      <w:rPr>
        <w:rFonts w:hint="default"/>
        <w:color w:val="000000"/>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0" w15:restartNumberingAfterBreak="0">
    <w:nsid w:val="25A30B28"/>
    <w:multiLevelType w:val="hybridMultilevel"/>
    <w:tmpl w:val="A1AE37F6"/>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28550DC7"/>
    <w:multiLevelType w:val="hybridMultilevel"/>
    <w:tmpl w:val="6A1E7C22"/>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2AB63998"/>
    <w:multiLevelType w:val="hybridMultilevel"/>
    <w:tmpl w:val="86027EAC"/>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3" w15:restartNumberingAfterBreak="0">
    <w:nsid w:val="2BF91D19"/>
    <w:multiLevelType w:val="hybridMultilevel"/>
    <w:tmpl w:val="DA92AA84"/>
    <w:lvl w:ilvl="0" w:tplc="5ACCD664">
      <w:numFmt w:val="bullet"/>
      <w:lvlText w:val="-"/>
      <w:lvlJc w:val="left"/>
      <w:pPr>
        <w:tabs>
          <w:tab w:val="num" w:pos="502"/>
        </w:tabs>
        <w:ind w:left="502" w:hanging="360"/>
      </w:pPr>
      <w:rPr>
        <w:rFonts w:ascii="Times New Roman" w:eastAsia="Times New Roman" w:hAnsi="Times New Roman" w:cs="Times New Roman" w:hint="default"/>
      </w:rPr>
    </w:lvl>
    <w:lvl w:ilvl="1" w:tplc="04270003">
      <w:start w:val="1"/>
      <w:numFmt w:val="bullet"/>
      <w:lvlText w:val="o"/>
      <w:lvlJc w:val="left"/>
      <w:pPr>
        <w:tabs>
          <w:tab w:val="num" w:pos="1440"/>
        </w:tabs>
        <w:ind w:left="1440" w:hanging="360"/>
      </w:pPr>
      <w:rPr>
        <w:rFonts w:ascii="Courier New" w:hAnsi="Courier New" w:cs="Courier New" w:hint="default"/>
      </w:rPr>
    </w:lvl>
    <w:lvl w:ilvl="2" w:tplc="04270005">
      <w:start w:val="1"/>
      <w:numFmt w:val="bullet"/>
      <w:lvlText w:val=""/>
      <w:lvlJc w:val="left"/>
      <w:pPr>
        <w:tabs>
          <w:tab w:val="num" w:pos="2160"/>
        </w:tabs>
        <w:ind w:left="2160" w:hanging="360"/>
      </w:pPr>
      <w:rPr>
        <w:rFonts w:ascii="Wingdings" w:hAnsi="Wingdings" w:hint="default"/>
      </w:rPr>
    </w:lvl>
    <w:lvl w:ilvl="3" w:tplc="04270001">
      <w:start w:val="1"/>
      <w:numFmt w:val="bullet"/>
      <w:lvlText w:val=""/>
      <w:lvlJc w:val="left"/>
      <w:pPr>
        <w:tabs>
          <w:tab w:val="num" w:pos="2880"/>
        </w:tabs>
        <w:ind w:left="2880" w:hanging="360"/>
      </w:pPr>
      <w:rPr>
        <w:rFonts w:ascii="Symbol" w:hAnsi="Symbol" w:hint="default"/>
      </w:rPr>
    </w:lvl>
    <w:lvl w:ilvl="4" w:tplc="04270003">
      <w:start w:val="1"/>
      <w:numFmt w:val="bullet"/>
      <w:lvlText w:val="o"/>
      <w:lvlJc w:val="left"/>
      <w:pPr>
        <w:tabs>
          <w:tab w:val="num" w:pos="3600"/>
        </w:tabs>
        <w:ind w:left="3600" w:hanging="360"/>
      </w:pPr>
      <w:rPr>
        <w:rFonts w:ascii="Courier New" w:hAnsi="Courier New" w:cs="Courier New" w:hint="default"/>
      </w:rPr>
    </w:lvl>
    <w:lvl w:ilvl="5" w:tplc="04270005">
      <w:start w:val="1"/>
      <w:numFmt w:val="bullet"/>
      <w:lvlText w:val=""/>
      <w:lvlJc w:val="left"/>
      <w:pPr>
        <w:tabs>
          <w:tab w:val="num" w:pos="4320"/>
        </w:tabs>
        <w:ind w:left="4320" w:hanging="360"/>
      </w:pPr>
      <w:rPr>
        <w:rFonts w:ascii="Wingdings" w:hAnsi="Wingdings" w:hint="default"/>
      </w:rPr>
    </w:lvl>
    <w:lvl w:ilvl="6" w:tplc="04270001">
      <w:start w:val="1"/>
      <w:numFmt w:val="bullet"/>
      <w:lvlText w:val=""/>
      <w:lvlJc w:val="left"/>
      <w:pPr>
        <w:tabs>
          <w:tab w:val="num" w:pos="5040"/>
        </w:tabs>
        <w:ind w:left="5040" w:hanging="360"/>
      </w:pPr>
      <w:rPr>
        <w:rFonts w:ascii="Symbol" w:hAnsi="Symbol" w:hint="default"/>
      </w:rPr>
    </w:lvl>
    <w:lvl w:ilvl="7" w:tplc="04270003">
      <w:start w:val="1"/>
      <w:numFmt w:val="bullet"/>
      <w:lvlText w:val="o"/>
      <w:lvlJc w:val="left"/>
      <w:pPr>
        <w:tabs>
          <w:tab w:val="num" w:pos="5760"/>
        </w:tabs>
        <w:ind w:left="5760" w:hanging="360"/>
      </w:pPr>
      <w:rPr>
        <w:rFonts w:ascii="Courier New" w:hAnsi="Courier New" w:cs="Courier New" w:hint="default"/>
      </w:rPr>
    </w:lvl>
    <w:lvl w:ilvl="8" w:tplc="0427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C002A79"/>
    <w:multiLevelType w:val="hybridMultilevel"/>
    <w:tmpl w:val="FB9E7B24"/>
    <w:lvl w:ilvl="0" w:tplc="B1D84EE6">
      <w:start w:val="1"/>
      <w:numFmt w:val="decimal"/>
      <w:lvlText w:val="%1)"/>
      <w:lvlJc w:val="left"/>
      <w:pPr>
        <w:ind w:left="1440" w:hanging="360"/>
      </w:pPr>
      <w:rPr>
        <w:rFonts w:ascii="Times New Roman" w:eastAsia="Times New Roman" w:hAnsi="Times New Roman" w:cs="Times New Roman"/>
      </w:rPr>
    </w:lvl>
    <w:lvl w:ilvl="1" w:tplc="04270019">
      <w:start w:val="1"/>
      <w:numFmt w:val="lowerLetter"/>
      <w:lvlText w:val="%2."/>
      <w:lvlJc w:val="left"/>
      <w:pPr>
        <w:ind w:left="2160" w:hanging="360"/>
      </w:pPr>
    </w:lvl>
    <w:lvl w:ilvl="2" w:tplc="0427001B">
      <w:start w:val="1"/>
      <w:numFmt w:val="lowerRoman"/>
      <w:lvlText w:val="%3."/>
      <w:lvlJc w:val="right"/>
      <w:pPr>
        <w:ind w:left="2880" w:hanging="180"/>
      </w:pPr>
    </w:lvl>
    <w:lvl w:ilvl="3" w:tplc="0427000F">
      <w:start w:val="1"/>
      <w:numFmt w:val="decimal"/>
      <w:lvlText w:val="%4."/>
      <w:lvlJc w:val="left"/>
      <w:pPr>
        <w:ind w:left="3600" w:hanging="360"/>
      </w:pPr>
    </w:lvl>
    <w:lvl w:ilvl="4" w:tplc="04270019">
      <w:start w:val="1"/>
      <w:numFmt w:val="lowerLetter"/>
      <w:lvlText w:val="%5."/>
      <w:lvlJc w:val="left"/>
      <w:pPr>
        <w:ind w:left="4320" w:hanging="360"/>
      </w:pPr>
    </w:lvl>
    <w:lvl w:ilvl="5" w:tplc="0427001B">
      <w:start w:val="1"/>
      <w:numFmt w:val="lowerRoman"/>
      <w:lvlText w:val="%6."/>
      <w:lvlJc w:val="right"/>
      <w:pPr>
        <w:ind w:left="5040" w:hanging="180"/>
      </w:pPr>
    </w:lvl>
    <w:lvl w:ilvl="6" w:tplc="0427000F">
      <w:start w:val="1"/>
      <w:numFmt w:val="decimal"/>
      <w:lvlText w:val="%7."/>
      <w:lvlJc w:val="left"/>
      <w:pPr>
        <w:ind w:left="5760" w:hanging="360"/>
      </w:pPr>
    </w:lvl>
    <w:lvl w:ilvl="7" w:tplc="04270019">
      <w:start w:val="1"/>
      <w:numFmt w:val="lowerLetter"/>
      <w:lvlText w:val="%8."/>
      <w:lvlJc w:val="left"/>
      <w:pPr>
        <w:ind w:left="6480" w:hanging="360"/>
      </w:pPr>
    </w:lvl>
    <w:lvl w:ilvl="8" w:tplc="0427001B">
      <w:start w:val="1"/>
      <w:numFmt w:val="lowerRoman"/>
      <w:lvlText w:val="%9."/>
      <w:lvlJc w:val="right"/>
      <w:pPr>
        <w:ind w:left="7200" w:hanging="180"/>
      </w:pPr>
    </w:lvl>
  </w:abstractNum>
  <w:abstractNum w:abstractNumId="15" w15:restartNumberingAfterBreak="0">
    <w:nsid w:val="2DC33BD7"/>
    <w:multiLevelType w:val="multilevel"/>
    <w:tmpl w:val="3BA23E1E"/>
    <w:lvl w:ilvl="0">
      <w:start w:val="1"/>
      <w:numFmt w:val="decimal"/>
      <w:pStyle w:val="Sraas2"/>
      <w:lvlText w:val="%1."/>
      <w:lvlJc w:val="left"/>
      <w:pPr>
        <w:tabs>
          <w:tab w:val="num" w:pos="1800"/>
        </w:tabs>
        <w:ind w:left="1800" w:hanging="360"/>
      </w:pPr>
    </w:lvl>
    <w:lvl w:ilvl="1">
      <w:start w:val="1"/>
      <w:numFmt w:val="decimal"/>
      <w:lvlText w:val="%1.%2."/>
      <w:lvlJc w:val="left"/>
      <w:pPr>
        <w:tabs>
          <w:tab w:val="num" w:pos="1778"/>
        </w:tabs>
        <w:ind w:left="1778" w:hanging="360"/>
      </w:pPr>
    </w:lvl>
    <w:lvl w:ilvl="2">
      <w:start w:val="1"/>
      <w:numFmt w:val="decimal"/>
      <w:lvlText w:val="%1.%2.%3."/>
      <w:lvlJc w:val="left"/>
      <w:pPr>
        <w:tabs>
          <w:tab w:val="num" w:pos="2520"/>
        </w:tabs>
        <w:ind w:left="2520" w:hanging="720"/>
      </w:pPr>
    </w:lvl>
    <w:lvl w:ilvl="3">
      <w:start w:val="1"/>
      <w:numFmt w:val="decimal"/>
      <w:lvlText w:val="%1.%2.%3.%4."/>
      <w:lvlJc w:val="left"/>
      <w:pPr>
        <w:tabs>
          <w:tab w:val="num" w:pos="3240"/>
        </w:tabs>
        <w:ind w:left="3240" w:hanging="720"/>
      </w:pPr>
    </w:lvl>
    <w:lvl w:ilvl="4">
      <w:start w:val="1"/>
      <w:numFmt w:val="decimal"/>
      <w:lvlText w:val="%1.%2.%3.%4.%5."/>
      <w:lvlJc w:val="left"/>
      <w:pPr>
        <w:tabs>
          <w:tab w:val="num" w:pos="4320"/>
        </w:tabs>
        <w:ind w:left="4320" w:hanging="1080"/>
      </w:pPr>
    </w:lvl>
    <w:lvl w:ilvl="5">
      <w:start w:val="1"/>
      <w:numFmt w:val="decimal"/>
      <w:lvlText w:val="%1.%2.%3.%4.%5.%6."/>
      <w:lvlJc w:val="left"/>
      <w:pPr>
        <w:tabs>
          <w:tab w:val="num" w:pos="5040"/>
        </w:tabs>
        <w:ind w:left="5040" w:hanging="1080"/>
      </w:pPr>
    </w:lvl>
    <w:lvl w:ilvl="6">
      <w:start w:val="1"/>
      <w:numFmt w:val="decimal"/>
      <w:lvlText w:val="%1.%2.%3.%4.%5.%6.%7."/>
      <w:lvlJc w:val="left"/>
      <w:pPr>
        <w:tabs>
          <w:tab w:val="num" w:pos="6120"/>
        </w:tabs>
        <w:ind w:left="6120" w:hanging="1440"/>
      </w:pPr>
    </w:lvl>
    <w:lvl w:ilvl="7">
      <w:start w:val="1"/>
      <w:numFmt w:val="decimal"/>
      <w:lvlText w:val="%1.%2.%3.%4.%5.%6.%7.%8."/>
      <w:lvlJc w:val="left"/>
      <w:pPr>
        <w:tabs>
          <w:tab w:val="num" w:pos="6840"/>
        </w:tabs>
        <w:ind w:left="6840" w:hanging="1440"/>
      </w:pPr>
    </w:lvl>
    <w:lvl w:ilvl="8">
      <w:start w:val="1"/>
      <w:numFmt w:val="decimal"/>
      <w:lvlText w:val="%1.%2.%3.%4.%5.%6.%7.%8.%9."/>
      <w:lvlJc w:val="left"/>
      <w:pPr>
        <w:tabs>
          <w:tab w:val="num" w:pos="7920"/>
        </w:tabs>
        <w:ind w:left="7920" w:hanging="1800"/>
      </w:pPr>
    </w:lvl>
  </w:abstractNum>
  <w:abstractNum w:abstractNumId="16" w15:restartNumberingAfterBreak="0">
    <w:nsid w:val="30FE4603"/>
    <w:multiLevelType w:val="hybridMultilevel"/>
    <w:tmpl w:val="21A4F5DC"/>
    <w:lvl w:ilvl="0" w:tplc="B6706D4A">
      <w:start w:val="1"/>
      <w:numFmt w:val="decimal"/>
      <w:lvlText w:val="%1)"/>
      <w:lvlJc w:val="left"/>
      <w:pPr>
        <w:ind w:left="1440" w:hanging="360"/>
      </w:pPr>
      <w:rPr>
        <w:rFonts w:ascii="Times New Roman" w:eastAsia="Times New Roman" w:hAnsi="Times New Roman" w:cs="Times New Roman" w:hint="default"/>
      </w:rPr>
    </w:lvl>
    <w:lvl w:ilvl="1" w:tplc="04270019">
      <w:start w:val="1"/>
      <w:numFmt w:val="lowerLetter"/>
      <w:lvlText w:val="%2."/>
      <w:lvlJc w:val="left"/>
      <w:pPr>
        <w:ind w:left="2160" w:hanging="360"/>
      </w:pPr>
    </w:lvl>
    <w:lvl w:ilvl="2" w:tplc="0427001B">
      <w:start w:val="1"/>
      <w:numFmt w:val="lowerRoman"/>
      <w:lvlText w:val="%3."/>
      <w:lvlJc w:val="right"/>
      <w:pPr>
        <w:ind w:left="2880" w:hanging="180"/>
      </w:pPr>
    </w:lvl>
    <w:lvl w:ilvl="3" w:tplc="0427000F">
      <w:start w:val="1"/>
      <w:numFmt w:val="decimal"/>
      <w:lvlText w:val="%4."/>
      <w:lvlJc w:val="left"/>
      <w:pPr>
        <w:ind w:left="3600" w:hanging="360"/>
      </w:pPr>
    </w:lvl>
    <w:lvl w:ilvl="4" w:tplc="04270019">
      <w:start w:val="1"/>
      <w:numFmt w:val="lowerLetter"/>
      <w:lvlText w:val="%5."/>
      <w:lvlJc w:val="left"/>
      <w:pPr>
        <w:ind w:left="4320" w:hanging="360"/>
      </w:pPr>
    </w:lvl>
    <w:lvl w:ilvl="5" w:tplc="0427001B">
      <w:start w:val="1"/>
      <w:numFmt w:val="lowerRoman"/>
      <w:lvlText w:val="%6."/>
      <w:lvlJc w:val="right"/>
      <w:pPr>
        <w:ind w:left="5040" w:hanging="180"/>
      </w:pPr>
    </w:lvl>
    <w:lvl w:ilvl="6" w:tplc="0427000F">
      <w:start w:val="1"/>
      <w:numFmt w:val="decimal"/>
      <w:lvlText w:val="%7."/>
      <w:lvlJc w:val="left"/>
      <w:pPr>
        <w:ind w:left="5760" w:hanging="360"/>
      </w:pPr>
    </w:lvl>
    <w:lvl w:ilvl="7" w:tplc="04270019">
      <w:start w:val="1"/>
      <w:numFmt w:val="lowerLetter"/>
      <w:lvlText w:val="%8."/>
      <w:lvlJc w:val="left"/>
      <w:pPr>
        <w:ind w:left="6480" w:hanging="360"/>
      </w:pPr>
    </w:lvl>
    <w:lvl w:ilvl="8" w:tplc="0427001B">
      <w:start w:val="1"/>
      <w:numFmt w:val="lowerRoman"/>
      <w:lvlText w:val="%9."/>
      <w:lvlJc w:val="right"/>
      <w:pPr>
        <w:ind w:left="7200" w:hanging="180"/>
      </w:pPr>
    </w:lvl>
  </w:abstractNum>
  <w:abstractNum w:abstractNumId="17" w15:restartNumberingAfterBreak="0">
    <w:nsid w:val="39385644"/>
    <w:multiLevelType w:val="multilevel"/>
    <w:tmpl w:val="60DE959A"/>
    <w:lvl w:ilvl="0">
      <w:start w:val="2014"/>
      <w:numFmt w:val="decimal"/>
      <w:lvlText w:val="%1"/>
      <w:lvlJc w:val="left"/>
      <w:pPr>
        <w:ind w:left="1110" w:hanging="1110"/>
      </w:pPr>
      <w:rPr>
        <w:rFonts w:hint="default"/>
      </w:rPr>
    </w:lvl>
    <w:lvl w:ilvl="1">
      <w:start w:val="11"/>
      <w:numFmt w:val="decimal"/>
      <w:lvlText w:val="%1-%2"/>
      <w:lvlJc w:val="left"/>
      <w:pPr>
        <w:ind w:left="1127" w:hanging="1110"/>
      </w:pPr>
      <w:rPr>
        <w:rFonts w:hint="default"/>
      </w:rPr>
    </w:lvl>
    <w:lvl w:ilvl="2">
      <w:start w:val="19"/>
      <w:numFmt w:val="decimal"/>
      <w:lvlText w:val="%1-%2-%3"/>
      <w:lvlJc w:val="left"/>
      <w:pPr>
        <w:ind w:left="1144" w:hanging="1110"/>
      </w:pPr>
      <w:rPr>
        <w:rFonts w:hint="default"/>
      </w:rPr>
    </w:lvl>
    <w:lvl w:ilvl="3">
      <w:start w:val="1"/>
      <w:numFmt w:val="decimal"/>
      <w:lvlText w:val="%1-%2-%3.%4"/>
      <w:lvlJc w:val="left"/>
      <w:pPr>
        <w:ind w:left="1161" w:hanging="1110"/>
      </w:pPr>
      <w:rPr>
        <w:rFonts w:hint="default"/>
      </w:rPr>
    </w:lvl>
    <w:lvl w:ilvl="4">
      <w:start w:val="1"/>
      <w:numFmt w:val="decimal"/>
      <w:lvlText w:val="%1-%2-%3.%4.%5"/>
      <w:lvlJc w:val="left"/>
      <w:pPr>
        <w:ind w:left="1178" w:hanging="1110"/>
      </w:pPr>
      <w:rPr>
        <w:rFonts w:hint="default"/>
      </w:rPr>
    </w:lvl>
    <w:lvl w:ilvl="5">
      <w:start w:val="1"/>
      <w:numFmt w:val="decimal"/>
      <w:lvlText w:val="%1-%2-%3.%4.%5.%6"/>
      <w:lvlJc w:val="left"/>
      <w:pPr>
        <w:ind w:left="1195" w:hanging="1110"/>
      </w:pPr>
      <w:rPr>
        <w:rFonts w:hint="default"/>
      </w:rPr>
    </w:lvl>
    <w:lvl w:ilvl="6">
      <w:start w:val="1"/>
      <w:numFmt w:val="decimal"/>
      <w:lvlText w:val="%1-%2-%3.%4.%5.%6.%7"/>
      <w:lvlJc w:val="left"/>
      <w:pPr>
        <w:ind w:left="1542" w:hanging="1440"/>
      </w:pPr>
      <w:rPr>
        <w:rFonts w:hint="default"/>
      </w:rPr>
    </w:lvl>
    <w:lvl w:ilvl="7">
      <w:start w:val="1"/>
      <w:numFmt w:val="decimal"/>
      <w:lvlText w:val="%1-%2-%3.%4.%5.%6.%7.%8"/>
      <w:lvlJc w:val="left"/>
      <w:pPr>
        <w:ind w:left="1559" w:hanging="1440"/>
      </w:pPr>
      <w:rPr>
        <w:rFonts w:hint="default"/>
      </w:rPr>
    </w:lvl>
    <w:lvl w:ilvl="8">
      <w:start w:val="1"/>
      <w:numFmt w:val="decimal"/>
      <w:lvlText w:val="%1-%2-%3.%4.%5.%6.%7.%8.%9"/>
      <w:lvlJc w:val="left"/>
      <w:pPr>
        <w:ind w:left="1936" w:hanging="1800"/>
      </w:pPr>
      <w:rPr>
        <w:rFonts w:hint="default"/>
      </w:rPr>
    </w:lvl>
  </w:abstractNum>
  <w:abstractNum w:abstractNumId="18" w15:restartNumberingAfterBreak="0">
    <w:nsid w:val="3B6A0F21"/>
    <w:multiLevelType w:val="hybridMultilevel"/>
    <w:tmpl w:val="9FD2AC5A"/>
    <w:lvl w:ilvl="0" w:tplc="6FF0C96C">
      <w:start w:val="1"/>
      <w:numFmt w:val="upperRoman"/>
      <w:lvlText w:val="%1."/>
      <w:lvlJc w:val="left"/>
      <w:pPr>
        <w:ind w:left="4264" w:hanging="720"/>
      </w:pPr>
    </w:lvl>
    <w:lvl w:ilvl="1" w:tplc="04270019">
      <w:start w:val="1"/>
      <w:numFmt w:val="lowerLetter"/>
      <w:lvlText w:val="%2."/>
      <w:lvlJc w:val="left"/>
      <w:pPr>
        <w:ind w:left="2530" w:hanging="360"/>
      </w:pPr>
    </w:lvl>
    <w:lvl w:ilvl="2" w:tplc="0427001B">
      <w:start w:val="1"/>
      <w:numFmt w:val="lowerRoman"/>
      <w:lvlText w:val="%3."/>
      <w:lvlJc w:val="right"/>
      <w:pPr>
        <w:ind w:left="3250" w:hanging="180"/>
      </w:pPr>
    </w:lvl>
    <w:lvl w:ilvl="3" w:tplc="0427000F">
      <w:start w:val="1"/>
      <w:numFmt w:val="decimal"/>
      <w:lvlText w:val="%4."/>
      <w:lvlJc w:val="left"/>
      <w:pPr>
        <w:ind w:left="3970" w:hanging="360"/>
      </w:pPr>
    </w:lvl>
    <w:lvl w:ilvl="4" w:tplc="04270019">
      <w:start w:val="1"/>
      <w:numFmt w:val="lowerLetter"/>
      <w:lvlText w:val="%5."/>
      <w:lvlJc w:val="left"/>
      <w:pPr>
        <w:ind w:left="4690" w:hanging="360"/>
      </w:pPr>
    </w:lvl>
    <w:lvl w:ilvl="5" w:tplc="0427001B">
      <w:start w:val="1"/>
      <w:numFmt w:val="lowerRoman"/>
      <w:lvlText w:val="%6."/>
      <w:lvlJc w:val="right"/>
      <w:pPr>
        <w:ind w:left="5410" w:hanging="180"/>
      </w:pPr>
    </w:lvl>
    <w:lvl w:ilvl="6" w:tplc="0427000F">
      <w:start w:val="1"/>
      <w:numFmt w:val="decimal"/>
      <w:lvlText w:val="%7."/>
      <w:lvlJc w:val="left"/>
      <w:pPr>
        <w:ind w:left="6130" w:hanging="360"/>
      </w:pPr>
    </w:lvl>
    <w:lvl w:ilvl="7" w:tplc="04270019">
      <w:start w:val="1"/>
      <w:numFmt w:val="lowerLetter"/>
      <w:lvlText w:val="%8."/>
      <w:lvlJc w:val="left"/>
      <w:pPr>
        <w:ind w:left="6850" w:hanging="360"/>
      </w:pPr>
    </w:lvl>
    <w:lvl w:ilvl="8" w:tplc="0427001B">
      <w:start w:val="1"/>
      <w:numFmt w:val="lowerRoman"/>
      <w:lvlText w:val="%9."/>
      <w:lvlJc w:val="right"/>
      <w:pPr>
        <w:ind w:left="7570" w:hanging="180"/>
      </w:pPr>
    </w:lvl>
  </w:abstractNum>
  <w:abstractNum w:abstractNumId="19" w15:restartNumberingAfterBreak="0">
    <w:nsid w:val="3DB4762C"/>
    <w:multiLevelType w:val="hybridMultilevel"/>
    <w:tmpl w:val="A482B288"/>
    <w:lvl w:ilvl="0" w:tplc="7CB003AE">
      <w:start w:val="1"/>
      <w:numFmt w:val="decimal"/>
      <w:lvlText w:val="%1)"/>
      <w:lvlJc w:val="left"/>
      <w:pPr>
        <w:ind w:left="1713" w:hanging="360"/>
      </w:pPr>
      <w:rPr>
        <w:rFonts w:ascii="Times New Roman" w:eastAsia="Times New Roman" w:hAnsi="Times New Roman" w:cs="Times New Roman" w:hint="default"/>
      </w:rPr>
    </w:lvl>
    <w:lvl w:ilvl="1" w:tplc="04270019" w:tentative="1">
      <w:start w:val="1"/>
      <w:numFmt w:val="lowerLetter"/>
      <w:lvlText w:val="%2."/>
      <w:lvlJc w:val="left"/>
      <w:pPr>
        <w:ind w:left="2433" w:hanging="360"/>
      </w:pPr>
    </w:lvl>
    <w:lvl w:ilvl="2" w:tplc="0427001B" w:tentative="1">
      <w:start w:val="1"/>
      <w:numFmt w:val="lowerRoman"/>
      <w:lvlText w:val="%3."/>
      <w:lvlJc w:val="right"/>
      <w:pPr>
        <w:ind w:left="3153" w:hanging="180"/>
      </w:pPr>
    </w:lvl>
    <w:lvl w:ilvl="3" w:tplc="0427000F" w:tentative="1">
      <w:start w:val="1"/>
      <w:numFmt w:val="decimal"/>
      <w:lvlText w:val="%4."/>
      <w:lvlJc w:val="left"/>
      <w:pPr>
        <w:ind w:left="3873" w:hanging="360"/>
      </w:pPr>
    </w:lvl>
    <w:lvl w:ilvl="4" w:tplc="04270019" w:tentative="1">
      <w:start w:val="1"/>
      <w:numFmt w:val="lowerLetter"/>
      <w:lvlText w:val="%5."/>
      <w:lvlJc w:val="left"/>
      <w:pPr>
        <w:ind w:left="4593" w:hanging="360"/>
      </w:pPr>
    </w:lvl>
    <w:lvl w:ilvl="5" w:tplc="0427001B" w:tentative="1">
      <w:start w:val="1"/>
      <w:numFmt w:val="lowerRoman"/>
      <w:lvlText w:val="%6."/>
      <w:lvlJc w:val="right"/>
      <w:pPr>
        <w:ind w:left="5313" w:hanging="180"/>
      </w:pPr>
    </w:lvl>
    <w:lvl w:ilvl="6" w:tplc="0427000F" w:tentative="1">
      <w:start w:val="1"/>
      <w:numFmt w:val="decimal"/>
      <w:lvlText w:val="%7."/>
      <w:lvlJc w:val="left"/>
      <w:pPr>
        <w:ind w:left="6033" w:hanging="360"/>
      </w:pPr>
    </w:lvl>
    <w:lvl w:ilvl="7" w:tplc="04270019" w:tentative="1">
      <w:start w:val="1"/>
      <w:numFmt w:val="lowerLetter"/>
      <w:lvlText w:val="%8."/>
      <w:lvlJc w:val="left"/>
      <w:pPr>
        <w:ind w:left="6753" w:hanging="360"/>
      </w:pPr>
    </w:lvl>
    <w:lvl w:ilvl="8" w:tplc="0427001B" w:tentative="1">
      <w:start w:val="1"/>
      <w:numFmt w:val="lowerRoman"/>
      <w:lvlText w:val="%9."/>
      <w:lvlJc w:val="right"/>
      <w:pPr>
        <w:ind w:left="7473" w:hanging="180"/>
      </w:pPr>
    </w:lvl>
  </w:abstractNum>
  <w:abstractNum w:abstractNumId="20" w15:restartNumberingAfterBreak="0">
    <w:nsid w:val="3E0A3896"/>
    <w:multiLevelType w:val="hybridMultilevel"/>
    <w:tmpl w:val="A4C4A422"/>
    <w:lvl w:ilvl="0" w:tplc="17BA8938">
      <w:numFmt w:val="bullet"/>
      <w:lvlText w:val="-"/>
      <w:lvlJc w:val="left"/>
      <w:pPr>
        <w:ind w:left="1211" w:hanging="360"/>
      </w:pPr>
      <w:rPr>
        <w:rFonts w:ascii="Times New Roman" w:eastAsiaTheme="minorEastAsia" w:hAnsi="Times New Roman" w:cs="Times New Roman"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21" w15:restartNumberingAfterBreak="0">
    <w:nsid w:val="3F491CE0"/>
    <w:multiLevelType w:val="hybridMultilevel"/>
    <w:tmpl w:val="F3F22CCE"/>
    <w:lvl w:ilvl="0" w:tplc="04270013">
      <w:start w:val="1"/>
      <w:numFmt w:val="upperRoman"/>
      <w:lvlText w:val="%1."/>
      <w:lvlJc w:val="right"/>
      <w:pPr>
        <w:ind w:left="2738" w:hanging="360"/>
      </w:pPr>
    </w:lvl>
    <w:lvl w:ilvl="1" w:tplc="04270019" w:tentative="1">
      <w:start w:val="1"/>
      <w:numFmt w:val="lowerLetter"/>
      <w:lvlText w:val="%2."/>
      <w:lvlJc w:val="left"/>
      <w:pPr>
        <w:ind w:left="3458" w:hanging="360"/>
      </w:pPr>
    </w:lvl>
    <w:lvl w:ilvl="2" w:tplc="0427001B" w:tentative="1">
      <w:start w:val="1"/>
      <w:numFmt w:val="lowerRoman"/>
      <w:lvlText w:val="%3."/>
      <w:lvlJc w:val="right"/>
      <w:pPr>
        <w:ind w:left="4178" w:hanging="180"/>
      </w:pPr>
    </w:lvl>
    <w:lvl w:ilvl="3" w:tplc="0427000F" w:tentative="1">
      <w:start w:val="1"/>
      <w:numFmt w:val="decimal"/>
      <w:lvlText w:val="%4."/>
      <w:lvlJc w:val="left"/>
      <w:pPr>
        <w:ind w:left="4898" w:hanging="360"/>
      </w:pPr>
    </w:lvl>
    <w:lvl w:ilvl="4" w:tplc="04270019" w:tentative="1">
      <w:start w:val="1"/>
      <w:numFmt w:val="lowerLetter"/>
      <w:lvlText w:val="%5."/>
      <w:lvlJc w:val="left"/>
      <w:pPr>
        <w:ind w:left="5618" w:hanging="360"/>
      </w:pPr>
    </w:lvl>
    <w:lvl w:ilvl="5" w:tplc="0427001B" w:tentative="1">
      <w:start w:val="1"/>
      <w:numFmt w:val="lowerRoman"/>
      <w:lvlText w:val="%6."/>
      <w:lvlJc w:val="right"/>
      <w:pPr>
        <w:ind w:left="6338" w:hanging="180"/>
      </w:pPr>
    </w:lvl>
    <w:lvl w:ilvl="6" w:tplc="0427000F" w:tentative="1">
      <w:start w:val="1"/>
      <w:numFmt w:val="decimal"/>
      <w:lvlText w:val="%7."/>
      <w:lvlJc w:val="left"/>
      <w:pPr>
        <w:ind w:left="7058" w:hanging="360"/>
      </w:pPr>
    </w:lvl>
    <w:lvl w:ilvl="7" w:tplc="04270019" w:tentative="1">
      <w:start w:val="1"/>
      <w:numFmt w:val="lowerLetter"/>
      <w:lvlText w:val="%8."/>
      <w:lvlJc w:val="left"/>
      <w:pPr>
        <w:ind w:left="7778" w:hanging="360"/>
      </w:pPr>
    </w:lvl>
    <w:lvl w:ilvl="8" w:tplc="0427001B" w:tentative="1">
      <w:start w:val="1"/>
      <w:numFmt w:val="lowerRoman"/>
      <w:lvlText w:val="%9."/>
      <w:lvlJc w:val="right"/>
      <w:pPr>
        <w:ind w:left="8498" w:hanging="180"/>
      </w:pPr>
    </w:lvl>
  </w:abstractNum>
  <w:abstractNum w:abstractNumId="22" w15:restartNumberingAfterBreak="0">
    <w:nsid w:val="42655850"/>
    <w:multiLevelType w:val="hybridMultilevel"/>
    <w:tmpl w:val="B2F8786A"/>
    <w:lvl w:ilvl="0" w:tplc="6FF0C96C">
      <w:start w:val="1"/>
      <w:numFmt w:val="upperRoman"/>
      <w:lvlText w:val="%1."/>
      <w:lvlJc w:val="left"/>
      <w:pPr>
        <w:ind w:left="3414" w:hanging="720"/>
      </w:pPr>
    </w:lvl>
    <w:lvl w:ilvl="1" w:tplc="04270019">
      <w:start w:val="1"/>
      <w:numFmt w:val="lowerLetter"/>
      <w:lvlText w:val="%2."/>
      <w:lvlJc w:val="left"/>
      <w:pPr>
        <w:ind w:left="1680" w:hanging="360"/>
      </w:pPr>
    </w:lvl>
    <w:lvl w:ilvl="2" w:tplc="0427001B">
      <w:start w:val="1"/>
      <w:numFmt w:val="lowerRoman"/>
      <w:lvlText w:val="%3."/>
      <w:lvlJc w:val="right"/>
      <w:pPr>
        <w:ind w:left="2400" w:hanging="180"/>
      </w:pPr>
    </w:lvl>
    <w:lvl w:ilvl="3" w:tplc="0427000F">
      <w:start w:val="1"/>
      <w:numFmt w:val="decimal"/>
      <w:lvlText w:val="%4."/>
      <w:lvlJc w:val="left"/>
      <w:pPr>
        <w:ind w:left="3120" w:hanging="360"/>
      </w:pPr>
    </w:lvl>
    <w:lvl w:ilvl="4" w:tplc="04270019">
      <w:start w:val="1"/>
      <w:numFmt w:val="lowerLetter"/>
      <w:lvlText w:val="%5."/>
      <w:lvlJc w:val="left"/>
      <w:pPr>
        <w:ind w:left="3840" w:hanging="360"/>
      </w:pPr>
    </w:lvl>
    <w:lvl w:ilvl="5" w:tplc="0427001B">
      <w:start w:val="1"/>
      <w:numFmt w:val="lowerRoman"/>
      <w:lvlText w:val="%6."/>
      <w:lvlJc w:val="right"/>
      <w:pPr>
        <w:ind w:left="4560" w:hanging="180"/>
      </w:pPr>
    </w:lvl>
    <w:lvl w:ilvl="6" w:tplc="0427000F">
      <w:start w:val="1"/>
      <w:numFmt w:val="decimal"/>
      <w:lvlText w:val="%7."/>
      <w:lvlJc w:val="left"/>
      <w:pPr>
        <w:ind w:left="5280" w:hanging="360"/>
      </w:pPr>
    </w:lvl>
    <w:lvl w:ilvl="7" w:tplc="04270019">
      <w:start w:val="1"/>
      <w:numFmt w:val="lowerLetter"/>
      <w:lvlText w:val="%8."/>
      <w:lvlJc w:val="left"/>
      <w:pPr>
        <w:ind w:left="6000" w:hanging="360"/>
      </w:pPr>
    </w:lvl>
    <w:lvl w:ilvl="8" w:tplc="0427001B">
      <w:start w:val="1"/>
      <w:numFmt w:val="lowerRoman"/>
      <w:lvlText w:val="%9."/>
      <w:lvlJc w:val="right"/>
      <w:pPr>
        <w:ind w:left="6720" w:hanging="180"/>
      </w:pPr>
    </w:lvl>
  </w:abstractNum>
  <w:abstractNum w:abstractNumId="23" w15:restartNumberingAfterBreak="0">
    <w:nsid w:val="4CD30BFA"/>
    <w:multiLevelType w:val="hybridMultilevel"/>
    <w:tmpl w:val="6922D57C"/>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24" w15:restartNumberingAfterBreak="0">
    <w:nsid w:val="50B32706"/>
    <w:multiLevelType w:val="hybridMultilevel"/>
    <w:tmpl w:val="AD202F5E"/>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55FC759A"/>
    <w:multiLevelType w:val="hybridMultilevel"/>
    <w:tmpl w:val="E46EEF68"/>
    <w:lvl w:ilvl="0" w:tplc="04270001">
      <w:start w:val="1"/>
      <w:numFmt w:val="bullet"/>
      <w:lvlText w:val=""/>
      <w:lvlJc w:val="left"/>
      <w:pPr>
        <w:tabs>
          <w:tab w:val="num" w:pos="720"/>
        </w:tabs>
        <w:ind w:left="720" w:hanging="360"/>
      </w:pPr>
      <w:rPr>
        <w:rFonts w:ascii="Symbol" w:hAnsi="Symbol" w:hint="default"/>
      </w:rPr>
    </w:lvl>
    <w:lvl w:ilvl="1" w:tplc="04270003">
      <w:start w:val="1"/>
      <w:numFmt w:val="bullet"/>
      <w:lvlText w:val="o"/>
      <w:lvlJc w:val="left"/>
      <w:pPr>
        <w:tabs>
          <w:tab w:val="num" w:pos="1440"/>
        </w:tabs>
        <w:ind w:left="1440" w:hanging="360"/>
      </w:pPr>
      <w:rPr>
        <w:rFonts w:ascii="Courier New" w:hAnsi="Courier New" w:cs="Courier New" w:hint="default"/>
      </w:rPr>
    </w:lvl>
    <w:lvl w:ilvl="2" w:tplc="04270005">
      <w:start w:val="1"/>
      <w:numFmt w:val="bullet"/>
      <w:lvlText w:val=""/>
      <w:lvlJc w:val="left"/>
      <w:pPr>
        <w:tabs>
          <w:tab w:val="num" w:pos="2160"/>
        </w:tabs>
        <w:ind w:left="2160" w:hanging="360"/>
      </w:pPr>
      <w:rPr>
        <w:rFonts w:ascii="Wingdings" w:hAnsi="Wingdings" w:hint="default"/>
      </w:rPr>
    </w:lvl>
    <w:lvl w:ilvl="3" w:tplc="04270001">
      <w:start w:val="1"/>
      <w:numFmt w:val="bullet"/>
      <w:lvlText w:val=""/>
      <w:lvlJc w:val="left"/>
      <w:pPr>
        <w:tabs>
          <w:tab w:val="num" w:pos="2880"/>
        </w:tabs>
        <w:ind w:left="2880" w:hanging="360"/>
      </w:pPr>
      <w:rPr>
        <w:rFonts w:ascii="Symbol" w:hAnsi="Symbol" w:hint="default"/>
      </w:rPr>
    </w:lvl>
    <w:lvl w:ilvl="4" w:tplc="04270003">
      <w:start w:val="1"/>
      <w:numFmt w:val="bullet"/>
      <w:lvlText w:val="o"/>
      <w:lvlJc w:val="left"/>
      <w:pPr>
        <w:tabs>
          <w:tab w:val="num" w:pos="3600"/>
        </w:tabs>
        <w:ind w:left="3600" w:hanging="360"/>
      </w:pPr>
      <w:rPr>
        <w:rFonts w:ascii="Courier New" w:hAnsi="Courier New" w:cs="Courier New" w:hint="default"/>
      </w:rPr>
    </w:lvl>
    <w:lvl w:ilvl="5" w:tplc="04270005">
      <w:start w:val="1"/>
      <w:numFmt w:val="bullet"/>
      <w:lvlText w:val=""/>
      <w:lvlJc w:val="left"/>
      <w:pPr>
        <w:tabs>
          <w:tab w:val="num" w:pos="4320"/>
        </w:tabs>
        <w:ind w:left="4320" w:hanging="360"/>
      </w:pPr>
      <w:rPr>
        <w:rFonts w:ascii="Wingdings" w:hAnsi="Wingdings" w:hint="default"/>
      </w:rPr>
    </w:lvl>
    <w:lvl w:ilvl="6" w:tplc="04270001">
      <w:start w:val="1"/>
      <w:numFmt w:val="bullet"/>
      <w:lvlText w:val=""/>
      <w:lvlJc w:val="left"/>
      <w:pPr>
        <w:tabs>
          <w:tab w:val="num" w:pos="5040"/>
        </w:tabs>
        <w:ind w:left="5040" w:hanging="360"/>
      </w:pPr>
      <w:rPr>
        <w:rFonts w:ascii="Symbol" w:hAnsi="Symbol" w:hint="default"/>
      </w:rPr>
    </w:lvl>
    <w:lvl w:ilvl="7" w:tplc="04270003">
      <w:start w:val="1"/>
      <w:numFmt w:val="bullet"/>
      <w:lvlText w:val="o"/>
      <w:lvlJc w:val="left"/>
      <w:pPr>
        <w:tabs>
          <w:tab w:val="num" w:pos="5760"/>
        </w:tabs>
        <w:ind w:left="5760" w:hanging="360"/>
      </w:pPr>
      <w:rPr>
        <w:rFonts w:ascii="Courier New" w:hAnsi="Courier New" w:cs="Courier New" w:hint="default"/>
      </w:rPr>
    </w:lvl>
    <w:lvl w:ilvl="8" w:tplc="0427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A8313BC"/>
    <w:multiLevelType w:val="hybridMultilevel"/>
    <w:tmpl w:val="228E08B2"/>
    <w:lvl w:ilvl="0" w:tplc="F29607CA">
      <w:start w:val="1"/>
      <w:numFmt w:val="decimal"/>
      <w:lvlText w:val="%1)"/>
      <w:lvlJc w:val="left"/>
      <w:pPr>
        <w:ind w:left="1440" w:hanging="360"/>
      </w:pPr>
      <w:rPr>
        <w:rFonts w:ascii="Times New Roman" w:eastAsia="Times New Roman" w:hAnsi="Times New Roman" w:cs="Times New Roman"/>
      </w:rPr>
    </w:lvl>
    <w:lvl w:ilvl="1" w:tplc="04270019">
      <w:start w:val="1"/>
      <w:numFmt w:val="lowerLetter"/>
      <w:lvlText w:val="%2."/>
      <w:lvlJc w:val="left"/>
      <w:pPr>
        <w:ind w:left="2160" w:hanging="360"/>
      </w:pPr>
    </w:lvl>
    <w:lvl w:ilvl="2" w:tplc="0427001B">
      <w:start w:val="1"/>
      <w:numFmt w:val="lowerRoman"/>
      <w:lvlText w:val="%3."/>
      <w:lvlJc w:val="right"/>
      <w:pPr>
        <w:ind w:left="2880" w:hanging="180"/>
      </w:pPr>
    </w:lvl>
    <w:lvl w:ilvl="3" w:tplc="0427000F">
      <w:start w:val="1"/>
      <w:numFmt w:val="decimal"/>
      <w:lvlText w:val="%4."/>
      <w:lvlJc w:val="left"/>
      <w:pPr>
        <w:ind w:left="3600" w:hanging="360"/>
      </w:pPr>
    </w:lvl>
    <w:lvl w:ilvl="4" w:tplc="04270019">
      <w:start w:val="1"/>
      <w:numFmt w:val="lowerLetter"/>
      <w:lvlText w:val="%5."/>
      <w:lvlJc w:val="left"/>
      <w:pPr>
        <w:ind w:left="4320" w:hanging="360"/>
      </w:pPr>
    </w:lvl>
    <w:lvl w:ilvl="5" w:tplc="0427001B">
      <w:start w:val="1"/>
      <w:numFmt w:val="lowerRoman"/>
      <w:lvlText w:val="%6."/>
      <w:lvlJc w:val="right"/>
      <w:pPr>
        <w:ind w:left="5040" w:hanging="180"/>
      </w:pPr>
    </w:lvl>
    <w:lvl w:ilvl="6" w:tplc="0427000F">
      <w:start w:val="1"/>
      <w:numFmt w:val="decimal"/>
      <w:lvlText w:val="%7."/>
      <w:lvlJc w:val="left"/>
      <w:pPr>
        <w:ind w:left="5760" w:hanging="360"/>
      </w:pPr>
    </w:lvl>
    <w:lvl w:ilvl="7" w:tplc="04270019">
      <w:start w:val="1"/>
      <w:numFmt w:val="lowerLetter"/>
      <w:lvlText w:val="%8."/>
      <w:lvlJc w:val="left"/>
      <w:pPr>
        <w:ind w:left="6480" w:hanging="360"/>
      </w:pPr>
    </w:lvl>
    <w:lvl w:ilvl="8" w:tplc="0427001B">
      <w:start w:val="1"/>
      <w:numFmt w:val="lowerRoman"/>
      <w:lvlText w:val="%9."/>
      <w:lvlJc w:val="right"/>
      <w:pPr>
        <w:ind w:left="7200" w:hanging="180"/>
      </w:pPr>
    </w:lvl>
  </w:abstractNum>
  <w:abstractNum w:abstractNumId="27" w15:restartNumberingAfterBreak="0">
    <w:nsid w:val="5AC75B23"/>
    <w:multiLevelType w:val="hybridMultilevel"/>
    <w:tmpl w:val="1D1E8DC0"/>
    <w:lvl w:ilvl="0" w:tplc="0427000F">
      <w:start w:val="1"/>
      <w:numFmt w:val="decimal"/>
      <w:lvlText w:val="%1."/>
      <w:lvlJc w:val="left"/>
      <w:pPr>
        <w:ind w:left="786"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28" w15:restartNumberingAfterBreak="0">
    <w:nsid w:val="624C4954"/>
    <w:multiLevelType w:val="hybridMultilevel"/>
    <w:tmpl w:val="40A8D850"/>
    <w:lvl w:ilvl="0" w:tplc="03CC23C8">
      <w:start w:val="1"/>
      <w:numFmt w:val="decimal"/>
      <w:lvlText w:val="%1)"/>
      <w:lvlJc w:val="left"/>
      <w:pPr>
        <w:ind w:left="1440" w:hanging="360"/>
      </w:pPr>
      <w:rPr>
        <w:rFonts w:ascii="Times New Roman" w:eastAsia="Times New Roman" w:hAnsi="Times New Roman" w:cs="Times New Roman"/>
      </w:rPr>
    </w:lvl>
    <w:lvl w:ilvl="1" w:tplc="04270019">
      <w:start w:val="1"/>
      <w:numFmt w:val="lowerLetter"/>
      <w:lvlText w:val="%2."/>
      <w:lvlJc w:val="left"/>
      <w:pPr>
        <w:ind w:left="2160" w:hanging="360"/>
      </w:pPr>
    </w:lvl>
    <w:lvl w:ilvl="2" w:tplc="0427001B">
      <w:start w:val="1"/>
      <w:numFmt w:val="lowerRoman"/>
      <w:lvlText w:val="%3."/>
      <w:lvlJc w:val="right"/>
      <w:pPr>
        <w:ind w:left="2880" w:hanging="180"/>
      </w:pPr>
    </w:lvl>
    <w:lvl w:ilvl="3" w:tplc="0427000F">
      <w:start w:val="1"/>
      <w:numFmt w:val="decimal"/>
      <w:lvlText w:val="%4."/>
      <w:lvlJc w:val="left"/>
      <w:pPr>
        <w:ind w:left="3600" w:hanging="360"/>
      </w:pPr>
    </w:lvl>
    <w:lvl w:ilvl="4" w:tplc="04270019">
      <w:start w:val="1"/>
      <w:numFmt w:val="lowerLetter"/>
      <w:lvlText w:val="%5."/>
      <w:lvlJc w:val="left"/>
      <w:pPr>
        <w:ind w:left="4320" w:hanging="360"/>
      </w:pPr>
    </w:lvl>
    <w:lvl w:ilvl="5" w:tplc="0427001B">
      <w:start w:val="1"/>
      <w:numFmt w:val="lowerRoman"/>
      <w:lvlText w:val="%6."/>
      <w:lvlJc w:val="right"/>
      <w:pPr>
        <w:ind w:left="5040" w:hanging="180"/>
      </w:pPr>
    </w:lvl>
    <w:lvl w:ilvl="6" w:tplc="0427000F">
      <w:start w:val="1"/>
      <w:numFmt w:val="decimal"/>
      <w:lvlText w:val="%7."/>
      <w:lvlJc w:val="left"/>
      <w:pPr>
        <w:ind w:left="5760" w:hanging="360"/>
      </w:pPr>
    </w:lvl>
    <w:lvl w:ilvl="7" w:tplc="04270019">
      <w:start w:val="1"/>
      <w:numFmt w:val="lowerLetter"/>
      <w:lvlText w:val="%8."/>
      <w:lvlJc w:val="left"/>
      <w:pPr>
        <w:ind w:left="6480" w:hanging="360"/>
      </w:pPr>
    </w:lvl>
    <w:lvl w:ilvl="8" w:tplc="0427001B">
      <w:start w:val="1"/>
      <w:numFmt w:val="lowerRoman"/>
      <w:lvlText w:val="%9."/>
      <w:lvlJc w:val="right"/>
      <w:pPr>
        <w:ind w:left="7200" w:hanging="180"/>
      </w:pPr>
    </w:lvl>
  </w:abstractNum>
  <w:abstractNum w:abstractNumId="29" w15:restartNumberingAfterBreak="0">
    <w:nsid w:val="67C12415"/>
    <w:multiLevelType w:val="hybridMultilevel"/>
    <w:tmpl w:val="BB3202E6"/>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6C6A5A63"/>
    <w:multiLevelType w:val="hybridMultilevel"/>
    <w:tmpl w:val="45FAFEC8"/>
    <w:lvl w:ilvl="0" w:tplc="FFFFFFFF">
      <w:start w:val="1"/>
      <w:numFmt w:val="decimal"/>
      <w:lvlText w:val="%1."/>
      <w:lvlJc w:val="left"/>
      <w:pPr>
        <w:ind w:left="360" w:hanging="360"/>
      </w:pPr>
      <w:rPr>
        <w:color w:val="auto"/>
      </w:rPr>
    </w:lvl>
    <w:lvl w:ilvl="1" w:tplc="FFFFFFFF">
      <w:start w:val="1"/>
      <w:numFmt w:val="lowerLetter"/>
      <w:lvlText w:val="%2."/>
      <w:lvlJc w:val="left"/>
      <w:pPr>
        <w:ind w:left="-262" w:hanging="360"/>
      </w:pPr>
    </w:lvl>
    <w:lvl w:ilvl="2" w:tplc="FFFFFFFF" w:tentative="1">
      <w:start w:val="1"/>
      <w:numFmt w:val="lowerRoman"/>
      <w:lvlText w:val="%3."/>
      <w:lvlJc w:val="right"/>
      <w:pPr>
        <w:ind w:left="458" w:hanging="180"/>
      </w:pPr>
    </w:lvl>
    <w:lvl w:ilvl="3" w:tplc="FFFFFFFF" w:tentative="1">
      <w:start w:val="1"/>
      <w:numFmt w:val="decimal"/>
      <w:lvlText w:val="%4."/>
      <w:lvlJc w:val="left"/>
      <w:pPr>
        <w:ind w:left="1178" w:hanging="360"/>
      </w:pPr>
    </w:lvl>
    <w:lvl w:ilvl="4" w:tplc="FFFFFFFF" w:tentative="1">
      <w:start w:val="1"/>
      <w:numFmt w:val="lowerLetter"/>
      <w:lvlText w:val="%5."/>
      <w:lvlJc w:val="left"/>
      <w:pPr>
        <w:ind w:left="1898" w:hanging="360"/>
      </w:pPr>
    </w:lvl>
    <w:lvl w:ilvl="5" w:tplc="FFFFFFFF" w:tentative="1">
      <w:start w:val="1"/>
      <w:numFmt w:val="lowerRoman"/>
      <w:lvlText w:val="%6."/>
      <w:lvlJc w:val="right"/>
      <w:pPr>
        <w:ind w:left="2618" w:hanging="180"/>
      </w:pPr>
    </w:lvl>
    <w:lvl w:ilvl="6" w:tplc="FFFFFFFF" w:tentative="1">
      <w:start w:val="1"/>
      <w:numFmt w:val="decimal"/>
      <w:lvlText w:val="%7."/>
      <w:lvlJc w:val="left"/>
      <w:pPr>
        <w:ind w:left="3338" w:hanging="360"/>
      </w:pPr>
    </w:lvl>
    <w:lvl w:ilvl="7" w:tplc="FFFFFFFF" w:tentative="1">
      <w:start w:val="1"/>
      <w:numFmt w:val="lowerLetter"/>
      <w:lvlText w:val="%8."/>
      <w:lvlJc w:val="left"/>
      <w:pPr>
        <w:ind w:left="4058" w:hanging="360"/>
      </w:pPr>
    </w:lvl>
    <w:lvl w:ilvl="8" w:tplc="FFFFFFFF" w:tentative="1">
      <w:start w:val="1"/>
      <w:numFmt w:val="lowerRoman"/>
      <w:lvlText w:val="%9."/>
      <w:lvlJc w:val="right"/>
      <w:pPr>
        <w:ind w:left="4778" w:hanging="180"/>
      </w:pPr>
    </w:lvl>
  </w:abstractNum>
  <w:abstractNum w:abstractNumId="31" w15:restartNumberingAfterBreak="0">
    <w:nsid w:val="6F6554AD"/>
    <w:multiLevelType w:val="hybridMultilevel"/>
    <w:tmpl w:val="73144166"/>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32" w15:restartNumberingAfterBreak="0">
    <w:nsid w:val="6FD178F0"/>
    <w:multiLevelType w:val="hybridMultilevel"/>
    <w:tmpl w:val="9802F21C"/>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33" w15:restartNumberingAfterBreak="0">
    <w:nsid w:val="73596E20"/>
    <w:multiLevelType w:val="hybridMultilevel"/>
    <w:tmpl w:val="FDA8D6AC"/>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746B108B"/>
    <w:multiLevelType w:val="hybridMultilevel"/>
    <w:tmpl w:val="45FAFEC8"/>
    <w:lvl w:ilvl="0" w:tplc="848EA36C">
      <w:start w:val="1"/>
      <w:numFmt w:val="decimal"/>
      <w:lvlText w:val="%1."/>
      <w:lvlJc w:val="left"/>
      <w:pPr>
        <w:ind w:left="2062" w:hanging="360"/>
      </w:pPr>
      <w:rPr>
        <w:color w:val="auto"/>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746E7198"/>
    <w:multiLevelType w:val="hybridMultilevel"/>
    <w:tmpl w:val="A99E89A8"/>
    <w:lvl w:ilvl="0" w:tplc="7CB003AE">
      <w:start w:val="1"/>
      <w:numFmt w:val="decimal"/>
      <w:lvlText w:val="%1)"/>
      <w:lvlJc w:val="left"/>
      <w:pPr>
        <w:ind w:left="720" w:hanging="360"/>
      </w:pPr>
      <w:rPr>
        <w:rFonts w:ascii="Times New Roman" w:eastAsia="Times New Roman" w:hAnsi="Times New Roman" w:cs="Times New Roman" w:hint="default"/>
      </w:rPr>
    </w:lvl>
    <w:lvl w:ilvl="1" w:tplc="04270019">
      <w:start w:val="1"/>
      <w:numFmt w:val="lowerLetter"/>
      <w:lvlText w:val="%2."/>
      <w:lvlJc w:val="left"/>
      <w:pPr>
        <w:ind w:left="2160" w:hanging="360"/>
      </w:pPr>
    </w:lvl>
    <w:lvl w:ilvl="2" w:tplc="0427001B">
      <w:start w:val="1"/>
      <w:numFmt w:val="lowerRoman"/>
      <w:lvlText w:val="%3."/>
      <w:lvlJc w:val="right"/>
      <w:pPr>
        <w:ind w:left="2880" w:hanging="180"/>
      </w:pPr>
    </w:lvl>
    <w:lvl w:ilvl="3" w:tplc="0427000F">
      <w:start w:val="1"/>
      <w:numFmt w:val="decimal"/>
      <w:lvlText w:val="%4."/>
      <w:lvlJc w:val="left"/>
      <w:pPr>
        <w:ind w:left="3600" w:hanging="360"/>
      </w:pPr>
    </w:lvl>
    <w:lvl w:ilvl="4" w:tplc="04270019">
      <w:start w:val="1"/>
      <w:numFmt w:val="lowerLetter"/>
      <w:lvlText w:val="%5."/>
      <w:lvlJc w:val="left"/>
      <w:pPr>
        <w:ind w:left="4320" w:hanging="360"/>
      </w:pPr>
    </w:lvl>
    <w:lvl w:ilvl="5" w:tplc="0427001B">
      <w:start w:val="1"/>
      <w:numFmt w:val="lowerRoman"/>
      <w:lvlText w:val="%6."/>
      <w:lvlJc w:val="right"/>
      <w:pPr>
        <w:ind w:left="5040" w:hanging="180"/>
      </w:pPr>
    </w:lvl>
    <w:lvl w:ilvl="6" w:tplc="0427000F">
      <w:start w:val="1"/>
      <w:numFmt w:val="decimal"/>
      <w:lvlText w:val="%7."/>
      <w:lvlJc w:val="left"/>
      <w:pPr>
        <w:ind w:left="5760" w:hanging="360"/>
      </w:pPr>
    </w:lvl>
    <w:lvl w:ilvl="7" w:tplc="04270019">
      <w:start w:val="1"/>
      <w:numFmt w:val="lowerLetter"/>
      <w:lvlText w:val="%8."/>
      <w:lvlJc w:val="left"/>
      <w:pPr>
        <w:ind w:left="6480" w:hanging="360"/>
      </w:pPr>
    </w:lvl>
    <w:lvl w:ilvl="8" w:tplc="0427001B">
      <w:start w:val="1"/>
      <w:numFmt w:val="lowerRoman"/>
      <w:lvlText w:val="%9."/>
      <w:lvlJc w:val="right"/>
      <w:pPr>
        <w:ind w:left="7200" w:hanging="180"/>
      </w:pPr>
    </w:lvl>
  </w:abstractNum>
  <w:abstractNum w:abstractNumId="36" w15:restartNumberingAfterBreak="0">
    <w:nsid w:val="75EF14CF"/>
    <w:multiLevelType w:val="hybridMultilevel"/>
    <w:tmpl w:val="EDB0FFB8"/>
    <w:lvl w:ilvl="0" w:tplc="5ACCD664">
      <w:numFmt w:val="bullet"/>
      <w:lvlText w:val="-"/>
      <w:lvlJc w:val="left"/>
      <w:pPr>
        <w:tabs>
          <w:tab w:val="num" w:pos="502"/>
        </w:tabs>
        <w:ind w:left="502" w:hanging="360"/>
      </w:pPr>
      <w:rPr>
        <w:rFonts w:ascii="Times New Roman" w:eastAsia="Times New Roman" w:hAnsi="Times New Roman" w:cs="Times New Roman" w:hint="default"/>
      </w:rPr>
    </w:lvl>
    <w:lvl w:ilvl="1" w:tplc="04270003">
      <w:start w:val="1"/>
      <w:numFmt w:val="bullet"/>
      <w:lvlText w:val="o"/>
      <w:lvlJc w:val="left"/>
      <w:pPr>
        <w:tabs>
          <w:tab w:val="num" w:pos="1440"/>
        </w:tabs>
        <w:ind w:left="1440" w:hanging="360"/>
      </w:pPr>
      <w:rPr>
        <w:rFonts w:ascii="Courier New" w:hAnsi="Courier New" w:cs="Courier New" w:hint="default"/>
      </w:rPr>
    </w:lvl>
    <w:lvl w:ilvl="2" w:tplc="04270005">
      <w:start w:val="1"/>
      <w:numFmt w:val="bullet"/>
      <w:lvlText w:val=""/>
      <w:lvlJc w:val="left"/>
      <w:pPr>
        <w:tabs>
          <w:tab w:val="num" w:pos="2160"/>
        </w:tabs>
        <w:ind w:left="2160" w:hanging="360"/>
      </w:pPr>
      <w:rPr>
        <w:rFonts w:ascii="Wingdings" w:hAnsi="Wingdings" w:hint="default"/>
      </w:rPr>
    </w:lvl>
    <w:lvl w:ilvl="3" w:tplc="04270001">
      <w:start w:val="1"/>
      <w:numFmt w:val="bullet"/>
      <w:lvlText w:val=""/>
      <w:lvlJc w:val="left"/>
      <w:pPr>
        <w:tabs>
          <w:tab w:val="num" w:pos="2880"/>
        </w:tabs>
        <w:ind w:left="2880" w:hanging="360"/>
      </w:pPr>
      <w:rPr>
        <w:rFonts w:ascii="Symbol" w:hAnsi="Symbol" w:hint="default"/>
      </w:rPr>
    </w:lvl>
    <w:lvl w:ilvl="4" w:tplc="04270003">
      <w:start w:val="1"/>
      <w:numFmt w:val="bullet"/>
      <w:lvlText w:val="o"/>
      <w:lvlJc w:val="left"/>
      <w:pPr>
        <w:tabs>
          <w:tab w:val="num" w:pos="3600"/>
        </w:tabs>
        <w:ind w:left="3600" w:hanging="360"/>
      </w:pPr>
      <w:rPr>
        <w:rFonts w:ascii="Courier New" w:hAnsi="Courier New" w:cs="Courier New" w:hint="default"/>
      </w:rPr>
    </w:lvl>
    <w:lvl w:ilvl="5" w:tplc="04270005">
      <w:start w:val="1"/>
      <w:numFmt w:val="bullet"/>
      <w:lvlText w:val=""/>
      <w:lvlJc w:val="left"/>
      <w:pPr>
        <w:tabs>
          <w:tab w:val="num" w:pos="4320"/>
        </w:tabs>
        <w:ind w:left="4320" w:hanging="360"/>
      </w:pPr>
      <w:rPr>
        <w:rFonts w:ascii="Wingdings" w:hAnsi="Wingdings" w:hint="default"/>
      </w:rPr>
    </w:lvl>
    <w:lvl w:ilvl="6" w:tplc="04270001">
      <w:start w:val="1"/>
      <w:numFmt w:val="bullet"/>
      <w:lvlText w:val=""/>
      <w:lvlJc w:val="left"/>
      <w:pPr>
        <w:tabs>
          <w:tab w:val="num" w:pos="5040"/>
        </w:tabs>
        <w:ind w:left="5040" w:hanging="360"/>
      </w:pPr>
      <w:rPr>
        <w:rFonts w:ascii="Symbol" w:hAnsi="Symbol" w:hint="default"/>
      </w:rPr>
    </w:lvl>
    <w:lvl w:ilvl="7" w:tplc="04270003">
      <w:start w:val="1"/>
      <w:numFmt w:val="bullet"/>
      <w:lvlText w:val="o"/>
      <w:lvlJc w:val="left"/>
      <w:pPr>
        <w:tabs>
          <w:tab w:val="num" w:pos="5760"/>
        </w:tabs>
        <w:ind w:left="5760" w:hanging="360"/>
      </w:pPr>
      <w:rPr>
        <w:rFonts w:ascii="Courier New" w:hAnsi="Courier New" w:cs="Courier New" w:hint="default"/>
      </w:rPr>
    </w:lvl>
    <w:lvl w:ilvl="8" w:tplc="04270005">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8BF7BBC"/>
    <w:multiLevelType w:val="hybridMultilevel"/>
    <w:tmpl w:val="C6C03458"/>
    <w:lvl w:ilvl="0" w:tplc="A27E5AF4">
      <w:start w:val="2019"/>
      <w:numFmt w:val="bullet"/>
      <w:lvlText w:val="-"/>
      <w:lvlJc w:val="left"/>
      <w:pPr>
        <w:ind w:left="1211" w:hanging="360"/>
      </w:pPr>
      <w:rPr>
        <w:rFonts w:ascii="Times New Roman" w:eastAsiaTheme="minorEastAsia" w:hAnsi="Times New Roman" w:cs="Times New Roman"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38" w15:restartNumberingAfterBreak="0">
    <w:nsid w:val="79213677"/>
    <w:multiLevelType w:val="hybridMultilevel"/>
    <w:tmpl w:val="44FC0D3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794D5040"/>
    <w:multiLevelType w:val="hybridMultilevel"/>
    <w:tmpl w:val="ED92B908"/>
    <w:lvl w:ilvl="0" w:tplc="0DC22E62">
      <w:start w:val="1"/>
      <w:numFmt w:val="decimal"/>
      <w:lvlText w:val="%1)"/>
      <w:lvlJc w:val="left"/>
      <w:pPr>
        <w:ind w:left="1440" w:hanging="360"/>
      </w:pPr>
      <w:rPr>
        <w:rFonts w:ascii="Times New Roman" w:eastAsia="Times New Roman" w:hAnsi="Times New Roman" w:cs="Times New Roman"/>
      </w:rPr>
    </w:lvl>
    <w:lvl w:ilvl="1" w:tplc="04270019">
      <w:start w:val="1"/>
      <w:numFmt w:val="lowerLetter"/>
      <w:lvlText w:val="%2."/>
      <w:lvlJc w:val="left"/>
      <w:pPr>
        <w:ind w:left="2160" w:hanging="360"/>
      </w:pPr>
    </w:lvl>
    <w:lvl w:ilvl="2" w:tplc="0427001B">
      <w:start w:val="1"/>
      <w:numFmt w:val="lowerRoman"/>
      <w:lvlText w:val="%3."/>
      <w:lvlJc w:val="right"/>
      <w:pPr>
        <w:ind w:left="2880" w:hanging="180"/>
      </w:pPr>
    </w:lvl>
    <w:lvl w:ilvl="3" w:tplc="0427000F">
      <w:start w:val="1"/>
      <w:numFmt w:val="decimal"/>
      <w:lvlText w:val="%4."/>
      <w:lvlJc w:val="left"/>
      <w:pPr>
        <w:ind w:left="3600" w:hanging="360"/>
      </w:pPr>
    </w:lvl>
    <w:lvl w:ilvl="4" w:tplc="04270019">
      <w:start w:val="1"/>
      <w:numFmt w:val="lowerLetter"/>
      <w:lvlText w:val="%5."/>
      <w:lvlJc w:val="left"/>
      <w:pPr>
        <w:ind w:left="4320" w:hanging="360"/>
      </w:pPr>
    </w:lvl>
    <w:lvl w:ilvl="5" w:tplc="0427001B">
      <w:start w:val="1"/>
      <w:numFmt w:val="lowerRoman"/>
      <w:lvlText w:val="%6."/>
      <w:lvlJc w:val="right"/>
      <w:pPr>
        <w:ind w:left="5040" w:hanging="180"/>
      </w:pPr>
    </w:lvl>
    <w:lvl w:ilvl="6" w:tplc="0427000F">
      <w:start w:val="1"/>
      <w:numFmt w:val="decimal"/>
      <w:lvlText w:val="%7."/>
      <w:lvlJc w:val="left"/>
      <w:pPr>
        <w:ind w:left="5760" w:hanging="360"/>
      </w:pPr>
    </w:lvl>
    <w:lvl w:ilvl="7" w:tplc="04270019">
      <w:start w:val="1"/>
      <w:numFmt w:val="lowerLetter"/>
      <w:lvlText w:val="%8."/>
      <w:lvlJc w:val="left"/>
      <w:pPr>
        <w:ind w:left="6480" w:hanging="360"/>
      </w:pPr>
    </w:lvl>
    <w:lvl w:ilvl="8" w:tplc="0427001B">
      <w:start w:val="1"/>
      <w:numFmt w:val="lowerRoman"/>
      <w:lvlText w:val="%9."/>
      <w:lvlJc w:val="right"/>
      <w:pPr>
        <w:ind w:left="7200" w:hanging="180"/>
      </w:pPr>
    </w:lvl>
  </w:abstractNum>
  <w:abstractNum w:abstractNumId="40" w15:restartNumberingAfterBreak="0">
    <w:nsid w:val="797541A5"/>
    <w:multiLevelType w:val="hybridMultilevel"/>
    <w:tmpl w:val="86027EAC"/>
    <w:lvl w:ilvl="0" w:tplc="0427000F">
      <w:start w:val="1"/>
      <w:numFmt w:val="decimal"/>
      <w:lvlText w:val="%1."/>
      <w:lvlJc w:val="left"/>
      <w:pPr>
        <w:ind w:left="1211"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41" w15:restartNumberingAfterBreak="0">
    <w:nsid w:val="7C231343"/>
    <w:multiLevelType w:val="hybridMultilevel"/>
    <w:tmpl w:val="60762A88"/>
    <w:lvl w:ilvl="0" w:tplc="5ACCD664">
      <w:numFmt w:val="bullet"/>
      <w:lvlText w:val="-"/>
      <w:lvlJc w:val="left"/>
      <w:pPr>
        <w:ind w:left="1636" w:hanging="360"/>
      </w:pPr>
      <w:rPr>
        <w:rFonts w:ascii="Times New Roman" w:eastAsia="Times New Roman" w:hAnsi="Times New Roman" w:cs="Times New Roman" w:hint="default"/>
      </w:rPr>
    </w:lvl>
    <w:lvl w:ilvl="1" w:tplc="04270003">
      <w:start w:val="1"/>
      <w:numFmt w:val="bullet"/>
      <w:lvlText w:val="o"/>
      <w:lvlJc w:val="left"/>
      <w:pPr>
        <w:ind w:left="2356" w:hanging="360"/>
      </w:pPr>
      <w:rPr>
        <w:rFonts w:ascii="Courier New" w:hAnsi="Courier New" w:cs="Courier New" w:hint="default"/>
      </w:rPr>
    </w:lvl>
    <w:lvl w:ilvl="2" w:tplc="04270005">
      <w:start w:val="1"/>
      <w:numFmt w:val="bullet"/>
      <w:lvlText w:val=""/>
      <w:lvlJc w:val="left"/>
      <w:pPr>
        <w:ind w:left="3076" w:hanging="360"/>
      </w:pPr>
      <w:rPr>
        <w:rFonts w:ascii="Wingdings" w:hAnsi="Wingdings" w:hint="default"/>
      </w:rPr>
    </w:lvl>
    <w:lvl w:ilvl="3" w:tplc="04270001">
      <w:start w:val="1"/>
      <w:numFmt w:val="bullet"/>
      <w:lvlText w:val=""/>
      <w:lvlJc w:val="left"/>
      <w:pPr>
        <w:ind w:left="3796" w:hanging="360"/>
      </w:pPr>
      <w:rPr>
        <w:rFonts w:ascii="Symbol" w:hAnsi="Symbol" w:hint="default"/>
      </w:rPr>
    </w:lvl>
    <w:lvl w:ilvl="4" w:tplc="04270003">
      <w:start w:val="1"/>
      <w:numFmt w:val="bullet"/>
      <w:lvlText w:val="o"/>
      <w:lvlJc w:val="left"/>
      <w:pPr>
        <w:ind w:left="4516" w:hanging="360"/>
      </w:pPr>
      <w:rPr>
        <w:rFonts w:ascii="Courier New" w:hAnsi="Courier New" w:cs="Courier New" w:hint="default"/>
      </w:rPr>
    </w:lvl>
    <w:lvl w:ilvl="5" w:tplc="04270005">
      <w:start w:val="1"/>
      <w:numFmt w:val="bullet"/>
      <w:lvlText w:val=""/>
      <w:lvlJc w:val="left"/>
      <w:pPr>
        <w:ind w:left="5236" w:hanging="360"/>
      </w:pPr>
      <w:rPr>
        <w:rFonts w:ascii="Wingdings" w:hAnsi="Wingdings" w:hint="default"/>
      </w:rPr>
    </w:lvl>
    <w:lvl w:ilvl="6" w:tplc="04270001">
      <w:start w:val="1"/>
      <w:numFmt w:val="bullet"/>
      <w:lvlText w:val=""/>
      <w:lvlJc w:val="left"/>
      <w:pPr>
        <w:ind w:left="5956" w:hanging="360"/>
      </w:pPr>
      <w:rPr>
        <w:rFonts w:ascii="Symbol" w:hAnsi="Symbol" w:hint="default"/>
      </w:rPr>
    </w:lvl>
    <w:lvl w:ilvl="7" w:tplc="04270003">
      <w:start w:val="1"/>
      <w:numFmt w:val="bullet"/>
      <w:lvlText w:val="o"/>
      <w:lvlJc w:val="left"/>
      <w:pPr>
        <w:ind w:left="6676" w:hanging="360"/>
      </w:pPr>
      <w:rPr>
        <w:rFonts w:ascii="Courier New" w:hAnsi="Courier New" w:cs="Courier New" w:hint="default"/>
      </w:rPr>
    </w:lvl>
    <w:lvl w:ilvl="8" w:tplc="04270005">
      <w:start w:val="1"/>
      <w:numFmt w:val="bullet"/>
      <w:lvlText w:val=""/>
      <w:lvlJc w:val="left"/>
      <w:pPr>
        <w:ind w:left="7396" w:hanging="360"/>
      </w:pPr>
      <w:rPr>
        <w:rFonts w:ascii="Wingdings" w:hAnsi="Wingdings" w:hint="default"/>
      </w:rPr>
    </w:lvl>
  </w:abstractNum>
  <w:num w:numId="1" w16cid:durableId="176964470">
    <w:abstractNumId w:val="24"/>
  </w:num>
  <w:num w:numId="2" w16cid:durableId="2052462914">
    <w:abstractNumId w:val="25"/>
  </w:num>
  <w:num w:numId="3" w16cid:durableId="720710049">
    <w:abstractNumId w:val="18"/>
  </w:num>
  <w:num w:numId="4" w16cid:durableId="70078441">
    <w:abstractNumId w:val="41"/>
  </w:num>
  <w:num w:numId="5" w16cid:durableId="122113659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479100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0533326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97881899">
    <w:abstractNumId w:val="27"/>
  </w:num>
  <w:num w:numId="9" w16cid:durableId="72707641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65160126">
    <w:abstractNumId w:val="17"/>
  </w:num>
  <w:num w:numId="11" w16cid:durableId="2030523294">
    <w:abstractNumId w:val="33"/>
  </w:num>
  <w:num w:numId="12" w16cid:durableId="1629774183">
    <w:abstractNumId w:val="3"/>
  </w:num>
  <w:num w:numId="13" w16cid:durableId="1359232966">
    <w:abstractNumId w:val="13"/>
  </w:num>
  <w:num w:numId="14" w16cid:durableId="893194916">
    <w:abstractNumId w:val="36"/>
  </w:num>
  <w:num w:numId="15" w16cid:durableId="183907071">
    <w:abstractNumId w:val="10"/>
  </w:num>
  <w:num w:numId="16" w16cid:durableId="29502631">
    <w:abstractNumId w:val="29"/>
  </w:num>
  <w:num w:numId="17" w16cid:durableId="11887189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32869383">
    <w:abstractNumId w:val="2"/>
  </w:num>
  <w:num w:numId="19" w16cid:durableId="127626002">
    <w:abstractNumId w:val="4"/>
  </w:num>
  <w:num w:numId="20" w16cid:durableId="1027564770">
    <w:abstractNumId w:val="11"/>
  </w:num>
  <w:num w:numId="21" w16cid:durableId="1246182777">
    <w:abstractNumId w:val="6"/>
  </w:num>
  <w:num w:numId="22" w16cid:durableId="71709719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452693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33841533">
    <w:abstractNumId w:val="35"/>
  </w:num>
  <w:num w:numId="25" w16cid:durableId="210344874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67399518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8286329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87846937">
    <w:abstractNumId w:val="12"/>
  </w:num>
  <w:num w:numId="29" w16cid:durableId="1857302290">
    <w:abstractNumId w:val="9"/>
  </w:num>
  <w:num w:numId="30" w16cid:durableId="1670209968">
    <w:abstractNumId w:val="16"/>
  </w:num>
  <w:num w:numId="31" w16cid:durableId="998342588">
    <w:abstractNumId w:val="19"/>
  </w:num>
  <w:num w:numId="32" w16cid:durableId="366834830">
    <w:abstractNumId w:val="7"/>
  </w:num>
  <w:num w:numId="33" w16cid:durableId="1295603271">
    <w:abstractNumId w:val="1"/>
  </w:num>
  <w:num w:numId="34" w16cid:durableId="598411323">
    <w:abstractNumId w:val="21"/>
  </w:num>
  <w:num w:numId="35" w16cid:durableId="1675112214">
    <w:abstractNumId w:val="22"/>
  </w:num>
  <w:num w:numId="36" w16cid:durableId="1331132381">
    <w:abstractNumId w:val="26"/>
  </w:num>
  <w:num w:numId="37" w16cid:durableId="1907378022">
    <w:abstractNumId w:val="5"/>
  </w:num>
  <w:num w:numId="38" w16cid:durableId="936252692">
    <w:abstractNumId w:val="20"/>
  </w:num>
  <w:num w:numId="39" w16cid:durableId="989212230">
    <w:abstractNumId w:val="37"/>
  </w:num>
  <w:num w:numId="40" w16cid:durableId="1186139559">
    <w:abstractNumId w:val="38"/>
  </w:num>
  <w:num w:numId="41" w16cid:durableId="1683969800">
    <w:abstractNumId w:val="0"/>
  </w:num>
  <w:num w:numId="42" w16cid:durableId="1695229221">
    <w:abstractNumId w:val="34"/>
  </w:num>
  <w:num w:numId="43" w16cid:durableId="165845663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0"/>
  <w:activeWritingStyle w:appName="MSWord" w:lang="en-US" w:vendorID="64" w:dllVersion="4096" w:nlCheck="1" w:checkStyle="0"/>
  <w:defaultTabStop w:val="1296"/>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42D2"/>
    <w:rsid w:val="000010D2"/>
    <w:rsid w:val="00004C7A"/>
    <w:rsid w:val="00005055"/>
    <w:rsid w:val="00011106"/>
    <w:rsid w:val="0001120A"/>
    <w:rsid w:val="00011B2B"/>
    <w:rsid w:val="000124B6"/>
    <w:rsid w:val="0002042E"/>
    <w:rsid w:val="00024809"/>
    <w:rsid w:val="00025861"/>
    <w:rsid w:val="0003137E"/>
    <w:rsid w:val="00036B3B"/>
    <w:rsid w:val="00044C1F"/>
    <w:rsid w:val="00051BFD"/>
    <w:rsid w:val="000549ED"/>
    <w:rsid w:val="00056C07"/>
    <w:rsid w:val="00060A78"/>
    <w:rsid w:val="00064479"/>
    <w:rsid w:val="00065B7B"/>
    <w:rsid w:val="0007343E"/>
    <w:rsid w:val="00077924"/>
    <w:rsid w:val="00077A1E"/>
    <w:rsid w:val="00077E79"/>
    <w:rsid w:val="00080432"/>
    <w:rsid w:val="00082C7C"/>
    <w:rsid w:val="000853F6"/>
    <w:rsid w:val="0008577A"/>
    <w:rsid w:val="00095299"/>
    <w:rsid w:val="000A6077"/>
    <w:rsid w:val="000A7177"/>
    <w:rsid w:val="000B07B4"/>
    <w:rsid w:val="000C039D"/>
    <w:rsid w:val="000C1FE3"/>
    <w:rsid w:val="000C2278"/>
    <w:rsid w:val="000C2B5C"/>
    <w:rsid w:val="000C7AE3"/>
    <w:rsid w:val="000D3058"/>
    <w:rsid w:val="000E37BC"/>
    <w:rsid w:val="000E4419"/>
    <w:rsid w:val="000E52A0"/>
    <w:rsid w:val="000E7A9D"/>
    <w:rsid w:val="000F256A"/>
    <w:rsid w:val="000F4E9A"/>
    <w:rsid w:val="000F55C3"/>
    <w:rsid w:val="000F7C15"/>
    <w:rsid w:val="00100927"/>
    <w:rsid w:val="00103BEF"/>
    <w:rsid w:val="00107779"/>
    <w:rsid w:val="00111C94"/>
    <w:rsid w:val="00112842"/>
    <w:rsid w:val="0011310E"/>
    <w:rsid w:val="0011402B"/>
    <w:rsid w:val="0011551D"/>
    <w:rsid w:val="001173AD"/>
    <w:rsid w:val="0012340B"/>
    <w:rsid w:val="001240DF"/>
    <w:rsid w:val="0012568D"/>
    <w:rsid w:val="001302F5"/>
    <w:rsid w:val="00131D68"/>
    <w:rsid w:val="0013254E"/>
    <w:rsid w:val="00132566"/>
    <w:rsid w:val="0013591A"/>
    <w:rsid w:val="00135C65"/>
    <w:rsid w:val="00137E19"/>
    <w:rsid w:val="0014008E"/>
    <w:rsid w:val="00145685"/>
    <w:rsid w:val="00145AAC"/>
    <w:rsid w:val="00145CC0"/>
    <w:rsid w:val="00146670"/>
    <w:rsid w:val="00147D1D"/>
    <w:rsid w:val="00151C97"/>
    <w:rsid w:val="00154C4C"/>
    <w:rsid w:val="00161B8B"/>
    <w:rsid w:val="0017118C"/>
    <w:rsid w:val="001743B1"/>
    <w:rsid w:val="00180D5A"/>
    <w:rsid w:val="0018204C"/>
    <w:rsid w:val="00191C67"/>
    <w:rsid w:val="001933E5"/>
    <w:rsid w:val="001A151F"/>
    <w:rsid w:val="001A2239"/>
    <w:rsid w:val="001A2A19"/>
    <w:rsid w:val="001A2E83"/>
    <w:rsid w:val="001A70CF"/>
    <w:rsid w:val="001B03B7"/>
    <w:rsid w:val="001C5B87"/>
    <w:rsid w:val="001C638B"/>
    <w:rsid w:val="001D106D"/>
    <w:rsid w:val="001D1F08"/>
    <w:rsid w:val="001D462B"/>
    <w:rsid w:val="001D7B8C"/>
    <w:rsid w:val="001E127B"/>
    <w:rsid w:val="001E3360"/>
    <w:rsid w:val="001E4878"/>
    <w:rsid w:val="001E5D2B"/>
    <w:rsid w:val="001E670E"/>
    <w:rsid w:val="001F0B5C"/>
    <w:rsid w:val="001F1697"/>
    <w:rsid w:val="001F61FC"/>
    <w:rsid w:val="00200422"/>
    <w:rsid w:val="002072DD"/>
    <w:rsid w:val="0021278F"/>
    <w:rsid w:val="002207FE"/>
    <w:rsid w:val="0022635E"/>
    <w:rsid w:val="00230B58"/>
    <w:rsid w:val="0024079E"/>
    <w:rsid w:val="00244CF8"/>
    <w:rsid w:val="00246346"/>
    <w:rsid w:val="002463CC"/>
    <w:rsid w:val="00246CF4"/>
    <w:rsid w:val="0025037B"/>
    <w:rsid w:val="00250E60"/>
    <w:rsid w:val="00265CAA"/>
    <w:rsid w:val="002738D8"/>
    <w:rsid w:val="00274FB8"/>
    <w:rsid w:val="00277D1A"/>
    <w:rsid w:val="00282664"/>
    <w:rsid w:val="00284C1A"/>
    <w:rsid w:val="002924C7"/>
    <w:rsid w:val="00293855"/>
    <w:rsid w:val="00294E33"/>
    <w:rsid w:val="002956C1"/>
    <w:rsid w:val="002A030D"/>
    <w:rsid w:val="002A3CAA"/>
    <w:rsid w:val="002B02D2"/>
    <w:rsid w:val="002B0BA0"/>
    <w:rsid w:val="002B687B"/>
    <w:rsid w:val="002D75EF"/>
    <w:rsid w:val="002E6AD3"/>
    <w:rsid w:val="002F0AFE"/>
    <w:rsid w:val="002F1EEF"/>
    <w:rsid w:val="002F5562"/>
    <w:rsid w:val="00301B1E"/>
    <w:rsid w:val="0030279D"/>
    <w:rsid w:val="0030536E"/>
    <w:rsid w:val="00305DA8"/>
    <w:rsid w:val="0031289B"/>
    <w:rsid w:val="0031509E"/>
    <w:rsid w:val="003151BB"/>
    <w:rsid w:val="00320466"/>
    <w:rsid w:val="00330438"/>
    <w:rsid w:val="00331EF0"/>
    <w:rsid w:val="003331C0"/>
    <w:rsid w:val="00334356"/>
    <w:rsid w:val="003356BD"/>
    <w:rsid w:val="00336BC8"/>
    <w:rsid w:val="00340178"/>
    <w:rsid w:val="00341231"/>
    <w:rsid w:val="003468AD"/>
    <w:rsid w:val="00351B72"/>
    <w:rsid w:val="00355F8D"/>
    <w:rsid w:val="0035610D"/>
    <w:rsid w:val="003621C5"/>
    <w:rsid w:val="00373D13"/>
    <w:rsid w:val="00382F23"/>
    <w:rsid w:val="003847B0"/>
    <w:rsid w:val="00387117"/>
    <w:rsid w:val="00390507"/>
    <w:rsid w:val="00393C1E"/>
    <w:rsid w:val="003942D7"/>
    <w:rsid w:val="00394CD4"/>
    <w:rsid w:val="00395912"/>
    <w:rsid w:val="003A20B8"/>
    <w:rsid w:val="003A624E"/>
    <w:rsid w:val="003B34F0"/>
    <w:rsid w:val="003B3B6F"/>
    <w:rsid w:val="003C2FD3"/>
    <w:rsid w:val="003C6B44"/>
    <w:rsid w:val="003D02BF"/>
    <w:rsid w:val="003D23BA"/>
    <w:rsid w:val="003D4A81"/>
    <w:rsid w:val="003D63CB"/>
    <w:rsid w:val="003D655A"/>
    <w:rsid w:val="003E4EB5"/>
    <w:rsid w:val="003E50F9"/>
    <w:rsid w:val="003E6C63"/>
    <w:rsid w:val="0040164C"/>
    <w:rsid w:val="00402D3C"/>
    <w:rsid w:val="004048EB"/>
    <w:rsid w:val="00405A7C"/>
    <w:rsid w:val="004106E6"/>
    <w:rsid w:val="004113E6"/>
    <w:rsid w:val="00412A97"/>
    <w:rsid w:val="0041522A"/>
    <w:rsid w:val="00415746"/>
    <w:rsid w:val="004159DB"/>
    <w:rsid w:val="004243B3"/>
    <w:rsid w:val="00427522"/>
    <w:rsid w:val="00430168"/>
    <w:rsid w:val="00430850"/>
    <w:rsid w:val="00430E56"/>
    <w:rsid w:val="004365A2"/>
    <w:rsid w:val="00440A6E"/>
    <w:rsid w:val="00441A61"/>
    <w:rsid w:val="00442F12"/>
    <w:rsid w:val="004431DE"/>
    <w:rsid w:val="00443564"/>
    <w:rsid w:val="004459EC"/>
    <w:rsid w:val="00446CE4"/>
    <w:rsid w:val="004479F9"/>
    <w:rsid w:val="00451968"/>
    <w:rsid w:val="00454F4C"/>
    <w:rsid w:val="004555A8"/>
    <w:rsid w:val="004558C4"/>
    <w:rsid w:val="00456295"/>
    <w:rsid w:val="00456800"/>
    <w:rsid w:val="00456BCA"/>
    <w:rsid w:val="00457963"/>
    <w:rsid w:val="00460647"/>
    <w:rsid w:val="00461951"/>
    <w:rsid w:val="004643EE"/>
    <w:rsid w:val="00482140"/>
    <w:rsid w:val="00487310"/>
    <w:rsid w:val="00487BE9"/>
    <w:rsid w:val="00490F46"/>
    <w:rsid w:val="00495964"/>
    <w:rsid w:val="004A3B53"/>
    <w:rsid w:val="004B02DE"/>
    <w:rsid w:val="004B3803"/>
    <w:rsid w:val="004C5127"/>
    <w:rsid w:val="004C53C9"/>
    <w:rsid w:val="004C5C4B"/>
    <w:rsid w:val="004C685D"/>
    <w:rsid w:val="004D18C9"/>
    <w:rsid w:val="004E0649"/>
    <w:rsid w:val="004E1F40"/>
    <w:rsid w:val="004E7AB0"/>
    <w:rsid w:val="004F00D1"/>
    <w:rsid w:val="004F03D6"/>
    <w:rsid w:val="004F4812"/>
    <w:rsid w:val="00504830"/>
    <w:rsid w:val="00505957"/>
    <w:rsid w:val="00506B09"/>
    <w:rsid w:val="00506F14"/>
    <w:rsid w:val="005071F9"/>
    <w:rsid w:val="005076BD"/>
    <w:rsid w:val="00507CD9"/>
    <w:rsid w:val="00510449"/>
    <w:rsid w:val="005220E8"/>
    <w:rsid w:val="00522131"/>
    <w:rsid w:val="00522F8B"/>
    <w:rsid w:val="005233DB"/>
    <w:rsid w:val="0052465A"/>
    <w:rsid w:val="005271CF"/>
    <w:rsid w:val="00530077"/>
    <w:rsid w:val="005305C9"/>
    <w:rsid w:val="00532BCF"/>
    <w:rsid w:val="00540FAD"/>
    <w:rsid w:val="00542CBD"/>
    <w:rsid w:val="00543D59"/>
    <w:rsid w:val="00546CAE"/>
    <w:rsid w:val="0055051C"/>
    <w:rsid w:val="005512AD"/>
    <w:rsid w:val="00554CC9"/>
    <w:rsid w:val="00554D2B"/>
    <w:rsid w:val="005621C8"/>
    <w:rsid w:val="00566494"/>
    <w:rsid w:val="00567F7D"/>
    <w:rsid w:val="00570907"/>
    <w:rsid w:val="00571CD4"/>
    <w:rsid w:val="005722A2"/>
    <w:rsid w:val="0057351F"/>
    <w:rsid w:val="005807B4"/>
    <w:rsid w:val="00584AB2"/>
    <w:rsid w:val="005855F8"/>
    <w:rsid w:val="005913C7"/>
    <w:rsid w:val="00592F3B"/>
    <w:rsid w:val="005952AA"/>
    <w:rsid w:val="005A163F"/>
    <w:rsid w:val="005A26AD"/>
    <w:rsid w:val="005A4F93"/>
    <w:rsid w:val="005A55DA"/>
    <w:rsid w:val="005A5D97"/>
    <w:rsid w:val="005A60B7"/>
    <w:rsid w:val="005B0F8D"/>
    <w:rsid w:val="005B1A85"/>
    <w:rsid w:val="005C5287"/>
    <w:rsid w:val="005D0323"/>
    <w:rsid w:val="005D0802"/>
    <w:rsid w:val="005D28CC"/>
    <w:rsid w:val="005D5E4E"/>
    <w:rsid w:val="005D652E"/>
    <w:rsid w:val="005F44BE"/>
    <w:rsid w:val="005F673A"/>
    <w:rsid w:val="00602016"/>
    <w:rsid w:val="0060416F"/>
    <w:rsid w:val="00605615"/>
    <w:rsid w:val="006068EB"/>
    <w:rsid w:val="00610A24"/>
    <w:rsid w:val="00612E57"/>
    <w:rsid w:val="0061329D"/>
    <w:rsid w:val="00614365"/>
    <w:rsid w:val="006143C9"/>
    <w:rsid w:val="00615FB7"/>
    <w:rsid w:val="00616C10"/>
    <w:rsid w:val="00634BA4"/>
    <w:rsid w:val="00637F6F"/>
    <w:rsid w:val="0064349C"/>
    <w:rsid w:val="00645CC7"/>
    <w:rsid w:val="00651F32"/>
    <w:rsid w:val="00651FDA"/>
    <w:rsid w:val="0065317C"/>
    <w:rsid w:val="00657089"/>
    <w:rsid w:val="00662F9F"/>
    <w:rsid w:val="0066448E"/>
    <w:rsid w:val="00670AF5"/>
    <w:rsid w:val="00672A3E"/>
    <w:rsid w:val="00675A0C"/>
    <w:rsid w:val="00675E13"/>
    <w:rsid w:val="00676522"/>
    <w:rsid w:val="00677B5F"/>
    <w:rsid w:val="00683883"/>
    <w:rsid w:val="0068643C"/>
    <w:rsid w:val="00690994"/>
    <w:rsid w:val="006A4684"/>
    <w:rsid w:val="006B31AD"/>
    <w:rsid w:val="006B3C10"/>
    <w:rsid w:val="006B4370"/>
    <w:rsid w:val="006B4F2E"/>
    <w:rsid w:val="006B5247"/>
    <w:rsid w:val="006B6DC7"/>
    <w:rsid w:val="006B7B7B"/>
    <w:rsid w:val="006B7EF1"/>
    <w:rsid w:val="006C0F12"/>
    <w:rsid w:val="006C69BA"/>
    <w:rsid w:val="006D01BE"/>
    <w:rsid w:val="006D040F"/>
    <w:rsid w:val="006D06D6"/>
    <w:rsid w:val="006D0DB9"/>
    <w:rsid w:val="006D1C46"/>
    <w:rsid w:val="006E0144"/>
    <w:rsid w:val="006E09B9"/>
    <w:rsid w:val="006E13A2"/>
    <w:rsid w:val="006E1899"/>
    <w:rsid w:val="006E2488"/>
    <w:rsid w:val="006E3144"/>
    <w:rsid w:val="006E7B28"/>
    <w:rsid w:val="006F50C2"/>
    <w:rsid w:val="0070215D"/>
    <w:rsid w:val="00703F83"/>
    <w:rsid w:val="00703F84"/>
    <w:rsid w:val="007047AD"/>
    <w:rsid w:val="007133A6"/>
    <w:rsid w:val="00716DE8"/>
    <w:rsid w:val="00720281"/>
    <w:rsid w:val="00721122"/>
    <w:rsid w:val="00723DDC"/>
    <w:rsid w:val="007309EB"/>
    <w:rsid w:val="00732ED7"/>
    <w:rsid w:val="00744400"/>
    <w:rsid w:val="00744C06"/>
    <w:rsid w:val="0076566E"/>
    <w:rsid w:val="00766781"/>
    <w:rsid w:val="007720C8"/>
    <w:rsid w:val="00775D90"/>
    <w:rsid w:val="00777763"/>
    <w:rsid w:val="00785C88"/>
    <w:rsid w:val="00791305"/>
    <w:rsid w:val="00796EEF"/>
    <w:rsid w:val="00797BC7"/>
    <w:rsid w:val="00797E3F"/>
    <w:rsid w:val="007A1973"/>
    <w:rsid w:val="007A1C2F"/>
    <w:rsid w:val="007A311D"/>
    <w:rsid w:val="007A6562"/>
    <w:rsid w:val="007B4350"/>
    <w:rsid w:val="007B6202"/>
    <w:rsid w:val="007B7011"/>
    <w:rsid w:val="007C14A0"/>
    <w:rsid w:val="007C450F"/>
    <w:rsid w:val="007C565C"/>
    <w:rsid w:val="007D38BE"/>
    <w:rsid w:val="007D46BB"/>
    <w:rsid w:val="007D648B"/>
    <w:rsid w:val="007D6C83"/>
    <w:rsid w:val="007D6E34"/>
    <w:rsid w:val="007D739F"/>
    <w:rsid w:val="007E0EB3"/>
    <w:rsid w:val="007E4024"/>
    <w:rsid w:val="007E7060"/>
    <w:rsid w:val="007F4F60"/>
    <w:rsid w:val="008023F6"/>
    <w:rsid w:val="008053EE"/>
    <w:rsid w:val="00806DD6"/>
    <w:rsid w:val="00806E94"/>
    <w:rsid w:val="00807F18"/>
    <w:rsid w:val="0081122F"/>
    <w:rsid w:val="00822268"/>
    <w:rsid w:val="00832342"/>
    <w:rsid w:val="00833CFE"/>
    <w:rsid w:val="00836DB8"/>
    <w:rsid w:val="00840F65"/>
    <w:rsid w:val="008422AA"/>
    <w:rsid w:val="00845B42"/>
    <w:rsid w:val="00847389"/>
    <w:rsid w:val="0085290E"/>
    <w:rsid w:val="00853D7A"/>
    <w:rsid w:val="0085495F"/>
    <w:rsid w:val="00855CD5"/>
    <w:rsid w:val="008570EF"/>
    <w:rsid w:val="00862694"/>
    <w:rsid w:val="008642BC"/>
    <w:rsid w:val="00865A34"/>
    <w:rsid w:val="00870259"/>
    <w:rsid w:val="008826EC"/>
    <w:rsid w:val="00884555"/>
    <w:rsid w:val="00885B97"/>
    <w:rsid w:val="00886547"/>
    <w:rsid w:val="00890B9E"/>
    <w:rsid w:val="008946FF"/>
    <w:rsid w:val="0089516D"/>
    <w:rsid w:val="0089611C"/>
    <w:rsid w:val="008975DC"/>
    <w:rsid w:val="008A0F3D"/>
    <w:rsid w:val="008A5D26"/>
    <w:rsid w:val="008B0216"/>
    <w:rsid w:val="008B1ED1"/>
    <w:rsid w:val="008B5184"/>
    <w:rsid w:val="008C0602"/>
    <w:rsid w:val="008C0EDD"/>
    <w:rsid w:val="008C209F"/>
    <w:rsid w:val="008C613A"/>
    <w:rsid w:val="008C79BA"/>
    <w:rsid w:val="008D3E8F"/>
    <w:rsid w:val="008E1905"/>
    <w:rsid w:val="008E5796"/>
    <w:rsid w:val="008E6C45"/>
    <w:rsid w:val="008F62F1"/>
    <w:rsid w:val="009043E1"/>
    <w:rsid w:val="00907F36"/>
    <w:rsid w:val="009102CB"/>
    <w:rsid w:val="00910A0B"/>
    <w:rsid w:val="009126ED"/>
    <w:rsid w:val="00916228"/>
    <w:rsid w:val="00917451"/>
    <w:rsid w:val="00920539"/>
    <w:rsid w:val="009216C7"/>
    <w:rsid w:val="00921CDA"/>
    <w:rsid w:val="009234A9"/>
    <w:rsid w:val="009241A8"/>
    <w:rsid w:val="0092526F"/>
    <w:rsid w:val="009323AA"/>
    <w:rsid w:val="009324CA"/>
    <w:rsid w:val="00935922"/>
    <w:rsid w:val="00936CEA"/>
    <w:rsid w:val="00945448"/>
    <w:rsid w:val="0095020A"/>
    <w:rsid w:val="00960A5B"/>
    <w:rsid w:val="00962F1F"/>
    <w:rsid w:val="0096326A"/>
    <w:rsid w:val="00965636"/>
    <w:rsid w:val="009746CE"/>
    <w:rsid w:val="00983291"/>
    <w:rsid w:val="00983CFC"/>
    <w:rsid w:val="0098442F"/>
    <w:rsid w:val="00986A0E"/>
    <w:rsid w:val="00986C06"/>
    <w:rsid w:val="0098761B"/>
    <w:rsid w:val="009900D3"/>
    <w:rsid w:val="0099023B"/>
    <w:rsid w:val="00991104"/>
    <w:rsid w:val="009959CF"/>
    <w:rsid w:val="009A0677"/>
    <w:rsid w:val="009A408B"/>
    <w:rsid w:val="009A71B8"/>
    <w:rsid w:val="009A73ED"/>
    <w:rsid w:val="009C047D"/>
    <w:rsid w:val="009C410F"/>
    <w:rsid w:val="009C5363"/>
    <w:rsid w:val="009C6A88"/>
    <w:rsid w:val="009C78D4"/>
    <w:rsid w:val="009D092B"/>
    <w:rsid w:val="009D5384"/>
    <w:rsid w:val="009D708C"/>
    <w:rsid w:val="009E33EF"/>
    <w:rsid w:val="009E6AAC"/>
    <w:rsid w:val="009F3E05"/>
    <w:rsid w:val="00A0255F"/>
    <w:rsid w:val="00A02C13"/>
    <w:rsid w:val="00A0363A"/>
    <w:rsid w:val="00A0667B"/>
    <w:rsid w:val="00A06AEA"/>
    <w:rsid w:val="00A102E7"/>
    <w:rsid w:val="00A109F5"/>
    <w:rsid w:val="00A138AA"/>
    <w:rsid w:val="00A13D42"/>
    <w:rsid w:val="00A14C02"/>
    <w:rsid w:val="00A2276E"/>
    <w:rsid w:val="00A2306A"/>
    <w:rsid w:val="00A23585"/>
    <w:rsid w:val="00A25804"/>
    <w:rsid w:val="00A26005"/>
    <w:rsid w:val="00A326B5"/>
    <w:rsid w:val="00A34D8A"/>
    <w:rsid w:val="00A409A7"/>
    <w:rsid w:val="00A422ED"/>
    <w:rsid w:val="00A43DDE"/>
    <w:rsid w:val="00A520E5"/>
    <w:rsid w:val="00A54175"/>
    <w:rsid w:val="00A54DA0"/>
    <w:rsid w:val="00A60203"/>
    <w:rsid w:val="00A65836"/>
    <w:rsid w:val="00A70699"/>
    <w:rsid w:val="00A80770"/>
    <w:rsid w:val="00A822AF"/>
    <w:rsid w:val="00A82886"/>
    <w:rsid w:val="00A85523"/>
    <w:rsid w:val="00A864F4"/>
    <w:rsid w:val="00A86B1F"/>
    <w:rsid w:val="00A92ABA"/>
    <w:rsid w:val="00A96052"/>
    <w:rsid w:val="00AA052E"/>
    <w:rsid w:val="00AA2BAF"/>
    <w:rsid w:val="00AA46F3"/>
    <w:rsid w:val="00AA4C6B"/>
    <w:rsid w:val="00AA7426"/>
    <w:rsid w:val="00AB046B"/>
    <w:rsid w:val="00AB1694"/>
    <w:rsid w:val="00AB2347"/>
    <w:rsid w:val="00AB2A99"/>
    <w:rsid w:val="00AB49A4"/>
    <w:rsid w:val="00AB70CF"/>
    <w:rsid w:val="00AC2FD0"/>
    <w:rsid w:val="00AC3768"/>
    <w:rsid w:val="00AC53EC"/>
    <w:rsid w:val="00AD2774"/>
    <w:rsid w:val="00AD4F33"/>
    <w:rsid w:val="00AD53E2"/>
    <w:rsid w:val="00AE0E0D"/>
    <w:rsid w:val="00AE12C1"/>
    <w:rsid w:val="00AE457B"/>
    <w:rsid w:val="00AE5068"/>
    <w:rsid w:val="00AE5859"/>
    <w:rsid w:val="00AF6A5E"/>
    <w:rsid w:val="00AF7AFE"/>
    <w:rsid w:val="00B013A7"/>
    <w:rsid w:val="00B0248F"/>
    <w:rsid w:val="00B05AB5"/>
    <w:rsid w:val="00B05BDE"/>
    <w:rsid w:val="00B05EEC"/>
    <w:rsid w:val="00B12F81"/>
    <w:rsid w:val="00B1476D"/>
    <w:rsid w:val="00B1487B"/>
    <w:rsid w:val="00B15B0B"/>
    <w:rsid w:val="00B30D39"/>
    <w:rsid w:val="00B33048"/>
    <w:rsid w:val="00B37D83"/>
    <w:rsid w:val="00B41EA9"/>
    <w:rsid w:val="00B50626"/>
    <w:rsid w:val="00B51A85"/>
    <w:rsid w:val="00B5337D"/>
    <w:rsid w:val="00B60860"/>
    <w:rsid w:val="00B642D2"/>
    <w:rsid w:val="00B64843"/>
    <w:rsid w:val="00B65E38"/>
    <w:rsid w:val="00B6708F"/>
    <w:rsid w:val="00B732A0"/>
    <w:rsid w:val="00B759D2"/>
    <w:rsid w:val="00B772B8"/>
    <w:rsid w:val="00B819E1"/>
    <w:rsid w:val="00B82027"/>
    <w:rsid w:val="00B822EE"/>
    <w:rsid w:val="00B837E0"/>
    <w:rsid w:val="00B84FB4"/>
    <w:rsid w:val="00B866E1"/>
    <w:rsid w:val="00B90D3D"/>
    <w:rsid w:val="00B92135"/>
    <w:rsid w:val="00B941DF"/>
    <w:rsid w:val="00B943D2"/>
    <w:rsid w:val="00BA0A6B"/>
    <w:rsid w:val="00BA1626"/>
    <w:rsid w:val="00BA2B8C"/>
    <w:rsid w:val="00BA4E76"/>
    <w:rsid w:val="00BA7A1E"/>
    <w:rsid w:val="00BB79AB"/>
    <w:rsid w:val="00BB7B04"/>
    <w:rsid w:val="00BC3EAB"/>
    <w:rsid w:val="00BC3FDA"/>
    <w:rsid w:val="00BC65D9"/>
    <w:rsid w:val="00BC6A4F"/>
    <w:rsid w:val="00BC6AF4"/>
    <w:rsid w:val="00BC6ED5"/>
    <w:rsid w:val="00BD2001"/>
    <w:rsid w:val="00BE344B"/>
    <w:rsid w:val="00BE3DBC"/>
    <w:rsid w:val="00BE4A29"/>
    <w:rsid w:val="00BF3A5C"/>
    <w:rsid w:val="00C02C3F"/>
    <w:rsid w:val="00C02D18"/>
    <w:rsid w:val="00C047E5"/>
    <w:rsid w:val="00C12AEA"/>
    <w:rsid w:val="00C13788"/>
    <w:rsid w:val="00C13BE2"/>
    <w:rsid w:val="00C20E50"/>
    <w:rsid w:val="00C21487"/>
    <w:rsid w:val="00C24104"/>
    <w:rsid w:val="00C26221"/>
    <w:rsid w:val="00C27711"/>
    <w:rsid w:val="00C309E4"/>
    <w:rsid w:val="00C32E89"/>
    <w:rsid w:val="00C401B1"/>
    <w:rsid w:val="00C45129"/>
    <w:rsid w:val="00C47D5D"/>
    <w:rsid w:val="00C501FF"/>
    <w:rsid w:val="00C53CE0"/>
    <w:rsid w:val="00C57A4F"/>
    <w:rsid w:val="00C64F90"/>
    <w:rsid w:val="00C6523D"/>
    <w:rsid w:val="00C661CC"/>
    <w:rsid w:val="00C66325"/>
    <w:rsid w:val="00C677F7"/>
    <w:rsid w:val="00C719CC"/>
    <w:rsid w:val="00C74EB4"/>
    <w:rsid w:val="00C75FCB"/>
    <w:rsid w:val="00C7757B"/>
    <w:rsid w:val="00C80635"/>
    <w:rsid w:val="00C83E9A"/>
    <w:rsid w:val="00C86BC4"/>
    <w:rsid w:val="00CA0717"/>
    <w:rsid w:val="00CA317B"/>
    <w:rsid w:val="00CA48EE"/>
    <w:rsid w:val="00CA4C18"/>
    <w:rsid w:val="00CA5B8C"/>
    <w:rsid w:val="00CB4F92"/>
    <w:rsid w:val="00CB73F6"/>
    <w:rsid w:val="00CC179E"/>
    <w:rsid w:val="00CC52D1"/>
    <w:rsid w:val="00CC723C"/>
    <w:rsid w:val="00CD2BB3"/>
    <w:rsid w:val="00CD601B"/>
    <w:rsid w:val="00CE4907"/>
    <w:rsid w:val="00CF0461"/>
    <w:rsid w:val="00CF2A94"/>
    <w:rsid w:val="00CF2FF4"/>
    <w:rsid w:val="00CF6D26"/>
    <w:rsid w:val="00D01584"/>
    <w:rsid w:val="00D05679"/>
    <w:rsid w:val="00D07081"/>
    <w:rsid w:val="00D10688"/>
    <w:rsid w:val="00D10EA6"/>
    <w:rsid w:val="00D16EAC"/>
    <w:rsid w:val="00D2447A"/>
    <w:rsid w:val="00D24B9A"/>
    <w:rsid w:val="00D265E5"/>
    <w:rsid w:val="00D27BA1"/>
    <w:rsid w:val="00D31A59"/>
    <w:rsid w:val="00D3421D"/>
    <w:rsid w:val="00D378D0"/>
    <w:rsid w:val="00D40298"/>
    <w:rsid w:val="00D42D61"/>
    <w:rsid w:val="00D43829"/>
    <w:rsid w:val="00D448E8"/>
    <w:rsid w:val="00D47C92"/>
    <w:rsid w:val="00D539DD"/>
    <w:rsid w:val="00D57E25"/>
    <w:rsid w:val="00D60252"/>
    <w:rsid w:val="00D60914"/>
    <w:rsid w:val="00D67A79"/>
    <w:rsid w:val="00D67DA2"/>
    <w:rsid w:val="00D7363B"/>
    <w:rsid w:val="00D74443"/>
    <w:rsid w:val="00D80033"/>
    <w:rsid w:val="00D81EC6"/>
    <w:rsid w:val="00D84F35"/>
    <w:rsid w:val="00D87C11"/>
    <w:rsid w:val="00D90472"/>
    <w:rsid w:val="00D96869"/>
    <w:rsid w:val="00DA1211"/>
    <w:rsid w:val="00DA200E"/>
    <w:rsid w:val="00DA3DB6"/>
    <w:rsid w:val="00DA5B83"/>
    <w:rsid w:val="00DA68FC"/>
    <w:rsid w:val="00DA7B40"/>
    <w:rsid w:val="00DB1930"/>
    <w:rsid w:val="00DB2C08"/>
    <w:rsid w:val="00DB6F35"/>
    <w:rsid w:val="00DC0845"/>
    <w:rsid w:val="00DC1C1C"/>
    <w:rsid w:val="00DC471B"/>
    <w:rsid w:val="00DC4872"/>
    <w:rsid w:val="00DC51E0"/>
    <w:rsid w:val="00DC5FB3"/>
    <w:rsid w:val="00DD1060"/>
    <w:rsid w:val="00DE2144"/>
    <w:rsid w:val="00DE2182"/>
    <w:rsid w:val="00DE3CE8"/>
    <w:rsid w:val="00DE54AA"/>
    <w:rsid w:val="00DF2941"/>
    <w:rsid w:val="00DF6ABE"/>
    <w:rsid w:val="00DF7CEB"/>
    <w:rsid w:val="00E02144"/>
    <w:rsid w:val="00E07739"/>
    <w:rsid w:val="00E11329"/>
    <w:rsid w:val="00E123D0"/>
    <w:rsid w:val="00E13B73"/>
    <w:rsid w:val="00E145E6"/>
    <w:rsid w:val="00E206C2"/>
    <w:rsid w:val="00E24DB6"/>
    <w:rsid w:val="00E27F19"/>
    <w:rsid w:val="00E3057D"/>
    <w:rsid w:val="00E34EC7"/>
    <w:rsid w:val="00E37BFF"/>
    <w:rsid w:val="00E4186F"/>
    <w:rsid w:val="00E41F16"/>
    <w:rsid w:val="00E50C70"/>
    <w:rsid w:val="00E51E69"/>
    <w:rsid w:val="00E572F5"/>
    <w:rsid w:val="00E629B2"/>
    <w:rsid w:val="00E65C24"/>
    <w:rsid w:val="00E7090D"/>
    <w:rsid w:val="00E741FE"/>
    <w:rsid w:val="00E92BF1"/>
    <w:rsid w:val="00E93E3B"/>
    <w:rsid w:val="00E94FC2"/>
    <w:rsid w:val="00E97AC3"/>
    <w:rsid w:val="00EA1318"/>
    <w:rsid w:val="00EA330D"/>
    <w:rsid w:val="00EB20CB"/>
    <w:rsid w:val="00EB2228"/>
    <w:rsid w:val="00EC1FC5"/>
    <w:rsid w:val="00EC2CFA"/>
    <w:rsid w:val="00EC3CCC"/>
    <w:rsid w:val="00EC6A12"/>
    <w:rsid w:val="00EC7376"/>
    <w:rsid w:val="00ED0058"/>
    <w:rsid w:val="00ED0CE6"/>
    <w:rsid w:val="00ED4A92"/>
    <w:rsid w:val="00ED4ACD"/>
    <w:rsid w:val="00EE1788"/>
    <w:rsid w:val="00EE4800"/>
    <w:rsid w:val="00EE6F3A"/>
    <w:rsid w:val="00EF1F5E"/>
    <w:rsid w:val="00EF5F60"/>
    <w:rsid w:val="00EF666C"/>
    <w:rsid w:val="00F03CD4"/>
    <w:rsid w:val="00F03EB9"/>
    <w:rsid w:val="00F061E2"/>
    <w:rsid w:val="00F169D7"/>
    <w:rsid w:val="00F178D0"/>
    <w:rsid w:val="00F306BC"/>
    <w:rsid w:val="00F34A98"/>
    <w:rsid w:val="00F42891"/>
    <w:rsid w:val="00F42E17"/>
    <w:rsid w:val="00F612A7"/>
    <w:rsid w:val="00F62FE2"/>
    <w:rsid w:val="00F7349C"/>
    <w:rsid w:val="00F737A0"/>
    <w:rsid w:val="00F75BC0"/>
    <w:rsid w:val="00F76709"/>
    <w:rsid w:val="00F86A54"/>
    <w:rsid w:val="00F86C2E"/>
    <w:rsid w:val="00F921EB"/>
    <w:rsid w:val="00F94713"/>
    <w:rsid w:val="00FA032F"/>
    <w:rsid w:val="00FA0C47"/>
    <w:rsid w:val="00FA228E"/>
    <w:rsid w:val="00FA2D6D"/>
    <w:rsid w:val="00FA492C"/>
    <w:rsid w:val="00FA704B"/>
    <w:rsid w:val="00FB2465"/>
    <w:rsid w:val="00FB2C80"/>
    <w:rsid w:val="00FC67FF"/>
    <w:rsid w:val="00FD137D"/>
    <w:rsid w:val="00FD3E50"/>
    <w:rsid w:val="00FD6BA0"/>
    <w:rsid w:val="00FE3B58"/>
    <w:rsid w:val="00FE3E75"/>
    <w:rsid w:val="00FE5F72"/>
    <w:rsid w:val="00FE74DE"/>
    <w:rsid w:val="00FF38E6"/>
    <w:rsid w:val="00FF65CD"/>
    <w:rsid w:val="00FF70D4"/>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0BD9D6"/>
  <w15:docId w15:val="{4E8C2F34-08DD-4F2D-913F-25CC15121F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rsid w:val="00FE5F72"/>
    <w:pPr>
      <w:spacing w:before="300" w:after="40"/>
      <w:outlineLvl w:val="0"/>
    </w:pPr>
    <w:rPr>
      <w:rFonts w:eastAsiaTheme="minorEastAsia"/>
      <w:smallCaps/>
      <w:spacing w:val="5"/>
      <w:sz w:val="32"/>
      <w:szCs w:val="32"/>
    </w:rPr>
  </w:style>
  <w:style w:type="paragraph" w:styleId="Antrat2">
    <w:name w:val="heading 2"/>
    <w:basedOn w:val="prastasis"/>
    <w:next w:val="prastasis"/>
    <w:link w:val="Antrat2Diagrama"/>
    <w:uiPriority w:val="9"/>
    <w:unhideWhenUsed/>
    <w:qFormat/>
    <w:rsid w:val="00FE5F72"/>
    <w:pPr>
      <w:spacing w:after="0"/>
      <w:outlineLvl w:val="1"/>
    </w:pPr>
    <w:rPr>
      <w:rFonts w:eastAsiaTheme="minorEastAsia"/>
      <w:smallCaps/>
      <w:spacing w:val="5"/>
      <w:sz w:val="28"/>
      <w:szCs w:val="28"/>
    </w:rPr>
  </w:style>
  <w:style w:type="paragraph" w:styleId="Antrat3">
    <w:name w:val="heading 3"/>
    <w:basedOn w:val="prastasis"/>
    <w:next w:val="prastasis"/>
    <w:link w:val="Antrat3Diagrama"/>
    <w:uiPriority w:val="9"/>
    <w:semiHidden/>
    <w:unhideWhenUsed/>
    <w:qFormat/>
    <w:rsid w:val="00FE5F72"/>
    <w:pPr>
      <w:spacing w:after="0"/>
      <w:outlineLvl w:val="2"/>
    </w:pPr>
    <w:rPr>
      <w:rFonts w:eastAsiaTheme="minorEastAsia"/>
      <w:smallCaps/>
      <w:spacing w:val="5"/>
      <w:sz w:val="24"/>
      <w:szCs w:val="24"/>
    </w:rPr>
  </w:style>
  <w:style w:type="paragraph" w:styleId="Antrat4">
    <w:name w:val="heading 4"/>
    <w:basedOn w:val="prastasis"/>
    <w:next w:val="prastasis"/>
    <w:link w:val="Antrat4Diagrama"/>
    <w:uiPriority w:val="9"/>
    <w:semiHidden/>
    <w:unhideWhenUsed/>
    <w:qFormat/>
    <w:rsid w:val="00FE5F72"/>
    <w:pPr>
      <w:spacing w:after="0"/>
      <w:outlineLvl w:val="3"/>
    </w:pPr>
    <w:rPr>
      <w:rFonts w:eastAsiaTheme="minorEastAsia"/>
      <w:i/>
      <w:iCs/>
      <w:smallCaps/>
      <w:spacing w:val="10"/>
    </w:rPr>
  </w:style>
  <w:style w:type="paragraph" w:styleId="Antrat5">
    <w:name w:val="heading 5"/>
    <w:basedOn w:val="prastasis"/>
    <w:next w:val="prastasis"/>
    <w:link w:val="Antrat5Diagrama"/>
    <w:uiPriority w:val="9"/>
    <w:semiHidden/>
    <w:unhideWhenUsed/>
    <w:qFormat/>
    <w:rsid w:val="00FE5F72"/>
    <w:pPr>
      <w:spacing w:after="0"/>
      <w:outlineLvl w:val="4"/>
    </w:pPr>
    <w:rPr>
      <w:rFonts w:eastAsiaTheme="minorEastAsia"/>
      <w:smallCaps/>
      <w:color w:val="E36C0A" w:themeColor="accent6" w:themeShade="BF"/>
      <w:spacing w:val="10"/>
    </w:rPr>
  </w:style>
  <w:style w:type="paragraph" w:styleId="Antrat6">
    <w:name w:val="heading 6"/>
    <w:basedOn w:val="prastasis"/>
    <w:next w:val="prastasis"/>
    <w:link w:val="Antrat6Diagrama"/>
    <w:uiPriority w:val="9"/>
    <w:semiHidden/>
    <w:unhideWhenUsed/>
    <w:qFormat/>
    <w:rsid w:val="00FE5F72"/>
    <w:pPr>
      <w:spacing w:after="0"/>
      <w:outlineLvl w:val="5"/>
    </w:pPr>
    <w:rPr>
      <w:rFonts w:eastAsiaTheme="minorEastAsia"/>
      <w:smallCaps/>
      <w:color w:val="F79646" w:themeColor="accent6"/>
      <w:spacing w:val="5"/>
    </w:rPr>
  </w:style>
  <w:style w:type="paragraph" w:styleId="Antrat7">
    <w:name w:val="heading 7"/>
    <w:basedOn w:val="prastasis"/>
    <w:next w:val="prastasis"/>
    <w:link w:val="Antrat7Diagrama"/>
    <w:uiPriority w:val="9"/>
    <w:semiHidden/>
    <w:unhideWhenUsed/>
    <w:qFormat/>
    <w:rsid w:val="00FE5F72"/>
    <w:pPr>
      <w:spacing w:after="0"/>
      <w:outlineLvl w:val="6"/>
    </w:pPr>
    <w:rPr>
      <w:rFonts w:eastAsiaTheme="minorEastAsia"/>
      <w:b/>
      <w:bCs/>
      <w:smallCaps/>
      <w:color w:val="F79646" w:themeColor="accent6"/>
      <w:spacing w:val="10"/>
      <w:sz w:val="20"/>
      <w:szCs w:val="20"/>
    </w:rPr>
  </w:style>
  <w:style w:type="paragraph" w:styleId="Antrat8">
    <w:name w:val="heading 8"/>
    <w:basedOn w:val="prastasis"/>
    <w:next w:val="prastasis"/>
    <w:link w:val="Antrat8Diagrama"/>
    <w:uiPriority w:val="9"/>
    <w:semiHidden/>
    <w:unhideWhenUsed/>
    <w:qFormat/>
    <w:rsid w:val="00FE5F72"/>
    <w:pPr>
      <w:spacing w:after="0"/>
      <w:outlineLvl w:val="7"/>
    </w:pPr>
    <w:rPr>
      <w:rFonts w:eastAsiaTheme="minorEastAsia"/>
      <w:b/>
      <w:bCs/>
      <w:i/>
      <w:iCs/>
      <w:smallCaps/>
      <w:color w:val="E36C0A" w:themeColor="accent6" w:themeShade="BF"/>
      <w:sz w:val="20"/>
      <w:szCs w:val="20"/>
    </w:rPr>
  </w:style>
  <w:style w:type="paragraph" w:styleId="Antrat9">
    <w:name w:val="heading 9"/>
    <w:basedOn w:val="prastasis"/>
    <w:next w:val="prastasis"/>
    <w:link w:val="Antrat9Diagrama"/>
    <w:uiPriority w:val="9"/>
    <w:semiHidden/>
    <w:unhideWhenUsed/>
    <w:qFormat/>
    <w:rsid w:val="00FE5F72"/>
    <w:pPr>
      <w:spacing w:after="0"/>
      <w:outlineLvl w:val="8"/>
    </w:pPr>
    <w:rPr>
      <w:rFonts w:eastAsiaTheme="minorEastAsia"/>
      <w:b/>
      <w:bCs/>
      <w:i/>
      <w:iCs/>
      <w:smallCaps/>
      <w:color w:val="984806" w:themeColor="accent6" w:themeShade="80"/>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11551D"/>
    <w:pPr>
      <w:ind w:left="720"/>
      <w:contextualSpacing/>
    </w:pPr>
  </w:style>
  <w:style w:type="paragraph" w:styleId="Antrats">
    <w:name w:val="header"/>
    <w:basedOn w:val="prastasis"/>
    <w:link w:val="AntratsDiagrama"/>
    <w:uiPriority w:val="99"/>
    <w:unhideWhenUsed/>
    <w:rsid w:val="00320466"/>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320466"/>
  </w:style>
  <w:style w:type="paragraph" w:styleId="Porat">
    <w:name w:val="footer"/>
    <w:basedOn w:val="prastasis"/>
    <w:link w:val="PoratDiagrama"/>
    <w:uiPriority w:val="99"/>
    <w:unhideWhenUsed/>
    <w:rsid w:val="00320466"/>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320466"/>
  </w:style>
  <w:style w:type="paragraph" w:styleId="Debesliotekstas">
    <w:name w:val="Balloon Text"/>
    <w:basedOn w:val="prastasis"/>
    <w:link w:val="DebesliotekstasDiagrama"/>
    <w:uiPriority w:val="99"/>
    <w:semiHidden/>
    <w:unhideWhenUsed/>
    <w:rsid w:val="006E3144"/>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6E3144"/>
    <w:rPr>
      <w:rFonts w:ascii="Tahoma" w:hAnsi="Tahoma" w:cs="Tahoma"/>
      <w:sz w:val="16"/>
      <w:szCs w:val="16"/>
    </w:rPr>
  </w:style>
  <w:style w:type="character" w:customStyle="1" w:styleId="Antrat1Diagrama">
    <w:name w:val="Antraštė 1 Diagrama"/>
    <w:basedOn w:val="Numatytasispastraiposriftas"/>
    <w:link w:val="Antrat1"/>
    <w:uiPriority w:val="9"/>
    <w:rsid w:val="00FE5F72"/>
    <w:rPr>
      <w:rFonts w:eastAsiaTheme="minorEastAsia"/>
      <w:smallCaps/>
      <w:spacing w:val="5"/>
      <w:sz w:val="32"/>
      <w:szCs w:val="32"/>
    </w:rPr>
  </w:style>
  <w:style w:type="character" w:customStyle="1" w:styleId="Antrat2Diagrama">
    <w:name w:val="Antraštė 2 Diagrama"/>
    <w:basedOn w:val="Numatytasispastraiposriftas"/>
    <w:link w:val="Antrat2"/>
    <w:uiPriority w:val="9"/>
    <w:rsid w:val="00FE5F72"/>
    <w:rPr>
      <w:rFonts w:eastAsiaTheme="minorEastAsia"/>
      <w:smallCaps/>
      <w:spacing w:val="5"/>
      <w:sz w:val="28"/>
      <w:szCs w:val="28"/>
    </w:rPr>
  </w:style>
  <w:style w:type="character" w:customStyle="1" w:styleId="Antrat3Diagrama">
    <w:name w:val="Antraštė 3 Diagrama"/>
    <w:basedOn w:val="Numatytasispastraiposriftas"/>
    <w:link w:val="Antrat3"/>
    <w:uiPriority w:val="9"/>
    <w:semiHidden/>
    <w:rsid w:val="00FE5F72"/>
    <w:rPr>
      <w:rFonts w:eastAsiaTheme="minorEastAsia"/>
      <w:smallCaps/>
      <w:spacing w:val="5"/>
      <w:sz w:val="24"/>
      <w:szCs w:val="24"/>
    </w:rPr>
  </w:style>
  <w:style w:type="character" w:customStyle="1" w:styleId="Antrat4Diagrama">
    <w:name w:val="Antraštė 4 Diagrama"/>
    <w:basedOn w:val="Numatytasispastraiposriftas"/>
    <w:link w:val="Antrat4"/>
    <w:uiPriority w:val="9"/>
    <w:semiHidden/>
    <w:rsid w:val="00FE5F72"/>
    <w:rPr>
      <w:rFonts w:eastAsiaTheme="minorEastAsia"/>
      <w:i/>
      <w:iCs/>
      <w:smallCaps/>
      <w:spacing w:val="10"/>
    </w:rPr>
  </w:style>
  <w:style w:type="character" w:customStyle="1" w:styleId="Antrat5Diagrama">
    <w:name w:val="Antraštė 5 Diagrama"/>
    <w:basedOn w:val="Numatytasispastraiposriftas"/>
    <w:link w:val="Antrat5"/>
    <w:uiPriority w:val="9"/>
    <w:semiHidden/>
    <w:rsid w:val="00FE5F72"/>
    <w:rPr>
      <w:rFonts w:eastAsiaTheme="minorEastAsia"/>
      <w:smallCaps/>
      <w:color w:val="E36C0A" w:themeColor="accent6" w:themeShade="BF"/>
      <w:spacing w:val="10"/>
    </w:rPr>
  </w:style>
  <w:style w:type="character" w:customStyle="1" w:styleId="Antrat6Diagrama">
    <w:name w:val="Antraštė 6 Diagrama"/>
    <w:basedOn w:val="Numatytasispastraiposriftas"/>
    <w:link w:val="Antrat6"/>
    <w:uiPriority w:val="9"/>
    <w:semiHidden/>
    <w:rsid w:val="00FE5F72"/>
    <w:rPr>
      <w:rFonts w:eastAsiaTheme="minorEastAsia"/>
      <w:smallCaps/>
      <w:color w:val="F79646" w:themeColor="accent6"/>
      <w:spacing w:val="5"/>
    </w:rPr>
  </w:style>
  <w:style w:type="character" w:customStyle="1" w:styleId="Antrat7Diagrama">
    <w:name w:val="Antraštė 7 Diagrama"/>
    <w:basedOn w:val="Numatytasispastraiposriftas"/>
    <w:link w:val="Antrat7"/>
    <w:uiPriority w:val="9"/>
    <w:semiHidden/>
    <w:rsid w:val="00FE5F72"/>
    <w:rPr>
      <w:rFonts w:eastAsiaTheme="minorEastAsia"/>
      <w:b/>
      <w:bCs/>
      <w:smallCaps/>
      <w:color w:val="F79646" w:themeColor="accent6"/>
      <w:spacing w:val="10"/>
      <w:sz w:val="20"/>
      <w:szCs w:val="20"/>
    </w:rPr>
  </w:style>
  <w:style w:type="character" w:customStyle="1" w:styleId="Antrat8Diagrama">
    <w:name w:val="Antraštė 8 Diagrama"/>
    <w:basedOn w:val="Numatytasispastraiposriftas"/>
    <w:link w:val="Antrat8"/>
    <w:uiPriority w:val="9"/>
    <w:semiHidden/>
    <w:rsid w:val="00FE5F72"/>
    <w:rPr>
      <w:rFonts w:eastAsiaTheme="minorEastAsia"/>
      <w:b/>
      <w:bCs/>
      <w:i/>
      <w:iCs/>
      <w:smallCaps/>
      <w:color w:val="E36C0A" w:themeColor="accent6" w:themeShade="BF"/>
      <w:sz w:val="20"/>
      <w:szCs w:val="20"/>
    </w:rPr>
  </w:style>
  <w:style w:type="character" w:customStyle="1" w:styleId="Antrat9Diagrama">
    <w:name w:val="Antraštė 9 Diagrama"/>
    <w:basedOn w:val="Numatytasispastraiposriftas"/>
    <w:link w:val="Antrat9"/>
    <w:uiPriority w:val="9"/>
    <w:semiHidden/>
    <w:rsid w:val="00FE5F72"/>
    <w:rPr>
      <w:rFonts w:eastAsiaTheme="minorEastAsia"/>
      <w:b/>
      <w:bCs/>
      <w:i/>
      <w:iCs/>
      <w:smallCaps/>
      <w:color w:val="984806" w:themeColor="accent6" w:themeShade="80"/>
      <w:sz w:val="20"/>
      <w:szCs w:val="20"/>
    </w:rPr>
  </w:style>
  <w:style w:type="numbering" w:customStyle="1" w:styleId="Sraonra1">
    <w:name w:val="Sąrašo nėra1"/>
    <w:next w:val="Sraonra"/>
    <w:uiPriority w:val="99"/>
    <w:semiHidden/>
    <w:unhideWhenUsed/>
    <w:rsid w:val="00FE5F72"/>
  </w:style>
  <w:style w:type="character" w:styleId="Hipersaitas">
    <w:name w:val="Hyperlink"/>
    <w:unhideWhenUsed/>
    <w:rsid w:val="00FE5F72"/>
    <w:rPr>
      <w:color w:val="0000FF"/>
      <w:u w:val="single"/>
    </w:rPr>
  </w:style>
  <w:style w:type="character" w:customStyle="1" w:styleId="HTMLiankstoformatuotasDiagrama">
    <w:name w:val="HTML iš anksto formatuotas Diagrama"/>
    <w:basedOn w:val="Numatytasispastraiposriftas"/>
    <w:link w:val="HTMLiankstoformatuotas"/>
    <w:semiHidden/>
    <w:rsid w:val="00FE5F72"/>
    <w:rPr>
      <w:rFonts w:ascii="Courier New" w:eastAsia="Times New Roman" w:hAnsi="Courier New" w:cs="Courier New"/>
      <w:lang w:val="x-none" w:eastAsia="x-none"/>
    </w:rPr>
  </w:style>
  <w:style w:type="paragraph" w:styleId="HTMLiankstoformatuotas">
    <w:name w:val="HTML Preformatted"/>
    <w:basedOn w:val="prastasis"/>
    <w:link w:val="HTMLiankstoformatuotasDiagrama"/>
    <w:semiHidden/>
    <w:unhideWhenUsed/>
    <w:rsid w:val="00FE5F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eastAsia="Times New Roman" w:hAnsi="Courier New" w:cs="Courier New"/>
      <w:lang w:val="x-none" w:eastAsia="x-none"/>
    </w:rPr>
  </w:style>
  <w:style w:type="character" w:customStyle="1" w:styleId="HTMLiankstoformatuotasDiagrama1">
    <w:name w:val="HTML iš anksto formatuotas Diagrama1"/>
    <w:basedOn w:val="Numatytasispastraiposriftas"/>
    <w:uiPriority w:val="99"/>
    <w:semiHidden/>
    <w:rsid w:val="00FE5F72"/>
    <w:rPr>
      <w:rFonts w:ascii="Consolas" w:hAnsi="Consolas"/>
      <w:sz w:val="20"/>
      <w:szCs w:val="20"/>
    </w:rPr>
  </w:style>
  <w:style w:type="paragraph" w:styleId="prastasiniatinklio">
    <w:name w:val="Normal (Web)"/>
    <w:basedOn w:val="prastasis"/>
    <w:uiPriority w:val="99"/>
    <w:unhideWhenUsed/>
    <w:rsid w:val="00FE5F72"/>
    <w:pPr>
      <w:spacing w:before="100" w:beforeAutospacing="1" w:after="100" w:afterAutospacing="1"/>
      <w:jc w:val="both"/>
    </w:pPr>
    <w:rPr>
      <w:rFonts w:eastAsiaTheme="minorEastAsia"/>
      <w:sz w:val="20"/>
      <w:szCs w:val="20"/>
    </w:rPr>
  </w:style>
  <w:style w:type="character" w:customStyle="1" w:styleId="AntratsDiagrama1">
    <w:name w:val="Antraštės Diagrama1"/>
    <w:basedOn w:val="Numatytasispastraiposriftas"/>
    <w:uiPriority w:val="99"/>
    <w:semiHidden/>
    <w:rsid w:val="00FE5F72"/>
  </w:style>
  <w:style w:type="character" w:customStyle="1" w:styleId="PoratDiagrama1">
    <w:name w:val="Poraštė Diagrama1"/>
    <w:basedOn w:val="Numatytasispastraiposriftas"/>
    <w:uiPriority w:val="99"/>
    <w:semiHidden/>
    <w:rsid w:val="00FE5F72"/>
  </w:style>
  <w:style w:type="paragraph" w:styleId="Pagrindinistekstas">
    <w:name w:val="Body Text"/>
    <w:basedOn w:val="prastasis"/>
    <w:link w:val="PagrindinistekstasDiagrama"/>
    <w:uiPriority w:val="99"/>
    <w:unhideWhenUsed/>
    <w:rsid w:val="00FE5F72"/>
    <w:pPr>
      <w:spacing w:after="120"/>
      <w:jc w:val="both"/>
    </w:pPr>
    <w:rPr>
      <w:rFonts w:eastAsiaTheme="minorEastAsia"/>
      <w:sz w:val="20"/>
      <w:szCs w:val="20"/>
    </w:rPr>
  </w:style>
  <w:style w:type="character" w:customStyle="1" w:styleId="PagrindinistekstasDiagrama">
    <w:name w:val="Pagrindinis tekstas Diagrama"/>
    <w:basedOn w:val="Numatytasispastraiposriftas"/>
    <w:link w:val="Pagrindinistekstas"/>
    <w:uiPriority w:val="99"/>
    <w:rsid w:val="00FE5F72"/>
    <w:rPr>
      <w:rFonts w:eastAsiaTheme="minorEastAsia"/>
      <w:sz w:val="20"/>
      <w:szCs w:val="20"/>
    </w:rPr>
  </w:style>
  <w:style w:type="paragraph" w:styleId="Pagrindiniotekstotrauka">
    <w:name w:val="Body Text Indent"/>
    <w:basedOn w:val="prastasis"/>
    <w:link w:val="PagrindiniotekstotraukaDiagrama"/>
    <w:uiPriority w:val="99"/>
    <w:semiHidden/>
    <w:unhideWhenUsed/>
    <w:rsid w:val="00FE5F72"/>
    <w:pPr>
      <w:spacing w:after="120"/>
      <w:ind w:left="283"/>
      <w:jc w:val="both"/>
    </w:pPr>
    <w:rPr>
      <w:rFonts w:eastAsiaTheme="minorEastAsia"/>
      <w:sz w:val="20"/>
      <w:szCs w:val="20"/>
    </w:rPr>
  </w:style>
  <w:style w:type="character" w:customStyle="1" w:styleId="PagrindiniotekstotraukaDiagrama">
    <w:name w:val="Pagrindinio teksto įtrauka Diagrama"/>
    <w:basedOn w:val="Numatytasispastraiposriftas"/>
    <w:link w:val="Pagrindiniotekstotrauka"/>
    <w:uiPriority w:val="99"/>
    <w:semiHidden/>
    <w:rsid w:val="00FE5F72"/>
    <w:rPr>
      <w:rFonts w:eastAsiaTheme="minorEastAsia"/>
      <w:sz w:val="20"/>
      <w:szCs w:val="20"/>
    </w:rPr>
  </w:style>
  <w:style w:type="character" w:customStyle="1" w:styleId="Pagrindinistekstas2Diagrama">
    <w:name w:val="Pagrindinis tekstas 2 Diagrama"/>
    <w:basedOn w:val="Numatytasispastraiposriftas"/>
    <w:link w:val="Pagrindinistekstas2"/>
    <w:uiPriority w:val="99"/>
    <w:rsid w:val="00FE5F72"/>
    <w:rPr>
      <w:rFonts w:ascii="Times New Roman" w:eastAsia="Times New Roman" w:hAnsi="Times New Roman" w:cs="Times New Roman"/>
      <w:lang w:eastAsia="lt-LT"/>
    </w:rPr>
  </w:style>
  <w:style w:type="paragraph" w:styleId="Pagrindinistekstas2">
    <w:name w:val="Body Text 2"/>
    <w:basedOn w:val="prastasis"/>
    <w:link w:val="Pagrindinistekstas2Diagrama"/>
    <w:uiPriority w:val="99"/>
    <w:unhideWhenUsed/>
    <w:rsid w:val="00FE5F72"/>
    <w:pPr>
      <w:spacing w:after="120" w:line="480" w:lineRule="auto"/>
      <w:jc w:val="both"/>
    </w:pPr>
    <w:rPr>
      <w:rFonts w:ascii="Times New Roman" w:eastAsia="Times New Roman" w:hAnsi="Times New Roman" w:cs="Times New Roman"/>
      <w:lang w:eastAsia="lt-LT"/>
    </w:rPr>
  </w:style>
  <w:style w:type="character" w:customStyle="1" w:styleId="Pagrindinistekstas2Diagrama1">
    <w:name w:val="Pagrindinis tekstas 2 Diagrama1"/>
    <w:basedOn w:val="Numatytasispastraiposriftas"/>
    <w:uiPriority w:val="99"/>
    <w:semiHidden/>
    <w:rsid w:val="00FE5F72"/>
  </w:style>
  <w:style w:type="character" w:customStyle="1" w:styleId="Pagrindiniotekstotrauka2Diagrama">
    <w:name w:val="Pagrindinio teksto įtrauka 2 Diagrama"/>
    <w:basedOn w:val="Numatytasispastraiposriftas"/>
    <w:link w:val="Pagrindiniotekstotrauka2"/>
    <w:uiPriority w:val="99"/>
    <w:semiHidden/>
    <w:rsid w:val="00FE5F72"/>
    <w:rPr>
      <w:rFonts w:ascii="Times New Roman" w:eastAsia="Times New Roman" w:hAnsi="Times New Roman" w:cs="Times New Roman"/>
      <w:sz w:val="24"/>
    </w:rPr>
  </w:style>
  <w:style w:type="paragraph" w:styleId="Pagrindiniotekstotrauka2">
    <w:name w:val="Body Text Indent 2"/>
    <w:basedOn w:val="prastasis"/>
    <w:link w:val="Pagrindiniotekstotrauka2Diagrama"/>
    <w:uiPriority w:val="99"/>
    <w:semiHidden/>
    <w:unhideWhenUsed/>
    <w:rsid w:val="00FE5F72"/>
    <w:pPr>
      <w:ind w:firstLine="720"/>
      <w:jc w:val="both"/>
    </w:pPr>
    <w:rPr>
      <w:rFonts w:ascii="Times New Roman" w:eastAsia="Times New Roman" w:hAnsi="Times New Roman" w:cs="Times New Roman"/>
      <w:sz w:val="24"/>
    </w:rPr>
  </w:style>
  <w:style w:type="character" w:customStyle="1" w:styleId="Pagrindiniotekstotrauka2Diagrama1">
    <w:name w:val="Pagrindinio teksto įtrauka 2 Diagrama1"/>
    <w:basedOn w:val="Numatytasispastraiposriftas"/>
    <w:uiPriority w:val="99"/>
    <w:semiHidden/>
    <w:rsid w:val="00FE5F72"/>
  </w:style>
  <w:style w:type="character" w:customStyle="1" w:styleId="DebesliotekstasDiagrama1">
    <w:name w:val="Debesėlio tekstas Diagrama1"/>
    <w:basedOn w:val="Numatytasispastraiposriftas"/>
    <w:uiPriority w:val="99"/>
    <w:semiHidden/>
    <w:rsid w:val="00FE5F72"/>
    <w:rPr>
      <w:rFonts w:ascii="Segoe UI" w:hAnsi="Segoe UI" w:cs="Segoe UI"/>
      <w:sz w:val="18"/>
      <w:szCs w:val="18"/>
    </w:rPr>
  </w:style>
  <w:style w:type="paragraph" w:customStyle="1" w:styleId="TableText">
    <w:name w:val="Table Text"/>
    <w:basedOn w:val="prastasis"/>
    <w:uiPriority w:val="99"/>
    <w:rsid w:val="00FE5F72"/>
    <w:pPr>
      <w:autoSpaceDE w:val="0"/>
      <w:autoSpaceDN w:val="0"/>
      <w:adjustRightInd w:val="0"/>
      <w:jc w:val="right"/>
    </w:pPr>
    <w:rPr>
      <w:rFonts w:eastAsiaTheme="minorEastAsia"/>
      <w:sz w:val="20"/>
      <w:szCs w:val="20"/>
      <w:lang w:val="en-US"/>
    </w:rPr>
  </w:style>
  <w:style w:type="paragraph" w:customStyle="1" w:styleId="prastasistinklapis2">
    <w:name w:val="Įprastasis (tinklapis)2"/>
    <w:basedOn w:val="prastasis"/>
    <w:uiPriority w:val="99"/>
    <w:rsid w:val="00FE5F72"/>
    <w:pPr>
      <w:spacing w:before="280" w:after="119"/>
      <w:jc w:val="both"/>
    </w:pPr>
    <w:rPr>
      <w:rFonts w:ascii="Arial Unicode MS" w:eastAsia="Arial Unicode MS" w:hAnsi="Arial Unicode MS"/>
      <w:sz w:val="20"/>
      <w:szCs w:val="20"/>
      <w:lang w:val="en-US"/>
    </w:rPr>
  </w:style>
  <w:style w:type="paragraph" w:customStyle="1" w:styleId="Betarp1">
    <w:name w:val="Be tarpų1"/>
    <w:uiPriority w:val="1"/>
    <w:rsid w:val="00FE5F72"/>
    <w:pPr>
      <w:widowControl w:val="0"/>
      <w:adjustRightInd w:val="0"/>
      <w:spacing w:after="0" w:line="240" w:lineRule="auto"/>
      <w:jc w:val="both"/>
    </w:pPr>
    <w:rPr>
      <w:rFonts w:ascii="Times New Roman" w:eastAsia="Times New Roman" w:hAnsi="Times New Roman" w:cs="Times New Roman"/>
      <w:sz w:val="24"/>
      <w:szCs w:val="24"/>
      <w:lang w:eastAsia="lt-LT"/>
    </w:rPr>
  </w:style>
  <w:style w:type="paragraph" w:customStyle="1" w:styleId="Tekstas">
    <w:name w:val="Tekstas"/>
    <w:basedOn w:val="prastasis"/>
    <w:uiPriority w:val="99"/>
    <w:rsid w:val="00FE5F72"/>
    <w:pPr>
      <w:widowControl w:val="0"/>
      <w:suppressAutoHyphens/>
      <w:spacing w:after="120"/>
      <w:jc w:val="both"/>
    </w:pPr>
    <w:rPr>
      <w:rFonts w:eastAsia="Calibri"/>
      <w:color w:val="000000"/>
      <w:sz w:val="20"/>
      <w:szCs w:val="20"/>
      <w:lang w:val="en-US"/>
    </w:rPr>
  </w:style>
  <w:style w:type="character" w:customStyle="1" w:styleId="st1">
    <w:name w:val="st1"/>
    <w:basedOn w:val="Numatytasispastraiposriftas"/>
    <w:rsid w:val="00FE5F72"/>
  </w:style>
  <w:style w:type="character" w:customStyle="1" w:styleId="apple-converted-space">
    <w:name w:val="apple-converted-space"/>
    <w:rsid w:val="00FE5F72"/>
  </w:style>
  <w:style w:type="character" w:styleId="Grietas">
    <w:name w:val="Strong"/>
    <w:uiPriority w:val="22"/>
    <w:qFormat/>
    <w:rsid w:val="00FE5F72"/>
    <w:rPr>
      <w:b/>
      <w:bCs/>
      <w:color w:val="F79646" w:themeColor="accent6"/>
    </w:rPr>
  </w:style>
  <w:style w:type="character" w:styleId="Emfaz">
    <w:name w:val="Emphasis"/>
    <w:uiPriority w:val="20"/>
    <w:qFormat/>
    <w:rsid w:val="00FE5F72"/>
    <w:rPr>
      <w:b/>
      <w:bCs/>
      <w:i/>
      <w:iCs/>
      <w:spacing w:val="10"/>
    </w:rPr>
  </w:style>
  <w:style w:type="paragraph" w:customStyle="1" w:styleId="Sraopastraipa1">
    <w:name w:val="Sąrašo pastraipa1"/>
    <w:basedOn w:val="prastasis"/>
    <w:rsid w:val="00FE5F72"/>
    <w:pPr>
      <w:ind w:left="720"/>
      <w:jc w:val="both"/>
    </w:pPr>
    <w:rPr>
      <w:rFonts w:eastAsia="Calibri"/>
      <w:sz w:val="20"/>
      <w:szCs w:val="20"/>
      <w:lang w:val="en-US"/>
    </w:rPr>
  </w:style>
  <w:style w:type="paragraph" w:styleId="Betarp">
    <w:name w:val="No Spacing"/>
    <w:link w:val="BetarpDiagrama"/>
    <w:uiPriority w:val="1"/>
    <w:qFormat/>
    <w:rsid w:val="00FE5F72"/>
    <w:pPr>
      <w:spacing w:after="0" w:line="240" w:lineRule="auto"/>
      <w:jc w:val="both"/>
    </w:pPr>
    <w:rPr>
      <w:rFonts w:eastAsiaTheme="minorEastAsia"/>
      <w:sz w:val="20"/>
      <w:szCs w:val="20"/>
    </w:rPr>
  </w:style>
  <w:style w:type="paragraph" w:styleId="Sraas2">
    <w:name w:val="List 2"/>
    <w:basedOn w:val="prastasis"/>
    <w:unhideWhenUsed/>
    <w:rsid w:val="00FE5F72"/>
    <w:pPr>
      <w:numPr>
        <w:numId w:val="17"/>
      </w:numPr>
      <w:spacing w:line="360" w:lineRule="auto"/>
      <w:jc w:val="both"/>
    </w:pPr>
    <w:rPr>
      <w:rFonts w:eastAsiaTheme="minorEastAsia"/>
      <w:sz w:val="20"/>
      <w:szCs w:val="20"/>
    </w:rPr>
  </w:style>
  <w:style w:type="table" w:styleId="Lentelstinklelis">
    <w:name w:val="Table Grid"/>
    <w:basedOn w:val="prastojilentel"/>
    <w:uiPriority w:val="1"/>
    <w:rsid w:val="00FE5F72"/>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ject7">
    <w:name w:val="object7"/>
    <w:basedOn w:val="Numatytasispastraiposriftas"/>
    <w:rsid w:val="00FE5F72"/>
  </w:style>
  <w:style w:type="character" w:styleId="Komentaronuoroda">
    <w:name w:val="annotation reference"/>
    <w:basedOn w:val="Numatytasispastraiposriftas"/>
    <w:uiPriority w:val="99"/>
    <w:semiHidden/>
    <w:unhideWhenUsed/>
    <w:rsid w:val="00FE5F72"/>
    <w:rPr>
      <w:sz w:val="16"/>
      <w:szCs w:val="16"/>
    </w:rPr>
  </w:style>
  <w:style w:type="paragraph" w:styleId="Komentarotekstas">
    <w:name w:val="annotation text"/>
    <w:basedOn w:val="prastasis"/>
    <w:link w:val="KomentarotekstasDiagrama"/>
    <w:uiPriority w:val="99"/>
    <w:unhideWhenUsed/>
    <w:rsid w:val="00FE5F72"/>
    <w:pPr>
      <w:jc w:val="both"/>
    </w:pPr>
    <w:rPr>
      <w:rFonts w:eastAsiaTheme="minorEastAsia"/>
      <w:sz w:val="20"/>
      <w:szCs w:val="20"/>
    </w:rPr>
  </w:style>
  <w:style w:type="character" w:customStyle="1" w:styleId="KomentarotekstasDiagrama">
    <w:name w:val="Komentaro tekstas Diagrama"/>
    <w:basedOn w:val="Numatytasispastraiposriftas"/>
    <w:link w:val="Komentarotekstas"/>
    <w:uiPriority w:val="99"/>
    <w:rsid w:val="00FE5F72"/>
    <w:rPr>
      <w:rFonts w:eastAsiaTheme="minorEastAsia"/>
      <w:sz w:val="20"/>
      <w:szCs w:val="20"/>
    </w:rPr>
  </w:style>
  <w:style w:type="paragraph" w:styleId="Komentarotema">
    <w:name w:val="annotation subject"/>
    <w:basedOn w:val="Komentarotekstas"/>
    <w:next w:val="Komentarotekstas"/>
    <w:link w:val="KomentarotemaDiagrama"/>
    <w:uiPriority w:val="99"/>
    <w:semiHidden/>
    <w:unhideWhenUsed/>
    <w:rsid w:val="00FE5F72"/>
    <w:rPr>
      <w:b/>
      <w:bCs/>
    </w:rPr>
  </w:style>
  <w:style w:type="character" w:customStyle="1" w:styleId="KomentarotemaDiagrama">
    <w:name w:val="Komentaro tema Diagrama"/>
    <w:basedOn w:val="KomentarotekstasDiagrama"/>
    <w:link w:val="Komentarotema"/>
    <w:uiPriority w:val="99"/>
    <w:semiHidden/>
    <w:rsid w:val="00FE5F72"/>
    <w:rPr>
      <w:rFonts w:eastAsiaTheme="minorEastAsia"/>
      <w:b/>
      <w:bCs/>
      <w:sz w:val="20"/>
      <w:szCs w:val="20"/>
    </w:rPr>
  </w:style>
  <w:style w:type="table" w:customStyle="1" w:styleId="Lentelstinklelis1">
    <w:name w:val="Lentelės tinklelis1"/>
    <w:basedOn w:val="prastojilentel"/>
    <w:next w:val="Lentelstinklelis"/>
    <w:uiPriority w:val="39"/>
    <w:rsid w:val="00FE5F72"/>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
    <w:name w:val="Lentelės tinklelis2"/>
    <w:basedOn w:val="prastojilentel"/>
    <w:next w:val="Lentelstinklelis"/>
    <w:uiPriority w:val="39"/>
    <w:rsid w:val="00FE5F72"/>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
    <w:name w:val="caption"/>
    <w:basedOn w:val="prastasis"/>
    <w:next w:val="prastasis"/>
    <w:uiPriority w:val="35"/>
    <w:semiHidden/>
    <w:unhideWhenUsed/>
    <w:qFormat/>
    <w:rsid w:val="00FE5F72"/>
    <w:pPr>
      <w:jc w:val="both"/>
    </w:pPr>
    <w:rPr>
      <w:rFonts w:eastAsiaTheme="minorEastAsia"/>
      <w:b/>
      <w:bCs/>
      <w:caps/>
      <w:sz w:val="16"/>
      <w:szCs w:val="16"/>
    </w:rPr>
  </w:style>
  <w:style w:type="paragraph" w:styleId="Pavadinimas">
    <w:name w:val="Title"/>
    <w:basedOn w:val="prastasis"/>
    <w:next w:val="prastasis"/>
    <w:link w:val="PavadinimasDiagrama"/>
    <w:uiPriority w:val="10"/>
    <w:qFormat/>
    <w:rsid w:val="00FE5F72"/>
    <w:pPr>
      <w:pBdr>
        <w:top w:val="single" w:sz="8" w:space="1" w:color="F79646" w:themeColor="accent6"/>
      </w:pBdr>
      <w:spacing w:after="120" w:line="240" w:lineRule="auto"/>
      <w:jc w:val="right"/>
    </w:pPr>
    <w:rPr>
      <w:rFonts w:eastAsiaTheme="minorEastAsia"/>
      <w:smallCaps/>
      <w:color w:val="262626" w:themeColor="text1" w:themeTint="D9"/>
      <w:sz w:val="52"/>
      <w:szCs w:val="52"/>
    </w:rPr>
  </w:style>
  <w:style w:type="character" w:customStyle="1" w:styleId="PavadinimasDiagrama">
    <w:name w:val="Pavadinimas Diagrama"/>
    <w:basedOn w:val="Numatytasispastraiposriftas"/>
    <w:link w:val="Pavadinimas"/>
    <w:uiPriority w:val="10"/>
    <w:rsid w:val="00FE5F72"/>
    <w:rPr>
      <w:rFonts w:eastAsiaTheme="minorEastAsia"/>
      <w:smallCaps/>
      <w:color w:val="262626" w:themeColor="text1" w:themeTint="D9"/>
      <w:sz w:val="52"/>
      <w:szCs w:val="52"/>
    </w:rPr>
  </w:style>
  <w:style w:type="paragraph" w:styleId="Paantrat">
    <w:name w:val="Subtitle"/>
    <w:basedOn w:val="prastasis"/>
    <w:next w:val="prastasis"/>
    <w:link w:val="PaantratDiagrama"/>
    <w:uiPriority w:val="11"/>
    <w:qFormat/>
    <w:rsid w:val="00FE5F72"/>
    <w:pPr>
      <w:spacing w:after="720" w:line="240" w:lineRule="auto"/>
      <w:jc w:val="right"/>
    </w:pPr>
    <w:rPr>
      <w:rFonts w:asciiTheme="majorHAnsi" w:eastAsiaTheme="majorEastAsia" w:hAnsiTheme="majorHAnsi" w:cstheme="majorBidi"/>
      <w:sz w:val="20"/>
      <w:szCs w:val="20"/>
    </w:rPr>
  </w:style>
  <w:style w:type="character" w:customStyle="1" w:styleId="PaantratDiagrama">
    <w:name w:val="Paantraštė Diagrama"/>
    <w:basedOn w:val="Numatytasispastraiposriftas"/>
    <w:link w:val="Paantrat"/>
    <w:uiPriority w:val="11"/>
    <w:rsid w:val="00FE5F72"/>
    <w:rPr>
      <w:rFonts w:asciiTheme="majorHAnsi" w:eastAsiaTheme="majorEastAsia" w:hAnsiTheme="majorHAnsi" w:cstheme="majorBidi"/>
      <w:sz w:val="20"/>
      <w:szCs w:val="20"/>
    </w:rPr>
  </w:style>
  <w:style w:type="paragraph" w:styleId="Citata">
    <w:name w:val="Quote"/>
    <w:basedOn w:val="prastasis"/>
    <w:next w:val="prastasis"/>
    <w:link w:val="CitataDiagrama"/>
    <w:uiPriority w:val="29"/>
    <w:qFormat/>
    <w:rsid w:val="00FE5F72"/>
    <w:pPr>
      <w:jc w:val="both"/>
    </w:pPr>
    <w:rPr>
      <w:rFonts w:eastAsiaTheme="minorEastAsia"/>
      <w:i/>
      <w:iCs/>
      <w:sz w:val="20"/>
      <w:szCs w:val="20"/>
    </w:rPr>
  </w:style>
  <w:style w:type="character" w:customStyle="1" w:styleId="CitataDiagrama">
    <w:name w:val="Citata Diagrama"/>
    <w:basedOn w:val="Numatytasispastraiposriftas"/>
    <w:link w:val="Citata"/>
    <w:uiPriority w:val="29"/>
    <w:rsid w:val="00FE5F72"/>
    <w:rPr>
      <w:rFonts w:eastAsiaTheme="minorEastAsia"/>
      <w:i/>
      <w:iCs/>
      <w:sz w:val="20"/>
      <w:szCs w:val="20"/>
    </w:rPr>
  </w:style>
  <w:style w:type="paragraph" w:styleId="Iskirtacitata">
    <w:name w:val="Intense Quote"/>
    <w:basedOn w:val="prastasis"/>
    <w:next w:val="prastasis"/>
    <w:link w:val="IskirtacitataDiagrama"/>
    <w:uiPriority w:val="30"/>
    <w:qFormat/>
    <w:rsid w:val="00FE5F72"/>
    <w:pPr>
      <w:pBdr>
        <w:top w:val="single" w:sz="8" w:space="1" w:color="F79646" w:themeColor="accent6"/>
      </w:pBdr>
      <w:spacing w:before="140" w:after="140"/>
      <w:ind w:left="1440" w:right="1440"/>
      <w:jc w:val="both"/>
    </w:pPr>
    <w:rPr>
      <w:rFonts w:eastAsiaTheme="minorEastAsia"/>
      <w:b/>
      <w:bCs/>
      <w:i/>
      <w:iCs/>
      <w:sz w:val="20"/>
      <w:szCs w:val="20"/>
    </w:rPr>
  </w:style>
  <w:style w:type="character" w:customStyle="1" w:styleId="IskirtacitataDiagrama">
    <w:name w:val="Išskirta citata Diagrama"/>
    <w:basedOn w:val="Numatytasispastraiposriftas"/>
    <w:link w:val="Iskirtacitata"/>
    <w:uiPriority w:val="30"/>
    <w:rsid w:val="00FE5F72"/>
    <w:rPr>
      <w:rFonts w:eastAsiaTheme="minorEastAsia"/>
      <w:b/>
      <w:bCs/>
      <w:i/>
      <w:iCs/>
      <w:sz w:val="20"/>
      <w:szCs w:val="20"/>
    </w:rPr>
  </w:style>
  <w:style w:type="character" w:styleId="Nerykuspabraukimas">
    <w:name w:val="Subtle Emphasis"/>
    <w:uiPriority w:val="19"/>
    <w:qFormat/>
    <w:rsid w:val="00FE5F72"/>
    <w:rPr>
      <w:i/>
      <w:iCs/>
    </w:rPr>
  </w:style>
  <w:style w:type="character" w:styleId="Rykuspabraukimas">
    <w:name w:val="Intense Emphasis"/>
    <w:uiPriority w:val="21"/>
    <w:qFormat/>
    <w:rsid w:val="00FE5F72"/>
    <w:rPr>
      <w:b/>
      <w:bCs/>
      <w:i/>
      <w:iCs/>
      <w:color w:val="F79646" w:themeColor="accent6"/>
      <w:spacing w:val="10"/>
    </w:rPr>
  </w:style>
  <w:style w:type="character" w:styleId="Nerykinuoroda">
    <w:name w:val="Subtle Reference"/>
    <w:uiPriority w:val="31"/>
    <w:qFormat/>
    <w:rsid w:val="00FE5F72"/>
    <w:rPr>
      <w:b/>
      <w:bCs/>
    </w:rPr>
  </w:style>
  <w:style w:type="character" w:styleId="Rykinuoroda">
    <w:name w:val="Intense Reference"/>
    <w:uiPriority w:val="32"/>
    <w:qFormat/>
    <w:rsid w:val="00FE5F72"/>
    <w:rPr>
      <w:b/>
      <w:bCs/>
      <w:smallCaps/>
      <w:spacing w:val="5"/>
      <w:sz w:val="22"/>
      <w:szCs w:val="22"/>
      <w:u w:val="single"/>
    </w:rPr>
  </w:style>
  <w:style w:type="character" w:styleId="Knygospavadinimas">
    <w:name w:val="Book Title"/>
    <w:uiPriority w:val="33"/>
    <w:qFormat/>
    <w:rsid w:val="00FE5F72"/>
    <w:rPr>
      <w:rFonts w:asciiTheme="majorHAnsi" w:eastAsiaTheme="majorEastAsia" w:hAnsiTheme="majorHAnsi" w:cstheme="majorBidi"/>
      <w:i/>
      <w:iCs/>
      <w:sz w:val="20"/>
      <w:szCs w:val="20"/>
    </w:rPr>
  </w:style>
  <w:style w:type="paragraph" w:styleId="Turinioantrat">
    <w:name w:val="TOC Heading"/>
    <w:basedOn w:val="Antrat1"/>
    <w:next w:val="prastasis"/>
    <w:uiPriority w:val="39"/>
    <w:semiHidden/>
    <w:unhideWhenUsed/>
    <w:qFormat/>
    <w:rsid w:val="00FE5F72"/>
    <w:pPr>
      <w:outlineLvl w:val="9"/>
    </w:pPr>
  </w:style>
  <w:style w:type="character" w:customStyle="1" w:styleId="BetarpDiagrama">
    <w:name w:val="Be tarpų Diagrama"/>
    <w:basedOn w:val="Numatytasispastraiposriftas"/>
    <w:link w:val="Betarp"/>
    <w:uiPriority w:val="1"/>
    <w:rsid w:val="00FE5F72"/>
    <w:rPr>
      <w:rFonts w:eastAsiaTheme="minorEastAsia"/>
      <w:sz w:val="20"/>
      <w:szCs w:val="20"/>
    </w:rPr>
  </w:style>
  <w:style w:type="paragraph" w:customStyle="1" w:styleId="Default">
    <w:name w:val="Default"/>
    <w:rsid w:val="00FE5F72"/>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table" w:customStyle="1" w:styleId="Lentelstinklelis3">
    <w:name w:val="Lentelės tinklelis3"/>
    <w:basedOn w:val="prastojilentel"/>
    <w:next w:val="Lentelstinklelis"/>
    <w:uiPriority w:val="39"/>
    <w:rsid w:val="00FE5F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289308D74E2492DA70DEFAE9D5EDFC8">
    <w:name w:val="C289308D74E2492DA70DEFAE9D5EDFC8"/>
    <w:rsid w:val="00FE5F72"/>
    <w:rPr>
      <w:rFonts w:eastAsiaTheme="minorEastAsia"/>
      <w:lang w:eastAsia="lt-LT"/>
    </w:rPr>
  </w:style>
  <w:style w:type="paragraph" w:styleId="Pataisymai">
    <w:name w:val="Revision"/>
    <w:hidden/>
    <w:uiPriority w:val="99"/>
    <w:semiHidden/>
    <w:rsid w:val="00107779"/>
    <w:pPr>
      <w:spacing w:after="0" w:line="240" w:lineRule="auto"/>
    </w:pPr>
  </w:style>
  <w:style w:type="character" w:customStyle="1" w:styleId="date-display-single">
    <w:name w:val="date-display-single"/>
    <w:basedOn w:val="Numatytasispastraiposriftas"/>
    <w:rsid w:val="000F256A"/>
  </w:style>
  <w:style w:type="character" w:customStyle="1" w:styleId="file">
    <w:name w:val="file"/>
    <w:basedOn w:val="Numatytasispastraiposriftas"/>
    <w:rsid w:val="000F256A"/>
  </w:style>
  <w:style w:type="character" w:styleId="Perirtashipersaitas">
    <w:name w:val="FollowedHyperlink"/>
    <w:basedOn w:val="Numatytasispastraiposriftas"/>
    <w:uiPriority w:val="99"/>
    <w:semiHidden/>
    <w:unhideWhenUsed/>
    <w:rsid w:val="000F256A"/>
    <w:rPr>
      <w:color w:val="800080" w:themeColor="followedHyperlink"/>
      <w:u w:val="single"/>
    </w:rPr>
  </w:style>
  <w:style w:type="paragraph" w:styleId="Paprastasistekstas">
    <w:name w:val="Plain Text"/>
    <w:basedOn w:val="prastasis"/>
    <w:link w:val="PaprastasistekstasDiagrama"/>
    <w:uiPriority w:val="99"/>
    <w:unhideWhenUsed/>
    <w:rsid w:val="000F256A"/>
    <w:pPr>
      <w:spacing w:after="0" w:line="240" w:lineRule="auto"/>
    </w:pPr>
    <w:rPr>
      <w:rFonts w:ascii="Calibri" w:hAnsi="Calibri"/>
      <w:szCs w:val="21"/>
    </w:rPr>
  </w:style>
  <w:style w:type="character" w:customStyle="1" w:styleId="PaprastasistekstasDiagrama">
    <w:name w:val="Paprastasis tekstas Diagrama"/>
    <w:basedOn w:val="Numatytasispastraiposriftas"/>
    <w:link w:val="Paprastasistekstas"/>
    <w:uiPriority w:val="99"/>
    <w:rsid w:val="000F256A"/>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9550573">
      <w:bodyDiv w:val="1"/>
      <w:marLeft w:val="0"/>
      <w:marRight w:val="0"/>
      <w:marTop w:val="0"/>
      <w:marBottom w:val="0"/>
      <w:divBdr>
        <w:top w:val="none" w:sz="0" w:space="0" w:color="auto"/>
        <w:left w:val="none" w:sz="0" w:space="0" w:color="auto"/>
        <w:bottom w:val="none" w:sz="0" w:space="0" w:color="auto"/>
        <w:right w:val="none" w:sz="0" w:space="0" w:color="auto"/>
      </w:divBdr>
    </w:div>
    <w:div w:id="1197935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chart" Target="charts/chart3.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header" Target="header2.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chart" Target="charts/chart1.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header" Target="header3.xml"/><Relationship Id="rId8" Type="http://schemas.openxmlformats.org/officeDocument/2006/relationships/image" Target="media/image1.wmf"/><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Vilija\Desktop\2023\statistika%20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Vilija\AppData\Local\Temp\7zO0B3F651A\statistika%20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Vilija\AppData\Local\Temp\7zO0B3F651A\statistika%202.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'TN statistika'!$B$2:$B$28</c:f>
              <c:strCache>
                <c:ptCount val="26"/>
                <c:pt idx="0">
                  <c:v>Tomas Abelkis</c:v>
                </c:pt>
                <c:pt idx="1">
                  <c:v>Vilius Adomaitis</c:v>
                </c:pt>
                <c:pt idx="2">
                  <c:v>Dovydas Bajoras</c:v>
                </c:pt>
                <c:pt idx="3">
                  <c:v>Steponas Baltuonis</c:v>
                </c:pt>
                <c:pt idx="4">
                  <c:v>Vladas Baltuonis</c:v>
                </c:pt>
                <c:pt idx="5">
                  <c:v>Vaida Jakumienė</c:v>
                </c:pt>
                <c:pt idx="6">
                  <c:v>Alvydas Jonaitis</c:v>
                </c:pt>
                <c:pt idx="7">
                  <c:v>Augenija Juknevičienė</c:v>
                </c:pt>
                <c:pt idx="8">
                  <c:v>Antanas Kalnius</c:v>
                </c:pt>
                <c:pt idx="9">
                  <c:v>Stasys Kaniava</c:v>
                </c:pt>
                <c:pt idx="10">
                  <c:v>Simas Končius</c:v>
                </c:pt>
                <c:pt idx="11">
                  <c:v>Valerijonas Kubilius</c:v>
                </c:pt>
                <c:pt idx="12">
                  <c:v>Vaidas Kuprelis</c:v>
                </c:pt>
                <c:pt idx="13">
                  <c:v>Rimantas Macius</c:v>
                </c:pt>
                <c:pt idx="14">
                  <c:v>Dalia Martišauskienė</c:v>
                </c:pt>
                <c:pt idx="15">
                  <c:v>Juozas Mažeika</c:v>
                </c:pt>
                <c:pt idx="16">
                  <c:v>Marius Meškauskas</c:v>
                </c:pt>
                <c:pt idx="17">
                  <c:v>Darius Petreikis</c:v>
                </c:pt>
                <c:pt idx="18">
                  <c:v>Antanas Puodys</c:v>
                </c:pt>
                <c:pt idx="19">
                  <c:v>Raimundas Puškorius</c:v>
                </c:pt>
                <c:pt idx="20">
                  <c:v>Vytautas Ročys</c:v>
                </c:pt>
                <c:pt idx="21">
                  <c:v>Dangiras Samalius</c:v>
                </c:pt>
                <c:pt idx="22">
                  <c:v>Konstantinas Skierus</c:v>
                </c:pt>
                <c:pt idx="23">
                  <c:v>Algimantas Šoblinskas</c:v>
                </c:pt>
                <c:pt idx="24">
                  <c:v>Jolita Vaickienė</c:v>
                </c:pt>
                <c:pt idx="25">
                  <c:v>Vitalija Valančiutė</c:v>
                </c:pt>
              </c:strCache>
              <c:extLst/>
            </c:strRef>
          </c:cat>
          <c:val>
            <c:numRef>
              <c:f>'TN statistika'!$Q$2:$Q$28</c:f>
              <c:numCache>
                <c:formatCode>0.0%</c:formatCode>
                <c:ptCount val="26"/>
                <c:pt idx="0" formatCode="0%">
                  <c:v>1</c:v>
                </c:pt>
                <c:pt idx="1">
                  <c:v>0.69230769230769229</c:v>
                </c:pt>
                <c:pt idx="2">
                  <c:v>0.61538461538461542</c:v>
                </c:pt>
                <c:pt idx="3" formatCode="0%">
                  <c:v>0.92307692307692313</c:v>
                </c:pt>
                <c:pt idx="4" formatCode="0%">
                  <c:v>0.92307692307692313</c:v>
                </c:pt>
                <c:pt idx="5" formatCode="0%">
                  <c:v>0.92307692307692313</c:v>
                </c:pt>
                <c:pt idx="6" formatCode="0%">
                  <c:v>1</c:v>
                </c:pt>
                <c:pt idx="7">
                  <c:v>1</c:v>
                </c:pt>
                <c:pt idx="8">
                  <c:v>1</c:v>
                </c:pt>
                <c:pt idx="9" formatCode="0%">
                  <c:v>1</c:v>
                </c:pt>
                <c:pt idx="10">
                  <c:v>0.84615384615384615</c:v>
                </c:pt>
                <c:pt idx="11" formatCode="0%">
                  <c:v>1</c:v>
                </c:pt>
                <c:pt idx="12" formatCode="0%">
                  <c:v>1</c:v>
                </c:pt>
                <c:pt idx="13">
                  <c:v>1</c:v>
                </c:pt>
                <c:pt idx="14">
                  <c:v>0.84615384615384615</c:v>
                </c:pt>
                <c:pt idx="15" formatCode="0%">
                  <c:v>1</c:v>
                </c:pt>
                <c:pt idx="16" formatCode="0%">
                  <c:v>0.92307692307692313</c:v>
                </c:pt>
                <c:pt idx="17" formatCode="0%">
                  <c:v>1</c:v>
                </c:pt>
                <c:pt idx="18" formatCode="0%">
                  <c:v>1</c:v>
                </c:pt>
                <c:pt idx="19" formatCode="0%">
                  <c:v>1</c:v>
                </c:pt>
                <c:pt idx="20" formatCode="0%">
                  <c:v>1</c:v>
                </c:pt>
                <c:pt idx="21" formatCode="0%">
                  <c:v>1</c:v>
                </c:pt>
                <c:pt idx="22" formatCode="0%">
                  <c:v>1</c:v>
                </c:pt>
                <c:pt idx="23" formatCode="0%">
                  <c:v>1</c:v>
                </c:pt>
                <c:pt idx="24" formatCode="0%">
                  <c:v>1</c:v>
                </c:pt>
                <c:pt idx="25">
                  <c:v>0.92307692307692313</c:v>
                </c:pt>
              </c:numCache>
              <c:extLst/>
            </c:numRef>
          </c:val>
          <c:extLst>
            <c:ext xmlns:c16="http://schemas.microsoft.com/office/drawing/2014/chart" uri="{C3380CC4-5D6E-409C-BE32-E72D297353CC}">
              <c16:uniqueId val="{00000000-28A3-47B1-8485-8FBC6B91291D}"/>
            </c:ext>
          </c:extLst>
        </c:ser>
        <c:dLbls>
          <c:showLegendKey val="0"/>
          <c:showVal val="0"/>
          <c:showCatName val="0"/>
          <c:showSerName val="0"/>
          <c:showPercent val="0"/>
          <c:showBubbleSize val="0"/>
        </c:dLbls>
        <c:gapWidth val="182"/>
        <c:axId val="168107656"/>
        <c:axId val="8350592"/>
      </c:barChart>
      <c:catAx>
        <c:axId val="1681076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8350592"/>
        <c:crosses val="autoZero"/>
        <c:auto val="1"/>
        <c:lblAlgn val="ctr"/>
        <c:lblOffset val="100"/>
        <c:noMultiLvlLbl val="0"/>
      </c:catAx>
      <c:valAx>
        <c:axId val="835059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8107656"/>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lineChart>
        <c:grouping val="standard"/>
        <c:varyColors val="0"/>
        <c:ser>
          <c:idx val="0"/>
          <c:order val="0"/>
          <c:tx>
            <c:strRef>
              <c:f>'[statistika 2.xlsx]pos statistika'!$B$19</c:f>
              <c:strCache>
                <c:ptCount val="1"/>
                <c:pt idx="0">
                  <c:v>priimta Tarybos sprendimų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'[statistika 2.xlsx]pos statistika'!$A$20:$A$23</c:f>
              <c:numCache>
                <c:formatCode>General</c:formatCode>
                <c:ptCount val="4"/>
                <c:pt idx="0">
                  <c:v>2019</c:v>
                </c:pt>
                <c:pt idx="1">
                  <c:v>2020</c:v>
                </c:pt>
                <c:pt idx="2">
                  <c:v>2021</c:v>
                </c:pt>
                <c:pt idx="3">
                  <c:v>2022</c:v>
                </c:pt>
              </c:numCache>
            </c:numRef>
          </c:cat>
          <c:val>
            <c:numRef>
              <c:f>'[statistika 2.xlsx]pos statistika'!$B$20:$B$23</c:f>
              <c:numCache>
                <c:formatCode>General</c:formatCode>
                <c:ptCount val="4"/>
                <c:pt idx="0">
                  <c:v>352</c:v>
                </c:pt>
                <c:pt idx="1">
                  <c:v>321</c:v>
                </c:pt>
                <c:pt idx="2">
                  <c:v>363</c:v>
                </c:pt>
                <c:pt idx="3">
                  <c:v>356</c:v>
                </c:pt>
              </c:numCache>
            </c:numRef>
          </c:val>
          <c:smooth val="0"/>
          <c:extLst>
            <c:ext xmlns:c16="http://schemas.microsoft.com/office/drawing/2014/chart" uri="{C3380CC4-5D6E-409C-BE32-E72D297353CC}">
              <c16:uniqueId val="{00000000-6F86-49AD-94D3-D8C84FC4D940}"/>
            </c:ext>
          </c:extLst>
        </c:ser>
        <c:dLbls>
          <c:showLegendKey val="0"/>
          <c:showVal val="0"/>
          <c:showCatName val="0"/>
          <c:showSerName val="0"/>
          <c:showPercent val="0"/>
          <c:showBubbleSize val="0"/>
        </c:dLbls>
        <c:marker val="1"/>
        <c:smooth val="0"/>
        <c:axId val="165060648"/>
        <c:axId val="243687352"/>
      </c:lineChart>
      <c:catAx>
        <c:axId val="165060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43687352"/>
        <c:crosses val="autoZero"/>
        <c:auto val="1"/>
        <c:lblAlgn val="ctr"/>
        <c:lblOffset val="100"/>
        <c:noMultiLvlLbl val="0"/>
      </c:catAx>
      <c:valAx>
        <c:axId val="243687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5060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399781277340332"/>
          <c:y val="4.3775953537722671E-2"/>
          <c:w val="0.7266688538932633"/>
          <c:h val="0.84294613267150231"/>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'[statistika 2.xlsx]pos statistika'!$B$3:$B$15</c:f>
              <c:numCache>
                <c:formatCode>m/d/yyyy</c:formatCode>
                <c:ptCount val="13"/>
                <c:pt idx="0">
                  <c:v>44588</c:v>
                </c:pt>
                <c:pt idx="1">
                  <c:v>44616</c:v>
                </c:pt>
                <c:pt idx="2">
                  <c:v>44622</c:v>
                </c:pt>
                <c:pt idx="3">
                  <c:v>44651</c:v>
                </c:pt>
                <c:pt idx="4">
                  <c:v>44679</c:v>
                </c:pt>
                <c:pt idx="5">
                  <c:v>44707</c:v>
                </c:pt>
                <c:pt idx="6">
                  <c:v>44742</c:v>
                </c:pt>
                <c:pt idx="7">
                  <c:v>44798</c:v>
                </c:pt>
                <c:pt idx="8">
                  <c:v>44820</c:v>
                </c:pt>
                <c:pt idx="9">
                  <c:v>44833</c:v>
                </c:pt>
                <c:pt idx="10">
                  <c:v>44861</c:v>
                </c:pt>
                <c:pt idx="11">
                  <c:v>44889</c:v>
                </c:pt>
                <c:pt idx="12">
                  <c:v>44916</c:v>
                </c:pt>
              </c:numCache>
            </c:numRef>
          </c:cat>
          <c:val>
            <c:numRef>
              <c:f>'[statistika 2.xlsx]pos statistika'!$E$3:$E$15</c:f>
              <c:numCache>
                <c:formatCode>General</c:formatCode>
                <c:ptCount val="13"/>
                <c:pt idx="0" formatCode="0">
                  <c:v>45</c:v>
                </c:pt>
                <c:pt idx="1">
                  <c:v>36</c:v>
                </c:pt>
                <c:pt idx="2">
                  <c:v>2</c:v>
                </c:pt>
                <c:pt idx="3">
                  <c:v>32</c:v>
                </c:pt>
                <c:pt idx="4">
                  <c:v>42</c:v>
                </c:pt>
                <c:pt idx="5">
                  <c:v>18</c:v>
                </c:pt>
                <c:pt idx="6">
                  <c:v>28</c:v>
                </c:pt>
                <c:pt idx="7">
                  <c:v>29</c:v>
                </c:pt>
                <c:pt idx="8">
                  <c:v>1</c:v>
                </c:pt>
                <c:pt idx="9">
                  <c:v>24</c:v>
                </c:pt>
                <c:pt idx="10">
                  <c:v>29</c:v>
                </c:pt>
                <c:pt idx="11">
                  <c:v>25</c:v>
                </c:pt>
                <c:pt idx="12">
                  <c:v>45</c:v>
                </c:pt>
              </c:numCache>
            </c:numRef>
          </c:val>
          <c:extLst>
            <c:ext xmlns:c16="http://schemas.microsoft.com/office/drawing/2014/chart" uri="{C3380CC4-5D6E-409C-BE32-E72D297353CC}">
              <c16:uniqueId val="{00000000-CEB5-49DD-A6E5-91E1DD7C437C}"/>
            </c:ext>
          </c:extLst>
        </c:ser>
        <c:dLbls>
          <c:dLblPos val="outEnd"/>
          <c:showLegendKey val="0"/>
          <c:showVal val="1"/>
          <c:showCatName val="0"/>
          <c:showSerName val="0"/>
          <c:showPercent val="0"/>
          <c:showBubbleSize val="0"/>
        </c:dLbls>
        <c:gapWidth val="182"/>
        <c:axId val="243123216"/>
        <c:axId val="125912360"/>
      </c:barChart>
      <c:catAx>
        <c:axId val="243123216"/>
        <c:scaling>
          <c:orientation val="maxMin"/>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Posėdžio</a:t>
                </a:r>
                <a:r>
                  <a:rPr lang="lt-LT" baseline="0"/>
                  <a:t> data</a:t>
                </a:r>
                <a:endParaRPr lang="lt-LT"/>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5912360"/>
        <c:crosses val="autoZero"/>
        <c:auto val="0"/>
        <c:lblAlgn val="ctr"/>
        <c:lblOffset val="100"/>
        <c:noMultiLvlLbl val="1"/>
      </c:catAx>
      <c:valAx>
        <c:axId val="1259123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b="1"/>
                  <a:t>sprendimų</a:t>
                </a:r>
                <a:r>
                  <a:rPr lang="lt-LT" b="1" baseline="0"/>
                  <a:t> skaičius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43123216"/>
        <c:crosses val="max"/>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D4B9DD-F46F-4556-80F8-C17442139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109099</Words>
  <Characters>62187</Characters>
  <Application>Microsoft Office Word</Application>
  <DocSecurity>0</DocSecurity>
  <Lines>518</Lines>
  <Paragraphs>341</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170945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Albertas Barauskas</dc:creator>
  <cp:lastModifiedBy>tadas.pilelis@gmail.com</cp:lastModifiedBy>
  <cp:revision>2</cp:revision>
  <cp:lastPrinted>2021-03-22T11:29:00Z</cp:lastPrinted>
  <dcterms:created xsi:type="dcterms:W3CDTF">2023-03-22T13:34:00Z</dcterms:created>
  <dcterms:modified xsi:type="dcterms:W3CDTF">2023-03-22T13:34:00Z</dcterms:modified>
</cp:coreProperties>
</file>