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B5E3" w14:textId="77777777" w:rsidR="00677997" w:rsidRPr="00677997" w:rsidRDefault="00677997" w:rsidP="00677997">
      <w:pPr>
        <w:spacing w:before="20" w:after="20"/>
        <w:jc w:val="center"/>
        <w:rPr>
          <w:b/>
          <w:bCs/>
          <w:sz w:val="28"/>
          <w:szCs w:val="28"/>
        </w:rPr>
      </w:pPr>
      <w:r w:rsidRPr="00677997">
        <w:rPr>
          <w:b/>
          <w:bCs/>
          <w:sz w:val="28"/>
          <w:szCs w:val="28"/>
        </w:rPr>
        <w:t>KRETINGOS RAJONO SAVIVALDYBĖS TARYBA</w:t>
      </w:r>
    </w:p>
    <w:p w14:paraId="790E847A" w14:textId="77777777" w:rsidR="00677997" w:rsidRPr="00677997" w:rsidRDefault="00677997" w:rsidP="00677997">
      <w:pPr>
        <w:spacing w:before="20" w:after="20"/>
        <w:rPr>
          <w:b/>
          <w:bCs/>
          <w:szCs w:val="24"/>
        </w:rPr>
      </w:pPr>
    </w:p>
    <w:p w14:paraId="3CFD334F" w14:textId="77777777" w:rsidR="00677997" w:rsidRPr="00677997" w:rsidRDefault="00677997" w:rsidP="00677997">
      <w:pPr>
        <w:spacing w:before="20" w:after="20"/>
        <w:jc w:val="center"/>
        <w:rPr>
          <w:b/>
          <w:bCs/>
          <w:szCs w:val="24"/>
        </w:rPr>
      </w:pPr>
      <w:r w:rsidRPr="00677997">
        <w:rPr>
          <w:b/>
          <w:bCs/>
          <w:szCs w:val="24"/>
        </w:rPr>
        <w:t>SPRENDIMAS</w:t>
      </w:r>
    </w:p>
    <w:p w14:paraId="58A62242" w14:textId="77777777" w:rsidR="00677997" w:rsidRPr="00677997" w:rsidRDefault="00677997" w:rsidP="00677997">
      <w:pPr>
        <w:spacing w:before="20" w:after="20"/>
        <w:jc w:val="center"/>
        <w:rPr>
          <w:b/>
          <w:bCs/>
          <w:szCs w:val="24"/>
        </w:rPr>
      </w:pPr>
      <w:r w:rsidRPr="00677997">
        <w:rPr>
          <w:b/>
          <w:bCs/>
          <w:szCs w:val="24"/>
        </w:rPr>
        <w:t>DĖL SUTIKIMO PERIMTI DOVANOJAMĄ NEKILNOJAMĄJĮ TURTĄ</w:t>
      </w:r>
    </w:p>
    <w:p w14:paraId="787D1F88" w14:textId="77777777" w:rsidR="00677997" w:rsidRPr="00677997" w:rsidRDefault="00677997" w:rsidP="00677997">
      <w:pPr>
        <w:spacing w:before="20" w:after="20"/>
        <w:jc w:val="both"/>
        <w:rPr>
          <w:szCs w:val="24"/>
        </w:rPr>
      </w:pPr>
    </w:p>
    <w:p w14:paraId="732F9146" w14:textId="5AC1748D" w:rsidR="00677997" w:rsidRPr="00677997" w:rsidRDefault="00677997" w:rsidP="00677997">
      <w:pPr>
        <w:spacing w:before="20" w:after="20"/>
        <w:jc w:val="center"/>
        <w:rPr>
          <w:szCs w:val="24"/>
        </w:rPr>
      </w:pPr>
      <w:r w:rsidRPr="00677997">
        <w:rPr>
          <w:szCs w:val="24"/>
        </w:rPr>
        <w:t xml:space="preserve">2022 m. lapkričio </w:t>
      </w:r>
      <w:r w:rsidR="00D66518">
        <w:rPr>
          <w:szCs w:val="24"/>
        </w:rPr>
        <w:t xml:space="preserve">11 </w:t>
      </w:r>
      <w:r w:rsidRPr="00677997">
        <w:rPr>
          <w:szCs w:val="24"/>
        </w:rPr>
        <w:t>d.  Nr.</w:t>
      </w:r>
      <w:r w:rsidR="00D66518">
        <w:rPr>
          <w:szCs w:val="24"/>
        </w:rPr>
        <w:t xml:space="preserve"> T1-314</w:t>
      </w:r>
    </w:p>
    <w:p w14:paraId="2D16CA61" w14:textId="66A9C818" w:rsidR="00BC5A12" w:rsidRDefault="00677997" w:rsidP="00677997">
      <w:pPr>
        <w:spacing w:before="20" w:after="20"/>
        <w:jc w:val="center"/>
        <w:rPr>
          <w:szCs w:val="24"/>
        </w:rPr>
      </w:pPr>
      <w:r w:rsidRPr="00677997">
        <w:rPr>
          <w:szCs w:val="24"/>
        </w:rPr>
        <w:t>Kretinga</w:t>
      </w:r>
    </w:p>
    <w:p w14:paraId="1A6E39F5" w14:textId="77777777" w:rsidR="00677997" w:rsidRPr="00BC5A12" w:rsidRDefault="00677997" w:rsidP="00677997">
      <w:pPr>
        <w:spacing w:before="20" w:after="20"/>
        <w:rPr>
          <w:szCs w:val="24"/>
        </w:rPr>
      </w:pPr>
    </w:p>
    <w:p w14:paraId="5E5EACB9" w14:textId="57AFBAD1"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 xml:space="preserve">Vadovaudamasi Lietuvos Respublikos vietos savivaldos įstatymo 6 straipsnio </w:t>
      </w:r>
      <w:r w:rsidR="00442946">
        <w:rPr>
          <w:szCs w:val="24"/>
        </w:rPr>
        <w:t>30</w:t>
      </w:r>
      <w:r w:rsidRPr="00BC5A12">
        <w:rPr>
          <w:szCs w:val="24"/>
        </w:rPr>
        <w:t xml:space="preserve"> punktu</w:t>
      </w:r>
      <w:r w:rsidR="00F1106B">
        <w:rPr>
          <w:szCs w:val="24"/>
        </w:rPr>
        <w:t>,</w:t>
      </w:r>
      <w:r w:rsidR="00442946">
        <w:rPr>
          <w:szCs w:val="24"/>
        </w:rPr>
        <w:t xml:space="preserve"> 48 straipsnio 1 dalimi</w:t>
      </w:r>
      <w:r w:rsidR="00C9614B">
        <w:rPr>
          <w:szCs w:val="24"/>
        </w:rPr>
        <w:t>,</w:t>
      </w:r>
      <w:r w:rsidR="00442946">
        <w:rPr>
          <w:szCs w:val="24"/>
        </w:rPr>
        <w:t xml:space="preserve"> Lietuvos Respublikos valstybės ir savivaldybių turto valdymo, naudojimo ir disponavimo juo įstatymo 6 straipsni</w:t>
      </w:r>
      <w:r w:rsidR="009C0BA2">
        <w:rPr>
          <w:szCs w:val="24"/>
        </w:rPr>
        <w:t>o</w:t>
      </w:r>
      <w:r w:rsidR="00442946">
        <w:rPr>
          <w:szCs w:val="24"/>
        </w:rPr>
        <w:t xml:space="preserve"> 5 punktu, Lietuvos Respublikos civilinio kodekso 6.469 straipsnio 2 dalimi ir</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442946">
        <w:rPr>
          <w:szCs w:val="24"/>
        </w:rPr>
        <w:t>2</w:t>
      </w:r>
      <w:r w:rsidR="00D849FE" w:rsidRPr="00BC5A12">
        <w:rPr>
          <w:szCs w:val="24"/>
        </w:rPr>
        <w:t xml:space="preserve"> m. </w:t>
      </w:r>
      <w:r w:rsidR="00442946">
        <w:rPr>
          <w:szCs w:val="24"/>
        </w:rPr>
        <w:t>lapkričio</w:t>
      </w:r>
      <w:r w:rsidR="001A5D01">
        <w:rPr>
          <w:szCs w:val="24"/>
        </w:rPr>
        <w:t xml:space="preserve"> </w:t>
      </w:r>
      <w:r w:rsidR="00442946">
        <w:rPr>
          <w:szCs w:val="24"/>
        </w:rPr>
        <w:t>7</w:t>
      </w:r>
      <w:r w:rsidR="00D849FE" w:rsidRPr="00BC5A12">
        <w:rPr>
          <w:szCs w:val="24"/>
        </w:rPr>
        <w:t xml:space="preserve"> d.</w:t>
      </w:r>
      <w:r w:rsidR="00D849FE">
        <w:rPr>
          <w:szCs w:val="24"/>
        </w:rPr>
        <w:t xml:space="preserve"> </w:t>
      </w:r>
      <w:r w:rsidR="00442946">
        <w:rPr>
          <w:szCs w:val="24"/>
        </w:rPr>
        <w:t>D</w:t>
      </w:r>
      <w:r w:rsidR="00677997">
        <w:rPr>
          <w:szCs w:val="24"/>
        </w:rPr>
        <w:t xml:space="preserve">. B. </w:t>
      </w:r>
      <w:r w:rsidR="00F517EE">
        <w:rPr>
          <w:szCs w:val="24"/>
        </w:rPr>
        <w:t>prašymą</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50CF9662" w14:textId="39B32EF4" w:rsidR="00927D9F" w:rsidRDefault="00442946" w:rsidP="008D1E19">
      <w:pPr>
        <w:pStyle w:val="Pagrindinistekstas2"/>
        <w:numPr>
          <w:ilvl w:val="0"/>
          <w:numId w:val="6"/>
        </w:numPr>
        <w:tabs>
          <w:tab w:val="left" w:pos="1134"/>
        </w:tabs>
        <w:spacing w:before="20" w:after="20" w:line="240" w:lineRule="auto"/>
        <w:ind w:left="0" w:firstLine="851"/>
        <w:jc w:val="both"/>
        <w:rPr>
          <w:szCs w:val="24"/>
        </w:rPr>
      </w:pPr>
      <w:r>
        <w:rPr>
          <w:szCs w:val="24"/>
        </w:rPr>
        <w:t xml:space="preserve">Sutikti perimti Kretingos rajono savivaldybės nuosavybėn </w:t>
      </w:r>
      <w:r w:rsidR="00927D9F">
        <w:rPr>
          <w:szCs w:val="24"/>
        </w:rPr>
        <w:t>D</w:t>
      </w:r>
      <w:r w:rsidR="00462CBF">
        <w:rPr>
          <w:szCs w:val="24"/>
        </w:rPr>
        <w:t>.</w:t>
      </w:r>
      <w:r w:rsidR="00927D9F">
        <w:rPr>
          <w:szCs w:val="24"/>
        </w:rPr>
        <w:t xml:space="preserve"> B</w:t>
      </w:r>
      <w:r w:rsidR="00462CBF">
        <w:rPr>
          <w:szCs w:val="24"/>
        </w:rPr>
        <w:t>.</w:t>
      </w:r>
      <w:r w:rsidR="00927D9F">
        <w:rPr>
          <w:szCs w:val="24"/>
        </w:rPr>
        <w:t xml:space="preserve"> (</w:t>
      </w:r>
      <w:r w:rsidR="00462CBF" w:rsidRPr="00462CBF">
        <w:rPr>
          <w:i/>
          <w:iCs/>
          <w:szCs w:val="24"/>
        </w:rPr>
        <w:t>duomenys neskelbtini</w:t>
      </w:r>
      <w:r w:rsidR="00927D9F">
        <w:rPr>
          <w:szCs w:val="24"/>
        </w:rPr>
        <w:t>) dovanojamą nekilnojamąjį turtą, adresu Alyvų g., Darbėn</w:t>
      </w:r>
      <w:r w:rsidR="008D1E19">
        <w:rPr>
          <w:szCs w:val="24"/>
        </w:rPr>
        <w:t>ai</w:t>
      </w:r>
      <w:r w:rsidR="00927D9F">
        <w:rPr>
          <w:szCs w:val="24"/>
        </w:rPr>
        <w:t xml:space="preserve">, </w:t>
      </w:r>
      <w:r w:rsidR="00D35990">
        <w:rPr>
          <w:szCs w:val="24"/>
        </w:rPr>
        <w:t>Darbėnų sen., Kretingos r. sav.</w:t>
      </w:r>
      <w:r w:rsidR="00927D9F">
        <w:rPr>
          <w:szCs w:val="24"/>
        </w:rPr>
        <w:t>:</w:t>
      </w:r>
    </w:p>
    <w:p w14:paraId="54449F1C" w14:textId="339B9414" w:rsidR="001F76F3" w:rsidRDefault="008D1E19" w:rsidP="008D1E19">
      <w:pPr>
        <w:pStyle w:val="Pagrindinistekstas2"/>
        <w:numPr>
          <w:ilvl w:val="1"/>
          <w:numId w:val="6"/>
        </w:numPr>
        <w:tabs>
          <w:tab w:val="left" w:pos="1134"/>
        </w:tabs>
        <w:spacing w:before="20" w:after="20" w:line="240" w:lineRule="auto"/>
        <w:ind w:left="0" w:firstLine="851"/>
        <w:jc w:val="both"/>
        <w:rPr>
          <w:szCs w:val="24"/>
        </w:rPr>
      </w:pPr>
      <w:r>
        <w:rPr>
          <w:szCs w:val="24"/>
        </w:rPr>
        <w:t>vandentiekio tinklus, registro Nr. 44/2781596, unikalus Nr. 4400-5947-1380, ilgis – 114,90 m;</w:t>
      </w:r>
    </w:p>
    <w:p w14:paraId="1B8AB702" w14:textId="13577961" w:rsidR="008D1E19" w:rsidRDefault="008D1E19" w:rsidP="008D1E19">
      <w:pPr>
        <w:pStyle w:val="Pagrindinistekstas2"/>
        <w:numPr>
          <w:ilvl w:val="1"/>
          <w:numId w:val="6"/>
        </w:numPr>
        <w:tabs>
          <w:tab w:val="left" w:pos="1134"/>
        </w:tabs>
        <w:spacing w:before="20" w:after="20" w:line="240" w:lineRule="auto"/>
        <w:ind w:left="0" w:firstLine="851"/>
        <w:jc w:val="both"/>
        <w:rPr>
          <w:szCs w:val="24"/>
        </w:rPr>
      </w:pPr>
      <w:r>
        <w:rPr>
          <w:szCs w:val="24"/>
        </w:rPr>
        <w:t>nuotekų šalinimo tinklus – slėginius nuotekų tinklus, registro Nr. 44/2781599, unikalus Nr. 4400-5947-1466, ilgis – 126,99 m;</w:t>
      </w:r>
    </w:p>
    <w:p w14:paraId="1DD84A38" w14:textId="00AC9FB2" w:rsidR="008D1E19" w:rsidRDefault="008D1E19" w:rsidP="008D1E19">
      <w:pPr>
        <w:pStyle w:val="Pagrindinistekstas2"/>
        <w:numPr>
          <w:ilvl w:val="1"/>
          <w:numId w:val="6"/>
        </w:numPr>
        <w:tabs>
          <w:tab w:val="left" w:pos="1134"/>
        </w:tabs>
        <w:spacing w:before="20" w:after="20" w:line="240" w:lineRule="auto"/>
        <w:ind w:left="0" w:firstLine="851"/>
        <w:jc w:val="both"/>
        <w:rPr>
          <w:szCs w:val="24"/>
        </w:rPr>
      </w:pPr>
      <w:r>
        <w:rPr>
          <w:szCs w:val="24"/>
        </w:rPr>
        <w:t>nuotekų šalinimo tinklus – buitinių nuotekų tinklus, registro Nr. 44/2781597, unikalus Nr. 4400-5947-1404, ilgis – 2,84 m.</w:t>
      </w:r>
    </w:p>
    <w:p w14:paraId="75409512" w14:textId="1772E8A2" w:rsidR="00805415" w:rsidRDefault="00D35990" w:rsidP="00805415">
      <w:pPr>
        <w:pStyle w:val="Pagrindinistekstas2"/>
        <w:tabs>
          <w:tab w:val="left" w:pos="1134"/>
        </w:tabs>
        <w:spacing w:before="20" w:after="20" w:line="240" w:lineRule="auto"/>
        <w:ind w:firstLine="851"/>
        <w:jc w:val="both"/>
        <w:rPr>
          <w:szCs w:val="24"/>
        </w:rPr>
      </w:pPr>
      <w:r>
        <w:rPr>
          <w:szCs w:val="24"/>
        </w:rPr>
        <w:t>2</w:t>
      </w:r>
      <w:r w:rsidR="00805415">
        <w:rPr>
          <w:szCs w:val="24"/>
        </w:rPr>
        <w:t xml:space="preserve">. Įgalioti Kretingos rajono savivaldybės administracijos direktorių pasirašyti 1 punkte nurodyto nekilnojamojo turto </w:t>
      </w:r>
      <w:r w:rsidR="003E3D56">
        <w:rPr>
          <w:szCs w:val="24"/>
        </w:rPr>
        <w:t>dovanojimo sutartį</w:t>
      </w:r>
      <w:r w:rsidR="00805415">
        <w:rPr>
          <w:szCs w:val="24"/>
        </w:rPr>
        <w:t>.</w:t>
      </w:r>
    </w:p>
    <w:p w14:paraId="49A3DBFC" w14:textId="38D5E64A" w:rsidR="00A83402" w:rsidRDefault="00D35990" w:rsidP="00866067">
      <w:pPr>
        <w:tabs>
          <w:tab w:val="left" w:pos="851"/>
          <w:tab w:val="left" w:pos="1134"/>
        </w:tabs>
        <w:ind w:firstLine="851"/>
        <w:jc w:val="both"/>
      </w:pPr>
      <w:r>
        <w:t>3</w:t>
      </w:r>
      <w:r w:rsidR="00866067">
        <w:t xml:space="preserve">. </w:t>
      </w: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t>.</w:t>
      </w:r>
    </w:p>
    <w:p w14:paraId="2E3B238C" w14:textId="77777777" w:rsidR="00BC5A12" w:rsidRPr="00BC5A12" w:rsidRDefault="00BC5A12" w:rsidP="00BC5A12">
      <w:pPr>
        <w:spacing w:before="20" w:after="20"/>
        <w:jc w:val="both"/>
        <w:rPr>
          <w:szCs w:val="24"/>
        </w:rPr>
      </w:pPr>
    </w:p>
    <w:p w14:paraId="2DCF72E6" w14:textId="77777777" w:rsidR="00BC5A12" w:rsidRPr="00BC5A12" w:rsidRDefault="00BC5A12" w:rsidP="00BC5A12">
      <w:pPr>
        <w:spacing w:before="20" w:after="20"/>
        <w:jc w:val="both"/>
        <w:rPr>
          <w:szCs w:val="24"/>
        </w:rPr>
      </w:pPr>
      <w:r w:rsidRPr="00BC5A12">
        <w:rPr>
          <w:szCs w:val="24"/>
        </w:rPr>
        <w:t>Savivaldybės meras</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253C1AFC" w14:textId="77777777" w:rsidR="00CA3829" w:rsidRDefault="00CA3829" w:rsidP="00BC5A12">
      <w:pPr>
        <w:spacing w:before="20" w:after="20"/>
        <w:jc w:val="both"/>
        <w:rPr>
          <w:szCs w:val="24"/>
        </w:rPr>
      </w:pPr>
    </w:p>
    <w:p w14:paraId="0DE3E9B3" w14:textId="77777777" w:rsidR="009E15D5" w:rsidRDefault="009E15D5" w:rsidP="00BC5A12">
      <w:pPr>
        <w:spacing w:before="20" w:after="20"/>
        <w:jc w:val="both"/>
        <w:rPr>
          <w:szCs w:val="24"/>
        </w:rPr>
      </w:pPr>
    </w:p>
    <w:p w14:paraId="7B893BAF" w14:textId="77777777" w:rsidR="00995D81" w:rsidRDefault="00995D81" w:rsidP="00BC5A12">
      <w:pPr>
        <w:spacing w:before="20" w:after="20"/>
        <w:jc w:val="both"/>
        <w:rPr>
          <w:szCs w:val="24"/>
        </w:rPr>
      </w:pPr>
    </w:p>
    <w:p w14:paraId="5AC3A999" w14:textId="77777777" w:rsidR="00995D81" w:rsidRDefault="00995D81" w:rsidP="005E31EC">
      <w:pPr>
        <w:jc w:val="both"/>
        <w:rPr>
          <w:szCs w:val="24"/>
        </w:rPr>
      </w:pPr>
    </w:p>
    <w:p w14:paraId="0BF33177" w14:textId="77777777" w:rsidR="008D1E19" w:rsidRDefault="008D1E19" w:rsidP="00CA3829">
      <w:pPr>
        <w:spacing w:before="20" w:after="20"/>
        <w:rPr>
          <w:szCs w:val="24"/>
        </w:rPr>
      </w:pPr>
    </w:p>
    <w:p w14:paraId="7C03561A" w14:textId="77777777" w:rsidR="008D1E19" w:rsidRDefault="008D1E19" w:rsidP="00CA3829">
      <w:pPr>
        <w:spacing w:before="20" w:after="20"/>
        <w:rPr>
          <w:szCs w:val="24"/>
        </w:rPr>
      </w:pPr>
    </w:p>
    <w:p w14:paraId="6E4CEC8A" w14:textId="77777777" w:rsidR="008D1E19" w:rsidRDefault="008D1E19" w:rsidP="00CA3829">
      <w:pPr>
        <w:spacing w:before="20" w:after="20"/>
        <w:rPr>
          <w:szCs w:val="24"/>
        </w:rPr>
      </w:pPr>
    </w:p>
    <w:p w14:paraId="6C16763B" w14:textId="77777777" w:rsidR="008D1E19" w:rsidRDefault="008D1E19" w:rsidP="00CA3829">
      <w:pPr>
        <w:spacing w:before="20" w:after="20"/>
        <w:rPr>
          <w:szCs w:val="24"/>
        </w:rPr>
      </w:pPr>
    </w:p>
    <w:p w14:paraId="2860D259" w14:textId="77777777" w:rsidR="008D1E19" w:rsidRDefault="008D1E19" w:rsidP="00CA3829">
      <w:pPr>
        <w:spacing w:before="20" w:after="20"/>
        <w:rPr>
          <w:szCs w:val="24"/>
        </w:rPr>
      </w:pPr>
    </w:p>
    <w:p w14:paraId="2ED214B1" w14:textId="77777777" w:rsidR="008D1E19" w:rsidRDefault="008D1E19" w:rsidP="00CA3829">
      <w:pPr>
        <w:spacing w:before="20" w:after="20"/>
        <w:rPr>
          <w:szCs w:val="24"/>
        </w:rPr>
      </w:pPr>
    </w:p>
    <w:p w14:paraId="14A9D50B" w14:textId="0B9ED31F" w:rsidR="008D1E19" w:rsidRDefault="008D1E19" w:rsidP="00CA3829">
      <w:pPr>
        <w:spacing w:before="20" w:after="20"/>
        <w:rPr>
          <w:szCs w:val="24"/>
        </w:rPr>
      </w:pPr>
    </w:p>
    <w:p w14:paraId="67161504" w14:textId="5531229A" w:rsidR="00677997" w:rsidRDefault="00677997" w:rsidP="00CA3829">
      <w:pPr>
        <w:spacing w:before="20" w:after="20"/>
        <w:rPr>
          <w:szCs w:val="24"/>
        </w:rPr>
      </w:pPr>
    </w:p>
    <w:p w14:paraId="59095A37" w14:textId="56D6DBE0" w:rsidR="00677997" w:rsidRDefault="00677997" w:rsidP="00CA3829">
      <w:pPr>
        <w:spacing w:before="20" w:after="20"/>
        <w:rPr>
          <w:szCs w:val="24"/>
        </w:rPr>
      </w:pPr>
    </w:p>
    <w:p w14:paraId="20F8BD92" w14:textId="77777777" w:rsidR="00677997" w:rsidRDefault="00677997" w:rsidP="00CA3829">
      <w:pPr>
        <w:spacing w:before="20" w:after="20"/>
        <w:rPr>
          <w:szCs w:val="24"/>
        </w:rPr>
      </w:pPr>
    </w:p>
    <w:p w14:paraId="17CE1E00" w14:textId="77777777" w:rsidR="008D1E19" w:rsidRDefault="008D1E19" w:rsidP="00CA3829">
      <w:pPr>
        <w:spacing w:before="20" w:after="20"/>
        <w:rPr>
          <w:szCs w:val="24"/>
        </w:rPr>
      </w:pPr>
    </w:p>
    <w:p w14:paraId="1406E3EE" w14:textId="77777777" w:rsidR="008D1E19" w:rsidRDefault="008D1E19" w:rsidP="00CA3829">
      <w:pPr>
        <w:spacing w:before="20" w:after="20"/>
        <w:rPr>
          <w:szCs w:val="24"/>
        </w:rPr>
      </w:pPr>
    </w:p>
    <w:p w14:paraId="68B4457F" w14:textId="6762DD40" w:rsidR="00CA3829" w:rsidRDefault="00D35990" w:rsidP="00CA3829">
      <w:pPr>
        <w:spacing w:before="20" w:after="20"/>
        <w:rPr>
          <w:szCs w:val="24"/>
        </w:rPr>
        <w:sectPr w:rsidR="00CA3829" w:rsidSect="00CA3829">
          <w:headerReference w:type="default" r:id="rId8"/>
          <w:pgSz w:w="11906" w:h="16838"/>
          <w:pgMar w:top="1134" w:right="567" w:bottom="1134" w:left="1701" w:header="567" w:footer="567" w:gutter="0"/>
          <w:cols w:space="1296"/>
          <w:docGrid w:linePitch="360"/>
        </w:sectPr>
      </w:pPr>
      <w:r>
        <w:rPr>
          <w:szCs w:val="24"/>
        </w:rPr>
        <w:t xml:space="preserve">Gintautė </w:t>
      </w:r>
      <w:proofErr w:type="spellStart"/>
      <w:r>
        <w:rPr>
          <w:szCs w:val="24"/>
        </w:rPr>
        <w:t>Butavičiūtė</w:t>
      </w:r>
      <w:proofErr w:type="spellEnd"/>
    </w:p>
    <w:p w14:paraId="66DB0BA0" w14:textId="77777777" w:rsidR="00BC5A12" w:rsidRPr="00BC5A12" w:rsidRDefault="00BC5A12" w:rsidP="00BC5A12">
      <w:pPr>
        <w:spacing w:before="20" w:after="20"/>
        <w:jc w:val="center"/>
        <w:rPr>
          <w:b/>
          <w:szCs w:val="24"/>
        </w:rPr>
      </w:pPr>
      <w:r w:rsidRPr="00BC5A12">
        <w:rPr>
          <w:b/>
          <w:szCs w:val="24"/>
        </w:rPr>
        <w:lastRenderedPageBreak/>
        <w:t>AIŠKINAMASIS RAŠTAS</w:t>
      </w:r>
    </w:p>
    <w:p w14:paraId="7C59E7F1" w14:textId="77777777" w:rsidR="00BC5A12" w:rsidRPr="00BC5A12" w:rsidRDefault="00BC5A12" w:rsidP="00BC5A12">
      <w:pPr>
        <w:spacing w:before="20" w:after="20"/>
        <w:jc w:val="center"/>
        <w:rPr>
          <w:b/>
          <w:szCs w:val="24"/>
        </w:rPr>
      </w:pPr>
      <w:r w:rsidRPr="00BC5A12">
        <w:rPr>
          <w:b/>
          <w:szCs w:val="24"/>
        </w:rPr>
        <w:t>PRIE KRETINGOS RAJONO SAVIVALDYBĖS TARYBOS SPRENDIMO</w:t>
      </w:r>
      <w:r w:rsidR="00995D81">
        <w:rPr>
          <w:b/>
          <w:szCs w:val="24"/>
        </w:rPr>
        <w:t xml:space="preserve"> PROJEKTO</w:t>
      </w:r>
      <w:r w:rsidRPr="00BC5A12">
        <w:rPr>
          <w:b/>
          <w:szCs w:val="24"/>
        </w:rPr>
        <w:t xml:space="preserve"> </w:t>
      </w:r>
    </w:p>
    <w:p w14:paraId="2023FB31" w14:textId="26F3D9B8" w:rsidR="00BC5A12" w:rsidRPr="00BC5A12" w:rsidRDefault="00BC5A12" w:rsidP="00BC5A12">
      <w:pPr>
        <w:spacing w:before="20" w:after="20"/>
        <w:jc w:val="center"/>
        <w:rPr>
          <w:b/>
          <w:caps/>
          <w:szCs w:val="24"/>
        </w:rPr>
      </w:pPr>
      <w:r w:rsidRPr="00BC5A12">
        <w:rPr>
          <w:b/>
          <w:szCs w:val="24"/>
        </w:rPr>
        <w:t>„</w:t>
      </w:r>
      <w:r w:rsidRPr="00BC5A12">
        <w:rPr>
          <w:b/>
          <w:caps/>
          <w:szCs w:val="24"/>
        </w:rPr>
        <w:t xml:space="preserve">DĖL </w:t>
      </w:r>
      <w:r w:rsidR="00D35990" w:rsidRPr="00D35990">
        <w:rPr>
          <w:b/>
          <w:caps/>
          <w:szCs w:val="24"/>
        </w:rPr>
        <w:t>SUTIKIMO PERIMTI DOVANOJAMĄ NEKILNOJAMĄJĮ TURTĄ</w:t>
      </w:r>
      <w:r w:rsidRPr="00BC5A12">
        <w:rPr>
          <w:b/>
          <w:caps/>
          <w:szCs w:val="24"/>
        </w:rPr>
        <w:t>“</w:t>
      </w:r>
    </w:p>
    <w:p w14:paraId="1F685D58" w14:textId="77777777" w:rsidR="00BC5A12" w:rsidRPr="00BC5A12" w:rsidRDefault="00BC5A12" w:rsidP="00677997">
      <w:pPr>
        <w:spacing w:before="20" w:after="20"/>
        <w:rPr>
          <w:b/>
          <w:caps/>
          <w:szCs w:val="24"/>
        </w:rPr>
      </w:pPr>
    </w:p>
    <w:p w14:paraId="01D1CAF2" w14:textId="6C69C3B8" w:rsidR="00BC5A12" w:rsidRPr="00BC5A12" w:rsidRDefault="00BC5A12" w:rsidP="00BC5A12">
      <w:pPr>
        <w:spacing w:before="20" w:after="20"/>
        <w:jc w:val="center"/>
        <w:rPr>
          <w:caps/>
          <w:szCs w:val="24"/>
        </w:rPr>
      </w:pPr>
      <w:r w:rsidRPr="00BC5A12">
        <w:rPr>
          <w:caps/>
          <w:szCs w:val="24"/>
        </w:rPr>
        <w:t>20</w:t>
      </w:r>
      <w:r w:rsidR="00D81530">
        <w:rPr>
          <w:caps/>
          <w:szCs w:val="24"/>
        </w:rPr>
        <w:t>2</w:t>
      </w:r>
      <w:r w:rsidR="00D35990">
        <w:rPr>
          <w:caps/>
          <w:szCs w:val="24"/>
        </w:rPr>
        <w:t>2</w:t>
      </w:r>
      <w:r w:rsidRPr="00BC5A12">
        <w:rPr>
          <w:caps/>
          <w:szCs w:val="24"/>
        </w:rPr>
        <w:t>-</w:t>
      </w:r>
      <w:r w:rsidR="00D35990">
        <w:rPr>
          <w:caps/>
          <w:szCs w:val="24"/>
        </w:rPr>
        <w:t>11</w:t>
      </w:r>
      <w:r w:rsidR="00D81530">
        <w:rPr>
          <w:caps/>
          <w:szCs w:val="24"/>
        </w:rPr>
        <w:t>-</w:t>
      </w:r>
      <w:r w:rsidR="00D35990">
        <w:rPr>
          <w:caps/>
          <w:szCs w:val="24"/>
        </w:rPr>
        <w:t>09</w:t>
      </w:r>
    </w:p>
    <w:p w14:paraId="68634E73" w14:textId="77777777" w:rsidR="00BC5A12" w:rsidRPr="00BC5A12" w:rsidRDefault="00BC5A12" w:rsidP="00BC5A12">
      <w:pPr>
        <w:spacing w:before="20" w:after="20"/>
        <w:jc w:val="center"/>
        <w:rPr>
          <w:szCs w:val="24"/>
        </w:rPr>
      </w:pPr>
      <w:r w:rsidRPr="00BC5A12">
        <w:rPr>
          <w:szCs w:val="24"/>
        </w:rPr>
        <w:t>Kretinga</w:t>
      </w:r>
    </w:p>
    <w:p w14:paraId="44C575E2" w14:textId="77777777" w:rsidR="00BC5A12" w:rsidRPr="00BC5A12" w:rsidRDefault="00BC5A12" w:rsidP="00BC5A12">
      <w:pPr>
        <w:spacing w:before="20" w:after="20"/>
        <w:rPr>
          <w:szCs w:val="24"/>
        </w:rPr>
      </w:pPr>
    </w:p>
    <w:p w14:paraId="190E4CE7" w14:textId="3B6A42FB" w:rsidR="0096344D" w:rsidRDefault="00677997" w:rsidP="00677997">
      <w:pPr>
        <w:pStyle w:val="Pagrindinistekstas"/>
        <w:spacing w:before="20" w:after="20"/>
        <w:ind w:left="851"/>
        <w:jc w:val="both"/>
        <w:rPr>
          <w:b/>
          <w:szCs w:val="24"/>
        </w:rPr>
      </w:pPr>
      <w:r>
        <w:rPr>
          <w:b/>
          <w:szCs w:val="24"/>
        </w:rPr>
        <w:t xml:space="preserve">1. </w:t>
      </w:r>
      <w:r w:rsidR="00BC5A12" w:rsidRPr="00BC5A12">
        <w:rPr>
          <w:b/>
          <w:szCs w:val="24"/>
        </w:rPr>
        <w:t>Parengto sprendimo projekto tikslai ir uždaviniai</w:t>
      </w:r>
      <w:r w:rsidR="0096344D">
        <w:rPr>
          <w:b/>
          <w:szCs w:val="24"/>
        </w:rPr>
        <w:t>.</w:t>
      </w:r>
    </w:p>
    <w:p w14:paraId="6648435B" w14:textId="501B0D97" w:rsidR="00BC5A12" w:rsidRPr="0096344D" w:rsidRDefault="00B90798" w:rsidP="00677997">
      <w:pPr>
        <w:pStyle w:val="Pagrindinistekstas"/>
        <w:spacing w:before="20" w:after="20"/>
        <w:ind w:firstLine="851"/>
        <w:jc w:val="both"/>
        <w:rPr>
          <w:b/>
          <w:szCs w:val="24"/>
        </w:rPr>
      </w:pPr>
      <w:r>
        <w:t>Neatlygintinai p</w:t>
      </w:r>
      <w:r w:rsidR="0096344D">
        <w:t>erimti Kretingos rajono savivaldybės nuosavybėn</w:t>
      </w:r>
      <w:r w:rsidRPr="00B90798">
        <w:rPr>
          <w:szCs w:val="24"/>
        </w:rPr>
        <w:t xml:space="preserve"> </w:t>
      </w:r>
      <w:r w:rsidRPr="00B90798">
        <w:t>dovanojamą nekilnojamąjį turtą</w:t>
      </w:r>
      <w:r>
        <w:t xml:space="preserve"> – inžinerinius tinklus</w:t>
      </w:r>
      <w:r w:rsidRPr="00B90798">
        <w:t>, adresu Alyvų g., Darbėnai, Darbėnų sen., Kretingos r. sav</w:t>
      </w:r>
      <w:r w:rsidR="009E15D5">
        <w:t>.</w:t>
      </w:r>
      <w:r>
        <w:t xml:space="preserve"> iš fizinio asmens.</w:t>
      </w:r>
    </w:p>
    <w:p w14:paraId="10BC378E" w14:textId="77388A01" w:rsidR="0096344D" w:rsidRDefault="00677997" w:rsidP="00677997">
      <w:pPr>
        <w:pStyle w:val="Pagrindinistekstas"/>
        <w:spacing w:after="0"/>
        <w:ind w:left="851"/>
        <w:jc w:val="both"/>
        <w:rPr>
          <w:b/>
          <w:szCs w:val="24"/>
        </w:rPr>
      </w:pPr>
      <w:r>
        <w:rPr>
          <w:b/>
          <w:szCs w:val="24"/>
        </w:rPr>
        <w:t xml:space="preserve">2. </w:t>
      </w:r>
      <w:r w:rsidR="00BC5A12" w:rsidRPr="00BC5A12">
        <w:rPr>
          <w:b/>
          <w:szCs w:val="24"/>
        </w:rPr>
        <w:t xml:space="preserve">Kaip šiuo metu sureguliuoti sprendimo projekte aptarti klausimai. </w:t>
      </w:r>
    </w:p>
    <w:p w14:paraId="47252C7E" w14:textId="7B444E63" w:rsidR="00493FFA" w:rsidRPr="009C0BA2" w:rsidRDefault="00B90798" w:rsidP="00677997">
      <w:pPr>
        <w:spacing w:before="20" w:after="20"/>
        <w:ind w:firstLine="851"/>
        <w:jc w:val="both"/>
        <w:rPr>
          <w:szCs w:val="24"/>
        </w:rPr>
      </w:pPr>
      <w:r w:rsidRPr="009C0BA2">
        <w:rPr>
          <w:szCs w:val="24"/>
        </w:rPr>
        <w:t xml:space="preserve">Kretingos rajono savivaldybės meras 2022-11-07 gavo prašymą </w:t>
      </w:r>
      <w:r w:rsidR="008B5390" w:rsidRPr="009C0BA2">
        <w:rPr>
          <w:szCs w:val="24"/>
        </w:rPr>
        <w:t xml:space="preserve">iš fizinio asmens </w:t>
      </w:r>
      <w:r w:rsidRPr="009C0BA2">
        <w:rPr>
          <w:szCs w:val="24"/>
        </w:rPr>
        <w:t>perimti inžinerinius tinklus, adresu Alyvų g., Darbėnai, Darbėnų sen., Kretingos r. sav., Kretingos rajono savivaldybės nuosavybėn.</w:t>
      </w:r>
      <w:r w:rsidR="008B5390" w:rsidRPr="009C0BA2">
        <w:rPr>
          <w:szCs w:val="24"/>
        </w:rPr>
        <w:t xml:space="preserve"> Fizinis asmuo minėtus inžinerinius tinklus pastatė pagal 2022-06-16 Kretingos rajono savivaldybės infrastruktūros plėtros sutartį Nr. S1-598. Šie tinklai bus naudojami savivaldybės savarankiškajai funkcijai – šilumos ir geriamojo vandens tiekimo ir nuotekų tvarkymui organizuoti.</w:t>
      </w:r>
    </w:p>
    <w:p w14:paraId="02F44D1C" w14:textId="48A3B462" w:rsidR="009C0BA2" w:rsidRDefault="008B5390" w:rsidP="00677997">
      <w:pPr>
        <w:spacing w:before="20" w:after="20"/>
        <w:ind w:firstLine="851"/>
        <w:jc w:val="both"/>
        <w:rPr>
          <w:b/>
          <w:szCs w:val="24"/>
        </w:rPr>
      </w:pPr>
      <w:r w:rsidRPr="009C0BA2">
        <w:rPr>
          <w:szCs w:val="24"/>
        </w:rPr>
        <w:t xml:space="preserve">Vadovaujantis Lietuvos Respublikos vietos savivaldos įstatymo 48 straipsnio 1 dalimi, nustatyta, kad </w:t>
      </w:r>
      <w:r w:rsidR="009C0BA2" w:rsidRPr="009C0BA2">
        <w:rPr>
          <w:color w:val="000000"/>
          <w:szCs w:val="24"/>
        </w:rPr>
        <w:t>savivaldybių turto sandara ir įsigijimo būdai, šio turto valdymo, naudojimo ir disponavimo juo tvarka nustatyta Konstitucijoje, įstatymuose, Vyriausybės nutarimuose ir savivaldybių tarybų sprendimuose.</w:t>
      </w:r>
      <w:r w:rsidR="009C0BA2" w:rsidRPr="009C0BA2">
        <w:rPr>
          <w:b/>
          <w:szCs w:val="24"/>
        </w:rPr>
        <w:t xml:space="preserve"> </w:t>
      </w:r>
    </w:p>
    <w:p w14:paraId="4B8A7A7C" w14:textId="77777777" w:rsidR="009C0BA2" w:rsidRDefault="009C0BA2" w:rsidP="00677997">
      <w:pPr>
        <w:spacing w:before="20" w:after="20"/>
        <w:ind w:firstLine="851"/>
        <w:jc w:val="both"/>
        <w:rPr>
          <w:bCs/>
          <w:szCs w:val="24"/>
        </w:rPr>
      </w:pPr>
      <w:r>
        <w:rPr>
          <w:bCs/>
          <w:szCs w:val="24"/>
        </w:rPr>
        <w:t xml:space="preserve">Vadovaujantis </w:t>
      </w:r>
      <w:r w:rsidRPr="009C0BA2">
        <w:rPr>
          <w:bCs/>
          <w:szCs w:val="24"/>
        </w:rPr>
        <w:t>Lietuvos Respublikos valstybės ir savivaldybių turto valdymo, naudojimo ir disponavimo juo įstatymo 6 straipsnio 5 punktu</w:t>
      </w:r>
      <w:r>
        <w:rPr>
          <w:bCs/>
          <w:szCs w:val="24"/>
        </w:rPr>
        <w:t xml:space="preserve"> numatyta, kad vienas iš savivaldybių turto įsigijimo būdų – turto įgijimas pagal sandorius.</w:t>
      </w:r>
    </w:p>
    <w:p w14:paraId="40405049" w14:textId="53250458" w:rsidR="009C0BA2" w:rsidRPr="009C0BA2" w:rsidRDefault="009C0BA2" w:rsidP="00677997">
      <w:pPr>
        <w:spacing w:before="20" w:after="20"/>
        <w:ind w:firstLine="851"/>
        <w:jc w:val="both"/>
        <w:rPr>
          <w:bCs/>
          <w:szCs w:val="24"/>
        </w:rPr>
      </w:pPr>
      <w:r>
        <w:rPr>
          <w:bCs/>
          <w:szCs w:val="24"/>
        </w:rPr>
        <w:t xml:space="preserve">Lietuvos Respublikos civilinio kodekso 6.469 straipsnio 2 dalyje numatyta, kad nekilnojamojo daikto dovanojimo sutarties forma – notarinė sutartis. </w:t>
      </w:r>
    </w:p>
    <w:p w14:paraId="7828B2BD" w14:textId="690D59F1" w:rsidR="00BC5A12" w:rsidRPr="00BC5A12" w:rsidRDefault="00BC5A12" w:rsidP="00677997">
      <w:pPr>
        <w:spacing w:before="20" w:after="20"/>
        <w:ind w:firstLine="851"/>
        <w:jc w:val="both"/>
        <w:rPr>
          <w:szCs w:val="24"/>
        </w:rPr>
      </w:pPr>
      <w:r w:rsidRPr="00BC5A12">
        <w:rPr>
          <w:b/>
          <w:szCs w:val="24"/>
        </w:rPr>
        <w:t xml:space="preserve">3. Lėšų poreikis sprendimui įgyvendinti, projekto ekonominis pagrindimas. </w:t>
      </w:r>
      <w:r w:rsidRPr="00BC5A12">
        <w:rPr>
          <w:szCs w:val="24"/>
        </w:rPr>
        <w:t>Sprendimui įgyvendinti lėšų nereikės.</w:t>
      </w:r>
    </w:p>
    <w:p w14:paraId="4C5DFC1D" w14:textId="77777777" w:rsidR="00BC5A12" w:rsidRPr="00BC5A12" w:rsidRDefault="00BC5A12" w:rsidP="00677997">
      <w:pPr>
        <w:spacing w:before="20" w:after="20"/>
        <w:ind w:firstLine="851"/>
        <w:rPr>
          <w:szCs w:val="24"/>
        </w:rPr>
      </w:pPr>
      <w:r w:rsidRPr="00BC5A12">
        <w:rPr>
          <w:b/>
          <w:szCs w:val="24"/>
        </w:rPr>
        <w:t xml:space="preserve">4. Vykdytojai. </w:t>
      </w:r>
      <w:r w:rsidRPr="00BC5A12">
        <w:rPr>
          <w:szCs w:val="24"/>
        </w:rPr>
        <w:t>Vietinio ūkio ir turto valdymo skyrius.</w:t>
      </w:r>
    </w:p>
    <w:p w14:paraId="4C9DBD53" w14:textId="4FA2A079" w:rsidR="00BC5A12" w:rsidRPr="00BC5A12" w:rsidRDefault="00BC5A12" w:rsidP="00677997">
      <w:pPr>
        <w:spacing w:before="20" w:after="20"/>
        <w:ind w:firstLine="851"/>
        <w:jc w:val="both"/>
        <w:rPr>
          <w:szCs w:val="24"/>
        </w:rPr>
      </w:pPr>
      <w:r w:rsidRPr="00BC5A12">
        <w:rPr>
          <w:b/>
          <w:szCs w:val="24"/>
        </w:rPr>
        <w:t xml:space="preserve">5. Įvykdymo terminai. </w:t>
      </w:r>
      <w:r w:rsidR="00D35990">
        <w:rPr>
          <w:szCs w:val="24"/>
        </w:rPr>
        <w:t>2022 m</w:t>
      </w:r>
      <w:r w:rsidRPr="00BC5A12">
        <w:rPr>
          <w:szCs w:val="24"/>
        </w:rPr>
        <w:t>.</w:t>
      </w:r>
    </w:p>
    <w:p w14:paraId="5A74FC5B" w14:textId="3B6233E7" w:rsidR="00BC5A12" w:rsidRPr="00BC5A12" w:rsidRDefault="00BC5A12" w:rsidP="00677997">
      <w:pPr>
        <w:spacing w:before="20" w:after="20"/>
        <w:ind w:firstLine="851"/>
        <w:jc w:val="both"/>
        <w:rPr>
          <w:szCs w:val="24"/>
        </w:rPr>
      </w:pPr>
      <w:r w:rsidRPr="00BC5A12">
        <w:rPr>
          <w:b/>
          <w:szCs w:val="24"/>
        </w:rPr>
        <w:t xml:space="preserve">6. Finansavimo šaltiniai. </w:t>
      </w:r>
      <w:r w:rsidR="00677997">
        <w:rPr>
          <w:szCs w:val="24"/>
        </w:rPr>
        <w:t>–</w:t>
      </w:r>
    </w:p>
    <w:p w14:paraId="55021BC7" w14:textId="77777777" w:rsidR="00BC5A12" w:rsidRPr="00BC5A12" w:rsidRDefault="00BC5A12" w:rsidP="00677997">
      <w:pPr>
        <w:tabs>
          <w:tab w:val="left" w:pos="709"/>
          <w:tab w:val="left" w:pos="993"/>
        </w:tabs>
        <w:spacing w:before="20" w:after="20"/>
        <w:ind w:firstLine="851"/>
        <w:jc w:val="both"/>
        <w:rPr>
          <w:szCs w:val="24"/>
        </w:rPr>
      </w:pPr>
      <w:r w:rsidRPr="00BC5A12">
        <w:rPr>
          <w:b/>
          <w:szCs w:val="24"/>
        </w:rPr>
        <w:t xml:space="preserve">7. Teisės akto projekto antikorupcinio vertinimo išvada dėl sprendimo projekto teikimo antikorupciniam vertinimui. </w:t>
      </w:r>
      <w:r w:rsidRPr="00BC5A12">
        <w:rPr>
          <w:szCs w:val="24"/>
        </w:rPr>
        <w:t>Teisės akt</w:t>
      </w:r>
      <w:r w:rsidR="00AB7E71">
        <w:rPr>
          <w:szCs w:val="24"/>
        </w:rPr>
        <w:t>uose nenumatytas teisės akto projekto antikorupcinis vertinimas</w:t>
      </w:r>
      <w:r w:rsidRPr="00BC5A12">
        <w:rPr>
          <w:szCs w:val="24"/>
        </w:rPr>
        <w:t>.</w:t>
      </w:r>
    </w:p>
    <w:p w14:paraId="4CF090A3" w14:textId="22999A4B" w:rsidR="00BC5A12" w:rsidRPr="00BC5A12" w:rsidRDefault="00BC5A12" w:rsidP="00677997">
      <w:pPr>
        <w:spacing w:before="20" w:after="20"/>
        <w:ind w:firstLine="851"/>
        <w:jc w:val="both"/>
        <w:rPr>
          <w:szCs w:val="24"/>
        </w:rPr>
      </w:pPr>
      <w:r w:rsidRPr="00BC5A12">
        <w:rPr>
          <w:b/>
          <w:szCs w:val="24"/>
        </w:rPr>
        <w:t xml:space="preserve">8. Projekto autorius ar autorių grupės. </w:t>
      </w:r>
      <w:r w:rsidRPr="00BC5A12">
        <w:rPr>
          <w:szCs w:val="24"/>
        </w:rPr>
        <w:t xml:space="preserve">Vietinio ūkio ir turto valdymo skyriaus </w:t>
      </w:r>
      <w:r w:rsidR="00D35990">
        <w:rPr>
          <w:szCs w:val="24"/>
        </w:rPr>
        <w:t xml:space="preserve">vedėjo pavaduotoja Gintautė </w:t>
      </w:r>
      <w:proofErr w:type="spellStart"/>
      <w:r w:rsidR="00D35990">
        <w:rPr>
          <w:szCs w:val="24"/>
        </w:rPr>
        <w:t>Butavičiūtė</w:t>
      </w:r>
      <w:proofErr w:type="spellEnd"/>
      <w:r w:rsidRPr="00BC5A12">
        <w:rPr>
          <w:szCs w:val="24"/>
        </w:rPr>
        <w:t>.</w:t>
      </w:r>
    </w:p>
    <w:sectPr w:rsidR="00BC5A12" w:rsidRPr="00BC5A12"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E555" w14:textId="77777777" w:rsidR="00D3585A" w:rsidRDefault="00D3585A" w:rsidP="009E15D5">
      <w:r>
        <w:separator/>
      </w:r>
    </w:p>
  </w:endnote>
  <w:endnote w:type="continuationSeparator" w:id="0">
    <w:p w14:paraId="098FD0A0" w14:textId="77777777" w:rsidR="00D3585A" w:rsidRDefault="00D3585A"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1DEE" w14:textId="77777777" w:rsidR="00D3585A" w:rsidRDefault="00D3585A" w:rsidP="009E15D5">
      <w:r>
        <w:separator/>
      </w:r>
    </w:p>
  </w:footnote>
  <w:footnote w:type="continuationSeparator" w:id="0">
    <w:p w14:paraId="17D8C0BB" w14:textId="77777777" w:rsidR="00D3585A" w:rsidRDefault="00D3585A" w:rsidP="009E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DD9B" w14:textId="108D21FB" w:rsidR="00CA3829" w:rsidRDefault="00462CBF" w:rsidP="00462CBF">
    <w:pPr>
      <w:pStyle w:val="Antrats"/>
      <w:jc w:val="right"/>
    </w:pPr>
    <w:r>
      <w:rPr>
        <w:b/>
        <w:bCs/>
      </w:rPr>
      <w:t>Nuasmenintas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6642691">
    <w:abstractNumId w:val="2"/>
  </w:num>
  <w:num w:numId="2" w16cid:durableId="1756659456">
    <w:abstractNumId w:val="4"/>
  </w:num>
  <w:num w:numId="3" w16cid:durableId="1502113755">
    <w:abstractNumId w:val="3"/>
  </w:num>
  <w:num w:numId="4" w16cid:durableId="1588273333">
    <w:abstractNumId w:val="0"/>
  </w:num>
  <w:num w:numId="5" w16cid:durableId="175459868">
    <w:abstractNumId w:val="1"/>
  </w:num>
  <w:num w:numId="6" w16cid:durableId="1509099517">
    <w:abstractNumId w:val="5"/>
  </w:num>
  <w:num w:numId="7" w16cid:durableId="1288780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1544"/>
    <w:rsid w:val="0000354D"/>
    <w:rsid w:val="0000388F"/>
    <w:rsid w:val="0000725F"/>
    <w:rsid w:val="00010598"/>
    <w:rsid w:val="00011EDB"/>
    <w:rsid w:val="000127C6"/>
    <w:rsid w:val="000147F8"/>
    <w:rsid w:val="0002326A"/>
    <w:rsid w:val="00023E90"/>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0DFC"/>
    <w:rsid w:val="000D3C68"/>
    <w:rsid w:val="000D4B0B"/>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2946"/>
    <w:rsid w:val="00443546"/>
    <w:rsid w:val="00445EAA"/>
    <w:rsid w:val="00456CD0"/>
    <w:rsid w:val="00457381"/>
    <w:rsid w:val="00462CBF"/>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77997"/>
    <w:rsid w:val="00682249"/>
    <w:rsid w:val="00694615"/>
    <w:rsid w:val="0069776A"/>
    <w:rsid w:val="006A1488"/>
    <w:rsid w:val="006A241C"/>
    <w:rsid w:val="006A274F"/>
    <w:rsid w:val="006A6924"/>
    <w:rsid w:val="006B3796"/>
    <w:rsid w:val="006B6ABE"/>
    <w:rsid w:val="006C0AFC"/>
    <w:rsid w:val="006C2DBA"/>
    <w:rsid w:val="006C3A5F"/>
    <w:rsid w:val="006D0A2F"/>
    <w:rsid w:val="006D1660"/>
    <w:rsid w:val="006D17FC"/>
    <w:rsid w:val="006D2519"/>
    <w:rsid w:val="006D638F"/>
    <w:rsid w:val="006E1EF6"/>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01A1"/>
    <w:rsid w:val="00B72817"/>
    <w:rsid w:val="00B7752F"/>
    <w:rsid w:val="00B80AE9"/>
    <w:rsid w:val="00B80FC3"/>
    <w:rsid w:val="00B8221D"/>
    <w:rsid w:val="00B85DBC"/>
    <w:rsid w:val="00B878B6"/>
    <w:rsid w:val="00B87F6F"/>
    <w:rsid w:val="00B90798"/>
    <w:rsid w:val="00B95D79"/>
    <w:rsid w:val="00BA4500"/>
    <w:rsid w:val="00BB17A8"/>
    <w:rsid w:val="00BB3006"/>
    <w:rsid w:val="00BB6A59"/>
    <w:rsid w:val="00BC5A12"/>
    <w:rsid w:val="00BC679E"/>
    <w:rsid w:val="00BD0BAA"/>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73330"/>
    <w:rsid w:val="00C74417"/>
    <w:rsid w:val="00C77032"/>
    <w:rsid w:val="00C8184E"/>
    <w:rsid w:val="00C90292"/>
    <w:rsid w:val="00C92110"/>
    <w:rsid w:val="00C950ED"/>
    <w:rsid w:val="00C95D7D"/>
    <w:rsid w:val="00C9614B"/>
    <w:rsid w:val="00CA2DA1"/>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85A"/>
    <w:rsid w:val="00D35990"/>
    <w:rsid w:val="00D366F5"/>
    <w:rsid w:val="00D3678B"/>
    <w:rsid w:val="00D41B7F"/>
    <w:rsid w:val="00D42F2F"/>
    <w:rsid w:val="00D43910"/>
    <w:rsid w:val="00D50198"/>
    <w:rsid w:val="00D51097"/>
    <w:rsid w:val="00D51138"/>
    <w:rsid w:val="00D54B1B"/>
    <w:rsid w:val="00D62B72"/>
    <w:rsid w:val="00D6474E"/>
    <w:rsid w:val="00D66209"/>
    <w:rsid w:val="00D66518"/>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E040E71-73A4-49B6-922B-16BB7E2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A596-DE01-4EE8-8545-99B5B371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3485</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2</cp:revision>
  <cp:lastPrinted>2022-11-11T11:17:00Z</cp:lastPrinted>
  <dcterms:created xsi:type="dcterms:W3CDTF">2022-11-11T11:18:00Z</dcterms:created>
  <dcterms:modified xsi:type="dcterms:W3CDTF">2022-11-11T11:18:00Z</dcterms:modified>
</cp:coreProperties>
</file>