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0619E" w14:textId="77777777" w:rsidR="00F47F04" w:rsidRDefault="00F47F04" w:rsidP="007053CA">
      <w:pPr>
        <w:pStyle w:val="Style3"/>
        <w:widowControl/>
        <w:spacing w:line="240" w:lineRule="auto"/>
        <w:ind w:left="5103" w:firstLine="0"/>
        <w:jc w:val="both"/>
        <w:rPr>
          <w:rStyle w:val="FontStyle18"/>
          <w:rFonts w:eastAsiaTheme="minorEastAsia" w:cstheme="minorBidi"/>
          <w:b w:val="0"/>
          <w:bCs/>
          <w:sz w:val="24"/>
          <w:szCs w:val="22"/>
        </w:rPr>
      </w:pPr>
      <w:bookmarkStart w:id="0" w:name="_GoBack"/>
      <w:bookmarkEnd w:id="0"/>
      <w:r>
        <w:rPr>
          <w:rStyle w:val="FontStyle18"/>
          <w:b w:val="0"/>
          <w:bCs/>
          <w:sz w:val="24"/>
        </w:rPr>
        <w:t>PATVIRTINTA</w:t>
      </w:r>
    </w:p>
    <w:p w14:paraId="2315082B" w14:textId="77777777" w:rsidR="00F47F04" w:rsidRDefault="00F47F04" w:rsidP="007053CA">
      <w:pPr>
        <w:pStyle w:val="Style3"/>
        <w:widowControl/>
        <w:spacing w:line="240" w:lineRule="auto"/>
        <w:ind w:left="5103" w:firstLine="0"/>
        <w:jc w:val="both"/>
        <w:rPr>
          <w:rStyle w:val="FontStyle18"/>
          <w:b w:val="0"/>
          <w:bCs/>
          <w:sz w:val="24"/>
        </w:rPr>
      </w:pPr>
      <w:r>
        <w:rPr>
          <w:rStyle w:val="FontStyle18"/>
          <w:b w:val="0"/>
          <w:bCs/>
          <w:sz w:val="24"/>
        </w:rPr>
        <w:t>Kretingos rajono savivaldybės tarybos 2016 m. vasario 25 d. sprendimu Nr. T2-59</w:t>
      </w:r>
    </w:p>
    <w:p w14:paraId="2B7849E2" w14:textId="77777777" w:rsidR="00251E94" w:rsidRDefault="00B46D5B" w:rsidP="007053CA">
      <w:pPr>
        <w:pStyle w:val="Style3"/>
        <w:widowControl/>
        <w:spacing w:line="240" w:lineRule="auto"/>
        <w:ind w:left="5103" w:firstLine="0"/>
        <w:jc w:val="both"/>
        <w:rPr>
          <w:rStyle w:val="FontStyle18"/>
          <w:b w:val="0"/>
          <w:bCs/>
          <w:sz w:val="24"/>
        </w:rPr>
      </w:pPr>
      <w:r>
        <w:rPr>
          <w:rStyle w:val="FontStyle18"/>
          <w:b w:val="0"/>
          <w:bCs/>
          <w:sz w:val="24"/>
        </w:rPr>
        <w:t>(</w:t>
      </w:r>
      <w:r w:rsidR="00251E94">
        <w:rPr>
          <w:rStyle w:val="FontStyle18"/>
          <w:b w:val="0"/>
          <w:bCs/>
          <w:sz w:val="24"/>
        </w:rPr>
        <w:t xml:space="preserve">Kretingos rajono savivaldybės tarybos </w:t>
      </w:r>
    </w:p>
    <w:p w14:paraId="4F789BC5" w14:textId="5A8031D9" w:rsidR="007F12D5" w:rsidRDefault="00B46D5B" w:rsidP="007053CA">
      <w:pPr>
        <w:pStyle w:val="Style3"/>
        <w:widowControl/>
        <w:spacing w:line="240" w:lineRule="auto"/>
        <w:ind w:left="5103" w:firstLine="0"/>
        <w:jc w:val="both"/>
        <w:rPr>
          <w:rStyle w:val="FontStyle18"/>
          <w:b w:val="0"/>
          <w:bCs/>
          <w:sz w:val="24"/>
        </w:rPr>
      </w:pPr>
      <w:r>
        <w:rPr>
          <w:rStyle w:val="FontStyle18"/>
          <w:b w:val="0"/>
          <w:bCs/>
          <w:sz w:val="24"/>
        </w:rPr>
        <w:t>2021 m. gegužės 27</w:t>
      </w:r>
      <w:r w:rsidR="00F47F04">
        <w:rPr>
          <w:rStyle w:val="FontStyle18"/>
          <w:b w:val="0"/>
          <w:bCs/>
          <w:sz w:val="24"/>
        </w:rPr>
        <w:t xml:space="preserve"> d. sprendimo Nr. T2- redakcija)</w:t>
      </w:r>
    </w:p>
    <w:p w14:paraId="0B369267" w14:textId="048FDD39" w:rsidR="00E060C8" w:rsidRPr="00EE75FF" w:rsidRDefault="00E060C8" w:rsidP="007053CA">
      <w:pPr>
        <w:pStyle w:val="Style3"/>
        <w:widowControl/>
        <w:spacing w:line="240" w:lineRule="auto"/>
        <w:ind w:firstLine="0"/>
        <w:jc w:val="both"/>
        <w:rPr>
          <w:rStyle w:val="FontStyle18"/>
          <w:b w:val="0"/>
          <w:bCs/>
          <w:sz w:val="24"/>
        </w:rPr>
      </w:pPr>
    </w:p>
    <w:p w14:paraId="479B2EB1" w14:textId="77777777" w:rsidR="00D1459D" w:rsidRPr="00EE75FF" w:rsidRDefault="00D1459D" w:rsidP="00F94810">
      <w:pPr>
        <w:pStyle w:val="Style3"/>
        <w:widowControl/>
        <w:spacing w:line="240" w:lineRule="auto"/>
        <w:ind w:firstLine="0"/>
        <w:jc w:val="center"/>
        <w:rPr>
          <w:rStyle w:val="FontStyle18"/>
          <w:bCs/>
          <w:sz w:val="24"/>
        </w:rPr>
      </w:pPr>
      <w:r w:rsidRPr="00EE75FF">
        <w:rPr>
          <w:rStyle w:val="FontStyle18"/>
          <w:bCs/>
          <w:sz w:val="24"/>
        </w:rPr>
        <w:t>KRETINGOS RAJONO SAVIV</w:t>
      </w:r>
      <w:r w:rsidR="006063DD" w:rsidRPr="00EE75FF">
        <w:rPr>
          <w:rStyle w:val="FontStyle18"/>
          <w:bCs/>
          <w:sz w:val="24"/>
        </w:rPr>
        <w:t>ALDYBĖS</w:t>
      </w:r>
      <w:r w:rsidRPr="00EE75FF">
        <w:rPr>
          <w:rStyle w:val="FontStyle18"/>
          <w:bCs/>
          <w:sz w:val="24"/>
        </w:rPr>
        <w:t xml:space="preserve"> VI</w:t>
      </w:r>
      <w:r w:rsidR="006063DD" w:rsidRPr="00EE75FF">
        <w:rPr>
          <w:rStyle w:val="FontStyle18"/>
          <w:bCs/>
          <w:sz w:val="24"/>
        </w:rPr>
        <w:t>EŠOSIOS Į</w:t>
      </w:r>
      <w:r w:rsidR="007022BD" w:rsidRPr="00EE75FF">
        <w:rPr>
          <w:rStyle w:val="FontStyle18"/>
          <w:bCs/>
          <w:sz w:val="24"/>
        </w:rPr>
        <w:t>STAIGO</w:t>
      </w:r>
      <w:r w:rsidRPr="00EE75FF">
        <w:rPr>
          <w:rStyle w:val="FontStyle18"/>
          <w:bCs/>
          <w:sz w:val="24"/>
        </w:rPr>
        <w:t>S</w:t>
      </w:r>
    </w:p>
    <w:p w14:paraId="275B1BC3" w14:textId="2E6CF436" w:rsidR="00D1459D" w:rsidRPr="00EE75FF" w:rsidRDefault="006B1FF2">
      <w:pPr>
        <w:pStyle w:val="Style3"/>
        <w:widowControl/>
        <w:spacing w:line="240" w:lineRule="auto"/>
        <w:ind w:firstLine="0"/>
        <w:jc w:val="center"/>
        <w:rPr>
          <w:rStyle w:val="FontStyle18"/>
          <w:bCs/>
          <w:sz w:val="24"/>
        </w:rPr>
      </w:pPr>
      <w:r w:rsidRPr="00EE75FF">
        <w:rPr>
          <w:rStyle w:val="FontStyle18"/>
          <w:bCs/>
          <w:sz w:val="24"/>
        </w:rPr>
        <w:t xml:space="preserve">KARTENOS PIRMINĖS </w:t>
      </w:r>
      <w:r w:rsidR="00D1459D" w:rsidRPr="00EE75FF">
        <w:rPr>
          <w:rStyle w:val="FontStyle18"/>
          <w:bCs/>
          <w:sz w:val="24"/>
        </w:rPr>
        <w:t>SVEIKATOS</w:t>
      </w:r>
      <w:r w:rsidRPr="00EE75FF">
        <w:rPr>
          <w:rStyle w:val="FontStyle18"/>
          <w:bCs/>
          <w:sz w:val="24"/>
        </w:rPr>
        <w:t xml:space="preserve"> PRIEŽIŪROS</w:t>
      </w:r>
      <w:r w:rsidR="00D1459D" w:rsidRPr="00EE75FF">
        <w:rPr>
          <w:rStyle w:val="FontStyle18"/>
          <w:bCs/>
          <w:sz w:val="24"/>
        </w:rPr>
        <w:t xml:space="preserve"> </w:t>
      </w:r>
      <w:r w:rsidR="00000ECB">
        <w:rPr>
          <w:rStyle w:val="FontStyle18"/>
          <w:bCs/>
          <w:sz w:val="24"/>
        </w:rPr>
        <w:t>ĮSTAIGOS</w:t>
      </w:r>
      <w:r w:rsidR="006063DD" w:rsidRPr="00EE75FF">
        <w:rPr>
          <w:rStyle w:val="FontStyle18"/>
          <w:bCs/>
          <w:sz w:val="24"/>
        </w:rPr>
        <w:t xml:space="preserve"> </w:t>
      </w:r>
      <w:r w:rsidR="00D1459D" w:rsidRPr="00EE75FF">
        <w:rPr>
          <w:rStyle w:val="FontStyle18"/>
          <w:bCs/>
          <w:sz w:val="24"/>
        </w:rPr>
        <w:t>Į</w:t>
      </w:r>
      <w:r w:rsidR="00665CD0" w:rsidRPr="00EE75FF">
        <w:rPr>
          <w:rStyle w:val="FontStyle18"/>
          <w:bCs/>
          <w:sz w:val="24"/>
        </w:rPr>
        <w:t>STAT</w:t>
      </w:r>
      <w:r w:rsidR="00A778A8" w:rsidRPr="00EE75FF">
        <w:rPr>
          <w:rStyle w:val="FontStyle18"/>
          <w:bCs/>
          <w:sz w:val="24"/>
        </w:rPr>
        <w:t>AI</w:t>
      </w:r>
    </w:p>
    <w:p w14:paraId="6D44CB0C" w14:textId="77777777" w:rsidR="006063DD" w:rsidRPr="00EE75FF" w:rsidRDefault="006063DD" w:rsidP="007053CA">
      <w:pPr>
        <w:pStyle w:val="Style12"/>
        <w:widowControl/>
      </w:pPr>
    </w:p>
    <w:p w14:paraId="032E88F1" w14:textId="77777777" w:rsidR="006063DD" w:rsidRPr="00EE75FF" w:rsidRDefault="006063DD" w:rsidP="007053CA">
      <w:pPr>
        <w:pStyle w:val="Style12"/>
        <w:widowControl/>
        <w:tabs>
          <w:tab w:val="left" w:pos="2203"/>
        </w:tabs>
        <w:spacing w:before="12"/>
        <w:jc w:val="center"/>
        <w:rPr>
          <w:rStyle w:val="FontStyle18"/>
          <w:bCs/>
          <w:sz w:val="24"/>
        </w:rPr>
      </w:pPr>
      <w:r w:rsidRPr="00EE75FF">
        <w:rPr>
          <w:rStyle w:val="FontStyle18"/>
          <w:bCs/>
          <w:sz w:val="24"/>
        </w:rPr>
        <w:t>I.</w:t>
      </w:r>
      <w:r w:rsidR="00D1459D" w:rsidRPr="00EE75FF">
        <w:rPr>
          <w:rStyle w:val="FontStyle18"/>
          <w:b w:val="0"/>
          <w:sz w:val="24"/>
        </w:rPr>
        <w:t xml:space="preserve"> </w:t>
      </w:r>
      <w:r w:rsidRPr="00EE75FF">
        <w:rPr>
          <w:rStyle w:val="FontStyle18"/>
          <w:bCs/>
          <w:sz w:val="24"/>
        </w:rPr>
        <w:t>BENDROJI DALIS</w:t>
      </w:r>
    </w:p>
    <w:p w14:paraId="2B484983" w14:textId="77777777" w:rsidR="006063DD" w:rsidRPr="00EE75FF" w:rsidRDefault="006063DD" w:rsidP="007053CA">
      <w:pPr>
        <w:pStyle w:val="Style15"/>
        <w:widowControl/>
        <w:spacing w:line="240" w:lineRule="auto"/>
        <w:ind w:firstLine="0"/>
      </w:pPr>
    </w:p>
    <w:p w14:paraId="0F38F6C5" w14:textId="030525FB" w:rsidR="000226B5" w:rsidRPr="00EE75FF" w:rsidRDefault="00A36E26" w:rsidP="007053CA">
      <w:pPr>
        <w:pStyle w:val="Style15"/>
        <w:widowControl/>
        <w:numPr>
          <w:ilvl w:val="0"/>
          <w:numId w:val="1"/>
        </w:numPr>
        <w:tabs>
          <w:tab w:val="left" w:pos="0"/>
          <w:tab w:val="left" w:pos="142"/>
          <w:tab w:val="left" w:pos="1276"/>
          <w:tab w:val="left" w:pos="1418"/>
        </w:tabs>
        <w:spacing w:before="41" w:line="240" w:lineRule="auto"/>
        <w:ind w:left="0" w:firstLine="851"/>
        <w:rPr>
          <w:rStyle w:val="FontStyle19"/>
          <w:color w:val="7030A0"/>
          <w:sz w:val="24"/>
        </w:rPr>
      </w:pPr>
      <w:r w:rsidRPr="00EE75FF">
        <w:rPr>
          <w:lang w:eastAsia="en-US"/>
        </w:rPr>
        <w:t>Kretingos rajono savivaldybės v</w:t>
      </w:r>
      <w:r w:rsidR="006B1FF2" w:rsidRPr="00EE75FF">
        <w:rPr>
          <w:lang w:eastAsia="en-US"/>
        </w:rPr>
        <w:t xml:space="preserve">iešoji įstaiga Kartenos pirminės </w:t>
      </w:r>
      <w:r w:rsidRPr="00EE75FF">
        <w:rPr>
          <w:lang w:eastAsia="en-US"/>
        </w:rPr>
        <w:t xml:space="preserve">sveikatos </w:t>
      </w:r>
      <w:r w:rsidR="006B1FF2" w:rsidRPr="00EE75FF">
        <w:rPr>
          <w:lang w:eastAsia="en-US"/>
        </w:rPr>
        <w:t xml:space="preserve">priežiūros </w:t>
      </w:r>
      <w:r w:rsidRPr="00EE75FF">
        <w:rPr>
          <w:lang w:eastAsia="en-US"/>
        </w:rPr>
        <w:t>centras yra</w:t>
      </w:r>
      <w:r w:rsidR="00317255" w:rsidRPr="00EE75FF">
        <w:rPr>
          <w:lang w:eastAsia="en-US"/>
        </w:rPr>
        <w:t xml:space="preserve"> </w:t>
      </w:r>
      <w:r w:rsidRPr="00EE75FF">
        <w:rPr>
          <w:lang w:eastAsia="en-US"/>
        </w:rPr>
        <w:t xml:space="preserve">Lietuvos nacionalinės sveikatos sistemos (LNSS) iš Kretingos rajono savivaldybės turto ir lėšų įsteigta viešoji </w:t>
      </w:r>
      <w:r w:rsidR="00EB6037" w:rsidRPr="00EE75FF">
        <w:rPr>
          <w:lang w:eastAsia="en-US"/>
        </w:rPr>
        <w:t>pelno nesiekianti sveikatos priežiūros</w:t>
      </w:r>
      <w:r w:rsidRPr="00EE75FF">
        <w:rPr>
          <w:lang w:eastAsia="en-US"/>
        </w:rPr>
        <w:t xml:space="preserve"> įstaiga (toliau tekste – </w:t>
      </w:r>
      <w:r w:rsidR="00F47F04">
        <w:rPr>
          <w:lang w:eastAsia="en-US"/>
        </w:rPr>
        <w:t>Įstaiga</w:t>
      </w:r>
      <w:r w:rsidRPr="00EE75FF">
        <w:rPr>
          <w:lang w:eastAsia="en-US"/>
        </w:rPr>
        <w:t>),</w:t>
      </w:r>
      <w:r w:rsidRPr="00EE75FF">
        <w:rPr>
          <w:color w:val="000000"/>
        </w:rPr>
        <w:t xml:space="preserve"> teikianti šiuose įstatuose numatytas asmens sveikatos priežiūros paslaugas </w:t>
      </w:r>
      <w:r w:rsidR="00223E82" w:rsidRPr="00EE75FF">
        <w:t>ir</w:t>
      </w:r>
      <w:r w:rsidR="00223E82" w:rsidRPr="00EE75FF">
        <w:rPr>
          <w:rStyle w:val="FontStyle19"/>
          <w:sz w:val="24"/>
        </w:rPr>
        <w:t xml:space="preserve"> socialinę pagalbą</w:t>
      </w:r>
      <w:r w:rsidR="00223E82" w:rsidRPr="00EE75FF">
        <w:t xml:space="preserve"> </w:t>
      </w:r>
      <w:r w:rsidR="00223E82" w:rsidRPr="00EE75FF">
        <w:rPr>
          <w:color w:val="000000"/>
        </w:rPr>
        <w:t>pagal sutartis su</w:t>
      </w:r>
      <w:r w:rsidR="00F47F04">
        <w:rPr>
          <w:color w:val="000000"/>
        </w:rPr>
        <w:t xml:space="preserve"> užsakovais ir Įstaigai</w:t>
      </w:r>
      <w:r w:rsidR="00223E82" w:rsidRPr="00EE75FF">
        <w:rPr>
          <w:color w:val="000000"/>
        </w:rPr>
        <w:t xml:space="preserve"> išduotas licencijas.</w:t>
      </w:r>
    </w:p>
    <w:p w14:paraId="175F9552" w14:textId="3A8E633C" w:rsidR="00EB6037" w:rsidRPr="00EE75FF" w:rsidRDefault="00F47F04" w:rsidP="00F94810">
      <w:pPr>
        <w:widowControl/>
        <w:numPr>
          <w:ilvl w:val="0"/>
          <w:numId w:val="1"/>
        </w:numPr>
        <w:tabs>
          <w:tab w:val="left" w:pos="142"/>
          <w:tab w:val="left" w:pos="851"/>
          <w:tab w:val="left" w:pos="1276"/>
          <w:tab w:val="left" w:pos="1418"/>
        </w:tabs>
        <w:autoSpaceDE/>
        <w:autoSpaceDN/>
        <w:adjustRightInd/>
        <w:ind w:left="0" w:firstLine="851"/>
        <w:jc w:val="both"/>
        <w:rPr>
          <w:color w:val="000000"/>
        </w:rPr>
      </w:pPr>
      <w:r>
        <w:rPr>
          <w:color w:val="000000"/>
        </w:rPr>
        <w:t>Įstaigos</w:t>
      </w:r>
      <w:r w:rsidR="00EB6037" w:rsidRPr="00EE75FF">
        <w:rPr>
          <w:color w:val="000000"/>
        </w:rPr>
        <w:t xml:space="preserve"> teisinė forma </w:t>
      </w:r>
      <w:r w:rsidR="00251E94">
        <w:rPr>
          <w:color w:val="000000"/>
        </w:rPr>
        <w:t>–</w:t>
      </w:r>
      <w:r w:rsidR="00EB6037" w:rsidRPr="00EE75FF">
        <w:rPr>
          <w:color w:val="000000"/>
        </w:rPr>
        <w:t xml:space="preserve"> viešoji įstaiga.</w:t>
      </w:r>
    </w:p>
    <w:p w14:paraId="48F035A4" w14:textId="37479F56" w:rsidR="00A36E26" w:rsidRPr="00EE75FF" w:rsidRDefault="00F47F04" w:rsidP="007053CA">
      <w:pPr>
        <w:widowControl/>
        <w:numPr>
          <w:ilvl w:val="0"/>
          <w:numId w:val="1"/>
        </w:numPr>
        <w:tabs>
          <w:tab w:val="left" w:pos="142"/>
          <w:tab w:val="left" w:pos="826"/>
          <w:tab w:val="left" w:pos="1276"/>
        </w:tabs>
        <w:autoSpaceDE/>
        <w:autoSpaceDN/>
        <w:adjustRightInd/>
        <w:ind w:left="0" w:right="60" w:firstLine="851"/>
        <w:jc w:val="both"/>
        <w:rPr>
          <w:color w:val="000000"/>
        </w:rPr>
      </w:pPr>
      <w:r>
        <w:rPr>
          <w:color w:val="000000"/>
        </w:rPr>
        <w:t>Įstaiga</w:t>
      </w:r>
      <w:r w:rsidR="00A36E26" w:rsidRPr="00EE75FF">
        <w:rPr>
          <w:color w:val="000000"/>
        </w:rPr>
        <w:t xml:space="preserve"> turi ūkinį, finansinį, organizacinį, teisinį savarankiškumą, savo antspaudą, sąskaitas bankuose.</w:t>
      </w:r>
    </w:p>
    <w:p w14:paraId="4246C007" w14:textId="2351B260" w:rsidR="00A36E26" w:rsidRPr="00EE75FF" w:rsidRDefault="00F47F04" w:rsidP="007053CA">
      <w:pPr>
        <w:widowControl/>
        <w:numPr>
          <w:ilvl w:val="0"/>
          <w:numId w:val="1"/>
        </w:numPr>
        <w:tabs>
          <w:tab w:val="left" w:pos="142"/>
          <w:tab w:val="left" w:pos="810"/>
          <w:tab w:val="left" w:pos="1276"/>
        </w:tabs>
        <w:autoSpaceDE/>
        <w:autoSpaceDN/>
        <w:adjustRightInd/>
        <w:ind w:left="0" w:firstLine="851"/>
        <w:jc w:val="both"/>
        <w:rPr>
          <w:color w:val="000000"/>
        </w:rPr>
      </w:pPr>
      <w:r>
        <w:rPr>
          <w:color w:val="000000"/>
        </w:rPr>
        <w:t>Įstaigos</w:t>
      </w:r>
      <w:r w:rsidR="000226B5" w:rsidRPr="00EE75FF">
        <w:rPr>
          <w:color w:val="000000"/>
        </w:rPr>
        <w:t xml:space="preserve"> </w:t>
      </w:r>
      <w:r w:rsidR="006B1FF2" w:rsidRPr="00EE75FF">
        <w:rPr>
          <w:color w:val="000000"/>
        </w:rPr>
        <w:t>buveinė – Mokyklos g. 22</w:t>
      </w:r>
      <w:r w:rsidR="00A36E26" w:rsidRPr="00EE75FF">
        <w:rPr>
          <w:color w:val="000000"/>
        </w:rPr>
        <w:t>,</w:t>
      </w:r>
      <w:r w:rsidR="006B1FF2" w:rsidRPr="00EE75FF">
        <w:rPr>
          <w:color w:val="000000"/>
        </w:rPr>
        <w:t xml:space="preserve"> </w:t>
      </w:r>
      <w:r w:rsidR="00940779" w:rsidRPr="00EE75FF">
        <w:rPr>
          <w:color w:val="000000"/>
        </w:rPr>
        <w:t>Kartena</w:t>
      </w:r>
      <w:r w:rsidR="006B1FF2" w:rsidRPr="00EE75FF">
        <w:rPr>
          <w:color w:val="000000"/>
        </w:rPr>
        <w:t>,</w:t>
      </w:r>
      <w:r w:rsidR="00A36E26" w:rsidRPr="00EE75FF">
        <w:rPr>
          <w:color w:val="000000"/>
        </w:rPr>
        <w:t xml:space="preserve"> Kret</w:t>
      </w:r>
      <w:r w:rsidR="006B1FF2" w:rsidRPr="00EE75FF">
        <w:rPr>
          <w:color w:val="000000"/>
        </w:rPr>
        <w:t>ingos rajonas.</w:t>
      </w:r>
      <w:r>
        <w:rPr>
          <w:color w:val="000000"/>
        </w:rPr>
        <w:t xml:space="preserve"> Įstaigos</w:t>
      </w:r>
      <w:r w:rsidR="00EB6037" w:rsidRPr="00EE75FF">
        <w:rPr>
          <w:color w:val="000000"/>
        </w:rPr>
        <w:t xml:space="preserve"> </w:t>
      </w:r>
      <w:r>
        <w:rPr>
          <w:color w:val="000000"/>
        </w:rPr>
        <w:t xml:space="preserve">kodas – </w:t>
      </w:r>
      <w:r w:rsidR="006B1FF2" w:rsidRPr="00EE75FF">
        <w:rPr>
          <w:color w:val="000000"/>
        </w:rPr>
        <w:t>190301520</w:t>
      </w:r>
      <w:r w:rsidR="00EB6037" w:rsidRPr="00EE75FF">
        <w:rPr>
          <w:color w:val="000000"/>
        </w:rPr>
        <w:t xml:space="preserve">, </w:t>
      </w:r>
      <w:r>
        <w:rPr>
          <w:color w:val="000000"/>
        </w:rPr>
        <w:t>Įstaigos</w:t>
      </w:r>
      <w:r w:rsidR="005D03ED" w:rsidRPr="00EE75FF">
        <w:rPr>
          <w:color w:val="000000"/>
        </w:rPr>
        <w:t xml:space="preserve"> </w:t>
      </w:r>
      <w:r w:rsidR="00A36E26" w:rsidRPr="00EE75FF">
        <w:rPr>
          <w:color w:val="000000"/>
        </w:rPr>
        <w:t>duomenys kaupiami ir saugomi</w:t>
      </w:r>
      <w:r w:rsidR="00EB6037" w:rsidRPr="00EE75FF">
        <w:rPr>
          <w:color w:val="000000"/>
        </w:rPr>
        <w:t xml:space="preserve"> </w:t>
      </w:r>
      <w:r w:rsidR="00A36E26" w:rsidRPr="00EE75FF">
        <w:rPr>
          <w:color w:val="000000"/>
        </w:rPr>
        <w:t>Juridinių asmenų registre.</w:t>
      </w:r>
    </w:p>
    <w:p w14:paraId="2F419227" w14:textId="53F7A3FC" w:rsidR="00EB6037" w:rsidRPr="00EE75FF" w:rsidRDefault="00F47F04" w:rsidP="007053CA">
      <w:pPr>
        <w:widowControl/>
        <w:numPr>
          <w:ilvl w:val="0"/>
          <w:numId w:val="1"/>
        </w:numPr>
        <w:tabs>
          <w:tab w:val="left" w:pos="142"/>
          <w:tab w:val="left" w:pos="851"/>
          <w:tab w:val="left" w:pos="1276"/>
        </w:tabs>
        <w:autoSpaceDE/>
        <w:autoSpaceDN/>
        <w:adjustRightInd/>
        <w:ind w:left="0" w:right="60" w:firstLine="851"/>
        <w:jc w:val="both"/>
        <w:rPr>
          <w:color w:val="000000"/>
        </w:rPr>
      </w:pPr>
      <w:r>
        <w:rPr>
          <w:color w:val="000000"/>
        </w:rPr>
        <w:t>Įstaiga</w:t>
      </w:r>
      <w:r w:rsidR="00EB6037" w:rsidRPr="00EE75FF">
        <w:rPr>
          <w:color w:val="000000"/>
        </w:rPr>
        <w:t xml:space="preserve"> savo veikloje vadovaujasi Lietuvos Respublikos Konstitucija, Lietuvos</w:t>
      </w:r>
      <w:r w:rsidR="005D03ED" w:rsidRPr="00EE75FF">
        <w:rPr>
          <w:color w:val="000000"/>
        </w:rPr>
        <w:t xml:space="preserve"> </w:t>
      </w:r>
      <w:r w:rsidR="00252902" w:rsidRPr="00EE75FF">
        <w:rPr>
          <w:color w:val="000000"/>
        </w:rPr>
        <w:t>Respublikos c</w:t>
      </w:r>
      <w:r w:rsidR="00EB6037" w:rsidRPr="00EE75FF">
        <w:rPr>
          <w:color w:val="000000"/>
        </w:rPr>
        <w:t xml:space="preserve">iviliniu kodeksu, Lietuvos Respublikos sveikatos sistemos įstatymu, Lietuvos Respublikos sveikatos draudimo įstatymu, Lietuvos Respublikos sveikatos priežiūros įstaigų įstatymu, </w:t>
      </w:r>
      <w:r w:rsidR="00252902" w:rsidRPr="00EE75FF">
        <w:rPr>
          <w:bCs/>
          <w:color w:val="000000"/>
        </w:rPr>
        <w:t>Lietuvos Respublikos p</w:t>
      </w:r>
      <w:r w:rsidR="00EB6037" w:rsidRPr="00EE75FF">
        <w:rPr>
          <w:bCs/>
          <w:color w:val="000000"/>
        </w:rPr>
        <w:t>acientų teisių ir žalos sveikatai atlyginimo įstatymu,</w:t>
      </w:r>
      <w:r w:rsidR="00EB6037" w:rsidRPr="00EE75FF">
        <w:rPr>
          <w:rStyle w:val="FontStyle19"/>
          <w:sz w:val="24"/>
        </w:rPr>
        <w:t xml:space="preserve"> </w:t>
      </w:r>
      <w:r w:rsidR="00EB6037" w:rsidRPr="00EE75FF">
        <w:rPr>
          <w:color w:val="000000"/>
        </w:rPr>
        <w:t xml:space="preserve">Lietuvos </w:t>
      </w:r>
      <w:r w:rsidR="00EB6037" w:rsidRPr="00EE75FF">
        <w:t xml:space="preserve">Respublikos </w:t>
      </w:r>
      <w:r w:rsidR="00992458" w:rsidRPr="00EE75FF">
        <w:rPr>
          <w:rStyle w:val="FontStyle19"/>
          <w:sz w:val="24"/>
        </w:rPr>
        <w:t>viešųjų įstaigų</w:t>
      </w:r>
      <w:r w:rsidR="00EB6037" w:rsidRPr="00EE75FF">
        <w:rPr>
          <w:rStyle w:val="FontStyle19"/>
          <w:sz w:val="24"/>
        </w:rPr>
        <w:t xml:space="preserve"> </w:t>
      </w:r>
      <w:r w:rsidR="00992458" w:rsidRPr="00EE75FF">
        <w:rPr>
          <w:rStyle w:val="FontStyle19"/>
          <w:sz w:val="24"/>
        </w:rPr>
        <w:t>įstatymu ir kitais įstatymais, Lietuvos Respublikos Vyriausybės nutarimais, Lietuvos Respublikos sveikatos apsaugos ministro įsakymais,</w:t>
      </w:r>
      <w:r w:rsidR="00EB6037" w:rsidRPr="00EE75FF">
        <w:rPr>
          <w:rStyle w:val="FontStyle19"/>
          <w:sz w:val="24"/>
        </w:rPr>
        <w:t xml:space="preserve"> </w:t>
      </w:r>
      <w:r w:rsidR="00EB6037" w:rsidRPr="00EE75FF">
        <w:rPr>
          <w:color w:val="000000"/>
        </w:rPr>
        <w:t>Kretingos rajono savivaldybės tarybos sprendimais, Kretingos rajono savivaldybės mero potvarkiais,</w:t>
      </w:r>
      <w:r w:rsidR="00BD7FD1" w:rsidRPr="00EE75FF">
        <w:rPr>
          <w:color w:val="000000"/>
        </w:rPr>
        <w:t xml:space="preserve"> </w:t>
      </w:r>
      <w:r w:rsidR="00582CD6" w:rsidRPr="00EE75FF">
        <w:rPr>
          <w:color w:val="000000"/>
        </w:rPr>
        <w:t>Kretingos rajono savivaldybės a</w:t>
      </w:r>
      <w:r w:rsidR="00EB6037" w:rsidRPr="00EE75FF">
        <w:rPr>
          <w:color w:val="000000"/>
        </w:rPr>
        <w:t>dministracijos direktoriaus įsakymais, kitais įstatymais, teisės aktais bei šiais įstatais.</w:t>
      </w:r>
    </w:p>
    <w:p w14:paraId="2710DB58" w14:textId="5E543895" w:rsidR="00A36E26" w:rsidRPr="008751B4" w:rsidRDefault="00F47F04" w:rsidP="007053CA">
      <w:pPr>
        <w:widowControl/>
        <w:numPr>
          <w:ilvl w:val="0"/>
          <w:numId w:val="1"/>
        </w:numPr>
        <w:tabs>
          <w:tab w:val="left" w:pos="142"/>
          <w:tab w:val="left" w:pos="846"/>
          <w:tab w:val="left" w:pos="1276"/>
        </w:tabs>
        <w:autoSpaceDE/>
        <w:autoSpaceDN/>
        <w:adjustRightInd/>
        <w:ind w:left="0" w:right="60" w:firstLine="851"/>
        <w:jc w:val="both"/>
        <w:rPr>
          <w:color w:val="000000"/>
        </w:rPr>
      </w:pPr>
      <w:r>
        <w:rPr>
          <w:color w:val="000000"/>
        </w:rPr>
        <w:t>Įstaiga</w:t>
      </w:r>
      <w:r w:rsidR="000226B5" w:rsidRPr="008751B4">
        <w:rPr>
          <w:color w:val="000000"/>
        </w:rPr>
        <w:t xml:space="preserve"> </w:t>
      </w:r>
      <w:r w:rsidR="00EB6037" w:rsidRPr="008751B4">
        <w:rPr>
          <w:color w:val="000000"/>
        </w:rPr>
        <w:t>yra ribotos atsakomybės. P</w:t>
      </w:r>
      <w:r w:rsidR="00A36E26" w:rsidRPr="008751B4">
        <w:rPr>
          <w:color w:val="000000"/>
        </w:rPr>
        <w:t>ag</w:t>
      </w:r>
      <w:r>
        <w:rPr>
          <w:color w:val="000000"/>
        </w:rPr>
        <w:t>al savo prievoles atsako tik jai</w:t>
      </w:r>
      <w:r w:rsidR="00A36E26" w:rsidRPr="008751B4">
        <w:rPr>
          <w:color w:val="000000"/>
        </w:rPr>
        <w:t xml:space="preserve"> nuosavybės teise</w:t>
      </w:r>
      <w:r w:rsidR="006D3393" w:rsidRPr="008751B4">
        <w:rPr>
          <w:color w:val="000000"/>
        </w:rPr>
        <w:t xml:space="preserve"> </w:t>
      </w:r>
      <w:r w:rsidR="00A36E26" w:rsidRPr="008751B4">
        <w:rPr>
          <w:color w:val="000000"/>
        </w:rPr>
        <w:t>priklausančiu turtu.</w:t>
      </w:r>
      <w:r w:rsidR="00B116AA" w:rsidRPr="008751B4">
        <w:rPr>
          <w:color w:val="000000"/>
        </w:rPr>
        <w:t xml:space="preserve"> </w:t>
      </w:r>
      <w:r>
        <w:rPr>
          <w:color w:val="000000"/>
        </w:rPr>
        <w:t>Įstaigos</w:t>
      </w:r>
      <w:r w:rsidR="00A36E26" w:rsidRPr="008751B4">
        <w:rPr>
          <w:color w:val="000000"/>
        </w:rPr>
        <w:t xml:space="preserve"> </w:t>
      </w:r>
      <w:r w:rsidR="0030393A" w:rsidRPr="008751B4">
        <w:rPr>
          <w:color w:val="000000"/>
        </w:rPr>
        <w:t>steigėjas</w:t>
      </w:r>
      <w:r w:rsidR="00992458" w:rsidRPr="008751B4">
        <w:rPr>
          <w:color w:val="000000"/>
        </w:rPr>
        <w:t xml:space="preserve"> (savininkas)</w:t>
      </w:r>
      <w:r w:rsidR="0030393A" w:rsidRPr="008751B4">
        <w:rPr>
          <w:color w:val="000000"/>
        </w:rPr>
        <w:t xml:space="preserve"> </w:t>
      </w:r>
      <w:r w:rsidR="00A36E26" w:rsidRPr="008751B4">
        <w:t>pagal prievoles</w:t>
      </w:r>
      <w:r w:rsidR="00A36E26" w:rsidRPr="008751B4">
        <w:rPr>
          <w:color w:val="000000"/>
        </w:rPr>
        <w:t xml:space="preserve"> atsako tik ta suma, kurią</w:t>
      </w:r>
      <w:r w:rsidR="00992458" w:rsidRPr="008751B4">
        <w:rPr>
          <w:color w:val="000000"/>
        </w:rPr>
        <w:t xml:space="preserve"> įnešė į įstaigos turtą. </w:t>
      </w:r>
      <w:r>
        <w:rPr>
          <w:color w:val="000000"/>
        </w:rPr>
        <w:t>Įstaiga</w:t>
      </w:r>
      <w:r w:rsidR="00992458" w:rsidRPr="008751B4">
        <w:rPr>
          <w:color w:val="000000"/>
        </w:rPr>
        <w:t xml:space="preserve"> </w:t>
      </w:r>
      <w:r w:rsidR="00A36E26" w:rsidRPr="008751B4">
        <w:rPr>
          <w:color w:val="000000"/>
        </w:rPr>
        <w:t xml:space="preserve"> neatsako už </w:t>
      </w:r>
      <w:r w:rsidR="00992458" w:rsidRPr="008751B4">
        <w:rPr>
          <w:color w:val="000000"/>
        </w:rPr>
        <w:t>s</w:t>
      </w:r>
      <w:r w:rsidR="0030393A" w:rsidRPr="008751B4">
        <w:rPr>
          <w:color w:val="000000"/>
        </w:rPr>
        <w:t>teigėjo</w:t>
      </w:r>
      <w:r w:rsidR="00992458" w:rsidRPr="008751B4">
        <w:rPr>
          <w:color w:val="000000"/>
        </w:rPr>
        <w:t xml:space="preserve"> (savininko)</w:t>
      </w:r>
      <w:r w:rsidR="0030393A" w:rsidRPr="008751B4">
        <w:rPr>
          <w:color w:val="000000"/>
        </w:rPr>
        <w:t xml:space="preserve"> </w:t>
      </w:r>
      <w:r w:rsidR="00A36E26" w:rsidRPr="008751B4">
        <w:rPr>
          <w:color w:val="000000"/>
        </w:rPr>
        <w:t>įsipareigojimus.</w:t>
      </w:r>
    </w:p>
    <w:p w14:paraId="4CBB74C5" w14:textId="79C727C8" w:rsidR="00A36E26" w:rsidRPr="008751B4" w:rsidRDefault="00F47F04" w:rsidP="007053CA">
      <w:pPr>
        <w:widowControl/>
        <w:numPr>
          <w:ilvl w:val="0"/>
          <w:numId w:val="1"/>
        </w:numPr>
        <w:tabs>
          <w:tab w:val="left" w:pos="142"/>
          <w:tab w:val="left" w:pos="806"/>
          <w:tab w:val="left" w:pos="1276"/>
        </w:tabs>
        <w:autoSpaceDE/>
        <w:autoSpaceDN/>
        <w:adjustRightInd/>
        <w:ind w:left="0" w:firstLine="851"/>
        <w:jc w:val="both"/>
        <w:rPr>
          <w:color w:val="000000"/>
        </w:rPr>
      </w:pPr>
      <w:r>
        <w:rPr>
          <w:color w:val="000000"/>
        </w:rPr>
        <w:t>Įstaigos</w:t>
      </w:r>
      <w:r w:rsidR="00A36E26" w:rsidRPr="008751B4">
        <w:rPr>
          <w:color w:val="000000"/>
        </w:rPr>
        <w:t xml:space="preserve"> finansiniai metai sutampa su kalendoriniais metais.</w:t>
      </w:r>
    </w:p>
    <w:p w14:paraId="4E7B7894" w14:textId="480B97D0" w:rsidR="00A36E26" w:rsidRPr="008751B4" w:rsidRDefault="00F47F04" w:rsidP="007053CA">
      <w:pPr>
        <w:widowControl/>
        <w:numPr>
          <w:ilvl w:val="0"/>
          <w:numId w:val="1"/>
        </w:numPr>
        <w:tabs>
          <w:tab w:val="left" w:pos="142"/>
          <w:tab w:val="left" w:pos="1276"/>
        </w:tabs>
        <w:autoSpaceDE/>
        <w:autoSpaceDN/>
        <w:adjustRightInd/>
        <w:spacing w:after="240"/>
        <w:ind w:left="0" w:firstLine="851"/>
        <w:jc w:val="both"/>
        <w:rPr>
          <w:color w:val="000000"/>
        </w:rPr>
      </w:pPr>
      <w:r>
        <w:rPr>
          <w:color w:val="000000"/>
        </w:rPr>
        <w:t>Įstaigos</w:t>
      </w:r>
      <w:r w:rsidR="00A36E26" w:rsidRPr="008751B4">
        <w:rPr>
          <w:color w:val="000000"/>
        </w:rPr>
        <w:t xml:space="preserve"> veikla yra neterminuota.</w:t>
      </w:r>
    </w:p>
    <w:p w14:paraId="71CDA12D" w14:textId="0DFD5CC9" w:rsidR="006063DD" w:rsidRPr="008751B4" w:rsidRDefault="006063DD" w:rsidP="007053CA">
      <w:pPr>
        <w:pStyle w:val="Style12"/>
        <w:widowControl/>
        <w:tabs>
          <w:tab w:val="left" w:pos="1757"/>
        </w:tabs>
        <w:spacing w:before="41"/>
        <w:jc w:val="center"/>
        <w:rPr>
          <w:rStyle w:val="FontStyle18"/>
          <w:bCs/>
          <w:sz w:val="24"/>
        </w:rPr>
      </w:pPr>
      <w:r w:rsidRPr="008751B4">
        <w:rPr>
          <w:rStyle w:val="FontStyle18"/>
          <w:bCs/>
          <w:sz w:val="24"/>
        </w:rPr>
        <w:t>II.</w:t>
      </w:r>
      <w:r w:rsidR="009C00F9" w:rsidRPr="008751B4">
        <w:rPr>
          <w:rStyle w:val="FontStyle18"/>
          <w:bCs/>
          <w:sz w:val="24"/>
        </w:rPr>
        <w:t xml:space="preserve"> </w:t>
      </w:r>
      <w:r w:rsidR="00F47F04">
        <w:rPr>
          <w:rStyle w:val="FontStyle18"/>
          <w:bCs/>
          <w:sz w:val="24"/>
        </w:rPr>
        <w:t xml:space="preserve">ĮSTAIGOS </w:t>
      </w:r>
      <w:r w:rsidR="00072BFA" w:rsidRPr="008751B4">
        <w:rPr>
          <w:rStyle w:val="FontStyle18"/>
          <w:bCs/>
          <w:sz w:val="24"/>
        </w:rPr>
        <w:t>DALININKŲ TEISĖS IR PAREIGOS</w:t>
      </w:r>
      <w:r w:rsidR="00F47F04">
        <w:rPr>
          <w:rStyle w:val="FontStyle18"/>
          <w:bCs/>
          <w:sz w:val="24"/>
        </w:rPr>
        <w:t>, DALININKŲ SUSIRINKIMO SUŠAUKIMO TVARKA</w:t>
      </w:r>
    </w:p>
    <w:p w14:paraId="78AD2C43" w14:textId="77777777" w:rsidR="007D1AE6" w:rsidRPr="008751B4" w:rsidRDefault="007D1AE6" w:rsidP="007053CA">
      <w:pPr>
        <w:pStyle w:val="Style15"/>
        <w:widowControl/>
        <w:tabs>
          <w:tab w:val="left" w:pos="1030"/>
        </w:tabs>
        <w:spacing w:before="41" w:line="240" w:lineRule="auto"/>
        <w:ind w:firstLine="851"/>
        <w:rPr>
          <w:rStyle w:val="FontStyle19"/>
          <w:b/>
          <w:bCs/>
          <w:sz w:val="24"/>
        </w:rPr>
      </w:pPr>
    </w:p>
    <w:p w14:paraId="2687FC5B" w14:textId="734DE7EC" w:rsidR="00CC0CE5" w:rsidRPr="00F770ED" w:rsidRDefault="007053CA" w:rsidP="00F94810">
      <w:pPr>
        <w:widowControl/>
        <w:numPr>
          <w:ilvl w:val="0"/>
          <w:numId w:val="1"/>
        </w:numPr>
        <w:tabs>
          <w:tab w:val="left" w:pos="-567"/>
          <w:tab w:val="left" w:pos="426"/>
          <w:tab w:val="left" w:pos="567"/>
          <w:tab w:val="left" w:pos="1276"/>
        </w:tabs>
        <w:autoSpaceDE/>
        <w:autoSpaceDN/>
        <w:adjustRightInd/>
        <w:ind w:left="0" w:firstLine="851"/>
        <w:contextualSpacing/>
        <w:jc w:val="both"/>
      </w:pPr>
      <w:r>
        <w:t xml:space="preserve">Įstaigos </w:t>
      </w:r>
      <w:r w:rsidR="00DA569F">
        <w:t>vienintelis steigėjas ir savininkas yra Kretingos rajono savivaldybės (toliau – Savininkas), kuris savo teises ir pareigas įgyvendina per Kretingos rajono savivaldybės tarybą. Savininko</w:t>
      </w:r>
      <w:r w:rsidR="00CC0CE5" w:rsidRPr="00F770ED">
        <w:t xml:space="preserve"> rašytiniai sprendimai prilyginami visuotinio dalininkų susirinkimo sprendimams. </w:t>
      </w:r>
    </w:p>
    <w:p w14:paraId="49E8E5D5" w14:textId="728B1273" w:rsidR="00CC0CE5" w:rsidRPr="00F770ED" w:rsidRDefault="00F47F04" w:rsidP="007053CA">
      <w:pPr>
        <w:widowControl/>
        <w:numPr>
          <w:ilvl w:val="0"/>
          <w:numId w:val="1"/>
        </w:numPr>
        <w:tabs>
          <w:tab w:val="left" w:pos="426"/>
          <w:tab w:val="left" w:pos="851"/>
          <w:tab w:val="left" w:pos="1276"/>
        </w:tabs>
        <w:autoSpaceDE/>
        <w:autoSpaceDN/>
        <w:adjustRightInd/>
        <w:ind w:left="0" w:firstLine="851"/>
      </w:pPr>
      <w:r>
        <w:t>Įstaigos</w:t>
      </w:r>
      <w:r w:rsidR="008B4CBD">
        <w:t xml:space="preserve"> Savininko kompetencijai priklauso</w:t>
      </w:r>
      <w:r w:rsidR="00CC0CE5" w:rsidRPr="00F770ED">
        <w:t>:</w:t>
      </w:r>
    </w:p>
    <w:p w14:paraId="06C5EDC1" w14:textId="60CC3036" w:rsidR="00CC0CE5" w:rsidRPr="00EE75FF" w:rsidRDefault="00DA569F">
      <w:pPr>
        <w:widowControl/>
        <w:tabs>
          <w:tab w:val="left" w:pos="851"/>
          <w:tab w:val="left" w:pos="1276"/>
          <w:tab w:val="left" w:pos="1418"/>
        </w:tabs>
        <w:autoSpaceDE/>
        <w:autoSpaceDN/>
        <w:adjustRightInd/>
        <w:ind w:firstLine="851"/>
        <w:jc w:val="both"/>
      </w:pPr>
      <w:r>
        <w:t>10</w:t>
      </w:r>
      <w:r w:rsidR="006D3393" w:rsidRPr="00EE75FF">
        <w:t xml:space="preserve">.1. </w:t>
      </w:r>
      <w:r w:rsidR="00680453">
        <w:t>tvirt</w:t>
      </w:r>
      <w:r w:rsidR="00F47F04">
        <w:t>inti, keisti ir papildyti Įstaigos</w:t>
      </w:r>
      <w:r w:rsidR="00680453">
        <w:t xml:space="preserve"> įstatus</w:t>
      </w:r>
      <w:r w:rsidR="00CC0CE5" w:rsidRPr="00EE75FF">
        <w:t>;</w:t>
      </w:r>
    </w:p>
    <w:p w14:paraId="723EC2A0" w14:textId="3EB23755" w:rsidR="00CC0CE5" w:rsidRPr="00EE75FF" w:rsidRDefault="00DA569F" w:rsidP="00DA569F">
      <w:pPr>
        <w:pStyle w:val="Sraopastraipa"/>
        <w:widowControl/>
        <w:numPr>
          <w:ilvl w:val="1"/>
          <w:numId w:val="12"/>
        </w:numPr>
        <w:tabs>
          <w:tab w:val="left" w:pos="426"/>
        </w:tabs>
        <w:autoSpaceDE/>
        <w:autoSpaceDN/>
        <w:adjustRightInd/>
        <w:ind w:left="0" w:firstLine="851"/>
        <w:jc w:val="both"/>
      </w:pPr>
      <w:r>
        <w:t xml:space="preserve"> </w:t>
      </w:r>
      <w:r w:rsidR="00E41BCC">
        <w:t>n</w:t>
      </w:r>
      <w:r w:rsidR="00F47F04">
        <w:t>ustatyti Įstaigai</w:t>
      </w:r>
      <w:r w:rsidR="00030A8B">
        <w:t xml:space="preserve"> privalomas veiklos užduotis</w:t>
      </w:r>
      <w:r w:rsidR="00CC0CE5" w:rsidRPr="00EE75FF">
        <w:t>;</w:t>
      </w:r>
    </w:p>
    <w:p w14:paraId="6CBD7932" w14:textId="6BA48A8C" w:rsidR="00CC0CE5" w:rsidRPr="00EE75FF" w:rsidRDefault="00DA569F" w:rsidP="00DA569F">
      <w:pPr>
        <w:pStyle w:val="Sraopastraipa"/>
        <w:widowControl/>
        <w:numPr>
          <w:ilvl w:val="1"/>
          <w:numId w:val="12"/>
        </w:numPr>
        <w:tabs>
          <w:tab w:val="left" w:pos="993"/>
        </w:tabs>
        <w:autoSpaceDE/>
        <w:autoSpaceDN/>
        <w:adjustRightInd/>
        <w:ind w:left="0" w:firstLine="851"/>
        <w:jc w:val="both"/>
      </w:pPr>
      <w:r>
        <w:t xml:space="preserve"> </w:t>
      </w:r>
      <w:r w:rsidR="00F47F04">
        <w:t>detalizuoti Įstaigos</w:t>
      </w:r>
      <w:r w:rsidR="00030A8B">
        <w:t xml:space="preserve"> turto naudojimo, valdymo ir disponavimo juo tvarką </w:t>
      </w:r>
      <w:r w:rsidR="0072345E">
        <w:t xml:space="preserve">teisės aktų </w:t>
      </w:r>
      <w:r w:rsidR="00030A8B">
        <w:t xml:space="preserve"> nustatyta tvarka</w:t>
      </w:r>
      <w:r w:rsidR="00CC0CE5" w:rsidRPr="00EE75FF">
        <w:t>;</w:t>
      </w:r>
    </w:p>
    <w:p w14:paraId="3BDF63C8" w14:textId="77777777" w:rsidR="00CC0CE5" w:rsidRPr="00EE75FF" w:rsidRDefault="00CC0CE5" w:rsidP="00DA569F">
      <w:pPr>
        <w:widowControl/>
        <w:numPr>
          <w:ilvl w:val="1"/>
          <w:numId w:val="12"/>
        </w:numPr>
        <w:tabs>
          <w:tab w:val="left" w:pos="426"/>
        </w:tabs>
        <w:autoSpaceDE/>
        <w:autoSpaceDN/>
        <w:adjustRightInd/>
        <w:ind w:left="0" w:firstLine="851"/>
        <w:jc w:val="both"/>
      </w:pPr>
      <w:r w:rsidRPr="00EE75FF">
        <w:t>įstatymo nustatyta tvarka nustatyti ar dalyvauti nustatant paslaugų kainas bei jų</w:t>
      </w:r>
      <w:r w:rsidR="006D3393" w:rsidRPr="00EE75FF">
        <w:t xml:space="preserve"> </w:t>
      </w:r>
      <w:r w:rsidRPr="00EE75FF">
        <w:t xml:space="preserve">apskaičiavimo metodikas; </w:t>
      </w:r>
    </w:p>
    <w:p w14:paraId="0403C9CD" w14:textId="4EFCD630" w:rsidR="00CC0CE5" w:rsidRPr="00EE75FF" w:rsidRDefault="00030A8B" w:rsidP="00DA569F">
      <w:pPr>
        <w:widowControl/>
        <w:numPr>
          <w:ilvl w:val="1"/>
          <w:numId w:val="12"/>
        </w:numPr>
        <w:tabs>
          <w:tab w:val="left" w:pos="426"/>
        </w:tabs>
        <w:autoSpaceDE/>
        <w:autoSpaceDN/>
        <w:adjustRightInd/>
        <w:ind w:left="0" w:firstLine="851"/>
        <w:jc w:val="both"/>
      </w:pPr>
      <w:r>
        <w:t xml:space="preserve">steigti </w:t>
      </w:r>
      <w:r w:rsidR="0072345E">
        <w:t>Įstaigos</w:t>
      </w:r>
      <w:r>
        <w:t xml:space="preserve"> filialus, reorganizuoti ar likviduoti</w:t>
      </w:r>
      <w:r w:rsidR="0072345E">
        <w:t xml:space="preserve"> Įstaigos filialus ar</w:t>
      </w:r>
      <w:r>
        <w:t xml:space="preserve"> </w:t>
      </w:r>
      <w:r w:rsidR="0072345E">
        <w:t>Įstaigą</w:t>
      </w:r>
      <w:r w:rsidR="00CC0CE5" w:rsidRPr="00EE75FF">
        <w:t>;</w:t>
      </w:r>
    </w:p>
    <w:p w14:paraId="20615E4B" w14:textId="66D9D806" w:rsidR="00CC0CE5" w:rsidRPr="00EE75FF" w:rsidRDefault="00030A8B" w:rsidP="00DA569F">
      <w:pPr>
        <w:widowControl/>
        <w:numPr>
          <w:ilvl w:val="1"/>
          <w:numId w:val="12"/>
        </w:numPr>
        <w:tabs>
          <w:tab w:val="left" w:pos="567"/>
        </w:tabs>
        <w:autoSpaceDE/>
        <w:autoSpaceDN/>
        <w:adjustRightInd/>
        <w:ind w:left="0" w:firstLine="851"/>
        <w:jc w:val="both"/>
      </w:pPr>
      <w:r>
        <w:t xml:space="preserve">nustatyti </w:t>
      </w:r>
      <w:r w:rsidR="0072345E">
        <w:t>Įstaigos</w:t>
      </w:r>
      <w:r>
        <w:t xml:space="preserve"> išlaidų, skirtų darbo užmokesčiui ir medikamentams</w:t>
      </w:r>
      <w:r w:rsidR="0072345E">
        <w:t xml:space="preserve"> ir medicinos priemonėms,</w:t>
      </w:r>
      <w:r>
        <w:t xml:space="preserve"> normatyvus arba pavesti juos patvirtinti pačiai </w:t>
      </w:r>
      <w:r w:rsidR="0072345E">
        <w:t>Į</w:t>
      </w:r>
      <w:r>
        <w:t>staigai</w:t>
      </w:r>
      <w:r w:rsidR="00CC0CE5" w:rsidRPr="00EE75FF">
        <w:t>;</w:t>
      </w:r>
    </w:p>
    <w:p w14:paraId="526B2C27" w14:textId="5DA8AF4A" w:rsidR="00CC0CE5" w:rsidRPr="00EE75FF" w:rsidRDefault="00BD7FD1" w:rsidP="00DA569F">
      <w:pPr>
        <w:widowControl/>
        <w:numPr>
          <w:ilvl w:val="1"/>
          <w:numId w:val="12"/>
        </w:numPr>
        <w:tabs>
          <w:tab w:val="left" w:pos="426"/>
        </w:tabs>
        <w:autoSpaceDE/>
        <w:autoSpaceDN/>
        <w:adjustRightInd/>
        <w:ind w:left="0" w:firstLine="851"/>
        <w:jc w:val="both"/>
      </w:pPr>
      <w:r w:rsidRPr="00EE75FF">
        <w:lastRenderedPageBreak/>
        <w:t xml:space="preserve"> </w:t>
      </w:r>
      <w:r w:rsidR="008B4CBD">
        <w:t xml:space="preserve">pagal teisės aktų suteiktą kompetenciją priimti sprendimus dėl </w:t>
      </w:r>
      <w:r w:rsidR="0072345E">
        <w:t>Įstaigos</w:t>
      </w:r>
      <w:r w:rsidR="008B4CBD">
        <w:t xml:space="preserve"> veiklos, valdymo ir kitų klausimų</w:t>
      </w:r>
      <w:r w:rsidR="00E73E82" w:rsidRPr="00EE75FF">
        <w:t>;</w:t>
      </w:r>
    </w:p>
    <w:p w14:paraId="7489A3E4" w14:textId="4197F482" w:rsidR="00CC0CE5" w:rsidRPr="00EE75FF" w:rsidRDefault="00E41BCC" w:rsidP="00DA569F">
      <w:pPr>
        <w:widowControl/>
        <w:numPr>
          <w:ilvl w:val="1"/>
          <w:numId w:val="12"/>
        </w:numPr>
        <w:tabs>
          <w:tab w:val="left" w:pos="567"/>
          <w:tab w:val="left" w:pos="1134"/>
        </w:tabs>
        <w:autoSpaceDE/>
        <w:autoSpaceDN/>
        <w:adjustRightInd/>
        <w:ind w:left="0" w:firstLine="851"/>
        <w:jc w:val="both"/>
      </w:pPr>
      <w:r>
        <w:t xml:space="preserve">nustatyti </w:t>
      </w:r>
      <w:r w:rsidR="0072345E">
        <w:t>Įstaigos</w:t>
      </w:r>
      <w:r>
        <w:t xml:space="preserve"> vidaus kontrolės tvarką</w:t>
      </w:r>
      <w:r w:rsidR="00E73E82" w:rsidRPr="00EE75FF">
        <w:t>;</w:t>
      </w:r>
    </w:p>
    <w:p w14:paraId="5F6145DB" w14:textId="1FDBC31E" w:rsidR="00CC0CE5" w:rsidRPr="00EE75FF" w:rsidRDefault="0073407B" w:rsidP="00DA569F">
      <w:pPr>
        <w:widowControl/>
        <w:numPr>
          <w:ilvl w:val="1"/>
          <w:numId w:val="12"/>
        </w:numPr>
        <w:tabs>
          <w:tab w:val="left" w:pos="567"/>
        </w:tabs>
        <w:autoSpaceDE/>
        <w:autoSpaceDN/>
        <w:adjustRightInd/>
        <w:ind w:left="0" w:firstLine="851"/>
      </w:pPr>
      <w:r>
        <w:t xml:space="preserve">tvirtinti </w:t>
      </w:r>
      <w:r w:rsidR="0072345E">
        <w:t>Įstaigos</w:t>
      </w:r>
      <w:r>
        <w:t xml:space="preserve"> veiklos strategiją</w:t>
      </w:r>
      <w:r w:rsidR="00CC0CE5" w:rsidRPr="00EE75FF">
        <w:t>;</w:t>
      </w:r>
    </w:p>
    <w:p w14:paraId="31C1CF48" w14:textId="1CE130C2" w:rsidR="00CC0CE5" w:rsidRDefault="00987451" w:rsidP="00DA569F">
      <w:pPr>
        <w:widowControl/>
        <w:numPr>
          <w:ilvl w:val="1"/>
          <w:numId w:val="12"/>
        </w:numPr>
        <w:tabs>
          <w:tab w:val="left" w:pos="567"/>
          <w:tab w:val="left" w:pos="1276"/>
        </w:tabs>
        <w:autoSpaceDE/>
        <w:autoSpaceDN/>
        <w:adjustRightInd/>
        <w:ind w:left="0" w:firstLine="851"/>
        <w:jc w:val="both"/>
      </w:pPr>
      <w:r w:rsidRPr="00EE75FF">
        <w:t xml:space="preserve"> </w:t>
      </w:r>
      <w:r w:rsidR="00680453">
        <w:t xml:space="preserve">tvirtinti </w:t>
      </w:r>
      <w:r w:rsidR="0072345E">
        <w:t>Įstaigos metinį</w:t>
      </w:r>
      <w:r w:rsidR="0073407B">
        <w:t xml:space="preserve"> finansinių ataskaitų rinkinį ir </w:t>
      </w:r>
      <w:r w:rsidR="0072345E">
        <w:t>Įstaigos</w:t>
      </w:r>
      <w:r w:rsidR="0073407B">
        <w:t xml:space="preserve"> veiklos ataskaitą</w:t>
      </w:r>
      <w:r w:rsidR="00CC0CE5" w:rsidRPr="00EE75FF">
        <w:t>;</w:t>
      </w:r>
    </w:p>
    <w:p w14:paraId="0A730369" w14:textId="74C39E48" w:rsidR="00CC0CE5" w:rsidRDefault="0073407B" w:rsidP="00DA569F">
      <w:pPr>
        <w:widowControl/>
        <w:numPr>
          <w:ilvl w:val="1"/>
          <w:numId w:val="12"/>
        </w:numPr>
        <w:tabs>
          <w:tab w:val="left" w:pos="567"/>
          <w:tab w:val="left" w:pos="1276"/>
        </w:tabs>
        <w:autoSpaceDE/>
        <w:autoSpaceDN/>
        <w:adjustRightInd/>
        <w:ind w:left="0" w:firstLine="851"/>
        <w:jc w:val="both"/>
      </w:pPr>
      <w:r>
        <w:t xml:space="preserve">tvirtinti </w:t>
      </w:r>
      <w:r w:rsidR="0072345E">
        <w:t>Įstaigos</w:t>
      </w:r>
      <w:r>
        <w:t xml:space="preserve"> valdymo</w:t>
      </w:r>
      <w:r w:rsidR="0072345E">
        <w:t xml:space="preserve"> struktūrą</w:t>
      </w:r>
      <w:r>
        <w:t xml:space="preserve"> ir pareigybių sąrašą</w:t>
      </w:r>
      <w:r w:rsidR="00CC0CE5" w:rsidRPr="00EE75FF">
        <w:t>;</w:t>
      </w:r>
    </w:p>
    <w:p w14:paraId="4576F033" w14:textId="0F9C147D" w:rsidR="0072345E" w:rsidRPr="00EE75FF" w:rsidRDefault="0072345E" w:rsidP="00DA569F">
      <w:pPr>
        <w:widowControl/>
        <w:numPr>
          <w:ilvl w:val="1"/>
          <w:numId w:val="12"/>
        </w:numPr>
        <w:tabs>
          <w:tab w:val="left" w:pos="567"/>
          <w:tab w:val="left" w:pos="1276"/>
        </w:tabs>
        <w:autoSpaceDE/>
        <w:autoSpaceDN/>
        <w:adjustRightInd/>
        <w:ind w:left="0" w:firstLine="851"/>
        <w:jc w:val="both"/>
      </w:pPr>
      <w:r>
        <w:t>gauti informaciją apie Įstaigos veiklą;</w:t>
      </w:r>
    </w:p>
    <w:p w14:paraId="086308D5" w14:textId="6B57B25B" w:rsidR="00B116AA" w:rsidRPr="00EE75FF" w:rsidRDefault="00CC0CE5" w:rsidP="00DA569F">
      <w:pPr>
        <w:widowControl/>
        <w:numPr>
          <w:ilvl w:val="1"/>
          <w:numId w:val="12"/>
        </w:numPr>
        <w:tabs>
          <w:tab w:val="left" w:pos="567"/>
          <w:tab w:val="left" w:pos="1276"/>
        </w:tabs>
        <w:autoSpaceDE/>
        <w:autoSpaceDN/>
        <w:adjustRightInd/>
        <w:ind w:left="0" w:firstLine="851"/>
        <w:jc w:val="both"/>
      </w:pPr>
      <w:r w:rsidRPr="00EE75FF">
        <w:t xml:space="preserve"> spręsti kitus Savininko kompetencijai priskirtus klausimus;</w:t>
      </w:r>
    </w:p>
    <w:p w14:paraId="5A568DBF" w14:textId="17ADC42B" w:rsidR="00CC0CE5" w:rsidRDefault="00987451" w:rsidP="00DA569F">
      <w:pPr>
        <w:widowControl/>
        <w:numPr>
          <w:ilvl w:val="1"/>
          <w:numId w:val="12"/>
        </w:numPr>
        <w:tabs>
          <w:tab w:val="left" w:pos="567"/>
          <w:tab w:val="left" w:pos="1276"/>
        </w:tabs>
        <w:autoSpaceDE/>
        <w:autoSpaceDN/>
        <w:adjustRightInd/>
        <w:ind w:left="0" w:firstLine="851"/>
        <w:jc w:val="both"/>
      </w:pPr>
      <w:r w:rsidRPr="00EE75FF">
        <w:t xml:space="preserve"> </w:t>
      </w:r>
      <w:r w:rsidR="0073407B">
        <w:t>turėti kitokių teisių ir pareigų, jei jos neprieštarauja įstatymams</w:t>
      </w:r>
      <w:r w:rsidR="00231EDB">
        <w:t xml:space="preserve"> Lietuvos Respublikoje galiojantiems  įstatymams bei kitiems teisės aktams</w:t>
      </w:r>
      <w:r w:rsidR="005445A9">
        <w:t>;</w:t>
      </w:r>
    </w:p>
    <w:p w14:paraId="2B072BC4" w14:textId="5C73F808" w:rsidR="00CC0CE5" w:rsidRDefault="00AF12E5" w:rsidP="00DA569F">
      <w:pPr>
        <w:widowControl/>
        <w:numPr>
          <w:ilvl w:val="0"/>
          <w:numId w:val="12"/>
        </w:numPr>
        <w:tabs>
          <w:tab w:val="left" w:pos="0"/>
          <w:tab w:val="left" w:pos="1276"/>
        </w:tabs>
        <w:autoSpaceDE/>
        <w:autoSpaceDN/>
        <w:adjustRightInd/>
        <w:ind w:left="0" w:firstLine="851"/>
        <w:jc w:val="both"/>
      </w:pPr>
      <w:r>
        <w:t>Įstaigos</w:t>
      </w:r>
      <w:r w:rsidR="00CC0CE5" w:rsidRPr="00EE75FF">
        <w:t xml:space="preserve"> vadovas  turi teisę dalyvauti Savininkui priimant sprendimus, susijusius su</w:t>
      </w:r>
      <w:r w:rsidR="00806BAA" w:rsidRPr="00EE75FF">
        <w:t xml:space="preserve"> </w:t>
      </w:r>
      <w:r>
        <w:t>Įstaiga</w:t>
      </w:r>
      <w:r w:rsidR="00CC0CE5" w:rsidRPr="00EE75FF">
        <w:t>.</w:t>
      </w:r>
    </w:p>
    <w:p w14:paraId="1D371E5B" w14:textId="6CAF957B" w:rsidR="00AF12E5" w:rsidRDefault="00AF12E5" w:rsidP="00DA569F">
      <w:pPr>
        <w:widowControl/>
        <w:numPr>
          <w:ilvl w:val="0"/>
          <w:numId w:val="12"/>
        </w:numPr>
        <w:tabs>
          <w:tab w:val="left" w:pos="0"/>
          <w:tab w:val="left" w:pos="1276"/>
        </w:tabs>
        <w:autoSpaceDE/>
        <w:autoSpaceDN/>
        <w:adjustRightInd/>
        <w:ind w:left="0" w:firstLine="851"/>
        <w:jc w:val="both"/>
      </w:pPr>
      <w:r>
        <w:t>Visuotinį dalininkų susirinkimą šaukia Įstaigos vadovas.</w:t>
      </w:r>
    </w:p>
    <w:p w14:paraId="0BBD9E0B" w14:textId="4AFE5F3D" w:rsidR="00AF12E5" w:rsidRDefault="00AF12E5" w:rsidP="00DA569F">
      <w:pPr>
        <w:widowControl/>
        <w:numPr>
          <w:ilvl w:val="0"/>
          <w:numId w:val="12"/>
        </w:numPr>
        <w:tabs>
          <w:tab w:val="left" w:pos="0"/>
          <w:tab w:val="left" w:pos="1276"/>
        </w:tabs>
        <w:autoSpaceDE/>
        <w:autoSpaceDN/>
        <w:adjustRightInd/>
        <w:ind w:left="0" w:firstLine="851"/>
        <w:jc w:val="both"/>
      </w:pPr>
      <w:r>
        <w:t>Apie šaukiamą visuotinį dalininkų susirinkimą Įstaigos vadovas ne vėliau kaip prieš 14 dienų iki susirinkimo dienos praneša Savininkui, išsiųsdamas pranešimą registruotu paštu, įteikdamas pranešimą pasirašytinai arba elektroninių ryšių priemonėmis. Susirinkimas gali būti šaukiamas nesilaikant 14 dienų termino, jei su tuo raštiškai sutinka Savininkas.</w:t>
      </w:r>
    </w:p>
    <w:p w14:paraId="7E15D081" w14:textId="2B65305A" w:rsidR="00AF12E5" w:rsidRPr="00EE75FF" w:rsidRDefault="00AF12E5" w:rsidP="00DA569F">
      <w:pPr>
        <w:widowControl/>
        <w:numPr>
          <w:ilvl w:val="0"/>
          <w:numId w:val="12"/>
        </w:numPr>
        <w:tabs>
          <w:tab w:val="left" w:pos="0"/>
          <w:tab w:val="left" w:pos="993"/>
        </w:tabs>
        <w:autoSpaceDE/>
        <w:autoSpaceDN/>
        <w:adjustRightInd/>
        <w:ind w:left="0" w:firstLine="851"/>
        <w:jc w:val="both"/>
      </w:pPr>
      <w:r>
        <w:t>Įstaigos Savininko raštiški sprendimai prilyginami visuotinio susirinkimo sprendimams.</w:t>
      </w:r>
    </w:p>
    <w:p w14:paraId="4D26C888" w14:textId="5F7D2DAD" w:rsidR="00CC0CE5" w:rsidRPr="00EE75FF" w:rsidRDefault="00AF12E5" w:rsidP="00DA569F">
      <w:pPr>
        <w:widowControl/>
        <w:numPr>
          <w:ilvl w:val="0"/>
          <w:numId w:val="12"/>
        </w:numPr>
        <w:tabs>
          <w:tab w:val="left" w:pos="0"/>
          <w:tab w:val="left" w:pos="284"/>
          <w:tab w:val="left" w:pos="851"/>
          <w:tab w:val="left" w:pos="993"/>
        </w:tabs>
        <w:autoSpaceDE/>
        <w:autoSpaceDN/>
        <w:adjustRightInd/>
        <w:ind w:left="0" w:firstLine="851"/>
        <w:jc w:val="both"/>
      </w:pPr>
      <w:r>
        <w:t>Įstaigos</w:t>
      </w:r>
      <w:r w:rsidR="00CC0CE5" w:rsidRPr="00EE75FF">
        <w:t xml:space="preserve"> Savininko teisės gali būti perduotos kitiems juridiniams asmenims Lietuvos</w:t>
      </w:r>
      <w:r w:rsidR="00806BAA" w:rsidRPr="00EE75FF">
        <w:t xml:space="preserve"> </w:t>
      </w:r>
      <w:r w:rsidR="00CC0CE5" w:rsidRPr="00EE75FF">
        <w:t>Respublikos įstatymų</w:t>
      </w:r>
      <w:r w:rsidR="002D26C1">
        <w:t xml:space="preserve"> </w:t>
      </w:r>
      <w:r w:rsidR="00CC0CE5" w:rsidRPr="00EE75FF">
        <w:t>nustatytais atvejais ir būdais.</w:t>
      </w:r>
    </w:p>
    <w:p w14:paraId="63E7EA70" w14:textId="77777777" w:rsidR="00A80544" w:rsidRPr="00EE75FF" w:rsidRDefault="00A80544" w:rsidP="007053CA">
      <w:pPr>
        <w:pStyle w:val="Style7"/>
        <w:widowControl/>
        <w:spacing w:before="58"/>
        <w:rPr>
          <w:rStyle w:val="FontStyle18"/>
          <w:bCs/>
          <w:sz w:val="24"/>
        </w:rPr>
      </w:pPr>
    </w:p>
    <w:p w14:paraId="5319AD24" w14:textId="0CC59DF8" w:rsidR="006063DD" w:rsidRPr="00EE75FF" w:rsidRDefault="006063DD" w:rsidP="007053CA">
      <w:pPr>
        <w:pStyle w:val="Style7"/>
        <w:widowControl/>
        <w:spacing w:before="58"/>
        <w:jc w:val="center"/>
        <w:rPr>
          <w:rStyle w:val="FontStyle18"/>
          <w:bCs/>
          <w:sz w:val="24"/>
        </w:rPr>
      </w:pPr>
      <w:r w:rsidRPr="00EE75FF">
        <w:rPr>
          <w:rStyle w:val="FontStyle18"/>
          <w:bCs/>
          <w:sz w:val="24"/>
        </w:rPr>
        <w:t xml:space="preserve">III. </w:t>
      </w:r>
      <w:r w:rsidR="002D26C1">
        <w:rPr>
          <w:rStyle w:val="FontStyle18"/>
          <w:bCs/>
          <w:sz w:val="24"/>
        </w:rPr>
        <w:t>ĮSTAIGOS</w:t>
      </w:r>
      <w:r w:rsidRPr="00EE75FF">
        <w:rPr>
          <w:rStyle w:val="FontStyle18"/>
          <w:bCs/>
          <w:sz w:val="24"/>
        </w:rPr>
        <w:t xml:space="preserve"> VEIKLOS TIKSLA</w:t>
      </w:r>
      <w:r w:rsidR="00F226EC" w:rsidRPr="00EE75FF">
        <w:rPr>
          <w:rStyle w:val="FontStyle18"/>
          <w:bCs/>
          <w:sz w:val="24"/>
        </w:rPr>
        <w:t>I</w:t>
      </w:r>
      <w:r w:rsidR="00780F1A" w:rsidRPr="00EE75FF">
        <w:rPr>
          <w:rStyle w:val="FontStyle18"/>
          <w:bCs/>
          <w:sz w:val="24"/>
        </w:rPr>
        <w:t xml:space="preserve"> IR UŽDAVINIAI</w:t>
      </w:r>
    </w:p>
    <w:p w14:paraId="1B1431D8" w14:textId="77777777" w:rsidR="006063DD" w:rsidRPr="00EE75FF" w:rsidRDefault="006063DD" w:rsidP="007053CA">
      <w:pPr>
        <w:pStyle w:val="Style15"/>
        <w:widowControl/>
        <w:spacing w:line="240" w:lineRule="auto"/>
        <w:ind w:firstLine="0"/>
      </w:pPr>
    </w:p>
    <w:p w14:paraId="70C8F74B" w14:textId="107A9AE4" w:rsidR="00DF6328" w:rsidRPr="00EE75FF" w:rsidRDefault="00DA569F" w:rsidP="00F94810">
      <w:pPr>
        <w:pStyle w:val="Style15"/>
        <w:widowControl/>
        <w:tabs>
          <w:tab w:val="left" w:pos="709"/>
        </w:tabs>
        <w:spacing w:line="240" w:lineRule="auto"/>
        <w:ind w:firstLine="851"/>
        <w:rPr>
          <w:rStyle w:val="FontStyle19"/>
          <w:sz w:val="24"/>
        </w:rPr>
      </w:pPr>
      <w:r>
        <w:rPr>
          <w:rStyle w:val="FontStyle19"/>
          <w:sz w:val="24"/>
        </w:rPr>
        <w:t>16</w:t>
      </w:r>
      <w:r w:rsidR="007C3357" w:rsidRPr="00EE75FF">
        <w:rPr>
          <w:rStyle w:val="FontStyle19"/>
          <w:sz w:val="24"/>
        </w:rPr>
        <w:t xml:space="preserve">. </w:t>
      </w:r>
      <w:r w:rsidR="002D26C1">
        <w:rPr>
          <w:rStyle w:val="FontStyle19"/>
          <w:sz w:val="24"/>
        </w:rPr>
        <w:t>Pagrindinis Įstaigos</w:t>
      </w:r>
      <w:r w:rsidR="00F226EC" w:rsidRPr="00EE75FF">
        <w:rPr>
          <w:rStyle w:val="FontStyle19"/>
          <w:sz w:val="24"/>
        </w:rPr>
        <w:t xml:space="preserve"> veiklos tiksla</w:t>
      </w:r>
      <w:r w:rsidR="00E13E25" w:rsidRPr="00EE75FF">
        <w:rPr>
          <w:rStyle w:val="FontStyle19"/>
          <w:sz w:val="24"/>
        </w:rPr>
        <w:t xml:space="preserve">s gerinti visuomenės ir </w:t>
      </w:r>
      <w:r w:rsidR="00235BD0" w:rsidRPr="00EE75FF">
        <w:rPr>
          <w:rStyle w:val="FontStyle19"/>
          <w:sz w:val="24"/>
        </w:rPr>
        <w:t>asmens</w:t>
      </w:r>
      <w:r w:rsidR="00E13E25" w:rsidRPr="00EE75FF">
        <w:rPr>
          <w:rStyle w:val="FontStyle19"/>
          <w:sz w:val="24"/>
        </w:rPr>
        <w:t xml:space="preserve"> </w:t>
      </w:r>
      <w:r w:rsidR="00223E82" w:rsidRPr="00EE75FF">
        <w:rPr>
          <w:rStyle w:val="FontStyle19"/>
          <w:sz w:val="24"/>
        </w:rPr>
        <w:t>sveikatą, mažinti</w:t>
      </w:r>
      <w:r w:rsidR="004B1446" w:rsidRPr="00EE75FF">
        <w:rPr>
          <w:rStyle w:val="FontStyle19"/>
          <w:sz w:val="24"/>
        </w:rPr>
        <w:t xml:space="preserve"> Kretingos rajono</w:t>
      </w:r>
      <w:r w:rsidR="00223E82" w:rsidRPr="00EE75FF">
        <w:rPr>
          <w:rStyle w:val="FontStyle19"/>
          <w:sz w:val="24"/>
        </w:rPr>
        <w:t xml:space="preserve"> </w:t>
      </w:r>
      <w:r w:rsidR="00235BD0" w:rsidRPr="00EE75FF">
        <w:rPr>
          <w:rStyle w:val="FontStyle19"/>
          <w:sz w:val="24"/>
        </w:rPr>
        <w:t xml:space="preserve">gyventojų </w:t>
      </w:r>
      <w:r w:rsidR="00223E82" w:rsidRPr="00EE75FF">
        <w:rPr>
          <w:rStyle w:val="FontStyle19"/>
          <w:sz w:val="24"/>
        </w:rPr>
        <w:t xml:space="preserve">sergamumą ir mirtingumą, teikti kokybiškas </w:t>
      </w:r>
      <w:r w:rsidR="00514DA1" w:rsidRPr="00EE75FF">
        <w:rPr>
          <w:rStyle w:val="FontStyle19"/>
          <w:sz w:val="24"/>
        </w:rPr>
        <w:t>ir prieinamas</w:t>
      </w:r>
      <w:r w:rsidR="00E13E25" w:rsidRPr="00EE75FF">
        <w:rPr>
          <w:rStyle w:val="FontStyle19"/>
          <w:sz w:val="24"/>
        </w:rPr>
        <w:t xml:space="preserve"> </w:t>
      </w:r>
      <w:r w:rsidR="002D26C1">
        <w:rPr>
          <w:rStyle w:val="FontStyle19"/>
          <w:sz w:val="24"/>
        </w:rPr>
        <w:t>Įstaigos</w:t>
      </w:r>
      <w:r w:rsidR="00235BD0" w:rsidRPr="00EE75FF">
        <w:rPr>
          <w:rStyle w:val="FontStyle19"/>
          <w:sz w:val="24"/>
        </w:rPr>
        <w:t xml:space="preserve"> licencijose nurodytas asmens</w:t>
      </w:r>
      <w:r w:rsidR="00223E82" w:rsidRPr="00EE75FF">
        <w:rPr>
          <w:rStyle w:val="FontStyle19"/>
          <w:sz w:val="24"/>
        </w:rPr>
        <w:t xml:space="preserve"> sveikatos </w:t>
      </w:r>
      <w:r w:rsidR="00AA0374">
        <w:rPr>
          <w:rStyle w:val="FontStyle19"/>
          <w:sz w:val="24"/>
        </w:rPr>
        <w:t xml:space="preserve">priežiūros ir </w:t>
      </w:r>
      <w:r w:rsidR="00223E82" w:rsidRPr="00EE75FF">
        <w:rPr>
          <w:rStyle w:val="FontStyle19"/>
          <w:sz w:val="24"/>
        </w:rPr>
        <w:t>stiprinimo paslaugas</w:t>
      </w:r>
      <w:r w:rsidR="00514DA1" w:rsidRPr="00EE75FF">
        <w:rPr>
          <w:rStyle w:val="FontStyle19"/>
          <w:sz w:val="24"/>
        </w:rPr>
        <w:t>.</w:t>
      </w:r>
    </w:p>
    <w:p w14:paraId="68C3F18E" w14:textId="3F9B3807" w:rsidR="00B116AA" w:rsidRPr="00EE75FF" w:rsidRDefault="00DA569F">
      <w:pPr>
        <w:pStyle w:val="Style15"/>
        <w:widowControl/>
        <w:tabs>
          <w:tab w:val="left" w:pos="1051"/>
        </w:tabs>
        <w:spacing w:line="240" w:lineRule="auto"/>
        <w:ind w:firstLine="851"/>
        <w:rPr>
          <w:rStyle w:val="FontStyle19"/>
          <w:sz w:val="24"/>
        </w:rPr>
      </w:pPr>
      <w:r>
        <w:rPr>
          <w:rStyle w:val="FontStyle19"/>
          <w:sz w:val="24"/>
        </w:rPr>
        <w:t>17</w:t>
      </w:r>
      <w:r w:rsidR="00514DA1" w:rsidRPr="00EE75FF">
        <w:rPr>
          <w:rStyle w:val="FontStyle19"/>
          <w:sz w:val="24"/>
        </w:rPr>
        <w:t>.</w:t>
      </w:r>
      <w:r w:rsidR="007C3357" w:rsidRPr="00EE75FF">
        <w:rPr>
          <w:rStyle w:val="FontStyle19"/>
          <w:sz w:val="24"/>
        </w:rPr>
        <w:t xml:space="preserve"> </w:t>
      </w:r>
      <w:r w:rsidR="002D26C1">
        <w:rPr>
          <w:color w:val="000000"/>
        </w:rPr>
        <w:t xml:space="preserve">Įstaigos </w:t>
      </w:r>
      <w:r w:rsidR="00235BD0" w:rsidRPr="00EE75FF">
        <w:rPr>
          <w:rStyle w:val="FontStyle19"/>
          <w:sz w:val="24"/>
        </w:rPr>
        <w:t xml:space="preserve">veiklos </w:t>
      </w:r>
      <w:r w:rsidR="00514DA1" w:rsidRPr="00EE75FF">
        <w:rPr>
          <w:rStyle w:val="FontStyle19"/>
          <w:sz w:val="24"/>
        </w:rPr>
        <w:t>pagrindiniai uždaviniai:</w:t>
      </w:r>
    </w:p>
    <w:p w14:paraId="4016B16C" w14:textId="3357359A" w:rsidR="000C7820" w:rsidRPr="00EE75FF" w:rsidRDefault="00DA569F">
      <w:pPr>
        <w:widowControl/>
        <w:autoSpaceDE/>
        <w:autoSpaceDN/>
        <w:adjustRightInd/>
        <w:ind w:firstLine="851"/>
        <w:jc w:val="both"/>
        <w:rPr>
          <w:color w:val="000000"/>
        </w:rPr>
      </w:pPr>
      <w:bookmarkStart w:id="1" w:name="part_d94e8468d1b34a11b43e71f9273319b6"/>
      <w:bookmarkEnd w:id="1"/>
      <w:r>
        <w:rPr>
          <w:color w:val="000000"/>
        </w:rPr>
        <w:t>17</w:t>
      </w:r>
      <w:r w:rsidR="00116D2A" w:rsidRPr="00EE75FF">
        <w:rPr>
          <w:color w:val="000000"/>
        </w:rPr>
        <w:t xml:space="preserve">.1. </w:t>
      </w:r>
      <w:r w:rsidR="00EE75FF">
        <w:rPr>
          <w:color w:val="000000"/>
        </w:rPr>
        <w:t>o</w:t>
      </w:r>
      <w:r w:rsidR="00235BD0" w:rsidRPr="00EE75FF">
        <w:rPr>
          <w:color w:val="000000"/>
        </w:rPr>
        <w:t>rganizuoti</w:t>
      </w:r>
      <w:r w:rsidR="000C7820" w:rsidRPr="00EE75FF">
        <w:rPr>
          <w:color w:val="000000"/>
        </w:rPr>
        <w:t xml:space="preserve"> ir teikti nespecializuotas</w:t>
      </w:r>
      <w:r w:rsidR="002D26C1">
        <w:rPr>
          <w:color w:val="000000"/>
        </w:rPr>
        <w:t xml:space="preserve"> bei specializuotas</w:t>
      </w:r>
      <w:r w:rsidR="000C7820" w:rsidRPr="00EE75FF">
        <w:rPr>
          <w:color w:val="000000"/>
        </w:rPr>
        <w:t xml:space="preserve"> kvalifikuotas pirminės sveikatos priežiūros ambulatorines ir stacionarines paslaugas;</w:t>
      </w:r>
    </w:p>
    <w:p w14:paraId="41A15819" w14:textId="419AB8DA" w:rsidR="0030393A" w:rsidRPr="00EE75FF" w:rsidRDefault="000C7820">
      <w:pPr>
        <w:widowControl/>
        <w:autoSpaceDE/>
        <w:autoSpaceDN/>
        <w:adjustRightInd/>
        <w:ind w:firstLine="851"/>
        <w:jc w:val="both"/>
      </w:pPr>
      <w:r w:rsidRPr="00EE75FF">
        <w:rPr>
          <w:color w:val="000000"/>
        </w:rPr>
        <w:t>1</w:t>
      </w:r>
      <w:r w:rsidR="00DA569F">
        <w:rPr>
          <w:color w:val="000000"/>
        </w:rPr>
        <w:t>7</w:t>
      </w:r>
      <w:r w:rsidRPr="00EE75FF">
        <w:rPr>
          <w:color w:val="000000"/>
        </w:rPr>
        <w:t xml:space="preserve">.2. </w:t>
      </w:r>
      <w:r w:rsidR="00116D2A" w:rsidRPr="00EE75FF">
        <w:rPr>
          <w:color w:val="000000"/>
        </w:rPr>
        <w:t>pagal kompetenciją užtikrinti (suteikti ir organizuoti</w:t>
      </w:r>
      <w:r w:rsidR="0030393A" w:rsidRPr="00EE75FF">
        <w:rPr>
          <w:color w:val="000000"/>
        </w:rPr>
        <w:t>) būtinąją medicinos pagalbą;</w:t>
      </w:r>
    </w:p>
    <w:p w14:paraId="65BD8515" w14:textId="6F2D68AB" w:rsidR="0030393A" w:rsidRPr="00EE75FF" w:rsidRDefault="00DA569F">
      <w:pPr>
        <w:widowControl/>
        <w:autoSpaceDE/>
        <w:autoSpaceDN/>
        <w:adjustRightInd/>
        <w:ind w:firstLine="851"/>
        <w:jc w:val="both"/>
      </w:pPr>
      <w:bookmarkStart w:id="2" w:name="part_fc276fb8e64e4f74a0666c66c164b37c"/>
      <w:bookmarkStart w:id="3" w:name="part_edf04c231bf34be7b8f1b88d3619b29c"/>
      <w:bookmarkStart w:id="4" w:name="part_cfb6d8df646b4388947a5bf0b25bc522"/>
      <w:bookmarkStart w:id="5" w:name="part_8c624547219a4ae690ae7423fb46b8aa"/>
      <w:bookmarkStart w:id="6" w:name="part_a30f1279c06e4b4bbdb2aabf063fbbfe"/>
      <w:bookmarkStart w:id="7" w:name="part_497c7229c0064615a8600df176ddbe1e"/>
      <w:bookmarkEnd w:id="2"/>
      <w:bookmarkEnd w:id="3"/>
      <w:bookmarkEnd w:id="4"/>
      <w:bookmarkEnd w:id="5"/>
      <w:bookmarkEnd w:id="6"/>
      <w:bookmarkEnd w:id="7"/>
      <w:r>
        <w:rPr>
          <w:color w:val="000000"/>
        </w:rPr>
        <w:t>17</w:t>
      </w:r>
      <w:r w:rsidR="009F7C70" w:rsidRPr="00EE75FF">
        <w:rPr>
          <w:color w:val="000000"/>
        </w:rPr>
        <w:t>.3</w:t>
      </w:r>
      <w:r w:rsidR="00116D2A" w:rsidRPr="00EE75FF">
        <w:rPr>
          <w:color w:val="000000"/>
        </w:rPr>
        <w:t>. tvarkyti</w:t>
      </w:r>
      <w:r w:rsidR="0030393A" w:rsidRPr="00EE75FF">
        <w:rPr>
          <w:color w:val="000000"/>
        </w:rPr>
        <w:t xml:space="preserve"> m</w:t>
      </w:r>
      <w:r w:rsidR="00116D2A" w:rsidRPr="00EE75FF">
        <w:rPr>
          <w:color w:val="000000"/>
        </w:rPr>
        <w:t>edicinos dokumentaciją ir teikti</w:t>
      </w:r>
      <w:r w:rsidR="0030393A" w:rsidRPr="00EE75FF">
        <w:rPr>
          <w:color w:val="000000"/>
        </w:rPr>
        <w:t xml:space="preserve"> statistikos ir kitus privalomosios atskaitomybės duomenis Lietuvos Respublikos teisės aktų nustatyta tvarka;</w:t>
      </w:r>
    </w:p>
    <w:p w14:paraId="32A753D7" w14:textId="69CEC767" w:rsidR="0030393A" w:rsidRPr="00EE75FF" w:rsidRDefault="00DA569F">
      <w:pPr>
        <w:widowControl/>
        <w:autoSpaceDE/>
        <w:autoSpaceDN/>
        <w:adjustRightInd/>
        <w:ind w:firstLine="851"/>
        <w:jc w:val="both"/>
      </w:pPr>
      <w:bookmarkStart w:id="8" w:name="part_f4311da278344fd5b99c38cedfaa9235"/>
      <w:bookmarkStart w:id="9" w:name="part_7fcb4641f9954ea1b548689eedacfb03"/>
      <w:bookmarkStart w:id="10" w:name="part_5b137a24e8e84e43bc88fb067038253d"/>
      <w:bookmarkEnd w:id="8"/>
      <w:bookmarkEnd w:id="9"/>
      <w:bookmarkEnd w:id="10"/>
      <w:r>
        <w:rPr>
          <w:color w:val="000000"/>
        </w:rPr>
        <w:t>17</w:t>
      </w:r>
      <w:r w:rsidR="009F7C70" w:rsidRPr="00EE75FF">
        <w:rPr>
          <w:color w:val="000000"/>
        </w:rPr>
        <w:t>.</w:t>
      </w:r>
      <w:r w:rsidR="00EC71B0" w:rsidRPr="00EE75FF">
        <w:rPr>
          <w:color w:val="000000"/>
        </w:rPr>
        <w:t>4</w:t>
      </w:r>
      <w:r w:rsidR="009F7C70" w:rsidRPr="00EE75FF">
        <w:rPr>
          <w:color w:val="000000"/>
        </w:rPr>
        <w:t xml:space="preserve">. </w:t>
      </w:r>
      <w:bookmarkStart w:id="11" w:name="part_2c7fdcde97f342749a989b0b21ea6ab8"/>
      <w:bookmarkEnd w:id="11"/>
      <w:r w:rsidR="00116D2A" w:rsidRPr="00EE75FF">
        <w:rPr>
          <w:color w:val="000000"/>
        </w:rPr>
        <w:t>teikti</w:t>
      </w:r>
      <w:r w:rsidR="0030393A" w:rsidRPr="00EE75FF">
        <w:rPr>
          <w:color w:val="000000"/>
        </w:rPr>
        <w:t xml:space="preserve"> sveikat</w:t>
      </w:r>
      <w:r w:rsidR="009F7C70" w:rsidRPr="00EE75FF">
        <w:rPr>
          <w:color w:val="000000"/>
        </w:rPr>
        <w:t>os priežiūros paslaugas</w:t>
      </w:r>
      <w:r w:rsidR="0030393A" w:rsidRPr="00EE75FF">
        <w:rPr>
          <w:color w:val="000000"/>
        </w:rPr>
        <w:t xml:space="preserve"> </w:t>
      </w:r>
      <w:r w:rsidR="004B1446" w:rsidRPr="00EE75FF">
        <w:rPr>
          <w:color w:val="000000"/>
        </w:rPr>
        <w:t xml:space="preserve">teisės aktų nustatyta tvarka </w:t>
      </w:r>
      <w:r w:rsidR="002D26C1">
        <w:rPr>
          <w:color w:val="000000"/>
        </w:rPr>
        <w:t>Įstaigoje</w:t>
      </w:r>
      <w:r w:rsidR="004B1446" w:rsidRPr="00EE75FF">
        <w:rPr>
          <w:color w:val="000000"/>
        </w:rPr>
        <w:t>, jo</w:t>
      </w:r>
      <w:r w:rsidR="002D26C1">
        <w:rPr>
          <w:color w:val="000000"/>
        </w:rPr>
        <w:t>s</w:t>
      </w:r>
      <w:r w:rsidR="004B1446" w:rsidRPr="00EE75FF">
        <w:rPr>
          <w:color w:val="000000"/>
        </w:rPr>
        <w:t xml:space="preserve"> padaliniuose ir pacientų namuose</w:t>
      </w:r>
      <w:r w:rsidR="0030393A" w:rsidRPr="00EE75FF">
        <w:rPr>
          <w:color w:val="000000"/>
        </w:rPr>
        <w:t>.</w:t>
      </w:r>
    </w:p>
    <w:p w14:paraId="58483772" w14:textId="5B02232F" w:rsidR="00514DA1" w:rsidRPr="00EE75FF" w:rsidRDefault="00DA569F">
      <w:pPr>
        <w:pStyle w:val="Sraopastraipa"/>
        <w:widowControl/>
        <w:shd w:val="clear" w:color="auto" w:fill="FFFFFF"/>
        <w:tabs>
          <w:tab w:val="left" w:pos="-142"/>
          <w:tab w:val="left" w:pos="709"/>
        </w:tabs>
        <w:autoSpaceDE/>
        <w:autoSpaceDN/>
        <w:adjustRightInd/>
        <w:ind w:left="0" w:firstLine="851"/>
        <w:contextualSpacing/>
        <w:jc w:val="both"/>
        <w:rPr>
          <w:color w:val="000000"/>
        </w:rPr>
      </w:pPr>
      <w:r>
        <w:rPr>
          <w:rStyle w:val="FontStyle19"/>
          <w:sz w:val="24"/>
        </w:rPr>
        <w:t>18</w:t>
      </w:r>
      <w:r w:rsidR="00860FBC" w:rsidRPr="00EE75FF">
        <w:rPr>
          <w:rStyle w:val="FontStyle19"/>
          <w:sz w:val="24"/>
        </w:rPr>
        <w:t>.</w:t>
      </w:r>
      <w:r w:rsidR="00860FBC" w:rsidRPr="00EE75FF">
        <w:rPr>
          <w:rStyle w:val="FontStyle19"/>
          <w:color w:val="FF0000"/>
          <w:sz w:val="24"/>
        </w:rPr>
        <w:t xml:space="preserve"> </w:t>
      </w:r>
      <w:r w:rsidR="00860FBC" w:rsidRPr="00EE75FF">
        <w:rPr>
          <w:color w:val="000000"/>
        </w:rPr>
        <w:t xml:space="preserve">Savo tikslams pasiekti </w:t>
      </w:r>
      <w:r w:rsidR="002D26C1">
        <w:rPr>
          <w:color w:val="000000"/>
        </w:rPr>
        <w:t>Įstaiga</w:t>
      </w:r>
      <w:r w:rsidR="00514DA1" w:rsidRPr="00EE75FF">
        <w:rPr>
          <w:color w:val="000000"/>
        </w:rPr>
        <w:t xml:space="preserve"> verčiasi šių rūšių komercine ūkine veikla pagal Statistikos departamento</w:t>
      </w:r>
      <w:r w:rsidR="00BA0D88" w:rsidRPr="00EE75FF">
        <w:rPr>
          <w:color w:val="000000"/>
        </w:rPr>
        <w:t xml:space="preserve"> prie Lietuvos R</w:t>
      </w:r>
      <w:r w:rsidR="00514DA1" w:rsidRPr="00EE75FF">
        <w:rPr>
          <w:color w:val="000000"/>
        </w:rPr>
        <w:t>espublikos Vyriausybės patvirtintą Ekonominės veiklos rūšių klasifikatorių:</w:t>
      </w:r>
    </w:p>
    <w:p w14:paraId="6583F02C" w14:textId="0325AF4A" w:rsidR="00A124A4" w:rsidRPr="00EE75FF" w:rsidRDefault="00DA569F">
      <w:pPr>
        <w:pStyle w:val="Sraopastraipa"/>
        <w:widowControl/>
        <w:shd w:val="clear" w:color="auto" w:fill="FFFFFF"/>
        <w:tabs>
          <w:tab w:val="left" w:pos="-142"/>
        </w:tabs>
        <w:autoSpaceDE/>
        <w:autoSpaceDN/>
        <w:adjustRightInd/>
        <w:ind w:left="0" w:firstLine="851"/>
        <w:contextualSpacing/>
        <w:jc w:val="both"/>
        <w:rPr>
          <w:color w:val="000000"/>
        </w:rPr>
      </w:pPr>
      <w:r>
        <w:rPr>
          <w:color w:val="000000"/>
        </w:rPr>
        <w:t>18</w:t>
      </w:r>
      <w:r w:rsidR="00514DA1" w:rsidRPr="00EE75FF">
        <w:rPr>
          <w:color w:val="000000"/>
        </w:rPr>
        <w:t>.1.</w:t>
      </w:r>
      <w:r w:rsidR="00A124A4" w:rsidRPr="00EE75FF">
        <w:rPr>
          <w:color w:val="000000"/>
        </w:rPr>
        <w:t>bendrosios praktikos gydytojų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A124A4" w:rsidRPr="00EE75FF">
        <w:rPr>
          <w:color w:val="000000"/>
        </w:rPr>
        <w:t>86.21;</w:t>
      </w:r>
    </w:p>
    <w:p w14:paraId="11A1A712" w14:textId="04168A81" w:rsidR="00A124A4" w:rsidRPr="00EE75FF" w:rsidRDefault="00DA569F">
      <w:pPr>
        <w:pStyle w:val="Sraopastraipa"/>
        <w:widowControl/>
        <w:shd w:val="clear" w:color="auto" w:fill="FFFFFF"/>
        <w:tabs>
          <w:tab w:val="left" w:pos="-142"/>
        </w:tabs>
        <w:autoSpaceDE/>
        <w:autoSpaceDN/>
        <w:adjustRightInd/>
        <w:ind w:left="0" w:firstLine="851"/>
        <w:contextualSpacing/>
        <w:jc w:val="both"/>
        <w:rPr>
          <w:color w:val="000000"/>
        </w:rPr>
      </w:pPr>
      <w:r>
        <w:rPr>
          <w:color w:val="000000"/>
        </w:rPr>
        <w:t>18</w:t>
      </w:r>
      <w:r w:rsidR="00A124A4" w:rsidRPr="00EE75FF">
        <w:rPr>
          <w:color w:val="000000"/>
        </w:rPr>
        <w:t>.2.</w:t>
      </w:r>
      <w:r w:rsidR="00CF44E0" w:rsidRPr="00EE75FF">
        <w:rPr>
          <w:color w:val="000000"/>
        </w:rPr>
        <w:t xml:space="preserve"> </w:t>
      </w:r>
      <w:r w:rsidR="00A124A4" w:rsidRPr="00EE75FF">
        <w:rPr>
          <w:color w:val="000000"/>
        </w:rPr>
        <w:t>odontologinės praktikos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A124A4" w:rsidRPr="00EE75FF">
        <w:rPr>
          <w:color w:val="000000"/>
        </w:rPr>
        <w:t>86.23;</w:t>
      </w:r>
    </w:p>
    <w:p w14:paraId="01932447" w14:textId="07100720" w:rsidR="00A124A4" w:rsidRPr="00EE75FF" w:rsidRDefault="00DA569F">
      <w:pPr>
        <w:pStyle w:val="Sraopastraipa"/>
        <w:widowControl/>
        <w:shd w:val="clear" w:color="auto" w:fill="FFFFFF"/>
        <w:tabs>
          <w:tab w:val="left" w:pos="-142"/>
        </w:tabs>
        <w:autoSpaceDE/>
        <w:autoSpaceDN/>
        <w:adjustRightInd/>
        <w:ind w:left="0" w:firstLine="851"/>
        <w:contextualSpacing/>
        <w:jc w:val="both"/>
        <w:rPr>
          <w:color w:val="000000"/>
        </w:rPr>
      </w:pPr>
      <w:r>
        <w:rPr>
          <w:color w:val="000000"/>
        </w:rPr>
        <w:t>18</w:t>
      </w:r>
      <w:r w:rsidR="00A124A4" w:rsidRPr="00EE75FF">
        <w:rPr>
          <w:color w:val="000000"/>
        </w:rPr>
        <w:t>.3.</w:t>
      </w:r>
      <w:r w:rsidR="00514DA1" w:rsidRPr="00EE75FF">
        <w:rPr>
          <w:color w:val="000000"/>
        </w:rPr>
        <w:t xml:space="preserve"> </w:t>
      </w:r>
      <w:r w:rsidR="00EE75FF">
        <w:rPr>
          <w:color w:val="000000"/>
        </w:rPr>
        <w:t>slaugos ligoninių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A124A4" w:rsidRPr="00EE75FF">
        <w:rPr>
          <w:color w:val="000000"/>
        </w:rPr>
        <w:t>86.10.40;</w:t>
      </w:r>
    </w:p>
    <w:p w14:paraId="04E356E4" w14:textId="27829524" w:rsidR="00514DA1" w:rsidRPr="00EE75FF" w:rsidRDefault="002D26C1">
      <w:pPr>
        <w:pStyle w:val="Sraopastraipa"/>
        <w:widowControl/>
        <w:shd w:val="clear" w:color="auto" w:fill="FFFFFF"/>
        <w:tabs>
          <w:tab w:val="left" w:pos="-142"/>
        </w:tabs>
        <w:autoSpaceDE/>
        <w:autoSpaceDN/>
        <w:adjustRightInd/>
        <w:ind w:left="0" w:firstLine="851"/>
        <w:contextualSpacing/>
        <w:jc w:val="both"/>
        <w:rPr>
          <w:color w:val="000000"/>
        </w:rPr>
      </w:pPr>
      <w:r>
        <w:rPr>
          <w:color w:val="000000"/>
        </w:rPr>
        <w:t>1</w:t>
      </w:r>
      <w:r w:rsidR="00DA569F">
        <w:rPr>
          <w:color w:val="000000"/>
        </w:rPr>
        <w:t>8</w:t>
      </w:r>
      <w:r w:rsidR="00A124A4" w:rsidRPr="00EE75FF">
        <w:rPr>
          <w:color w:val="000000"/>
        </w:rPr>
        <w:t xml:space="preserve">.4. </w:t>
      </w:r>
      <w:r w:rsidR="00EE75FF">
        <w:rPr>
          <w:color w:val="000000"/>
        </w:rPr>
        <w:t>gydytojų specialistų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514DA1" w:rsidRPr="00EE75FF">
        <w:rPr>
          <w:color w:val="000000"/>
        </w:rPr>
        <w:t>86.22;</w:t>
      </w:r>
    </w:p>
    <w:p w14:paraId="20892AEB" w14:textId="1A57AAEB" w:rsidR="00514DA1" w:rsidRPr="00EE75FF" w:rsidRDefault="00DA569F">
      <w:pPr>
        <w:pStyle w:val="Sraopastraipa"/>
        <w:widowControl/>
        <w:shd w:val="clear" w:color="auto" w:fill="FFFFFF"/>
        <w:tabs>
          <w:tab w:val="left" w:pos="426"/>
        </w:tabs>
        <w:autoSpaceDE/>
        <w:autoSpaceDN/>
        <w:adjustRightInd/>
        <w:ind w:left="0" w:firstLine="851"/>
        <w:contextualSpacing/>
        <w:jc w:val="both"/>
        <w:rPr>
          <w:color w:val="000000"/>
        </w:rPr>
      </w:pPr>
      <w:r>
        <w:rPr>
          <w:color w:val="000000"/>
        </w:rPr>
        <w:t>18</w:t>
      </w:r>
      <w:r w:rsidR="00A124A4" w:rsidRPr="00EE75FF">
        <w:rPr>
          <w:color w:val="000000"/>
        </w:rPr>
        <w:t>.5</w:t>
      </w:r>
      <w:r w:rsidR="00514DA1" w:rsidRPr="00EE75FF">
        <w:rPr>
          <w:color w:val="000000"/>
        </w:rPr>
        <w:t>. kita žmonių sveikatos pri</w:t>
      </w:r>
      <w:r w:rsidR="00EE75FF">
        <w:rPr>
          <w:color w:val="000000"/>
        </w:rPr>
        <w:t>ežiūros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514DA1" w:rsidRPr="00EE75FF">
        <w:rPr>
          <w:color w:val="000000"/>
        </w:rPr>
        <w:t>86.90;</w:t>
      </w:r>
    </w:p>
    <w:p w14:paraId="49404049" w14:textId="1BEA61CE" w:rsidR="00514DA1" w:rsidRPr="00EE75FF" w:rsidRDefault="00DA569F">
      <w:pPr>
        <w:pStyle w:val="Sraopastraipa"/>
        <w:widowControl/>
        <w:shd w:val="clear" w:color="auto" w:fill="FFFFFF"/>
        <w:tabs>
          <w:tab w:val="left" w:pos="426"/>
        </w:tabs>
        <w:autoSpaceDE/>
        <w:autoSpaceDN/>
        <w:adjustRightInd/>
        <w:ind w:left="0" w:firstLine="851"/>
        <w:contextualSpacing/>
        <w:rPr>
          <w:color w:val="000000"/>
        </w:rPr>
      </w:pPr>
      <w:r>
        <w:rPr>
          <w:color w:val="000000"/>
        </w:rPr>
        <w:t>18</w:t>
      </w:r>
      <w:r w:rsidR="00A124A4" w:rsidRPr="00EE75FF">
        <w:rPr>
          <w:color w:val="000000"/>
        </w:rPr>
        <w:t>.6</w:t>
      </w:r>
      <w:r w:rsidR="00514DA1" w:rsidRPr="00EE75FF">
        <w:rPr>
          <w:color w:val="000000"/>
        </w:rPr>
        <w:t xml:space="preserve">. </w:t>
      </w:r>
      <w:proofErr w:type="spellStart"/>
      <w:r w:rsidR="00514DA1" w:rsidRPr="00EE75FF">
        <w:rPr>
          <w:color w:val="000000"/>
        </w:rPr>
        <w:t>viduriniojo</w:t>
      </w:r>
      <w:proofErr w:type="spellEnd"/>
      <w:r w:rsidR="00514DA1" w:rsidRPr="00EE75FF">
        <w:rPr>
          <w:color w:val="000000"/>
        </w:rPr>
        <w:t xml:space="preserve"> personalo paslaugų teikimas ligoniams ne ligoninėse </w:t>
      </w:r>
      <w:r w:rsidR="00EE75FF">
        <w:rPr>
          <w:color w:val="000000"/>
        </w:rPr>
        <w:tab/>
      </w:r>
      <w:r w:rsidR="00EE75FF">
        <w:rPr>
          <w:color w:val="000000"/>
        </w:rPr>
        <w:tab/>
      </w:r>
      <w:r w:rsidR="00514DA1" w:rsidRPr="00EE75FF">
        <w:rPr>
          <w:color w:val="000000"/>
        </w:rPr>
        <w:t>86.90.10</w:t>
      </w:r>
      <w:r w:rsidR="007B4040" w:rsidRPr="00EE75FF">
        <w:rPr>
          <w:color w:val="000000"/>
        </w:rPr>
        <w:t>;</w:t>
      </w:r>
    </w:p>
    <w:p w14:paraId="40EF12F0" w14:textId="65FB498C" w:rsidR="007B4040" w:rsidRPr="00EE75FF" w:rsidRDefault="00DA569F">
      <w:pPr>
        <w:pStyle w:val="Sraopastraipa"/>
        <w:widowControl/>
        <w:shd w:val="clear" w:color="auto" w:fill="FFFFFF"/>
        <w:tabs>
          <w:tab w:val="left" w:pos="426"/>
        </w:tabs>
        <w:autoSpaceDE/>
        <w:autoSpaceDN/>
        <w:adjustRightInd/>
        <w:ind w:left="0" w:firstLine="851"/>
        <w:contextualSpacing/>
        <w:jc w:val="both"/>
        <w:rPr>
          <w:color w:val="000000"/>
        </w:rPr>
      </w:pPr>
      <w:r>
        <w:rPr>
          <w:color w:val="000000"/>
        </w:rPr>
        <w:t>18</w:t>
      </w:r>
      <w:r w:rsidR="00A124A4" w:rsidRPr="00EE75FF">
        <w:rPr>
          <w:color w:val="000000"/>
        </w:rPr>
        <w:t>.7</w:t>
      </w:r>
      <w:r w:rsidR="008F5A73" w:rsidRPr="00EE75FF">
        <w:rPr>
          <w:color w:val="000000"/>
        </w:rPr>
        <w:t>. nesusi</w:t>
      </w:r>
      <w:r w:rsidR="007B4040" w:rsidRPr="00EE75FF">
        <w:rPr>
          <w:color w:val="000000"/>
        </w:rPr>
        <w:t xml:space="preserve">jusio su apgyvendinimu socialinio darbo su </w:t>
      </w:r>
    </w:p>
    <w:p w14:paraId="2EB65E40" w14:textId="77777777" w:rsidR="007B4040" w:rsidRPr="00EE75FF" w:rsidRDefault="007B4040">
      <w:pPr>
        <w:pStyle w:val="Sraopastraipa"/>
        <w:widowControl/>
        <w:shd w:val="clear" w:color="auto" w:fill="FFFFFF"/>
        <w:tabs>
          <w:tab w:val="left" w:pos="-142"/>
        </w:tabs>
        <w:autoSpaceDE/>
        <w:autoSpaceDN/>
        <w:adjustRightInd/>
        <w:ind w:left="0" w:firstLine="851"/>
        <w:contextualSpacing/>
        <w:jc w:val="both"/>
        <w:rPr>
          <w:color w:val="000000"/>
        </w:rPr>
      </w:pPr>
      <w:r w:rsidRPr="00EE75FF">
        <w:rPr>
          <w:color w:val="000000"/>
        </w:rPr>
        <w:t>pagyvenusiais ir neįg</w:t>
      </w:r>
      <w:r w:rsidR="00EE75FF">
        <w:rPr>
          <w:color w:val="000000"/>
        </w:rPr>
        <w:t>aliais asmenimis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Pr="00EE75FF">
        <w:rPr>
          <w:color w:val="000000"/>
        </w:rPr>
        <w:t>88.10;</w:t>
      </w:r>
    </w:p>
    <w:p w14:paraId="254A87A8" w14:textId="5BB44F07" w:rsidR="007B4040" w:rsidRPr="00EE75FF" w:rsidRDefault="00DA569F">
      <w:pPr>
        <w:pStyle w:val="Sraopastraipa"/>
        <w:widowControl/>
        <w:shd w:val="clear" w:color="auto" w:fill="FFFFFF"/>
        <w:tabs>
          <w:tab w:val="left" w:pos="426"/>
        </w:tabs>
        <w:autoSpaceDE/>
        <w:autoSpaceDN/>
        <w:adjustRightInd/>
        <w:ind w:left="0" w:firstLine="851"/>
        <w:contextualSpacing/>
        <w:jc w:val="both"/>
        <w:rPr>
          <w:color w:val="000000"/>
        </w:rPr>
      </w:pPr>
      <w:r>
        <w:rPr>
          <w:color w:val="000000"/>
        </w:rPr>
        <w:t>18</w:t>
      </w:r>
      <w:r w:rsidR="00A124A4" w:rsidRPr="00EE75FF">
        <w:rPr>
          <w:color w:val="000000"/>
        </w:rPr>
        <w:t>.8</w:t>
      </w:r>
      <w:r w:rsidR="007B4040" w:rsidRPr="00EE75FF">
        <w:rPr>
          <w:color w:val="000000"/>
        </w:rPr>
        <w:t>. k</w:t>
      </w:r>
      <w:r w:rsidR="00AA0374">
        <w:rPr>
          <w:color w:val="000000"/>
        </w:rPr>
        <w:t>ita, niekur nepriskirta, nesusi</w:t>
      </w:r>
      <w:r w:rsidR="007B4040" w:rsidRPr="00EE75FF">
        <w:rPr>
          <w:color w:val="000000"/>
        </w:rPr>
        <w:t>jusi su apgyvendinimu</w:t>
      </w:r>
      <w:r w:rsidR="00EE75FF">
        <w:rPr>
          <w:color w:val="000000"/>
        </w:rPr>
        <w:t xml:space="preserve"> </w:t>
      </w:r>
      <w:r w:rsidR="007B4040" w:rsidRPr="00EE75FF">
        <w:rPr>
          <w:color w:val="000000"/>
        </w:rPr>
        <w:t xml:space="preserve">socialinio darbo veikla </w:t>
      </w:r>
      <w:r w:rsidR="00EE75FF">
        <w:rPr>
          <w:color w:val="000000"/>
        </w:rPr>
        <w:t xml:space="preserve">  </w:t>
      </w:r>
      <w:r w:rsidR="007B4040" w:rsidRPr="00EE75FF">
        <w:rPr>
          <w:color w:val="000000"/>
        </w:rPr>
        <w:t>88.99;</w:t>
      </w:r>
    </w:p>
    <w:p w14:paraId="3742F9AB" w14:textId="1E290EC7" w:rsidR="000B66A1" w:rsidRPr="00EE75FF" w:rsidRDefault="00DA569F">
      <w:pPr>
        <w:pStyle w:val="Sraopastraipa"/>
        <w:widowControl/>
        <w:shd w:val="clear" w:color="auto" w:fill="FFFFFF"/>
        <w:tabs>
          <w:tab w:val="left" w:pos="426"/>
        </w:tabs>
        <w:autoSpaceDE/>
        <w:autoSpaceDN/>
        <w:adjustRightInd/>
        <w:ind w:left="0" w:firstLine="851"/>
        <w:contextualSpacing/>
        <w:jc w:val="both"/>
        <w:rPr>
          <w:color w:val="000000"/>
        </w:rPr>
      </w:pPr>
      <w:r>
        <w:rPr>
          <w:color w:val="000000"/>
        </w:rPr>
        <w:t>18</w:t>
      </w:r>
      <w:r w:rsidR="00D406A1" w:rsidRPr="00EE75FF">
        <w:rPr>
          <w:color w:val="000000"/>
        </w:rPr>
        <w:t>.9</w:t>
      </w:r>
      <w:r w:rsidR="000B66A1" w:rsidRPr="00EE75FF">
        <w:rPr>
          <w:color w:val="000000"/>
        </w:rPr>
        <w:t>. k</w:t>
      </w:r>
      <w:r w:rsidR="00EE75FF">
        <w:rPr>
          <w:color w:val="000000"/>
        </w:rPr>
        <w:t>itų maitinimo paslaugų teikimas</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0B66A1" w:rsidRPr="00EE75FF">
        <w:rPr>
          <w:color w:val="000000"/>
        </w:rPr>
        <w:t>56.29;</w:t>
      </w:r>
    </w:p>
    <w:p w14:paraId="1F70F375" w14:textId="0523E628" w:rsidR="000C7820" w:rsidRPr="00EE75FF" w:rsidRDefault="00DA569F">
      <w:pPr>
        <w:pStyle w:val="Sraopastraipa"/>
        <w:widowControl/>
        <w:shd w:val="clear" w:color="auto" w:fill="FFFFFF"/>
        <w:tabs>
          <w:tab w:val="left" w:pos="426"/>
        </w:tabs>
        <w:autoSpaceDE/>
        <w:autoSpaceDN/>
        <w:adjustRightInd/>
        <w:ind w:left="0" w:firstLine="851"/>
        <w:contextualSpacing/>
        <w:jc w:val="both"/>
        <w:rPr>
          <w:color w:val="000000"/>
        </w:rPr>
      </w:pPr>
      <w:r>
        <w:rPr>
          <w:color w:val="000000"/>
        </w:rPr>
        <w:t>18</w:t>
      </w:r>
      <w:r w:rsidR="000C7820" w:rsidRPr="00EE75FF">
        <w:rPr>
          <w:color w:val="000000"/>
        </w:rPr>
        <w:t>.10.</w:t>
      </w:r>
      <w:r w:rsidR="00EE75FF">
        <w:rPr>
          <w:color w:val="000000"/>
        </w:rPr>
        <w:t xml:space="preserve"> </w:t>
      </w:r>
      <w:r w:rsidR="000C7820" w:rsidRPr="00EE75FF">
        <w:rPr>
          <w:color w:val="000000"/>
        </w:rPr>
        <w:t>medicinos l</w:t>
      </w:r>
      <w:r w:rsidR="00EE75FF">
        <w:rPr>
          <w:color w:val="000000"/>
        </w:rPr>
        <w:t>aboratorijų veikla</w:t>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EE75FF">
        <w:rPr>
          <w:color w:val="000000"/>
        </w:rPr>
        <w:tab/>
      </w:r>
      <w:r w:rsidR="000C7820" w:rsidRPr="00EE75FF">
        <w:rPr>
          <w:color w:val="000000"/>
        </w:rPr>
        <w:t>86.90.30;</w:t>
      </w:r>
    </w:p>
    <w:p w14:paraId="4B389D47" w14:textId="52E49018" w:rsidR="009C00F9" w:rsidRPr="00EE75FF" w:rsidRDefault="00DA569F">
      <w:pPr>
        <w:pStyle w:val="Sraopastraipa"/>
        <w:widowControl/>
        <w:shd w:val="clear" w:color="auto" w:fill="FFFFFF"/>
        <w:tabs>
          <w:tab w:val="left" w:pos="426"/>
        </w:tabs>
        <w:autoSpaceDE/>
        <w:autoSpaceDN/>
        <w:adjustRightInd/>
        <w:ind w:left="0" w:firstLine="851"/>
        <w:contextualSpacing/>
        <w:jc w:val="both"/>
        <w:rPr>
          <w:color w:val="000000"/>
        </w:rPr>
      </w:pPr>
      <w:r>
        <w:rPr>
          <w:color w:val="000000"/>
        </w:rPr>
        <w:t>18</w:t>
      </w:r>
      <w:r w:rsidR="00D406A1" w:rsidRPr="00EE75FF">
        <w:rPr>
          <w:color w:val="000000"/>
        </w:rPr>
        <w:t>.</w:t>
      </w:r>
      <w:r w:rsidR="000C7820" w:rsidRPr="00EE75FF">
        <w:rPr>
          <w:color w:val="000000"/>
        </w:rPr>
        <w:t>11</w:t>
      </w:r>
      <w:r w:rsidR="006670D3" w:rsidRPr="00EE75FF">
        <w:rPr>
          <w:color w:val="000000"/>
        </w:rPr>
        <w:t>. kita</w:t>
      </w:r>
      <w:r w:rsidR="009C00F9" w:rsidRPr="00EE75FF">
        <w:rPr>
          <w:color w:val="000000"/>
        </w:rPr>
        <w:t xml:space="preserve"> įstatymų </w:t>
      </w:r>
      <w:r w:rsidR="006670D3" w:rsidRPr="00EE75FF">
        <w:rPr>
          <w:color w:val="000000"/>
        </w:rPr>
        <w:t xml:space="preserve">ir kitų teisės aktų </w:t>
      </w:r>
      <w:r w:rsidR="00582CD6" w:rsidRPr="00EE75FF">
        <w:rPr>
          <w:color w:val="000000"/>
        </w:rPr>
        <w:t>nedraudžiama ūkinė</w:t>
      </w:r>
      <w:r w:rsidR="009C00F9" w:rsidRPr="00EE75FF">
        <w:rPr>
          <w:color w:val="000000"/>
        </w:rPr>
        <w:t xml:space="preserve"> komercine veikla:</w:t>
      </w:r>
    </w:p>
    <w:p w14:paraId="55F69B76" w14:textId="14CD894B" w:rsidR="009C00F9" w:rsidRPr="00EE75FF" w:rsidRDefault="00DA569F">
      <w:pPr>
        <w:widowControl/>
        <w:shd w:val="clear" w:color="auto" w:fill="FFFFFF"/>
        <w:tabs>
          <w:tab w:val="left" w:pos="709"/>
        </w:tabs>
        <w:autoSpaceDE/>
        <w:autoSpaceDN/>
        <w:adjustRightInd/>
        <w:ind w:firstLine="851"/>
        <w:contextualSpacing/>
        <w:jc w:val="both"/>
        <w:rPr>
          <w:color w:val="000000"/>
        </w:rPr>
      </w:pPr>
      <w:r>
        <w:rPr>
          <w:color w:val="000000"/>
        </w:rPr>
        <w:t>18</w:t>
      </w:r>
      <w:r w:rsidR="00D406A1" w:rsidRPr="00EE75FF">
        <w:rPr>
          <w:color w:val="000000"/>
        </w:rPr>
        <w:t>.</w:t>
      </w:r>
      <w:r w:rsidR="000C7820" w:rsidRPr="00EE75FF">
        <w:rPr>
          <w:color w:val="000000"/>
        </w:rPr>
        <w:t>11</w:t>
      </w:r>
      <w:r w:rsidR="00F66733" w:rsidRPr="00EE75FF">
        <w:rPr>
          <w:color w:val="000000"/>
        </w:rPr>
        <w:t>.</w:t>
      </w:r>
      <w:r w:rsidR="006670D3" w:rsidRPr="00EE75FF">
        <w:rPr>
          <w:color w:val="000000"/>
        </w:rPr>
        <w:t>1.</w:t>
      </w:r>
      <w:r w:rsidR="009C00F9" w:rsidRPr="00EE75FF">
        <w:rPr>
          <w:color w:val="000000"/>
        </w:rPr>
        <w:t xml:space="preserve"> personalo darbo ir poilsio sąlygų gerinimas;</w:t>
      </w:r>
    </w:p>
    <w:p w14:paraId="70B6E291" w14:textId="7568993F" w:rsidR="009C00F9" w:rsidRPr="00EE75FF" w:rsidRDefault="00DA569F">
      <w:pPr>
        <w:widowControl/>
        <w:shd w:val="clear" w:color="auto" w:fill="FFFFFF"/>
        <w:tabs>
          <w:tab w:val="left" w:pos="426"/>
        </w:tabs>
        <w:autoSpaceDE/>
        <w:autoSpaceDN/>
        <w:adjustRightInd/>
        <w:ind w:firstLine="851"/>
        <w:contextualSpacing/>
        <w:jc w:val="both"/>
        <w:rPr>
          <w:color w:val="000000"/>
        </w:rPr>
      </w:pPr>
      <w:r>
        <w:rPr>
          <w:color w:val="000000"/>
        </w:rPr>
        <w:lastRenderedPageBreak/>
        <w:t>18</w:t>
      </w:r>
      <w:r w:rsidR="009C00F9" w:rsidRPr="00EE75FF">
        <w:rPr>
          <w:color w:val="000000"/>
        </w:rPr>
        <w:t>.</w:t>
      </w:r>
      <w:r w:rsidR="000C7820" w:rsidRPr="00EE75FF">
        <w:rPr>
          <w:color w:val="000000"/>
        </w:rPr>
        <w:t>11</w:t>
      </w:r>
      <w:r w:rsidR="006670D3" w:rsidRPr="00EE75FF">
        <w:rPr>
          <w:color w:val="000000"/>
        </w:rPr>
        <w:t>.</w:t>
      </w:r>
      <w:r w:rsidR="009C00F9" w:rsidRPr="00EE75FF">
        <w:rPr>
          <w:color w:val="000000"/>
        </w:rPr>
        <w:t>2. pacientų sveikatos priežiūros sąlygų gerinimas;</w:t>
      </w:r>
    </w:p>
    <w:p w14:paraId="331ED9AD" w14:textId="0A1DB19D" w:rsidR="009C00F9" w:rsidRPr="00EE75FF" w:rsidRDefault="00DA569F">
      <w:pPr>
        <w:widowControl/>
        <w:shd w:val="clear" w:color="auto" w:fill="FFFFFF"/>
        <w:tabs>
          <w:tab w:val="left" w:pos="426"/>
          <w:tab w:val="left" w:pos="993"/>
        </w:tabs>
        <w:autoSpaceDE/>
        <w:autoSpaceDN/>
        <w:adjustRightInd/>
        <w:ind w:firstLine="851"/>
        <w:contextualSpacing/>
        <w:jc w:val="both"/>
        <w:rPr>
          <w:color w:val="000000"/>
        </w:rPr>
      </w:pPr>
      <w:r>
        <w:rPr>
          <w:color w:val="000000"/>
        </w:rPr>
        <w:t>18</w:t>
      </w:r>
      <w:r w:rsidR="00D406A1" w:rsidRPr="00EE75FF">
        <w:rPr>
          <w:color w:val="000000"/>
        </w:rPr>
        <w:t>.</w:t>
      </w:r>
      <w:r w:rsidR="000C7820" w:rsidRPr="00EE75FF">
        <w:rPr>
          <w:color w:val="000000"/>
        </w:rPr>
        <w:t>11</w:t>
      </w:r>
      <w:r w:rsidR="006670D3" w:rsidRPr="00EE75FF">
        <w:rPr>
          <w:color w:val="000000"/>
        </w:rPr>
        <w:t xml:space="preserve">.3. </w:t>
      </w:r>
      <w:r w:rsidR="009C00F9" w:rsidRPr="00EE75FF">
        <w:rPr>
          <w:color w:val="000000"/>
        </w:rPr>
        <w:t>kita įstatymų nedraudžiama veikla.</w:t>
      </w:r>
    </w:p>
    <w:p w14:paraId="41918535" w14:textId="3D5E8E68" w:rsidR="009C00F9" w:rsidRPr="00DA569F" w:rsidRDefault="009C00F9" w:rsidP="00DA569F">
      <w:pPr>
        <w:pStyle w:val="Sraopastraipa"/>
        <w:widowControl/>
        <w:numPr>
          <w:ilvl w:val="0"/>
          <w:numId w:val="13"/>
        </w:numPr>
        <w:tabs>
          <w:tab w:val="left" w:pos="0"/>
          <w:tab w:val="left" w:pos="284"/>
          <w:tab w:val="left" w:pos="1276"/>
        </w:tabs>
        <w:autoSpaceDE/>
        <w:autoSpaceDN/>
        <w:adjustRightInd/>
        <w:ind w:left="0" w:firstLine="851"/>
        <w:jc w:val="both"/>
        <w:rPr>
          <w:color w:val="000000"/>
        </w:rPr>
      </w:pPr>
      <w:r w:rsidRPr="00DA569F">
        <w:rPr>
          <w:color w:val="000000"/>
        </w:rPr>
        <w:t xml:space="preserve">Jeigu veiklai, numatytai </w:t>
      </w:r>
      <w:r w:rsidR="002D26C1" w:rsidRPr="00DA569F">
        <w:rPr>
          <w:color w:val="000000"/>
        </w:rPr>
        <w:t>Įstaigos</w:t>
      </w:r>
      <w:r w:rsidRPr="00DA569F">
        <w:rPr>
          <w:color w:val="000000"/>
        </w:rPr>
        <w:t xml:space="preserve"> įstatuose, reikalinga licencija (leidimas), tai tokią</w:t>
      </w:r>
      <w:r w:rsidR="00F66733" w:rsidRPr="00DA569F">
        <w:rPr>
          <w:color w:val="000000"/>
        </w:rPr>
        <w:t xml:space="preserve"> </w:t>
      </w:r>
      <w:r w:rsidR="00860FBC" w:rsidRPr="00DA569F">
        <w:rPr>
          <w:color w:val="000000"/>
        </w:rPr>
        <w:t>l</w:t>
      </w:r>
      <w:r w:rsidRPr="00DA569F">
        <w:rPr>
          <w:color w:val="000000"/>
        </w:rPr>
        <w:t>icenciją</w:t>
      </w:r>
      <w:r w:rsidR="00860FBC" w:rsidRPr="00DA569F">
        <w:rPr>
          <w:color w:val="000000"/>
        </w:rPr>
        <w:t xml:space="preserve"> </w:t>
      </w:r>
      <w:r w:rsidRPr="00DA569F">
        <w:rPr>
          <w:color w:val="000000"/>
        </w:rPr>
        <w:t>(leidimą) įstaiga privalo turėti teisės aktų nustatyta tvarka.</w:t>
      </w:r>
    </w:p>
    <w:p w14:paraId="14AC2F12" w14:textId="77777777" w:rsidR="00FF0A1E" w:rsidRPr="00EE75FF" w:rsidRDefault="00FF0A1E" w:rsidP="007053CA">
      <w:pPr>
        <w:pStyle w:val="Style15"/>
        <w:widowControl/>
        <w:tabs>
          <w:tab w:val="left" w:pos="1051"/>
        </w:tabs>
        <w:spacing w:before="26" w:line="240" w:lineRule="auto"/>
        <w:ind w:firstLine="0"/>
        <w:rPr>
          <w:rStyle w:val="FontStyle18"/>
          <w:b w:val="0"/>
          <w:sz w:val="24"/>
        </w:rPr>
      </w:pPr>
    </w:p>
    <w:p w14:paraId="1448C936" w14:textId="0486788F" w:rsidR="00860FBC" w:rsidRPr="00EE75FF" w:rsidRDefault="00794898" w:rsidP="00F94810">
      <w:pPr>
        <w:pStyle w:val="Style7"/>
        <w:widowControl/>
        <w:spacing w:before="55"/>
        <w:jc w:val="center"/>
        <w:rPr>
          <w:rStyle w:val="FontStyle18"/>
          <w:bCs/>
          <w:sz w:val="24"/>
        </w:rPr>
      </w:pPr>
      <w:r w:rsidRPr="00EE75FF">
        <w:rPr>
          <w:rStyle w:val="FontStyle18"/>
          <w:bCs/>
          <w:sz w:val="24"/>
        </w:rPr>
        <w:t>IV.</w:t>
      </w:r>
      <w:r w:rsidR="00E11408">
        <w:rPr>
          <w:rStyle w:val="FontStyle18"/>
          <w:bCs/>
          <w:sz w:val="24"/>
        </w:rPr>
        <w:t xml:space="preserve"> ĮSTAIGOS</w:t>
      </w:r>
      <w:r w:rsidR="00860FBC" w:rsidRPr="00EE75FF">
        <w:rPr>
          <w:rStyle w:val="FontStyle18"/>
          <w:bCs/>
          <w:sz w:val="24"/>
        </w:rPr>
        <w:t xml:space="preserve"> TEISĖS IR PAREIGOS</w:t>
      </w:r>
    </w:p>
    <w:p w14:paraId="475BD6B0" w14:textId="77777777" w:rsidR="00860FBC" w:rsidRPr="00EE75FF" w:rsidRDefault="00860FBC">
      <w:pPr>
        <w:pStyle w:val="Style7"/>
        <w:widowControl/>
        <w:spacing w:before="55"/>
        <w:rPr>
          <w:rStyle w:val="FontStyle18"/>
          <w:bCs/>
          <w:sz w:val="24"/>
        </w:rPr>
      </w:pPr>
    </w:p>
    <w:p w14:paraId="2947EF03" w14:textId="7B1BD43E" w:rsidR="00860FBC" w:rsidRPr="00E11408" w:rsidRDefault="00E11408">
      <w:pPr>
        <w:pStyle w:val="Sraopastraipa"/>
        <w:widowControl/>
        <w:numPr>
          <w:ilvl w:val="0"/>
          <w:numId w:val="10"/>
        </w:numPr>
        <w:tabs>
          <w:tab w:val="left" w:pos="426"/>
          <w:tab w:val="left" w:pos="1276"/>
        </w:tabs>
        <w:autoSpaceDE/>
        <w:autoSpaceDN/>
        <w:adjustRightInd/>
        <w:ind w:left="0" w:firstLine="851"/>
        <w:jc w:val="both"/>
        <w:rPr>
          <w:color w:val="000000"/>
          <w:lang w:eastAsia="en-US"/>
        </w:rPr>
      </w:pPr>
      <w:r>
        <w:rPr>
          <w:lang w:eastAsia="en-US"/>
        </w:rPr>
        <w:t>Įstaiga</w:t>
      </w:r>
      <w:r w:rsidR="00860FBC" w:rsidRPr="00EE75FF">
        <w:rPr>
          <w:lang w:eastAsia="en-US"/>
        </w:rPr>
        <w:t xml:space="preserve"> gali turėti ir įgyti tik tokias civilines teises ir pareigas, kurios neprieštarauja L</w:t>
      </w:r>
      <w:r>
        <w:rPr>
          <w:lang w:eastAsia="en-US"/>
        </w:rPr>
        <w:t xml:space="preserve">ietuvos </w:t>
      </w:r>
      <w:r w:rsidR="00860FBC" w:rsidRPr="00EE75FF">
        <w:rPr>
          <w:lang w:eastAsia="en-US"/>
        </w:rPr>
        <w:t>R</w:t>
      </w:r>
      <w:r>
        <w:rPr>
          <w:lang w:eastAsia="en-US"/>
        </w:rPr>
        <w:t>espublikos</w:t>
      </w:r>
      <w:r w:rsidR="002F723A" w:rsidRPr="00EE75FF">
        <w:rPr>
          <w:lang w:eastAsia="en-US"/>
        </w:rPr>
        <w:t xml:space="preserve"> </w:t>
      </w:r>
      <w:r w:rsidR="00860FBC" w:rsidRPr="00EE75FF">
        <w:rPr>
          <w:lang w:eastAsia="en-US"/>
        </w:rPr>
        <w:t>įstatymams, šiems įstatams ir veiklos tikslams.</w:t>
      </w:r>
    </w:p>
    <w:p w14:paraId="47A90E19" w14:textId="44E46B4F" w:rsidR="00860FBC" w:rsidRPr="00E11408" w:rsidRDefault="00860FBC" w:rsidP="007053CA">
      <w:pPr>
        <w:widowControl/>
        <w:numPr>
          <w:ilvl w:val="0"/>
          <w:numId w:val="10"/>
        </w:numPr>
        <w:tabs>
          <w:tab w:val="num" w:pos="360"/>
          <w:tab w:val="num" w:pos="426"/>
          <w:tab w:val="left" w:pos="1134"/>
          <w:tab w:val="left" w:pos="1276"/>
        </w:tabs>
        <w:autoSpaceDE/>
        <w:autoSpaceDN/>
        <w:adjustRightInd/>
        <w:ind w:left="0" w:firstLine="851"/>
        <w:jc w:val="both"/>
        <w:rPr>
          <w:color w:val="000000"/>
          <w:lang w:eastAsia="en-US"/>
        </w:rPr>
      </w:pPr>
      <w:r w:rsidRPr="00EE75FF">
        <w:rPr>
          <w:bCs/>
          <w:lang w:eastAsia="en-US"/>
        </w:rPr>
        <w:t>Savo</w:t>
      </w:r>
      <w:r w:rsidRPr="00EE75FF">
        <w:rPr>
          <w:lang w:eastAsia="en-US"/>
        </w:rPr>
        <w:t xml:space="preserve"> veikloje vadovaudamasi</w:t>
      </w:r>
      <w:r w:rsidR="00881AF8" w:rsidRPr="00EE75FF">
        <w:rPr>
          <w:lang w:eastAsia="en-US"/>
        </w:rPr>
        <w:t>s</w:t>
      </w:r>
      <w:r w:rsidR="00C91A4A">
        <w:rPr>
          <w:lang w:eastAsia="en-US"/>
        </w:rPr>
        <w:t xml:space="preserve"> Lietuvos Respublikos konstitucija,</w:t>
      </w:r>
      <w:r w:rsidRPr="00EE75FF">
        <w:rPr>
          <w:lang w:eastAsia="en-US"/>
        </w:rPr>
        <w:t xml:space="preserve"> Lietuvos Respublikos įstatymais ir kitais teisės aktais,</w:t>
      </w:r>
      <w:r w:rsidR="00E31CF7" w:rsidRPr="00EE75FF">
        <w:rPr>
          <w:lang w:eastAsia="en-US"/>
        </w:rPr>
        <w:t xml:space="preserve"> </w:t>
      </w:r>
      <w:r w:rsidRPr="00EE75FF">
        <w:rPr>
          <w:lang w:eastAsia="en-US"/>
        </w:rPr>
        <w:t>siekdama</w:t>
      </w:r>
      <w:r w:rsidR="00881AF8" w:rsidRPr="00EE75FF">
        <w:rPr>
          <w:lang w:eastAsia="en-US"/>
        </w:rPr>
        <w:t>s</w:t>
      </w:r>
      <w:r w:rsidR="00F6380E">
        <w:rPr>
          <w:lang w:eastAsia="en-US"/>
        </w:rPr>
        <w:t xml:space="preserve"> savo tikslų ir įgyvendindamas</w:t>
      </w:r>
      <w:r w:rsidRPr="00EE75FF">
        <w:rPr>
          <w:lang w:eastAsia="en-US"/>
        </w:rPr>
        <w:t xml:space="preserve"> įstatuos</w:t>
      </w:r>
      <w:r w:rsidR="00881AF8" w:rsidRPr="00EE75FF">
        <w:rPr>
          <w:lang w:eastAsia="en-US"/>
        </w:rPr>
        <w:t xml:space="preserve">e nustatytus uždavinius, </w:t>
      </w:r>
      <w:r w:rsidR="000B3052">
        <w:rPr>
          <w:lang w:eastAsia="en-US"/>
        </w:rPr>
        <w:t>Įstaiga</w:t>
      </w:r>
      <w:r w:rsidRPr="00EE75FF">
        <w:rPr>
          <w:lang w:eastAsia="en-US"/>
        </w:rPr>
        <w:t xml:space="preserve"> turi teisę:</w:t>
      </w:r>
    </w:p>
    <w:p w14:paraId="694CE2C3" w14:textId="5EF746ED" w:rsidR="00860FBC" w:rsidRPr="00EE75FF" w:rsidRDefault="00DA569F">
      <w:pPr>
        <w:widowControl/>
        <w:tabs>
          <w:tab w:val="num" w:pos="360"/>
        </w:tabs>
        <w:autoSpaceDE/>
        <w:autoSpaceDN/>
        <w:adjustRightInd/>
        <w:ind w:firstLine="851"/>
        <w:jc w:val="both"/>
        <w:rPr>
          <w:lang w:eastAsia="en-US"/>
        </w:rPr>
      </w:pPr>
      <w:r>
        <w:rPr>
          <w:lang w:eastAsia="en-US"/>
        </w:rPr>
        <w:t>21</w:t>
      </w:r>
      <w:r w:rsidR="003645B7" w:rsidRPr="00EE75FF">
        <w:rPr>
          <w:lang w:eastAsia="en-US"/>
        </w:rPr>
        <w:t xml:space="preserve">.1. </w:t>
      </w:r>
      <w:r w:rsidR="00860FBC" w:rsidRPr="00EE75FF">
        <w:rPr>
          <w:lang w:eastAsia="en-US"/>
        </w:rPr>
        <w:t>turėti sąskaitų Lietuvos Respublikoje įregistruotose banko įstaigose, savo ženklą</w:t>
      </w:r>
      <w:r w:rsidR="00881AF8" w:rsidRPr="00EE75FF">
        <w:rPr>
          <w:lang w:eastAsia="en-US"/>
        </w:rPr>
        <w:t>,</w:t>
      </w:r>
      <w:r w:rsidR="00E11408">
        <w:rPr>
          <w:lang w:eastAsia="en-US"/>
        </w:rPr>
        <w:t xml:space="preserve"> </w:t>
      </w:r>
      <w:r w:rsidR="00860FBC" w:rsidRPr="00EE75FF">
        <w:rPr>
          <w:lang w:eastAsia="en-US"/>
        </w:rPr>
        <w:t>antspaudą;</w:t>
      </w:r>
    </w:p>
    <w:p w14:paraId="45A43AFD" w14:textId="20A4170B" w:rsidR="00860FBC" w:rsidRDefault="00DA569F">
      <w:pPr>
        <w:widowControl/>
        <w:tabs>
          <w:tab w:val="num" w:pos="360"/>
        </w:tabs>
        <w:autoSpaceDE/>
        <w:autoSpaceDN/>
        <w:adjustRightInd/>
        <w:ind w:firstLine="851"/>
        <w:jc w:val="both"/>
        <w:rPr>
          <w:lang w:eastAsia="en-US"/>
        </w:rPr>
      </w:pPr>
      <w:r>
        <w:rPr>
          <w:lang w:eastAsia="en-US"/>
        </w:rPr>
        <w:t>21</w:t>
      </w:r>
      <w:r w:rsidR="003645B7" w:rsidRPr="00EE75FF">
        <w:rPr>
          <w:lang w:eastAsia="en-US"/>
        </w:rPr>
        <w:t xml:space="preserve">.2. </w:t>
      </w:r>
      <w:r w:rsidR="00E11408">
        <w:rPr>
          <w:lang w:eastAsia="en-US"/>
        </w:rPr>
        <w:t>pirkti ar kitokiais būdais</w:t>
      </w:r>
      <w:r w:rsidR="00860FBC" w:rsidRPr="00EE75FF">
        <w:rPr>
          <w:lang w:eastAsia="en-US"/>
        </w:rPr>
        <w:t xml:space="preserve"> įsigyti savo veiklai reikalingą turtą, jį valdyti, naudoti ir disponuoti</w:t>
      </w:r>
      <w:r w:rsidR="00E31CF7" w:rsidRPr="00EE75FF">
        <w:rPr>
          <w:lang w:eastAsia="en-US"/>
        </w:rPr>
        <w:t xml:space="preserve"> </w:t>
      </w:r>
      <w:r w:rsidR="00860FBC" w:rsidRPr="00EE75FF">
        <w:rPr>
          <w:lang w:eastAsia="en-US"/>
        </w:rPr>
        <w:t>juo įstatymų ir šių įstatų nustatyta tvarka;</w:t>
      </w:r>
    </w:p>
    <w:p w14:paraId="1F5901B2" w14:textId="58603817" w:rsidR="00E11408" w:rsidRDefault="00E11408">
      <w:pPr>
        <w:widowControl/>
        <w:tabs>
          <w:tab w:val="num" w:pos="360"/>
        </w:tabs>
        <w:autoSpaceDE/>
        <w:autoSpaceDN/>
        <w:adjustRightInd/>
        <w:ind w:firstLine="851"/>
        <w:jc w:val="both"/>
        <w:rPr>
          <w:lang w:eastAsia="en-US"/>
        </w:rPr>
      </w:pPr>
      <w:r>
        <w:rPr>
          <w:lang w:eastAsia="en-US"/>
        </w:rPr>
        <w:t>2</w:t>
      </w:r>
      <w:r w:rsidR="00DA569F">
        <w:rPr>
          <w:lang w:eastAsia="en-US"/>
        </w:rPr>
        <w:t>1</w:t>
      </w:r>
      <w:r>
        <w:rPr>
          <w:lang w:eastAsia="en-US"/>
        </w:rPr>
        <w:t>.3. įstatymų ir kitų teisės aktų nustatyta tvarka gauti paramą;</w:t>
      </w:r>
    </w:p>
    <w:p w14:paraId="26CF4E55" w14:textId="0EC2E5B7" w:rsidR="00E11408" w:rsidRPr="00EE75FF" w:rsidRDefault="00DA569F">
      <w:pPr>
        <w:widowControl/>
        <w:tabs>
          <w:tab w:val="num" w:pos="360"/>
        </w:tabs>
        <w:autoSpaceDE/>
        <w:autoSpaceDN/>
        <w:adjustRightInd/>
        <w:ind w:firstLine="851"/>
        <w:jc w:val="both"/>
        <w:rPr>
          <w:lang w:eastAsia="en-US"/>
        </w:rPr>
      </w:pPr>
      <w:r>
        <w:rPr>
          <w:lang w:eastAsia="en-US"/>
        </w:rPr>
        <w:t>21</w:t>
      </w:r>
      <w:r w:rsidR="00E11408">
        <w:rPr>
          <w:lang w:eastAsia="en-US"/>
        </w:rPr>
        <w:t>.4. teisės aktų nustatyta tvarka teikti mokamas paslaugas;</w:t>
      </w:r>
    </w:p>
    <w:p w14:paraId="4877E82E" w14:textId="09957834" w:rsidR="00860FBC" w:rsidRDefault="00DA569F">
      <w:pPr>
        <w:widowControl/>
        <w:tabs>
          <w:tab w:val="num" w:pos="360"/>
        </w:tabs>
        <w:autoSpaceDE/>
        <w:autoSpaceDN/>
        <w:adjustRightInd/>
        <w:ind w:left="851"/>
        <w:jc w:val="both"/>
        <w:rPr>
          <w:lang w:eastAsia="en-US"/>
        </w:rPr>
      </w:pPr>
      <w:r>
        <w:rPr>
          <w:lang w:eastAsia="en-US"/>
        </w:rPr>
        <w:t>21</w:t>
      </w:r>
      <w:r w:rsidR="00E11408">
        <w:rPr>
          <w:lang w:eastAsia="en-US"/>
        </w:rPr>
        <w:t>.5</w:t>
      </w:r>
      <w:r w:rsidR="003645B7" w:rsidRPr="00EE75FF">
        <w:rPr>
          <w:lang w:eastAsia="en-US"/>
        </w:rPr>
        <w:t xml:space="preserve">. </w:t>
      </w:r>
      <w:r w:rsidR="00860FBC" w:rsidRPr="00EE75FF">
        <w:rPr>
          <w:lang w:eastAsia="en-US"/>
        </w:rPr>
        <w:t>sudaryti sutartis ir prisiimti įsipareigojimus;</w:t>
      </w:r>
    </w:p>
    <w:p w14:paraId="152D2739" w14:textId="2B826FEB" w:rsidR="00E11408" w:rsidRDefault="00DA569F">
      <w:pPr>
        <w:widowControl/>
        <w:tabs>
          <w:tab w:val="num" w:pos="360"/>
        </w:tabs>
        <w:autoSpaceDE/>
        <w:autoSpaceDN/>
        <w:adjustRightInd/>
        <w:ind w:left="851"/>
        <w:jc w:val="both"/>
        <w:rPr>
          <w:lang w:eastAsia="en-US"/>
        </w:rPr>
      </w:pPr>
      <w:r>
        <w:rPr>
          <w:lang w:eastAsia="en-US"/>
        </w:rPr>
        <w:t>21</w:t>
      </w:r>
      <w:r w:rsidR="00E11408">
        <w:rPr>
          <w:lang w:eastAsia="en-US"/>
        </w:rPr>
        <w:t>.6. stoti į ne pelno organizacijų asociacijas ir dalyvauti jų veikloje;</w:t>
      </w:r>
    </w:p>
    <w:p w14:paraId="00467540" w14:textId="1708FFB2" w:rsidR="00E11408" w:rsidRDefault="00DA569F">
      <w:pPr>
        <w:widowControl/>
        <w:tabs>
          <w:tab w:val="num" w:pos="360"/>
        </w:tabs>
        <w:autoSpaceDE/>
        <w:autoSpaceDN/>
        <w:adjustRightInd/>
        <w:ind w:firstLine="851"/>
        <w:jc w:val="both"/>
        <w:rPr>
          <w:lang w:eastAsia="en-US"/>
        </w:rPr>
      </w:pPr>
      <w:r>
        <w:rPr>
          <w:lang w:eastAsia="en-US"/>
        </w:rPr>
        <w:t>21</w:t>
      </w:r>
      <w:r w:rsidR="00E11408">
        <w:rPr>
          <w:lang w:eastAsia="en-US"/>
        </w:rPr>
        <w:t>.7. naudoti Įstaigos lėšas</w:t>
      </w:r>
      <w:r w:rsidR="000B3052">
        <w:rPr>
          <w:lang w:eastAsia="en-US"/>
        </w:rPr>
        <w:t xml:space="preserve"> šiuose įstatuose numatytiems tikslams ir uždaviniams įgyvendinti; </w:t>
      </w:r>
    </w:p>
    <w:p w14:paraId="145B195A" w14:textId="47950621" w:rsidR="000B3052" w:rsidRDefault="00DA569F">
      <w:pPr>
        <w:widowControl/>
        <w:tabs>
          <w:tab w:val="num" w:pos="360"/>
        </w:tabs>
        <w:autoSpaceDE/>
        <w:autoSpaceDN/>
        <w:adjustRightInd/>
        <w:ind w:firstLine="851"/>
        <w:jc w:val="both"/>
        <w:rPr>
          <w:lang w:eastAsia="en-US"/>
        </w:rPr>
      </w:pPr>
      <w:r>
        <w:rPr>
          <w:lang w:eastAsia="en-US"/>
        </w:rPr>
        <w:t>21</w:t>
      </w:r>
      <w:r w:rsidR="000B3052">
        <w:rPr>
          <w:lang w:eastAsia="en-US"/>
        </w:rPr>
        <w:t>.8. skelbti ir organizuoti konkursus, susijusius su Įstaigos veikla;</w:t>
      </w:r>
    </w:p>
    <w:p w14:paraId="3E68093E" w14:textId="11C1BC88" w:rsidR="000B3052" w:rsidRDefault="00DA569F">
      <w:pPr>
        <w:widowControl/>
        <w:tabs>
          <w:tab w:val="num" w:pos="360"/>
        </w:tabs>
        <w:autoSpaceDE/>
        <w:autoSpaceDN/>
        <w:adjustRightInd/>
        <w:ind w:firstLine="851"/>
        <w:jc w:val="both"/>
        <w:rPr>
          <w:lang w:eastAsia="en-US"/>
        </w:rPr>
      </w:pPr>
      <w:r>
        <w:rPr>
          <w:lang w:eastAsia="en-US"/>
        </w:rPr>
        <w:t>21</w:t>
      </w:r>
      <w:r w:rsidR="000B3052">
        <w:rPr>
          <w:lang w:eastAsia="en-US"/>
        </w:rPr>
        <w:t>.9. organizuoti sveikatos programų rengimą ir finansuoti jų įgyvendinimą iš savo ar kitų teisėtai įgytų lėšų;</w:t>
      </w:r>
    </w:p>
    <w:p w14:paraId="3F7BD5D9" w14:textId="3C4B653C" w:rsidR="000B3052" w:rsidRDefault="00DA569F">
      <w:pPr>
        <w:widowControl/>
        <w:tabs>
          <w:tab w:val="num" w:pos="360"/>
        </w:tabs>
        <w:autoSpaceDE/>
        <w:autoSpaceDN/>
        <w:adjustRightInd/>
        <w:ind w:firstLine="851"/>
        <w:jc w:val="both"/>
        <w:rPr>
          <w:lang w:eastAsia="en-US"/>
        </w:rPr>
      </w:pPr>
      <w:r>
        <w:rPr>
          <w:lang w:eastAsia="en-US"/>
        </w:rPr>
        <w:t>21</w:t>
      </w:r>
      <w:r w:rsidR="000B3052">
        <w:rPr>
          <w:lang w:eastAsia="en-US"/>
        </w:rPr>
        <w:t>.10. užmegzti ryšius su Lietuvos Respublikos ir užsienio partneriais, keistis specialistais, dalintis patirtimi ir kitaip bendradarbiauti;</w:t>
      </w:r>
    </w:p>
    <w:p w14:paraId="07CB213E" w14:textId="23758A4D" w:rsidR="003645B7" w:rsidRPr="00EE75FF" w:rsidRDefault="00DA569F">
      <w:pPr>
        <w:widowControl/>
        <w:tabs>
          <w:tab w:val="num" w:pos="360"/>
        </w:tabs>
        <w:autoSpaceDE/>
        <w:autoSpaceDN/>
        <w:adjustRightInd/>
        <w:ind w:firstLine="851"/>
        <w:jc w:val="both"/>
        <w:rPr>
          <w:lang w:eastAsia="en-US"/>
        </w:rPr>
      </w:pPr>
      <w:r>
        <w:rPr>
          <w:lang w:eastAsia="en-US"/>
        </w:rPr>
        <w:t>21</w:t>
      </w:r>
      <w:r w:rsidR="000B3052">
        <w:rPr>
          <w:lang w:eastAsia="en-US"/>
        </w:rPr>
        <w:t>.11. teikti Į</w:t>
      </w:r>
      <w:r w:rsidR="0012298E" w:rsidRPr="00EE75FF">
        <w:rPr>
          <w:lang w:eastAsia="en-US"/>
        </w:rPr>
        <w:t>staigos S</w:t>
      </w:r>
      <w:r w:rsidR="00FF0A1E">
        <w:rPr>
          <w:lang w:eastAsia="en-US"/>
        </w:rPr>
        <w:t>avininkui</w:t>
      </w:r>
      <w:r w:rsidR="00860FBC" w:rsidRPr="00EE75FF">
        <w:rPr>
          <w:lang w:eastAsia="en-US"/>
        </w:rPr>
        <w:t xml:space="preserve"> ir/ar jo teises įgyvendinančiai institucijai išvadas</w:t>
      </w:r>
      <w:r w:rsidR="00E31CF7" w:rsidRPr="00EE75FF">
        <w:rPr>
          <w:lang w:eastAsia="en-US"/>
        </w:rPr>
        <w:t xml:space="preserve"> </w:t>
      </w:r>
      <w:r w:rsidR="00860FBC" w:rsidRPr="00EE75FF">
        <w:rPr>
          <w:lang w:eastAsia="en-US"/>
        </w:rPr>
        <w:t>ir pasiūlymus sveikatos priežiūros, ūkiniais, ekonominiais, finansiniais, darbo organizavimo klausimais;</w:t>
      </w:r>
    </w:p>
    <w:p w14:paraId="16C70498" w14:textId="1E77206C" w:rsidR="00860FBC" w:rsidRPr="00EE75FF" w:rsidRDefault="00DA569F" w:rsidP="00DA569F">
      <w:pPr>
        <w:pStyle w:val="Sraopastraipa"/>
        <w:widowControl/>
        <w:numPr>
          <w:ilvl w:val="1"/>
          <w:numId w:val="14"/>
        </w:numPr>
        <w:tabs>
          <w:tab w:val="num" w:pos="360"/>
          <w:tab w:val="left" w:pos="1560"/>
        </w:tabs>
        <w:autoSpaceDE/>
        <w:autoSpaceDN/>
        <w:adjustRightInd/>
        <w:ind w:left="0" w:firstLine="851"/>
        <w:jc w:val="both"/>
        <w:rPr>
          <w:lang w:eastAsia="en-US"/>
        </w:rPr>
      </w:pPr>
      <w:r>
        <w:rPr>
          <w:lang w:eastAsia="en-US"/>
        </w:rPr>
        <w:t xml:space="preserve"> </w:t>
      </w:r>
      <w:r w:rsidR="00860FBC" w:rsidRPr="00EE75FF">
        <w:rPr>
          <w:lang w:eastAsia="en-US"/>
        </w:rPr>
        <w:t>turėti kitų teisių, jeigu jos neprieštarauja</w:t>
      </w:r>
      <w:r w:rsidR="00D80D05" w:rsidRPr="00EE75FF">
        <w:rPr>
          <w:lang w:eastAsia="en-US"/>
        </w:rPr>
        <w:t xml:space="preserve"> Lietuvos Respublikos </w:t>
      </w:r>
      <w:r w:rsidR="00860FBC" w:rsidRPr="00EE75FF">
        <w:rPr>
          <w:lang w:eastAsia="en-US"/>
        </w:rPr>
        <w:t>teisės aktams ir</w:t>
      </w:r>
      <w:r w:rsidR="003645B7" w:rsidRPr="00EE75FF">
        <w:rPr>
          <w:lang w:eastAsia="en-US"/>
        </w:rPr>
        <w:t xml:space="preserve"> </w:t>
      </w:r>
      <w:r w:rsidR="00860FBC" w:rsidRPr="00EE75FF">
        <w:rPr>
          <w:lang w:eastAsia="en-US"/>
        </w:rPr>
        <w:t>šiems įstatams.</w:t>
      </w:r>
    </w:p>
    <w:p w14:paraId="6C07F01E" w14:textId="37C14985" w:rsidR="00860FBC" w:rsidRPr="00EE75FF" w:rsidRDefault="00860FBC" w:rsidP="007053CA">
      <w:pPr>
        <w:widowControl/>
        <w:numPr>
          <w:ilvl w:val="0"/>
          <w:numId w:val="10"/>
        </w:numPr>
        <w:tabs>
          <w:tab w:val="num" w:pos="360"/>
          <w:tab w:val="num" w:pos="567"/>
          <w:tab w:val="left" w:pos="1134"/>
        </w:tabs>
        <w:autoSpaceDE/>
        <w:autoSpaceDN/>
        <w:adjustRightInd/>
        <w:ind w:left="0" w:firstLine="851"/>
        <w:jc w:val="both"/>
        <w:rPr>
          <w:color w:val="000000"/>
          <w:lang w:eastAsia="en-US"/>
        </w:rPr>
      </w:pPr>
      <w:r w:rsidRPr="00EE75FF">
        <w:rPr>
          <w:lang w:eastAsia="en-US"/>
        </w:rPr>
        <w:t>Vykdydama savo uždavinius ir siekdama nurodytų tikslų, naudodamasi</w:t>
      </w:r>
      <w:r w:rsidR="00D80D05" w:rsidRPr="00EE75FF">
        <w:rPr>
          <w:lang w:eastAsia="en-US"/>
        </w:rPr>
        <w:t xml:space="preserve"> išvardintomis</w:t>
      </w:r>
      <w:r w:rsidR="003645B7" w:rsidRPr="00EE75FF">
        <w:rPr>
          <w:lang w:eastAsia="en-US"/>
        </w:rPr>
        <w:t xml:space="preserve"> </w:t>
      </w:r>
      <w:r w:rsidR="00D80D05" w:rsidRPr="00EE75FF">
        <w:rPr>
          <w:lang w:eastAsia="en-US"/>
        </w:rPr>
        <w:t xml:space="preserve">teisėmis, </w:t>
      </w:r>
      <w:r w:rsidR="00471AA1">
        <w:rPr>
          <w:lang w:eastAsia="en-US"/>
        </w:rPr>
        <w:t>Įstaiga</w:t>
      </w:r>
      <w:r w:rsidRPr="00EE75FF">
        <w:rPr>
          <w:lang w:eastAsia="en-US"/>
        </w:rPr>
        <w:t xml:space="preserve"> privalo:</w:t>
      </w:r>
    </w:p>
    <w:p w14:paraId="079391E2" w14:textId="73501728" w:rsidR="00860FBC" w:rsidRPr="00EE75FF" w:rsidRDefault="00DA569F">
      <w:pPr>
        <w:widowControl/>
        <w:tabs>
          <w:tab w:val="num" w:pos="360"/>
        </w:tabs>
        <w:autoSpaceDE/>
        <w:autoSpaceDN/>
        <w:adjustRightInd/>
        <w:ind w:left="851"/>
        <w:jc w:val="both"/>
        <w:rPr>
          <w:lang w:eastAsia="en-US"/>
        </w:rPr>
      </w:pPr>
      <w:r>
        <w:rPr>
          <w:lang w:eastAsia="en-US"/>
        </w:rPr>
        <w:t>22</w:t>
      </w:r>
      <w:r w:rsidR="003645B7" w:rsidRPr="00EE75FF">
        <w:rPr>
          <w:lang w:eastAsia="en-US"/>
        </w:rPr>
        <w:t>.1.</w:t>
      </w:r>
      <w:r w:rsidR="004B3544" w:rsidRPr="00EE75FF">
        <w:rPr>
          <w:lang w:eastAsia="en-US"/>
        </w:rPr>
        <w:t xml:space="preserve"> </w:t>
      </w:r>
      <w:r w:rsidR="00860FBC" w:rsidRPr="00EE75FF">
        <w:rPr>
          <w:lang w:eastAsia="en-US"/>
        </w:rPr>
        <w:t>organizuoti ir užtikrinti būtinąją medicinos pagalbą;</w:t>
      </w:r>
    </w:p>
    <w:p w14:paraId="43503CA1" w14:textId="4D758CC6" w:rsidR="00860FBC" w:rsidRPr="00EE75FF" w:rsidRDefault="00DA569F">
      <w:pPr>
        <w:widowControl/>
        <w:tabs>
          <w:tab w:val="num" w:pos="360"/>
        </w:tabs>
        <w:autoSpaceDE/>
        <w:autoSpaceDN/>
        <w:adjustRightInd/>
        <w:ind w:firstLine="851"/>
        <w:jc w:val="both"/>
        <w:rPr>
          <w:lang w:eastAsia="en-US"/>
        </w:rPr>
      </w:pPr>
      <w:r>
        <w:rPr>
          <w:lang w:eastAsia="en-US"/>
        </w:rPr>
        <w:t>22</w:t>
      </w:r>
      <w:r w:rsidR="003645B7" w:rsidRPr="00EE75FF">
        <w:rPr>
          <w:lang w:eastAsia="en-US"/>
        </w:rPr>
        <w:t>.2.</w:t>
      </w:r>
      <w:r w:rsidR="0012298E" w:rsidRPr="00EE75FF">
        <w:rPr>
          <w:lang w:eastAsia="en-US"/>
        </w:rPr>
        <w:t xml:space="preserve"> </w:t>
      </w:r>
      <w:r w:rsidR="00860FBC" w:rsidRPr="00EE75FF">
        <w:rPr>
          <w:lang w:eastAsia="en-US"/>
        </w:rPr>
        <w:t>įgyvendinti būtinąsias visuomenės sveikatos priežiūros priemones pagal L</w:t>
      </w:r>
      <w:r w:rsidR="00471AA1">
        <w:rPr>
          <w:lang w:eastAsia="en-US"/>
        </w:rPr>
        <w:t xml:space="preserve">ietuvos </w:t>
      </w:r>
      <w:r w:rsidR="00860FBC" w:rsidRPr="00EE75FF">
        <w:rPr>
          <w:lang w:eastAsia="en-US"/>
        </w:rPr>
        <w:t>R</w:t>
      </w:r>
      <w:r w:rsidR="006E7BD3">
        <w:rPr>
          <w:lang w:eastAsia="en-US"/>
        </w:rPr>
        <w:t>espublik</w:t>
      </w:r>
      <w:r w:rsidR="00251E94">
        <w:rPr>
          <w:lang w:eastAsia="en-US"/>
        </w:rPr>
        <w:t>o</w:t>
      </w:r>
      <w:r w:rsidR="00471AA1">
        <w:rPr>
          <w:lang w:eastAsia="en-US"/>
        </w:rPr>
        <w:t>s</w:t>
      </w:r>
      <w:r w:rsidR="00E31CF7" w:rsidRPr="00EE75FF">
        <w:rPr>
          <w:lang w:eastAsia="en-US"/>
        </w:rPr>
        <w:t xml:space="preserve"> </w:t>
      </w:r>
      <w:r w:rsidR="00471AA1">
        <w:rPr>
          <w:lang w:eastAsia="en-US"/>
        </w:rPr>
        <w:t>s</w:t>
      </w:r>
      <w:r w:rsidR="00860FBC" w:rsidRPr="00EE75FF">
        <w:rPr>
          <w:lang w:eastAsia="en-US"/>
        </w:rPr>
        <w:t>veikatos apsaugos ministerijos patvirtintą sąrašą;</w:t>
      </w:r>
    </w:p>
    <w:p w14:paraId="7832C8CC" w14:textId="3CDF7B40" w:rsidR="00860FBC" w:rsidRPr="00EE75FF" w:rsidRDefault="003645B7">
      <w:pPr>
        <w:widowControl/>
        <w:tabs>
          <w:tab w:val="num" w:pos="360"/>
        </w:tabs>
        <w:autoSpaceDE/>
        <w:autoSpaceDN/>
        <w:adjustRightInd/>
        <w:ind w:firstLine="851"/>
        <w:jc w:val="both"/>
        <w:rPr>
          <w:lang w:eastAsia="en-US"/>
        </w:rPr>
      </w:pPr>
      <w:r w:rsidRPr="00EE75FF">
        <w:rPr>
          <w:lang w:eastAsia="en-US"/>
        </w:rPr>
        <w:t>2</w:t>
      </w:r>
      <w:r w:rsidR="00DA569F">
        <w:rPr>
          <w:lang w:eastAsia="en-US"/>
        </w:rPr>
        <w:t>2</w:t>
      </w:r>
      <w:r w:rsidRPr="00EE75FF">
        <w:rPr>
          <w:lang w:eastAsia="en-US"/>
        </w:rPr>
        <w:t xml:space="preserve">.3. </w:t>
      </w:r>
      <w:r w:rsidR="00860FBC" w:rsidRPr="00EE75FF">
        <w:rPr>
          <w:lang w:eastAsia="en-US"/>
        </w:rPr>
        <w:t xml:space="preserve">teikti </w:t>
      </w:r>
      <w:r w:rsidR="00471AA1">
        <w:rPr>
          <w:lang w:eastAsia="en-US"/>
        </w:rPr>
        <w:t xml:space="preserve">tik tas </w:t>
      </w:r>
      <w:r w:rsidR="00860FBC" w:rsidRPr="00EE75FF">
        <w:rPr>
          <w:lang w:eastAsia="en-US"/>
        </w:rPr>
        <w:t>asmens sveikatos priežiūros pasla</w:t>
      </w:r>
      <w:r w:rsidR="00D80D05" w:rsidRPr="00EE75FF">
        <w:rPr>
          <w:lang w:eastAsia="en-US"/>
        </w:rPr>
        <w:t>ugas, kurios nurodytos išduotose</w:t>
      </w:r>
      <w:r w:rsidR="00E31CF7" w:rsidRPr="00EE75FF">
        <w:rPr>
          <w:lang w:eastAsia="en-US"/>
        </w:rPr>
        <w:t xml:space="preserve"> </w:t>
      </w:r>
      <w:r w:rsidR="00D80D05" w:rsidRPr="00EE75FF">
        <w:rPr>
          <w:lang w:eastAsia="en-US"/>
        </w:rPr>
        <w:t>licencijose</w:t>
      </w:r>
      <w:r w:rsidR="00860FBC" w:rsidRPr="00EE75FF">
        <w:rPr>
          <w:lang w:eastAsia="en-US"/>
        </w:rPr>
        <w:t>;</w:t>
      </w:r>
    </w:p>
    <w:p w14:paraId="4F4E31EB" w14:textId="631D5969" w:rsidR="00860FBC" w:rsidRPr="00EE75FF" w:rsidRDefault="00DA569F">
      <w:pPr>
        <w:widowControl/>
        <w:tabs>
          <w:tab w:val="num" w:pos="360"/>
        </w:tabs>
        <w:autoSpaceDE/>
        <w:autoSpaceDN/>
        <w:adjustRightInd/>
        <w:ind w:firstLine="851"/>
        <w:jc w:val="both"/>
        <w:rPr>
          <w:lang w:eastAsia="en-US"/>
        </w:rPr>
      </w:pPr>
      <w:r>
        <w:rPr>
          <w:lang w:eastAsia="en-US"/>
        </w:rPr>
        <w:t>22</w:t>
      </w:r>
      <w:r w:rsidR="003645B7" w:rsidRPr="00EE75FF">
        <w:rPr>
          <w:lang w:eastAsia="en-US"/>
        </w:rPr>
        <w:t xml:space="preserve">.4. </w:t>
      </w:r>
      <w:r w:rsidR="00860FBC" w:rsidRPr="00EE75FF">
        <w:rPr>
          <w:lang w:eastAsia="en-US"/>
        </w:rPr>
        <w:t>naudoti tik tas sveikatos priežiūros technologijas, kurios yra nustatyta tvarka</w:t>
      </w:r>
      <w:r w:rsidR="00E31CF7" w:rsidRPr="00EE75FF">
        <w:rPr>
          <w:lang w:eastAsia="en-US"/>
        </w:rPr>
        <w:t xml:space="preserve"> </w:t>
      </w:r>
      <w:r w:rsidR="00860FBC" w:rsidRPr="00EE75FF">
        <w:rPr>
          <w:lang w:eastAsia="en-US"/>
        </w:rPr>
        <w:t>aprobuotos ir (ar) leistos naudoti Lietuvos Respublikoje. Medicinos gaminiai turi būti įtraukti į Medicinos gaminių registrą, kurio nuostatus tvirtina Sveikatos apsaugos ministerija;</w:t>
      </w:r>
    </w:p>
    <w:p w14:paraId="05DDEF4C" w14:textId="10BCA0D1" w:rsidR="00860FBC" w:rsidRPr="00EE75FF" w:rsidRDefault="00DA569F">
      <w:pPr>
        <w:widowControl/>
        <w:tabs>
          <w:tab w:val="num" w:pos="360"/>
        </w:tabs>
        <w:autoSpaceDE/>
        <w:autoSpaceDN/>
        <w:adjustRightInd/>
        <w:ind w:firstLine="851"/>
        <w:jc w:val="both"/>
        <w:rPr>
          <w:lang w:eastAsia="en-US"/>
        </w:rPr>
      </w:pPr>
      <w:r>
        <w:rPr>
          <w:lang w:eastAsia="en-US"/>
        </w:rPr>
        <w:t>22</w:t>
      </w:r>
      <w:r w:rsidR="003645B7" w:rsidRPr="00EE75FF">
        <w:rPr>
          <w:lang w:eastAsia="en-US"/>
        </w:rPr>
        <w:t xml:space="preserve">.5. </w:t>
      </w:r>
      <w:r w:rsidR="00860FBC" w:rsidRPr="00EE75FF">
        <w:rPr>
          <w:lang w:eastAsia="en-US"/>
        </w:rPr>
        <w:t>pildyti ir saugoti pacientų ligos istorijas, ambulatorines korteles, kitą</w:t>
      </w:r>
      <w:r w:rsidR="00860FBC" w:rsidRPr="00EE75FF">
        <w:rPr>
          <w:b/>
          <w:lang w:eastAsia="en-US"/>
        </w:rPr>
        <w:t xml:space="preserve"> </w:t>
      </w:r>
      <w:r w:rsidR="00860FBC" w:rsidRPr="00EE75FF">
        <w:rPr>
          <w:lang w:eastAsia="en-US"/>
        </w:rPr>
        <w:t>medicininę</w:t>
      </w:r>
      <w:r w:rsidR="00F66733" w:rsidRPr="00EE75FF">
        <w:rPr>
          <w:lang w:eastAsia="en-US"/>
        </w:rPr>
        <w:t xml:space="preserve"> </w:t>
      </w:r>
      <w:r w:rsidR="00860FBC" w:rsidRPr="00EE75FF">
        <w:rPr>
          <w:lang w:eastAsia="en-US"/>
        </w:rPr>
        <w:t>dokumentaciją bei teikti informaciją apie pacientą valstybės institucijoms ir kitoms įstaigoms</w:t>
      </w:r>
      <w:r w:rsidR="00623D13" w:rsidRPr="00EE75FF">
        <w:rPr>
          <w:lang w:eastAsia="en-US"/>
        </w:rPr>
        <w:t xml:space="preserve"> teisės aktų </w:t>
      </w:r>
      <w:r w:rsidR="00860FBC" w:rsidRPr="00EE75FF">
        <w:rPr>
          <w:lang w:eastAsia="en-US"/>
        </w:rPr>
        <w:t>nustatyta tvarka;</w:t>
      </w:r>
    </w:p>
    <w:p w14:paraId="2E31F1CE" w14:textId="4746709D" w:rsidR="00860FBC" w:rsidRPr="00EE75FF" w:rsidRDefault="00DA569F">
      <w:pPr>
        <w:widowControl/>
        <w:tabs>
          <w:tab w:val="num" w:pos="360"/>
        </w:tabs>
        <w:autoSpaceDE/>
        <w:autoSpaceDN/>
        <w:adjustRightInd/>
        <w:ind w:left="851"/>
        <w:jc w:val="both"/>
        <w:rPr>
          <w:lang w:eastAsia="en-US"/>
        </w:rPr>
      </w:pPr>
      <w:r>
        <w:rPr>
          <w:lang w:eastAsia="en-US"/>
        </w:rPr>
        <w:t>22</w:t>
      </w:r>
      <w:r w:rsidR="003645B7" w:rsidRPr="00EE75FF">
        <w:rPr>
          <w:lang w:eastAsia="en-US"/>
        </w:rPr>
        <w:t>.6.</w:t>
      </w:r>
      <w:r w:rsidR="00471AA1">
        <w:rPr>
          <w:lang w:eastAsia="en-US"/>
        </w:rPr>
        <w:t xml:space="preserve"> </w:t>
      </w:r>
      <w:r w:rsidR="00860FBC" w:rsidRPr="00EE75FF">
        <w:rPr>
          <w:lang w:eastAsia="en-US"/>
        </w:rPr>
        <w:t>užtikrinti lygias pacientų teises į teikiamas sveikatos priežiūros paslaugas;</w:t>
      </w:r>
    </w:p>
    <w:p w14:paraId="4D163258" w14:textId="0C608A3E" w:rsidR="00860FBC" w:rsidRPr="00EE75FF" w:rsidRDefault="00DA569F">
      <w:pPr>
        <w:widowControl/>
        <w:tabs>
          <w:tab w:val="num" w:pos="360"/>
        </w:tabs>
        <w:autoSpaceDE/>
        <w:autoSpaceDN/>
        <w:adjustRightInd/>
        <w:ind w:firstLine="851"/>
        <w:jc w:val="both"/>
        <w:rPr>
          <w:lang w:eastAsia="en-US"/>
        </w:rPr>
      </w:pPr>
      <w:r>
        <w:rPr>
          <w:lang w:eastAsia="en-US"/>
        </w:rPr>
        <w:t>22</w:t>
      </w:r>
      <w:r w:rsidR="003645B7" w:rsidRPr="00EE75FF">
        <w:rPr>
          <w:lang w:eastAsia="en-US"/>
        </w:rPr>
        <w:t>.7.</w:t>
      </w:r>
      <w:r w:rsidR="000733FE" w:rsidRPr="00EE75FF">
        <w:rPr>
          <w:lang w:eastAsia="en-US"/>
        </w:rPr>
        <w:t xml:space="preserve"> </w:t>
      </w:r>
      <w:r w:rsidR="00471AA1">
        <w:rPr>
          <w:lang w:eastAsia="en-US"/>
        </w:rPr>
        <w:t xml:space="preserve">teisės aktų nustatyta tvarka </w:t>
      </w:r>
      <w:r w:rsidR="00860FBC" w:rsidRPr="00EE75FF">
        <w:rPr>
          <w:lang w:eastAsia="en-US"/>
        </w:rPr>
        <w:t>atlyginti teikiant paslaugas p</w:t>
      </w:r>
      <w:r w:rsidR="006E7BD3">
        <w:rPr>
          <w:lang w:eastAsia="en-US"/>
        </w:rPr>
        <w:t>aciento sveikatai padarytą žalą;</w:t>
      </w:r>
    </w:p>
    <w:p w14:paraId="679630E2" w14:textId="20FB934E" w:rsidR="000733FE" w:rsidRPr="00EE75FF" w:rsidRDefault="00DA569F">
      <w:pPr>
        <w:widowControl/>
        <w:tabs>
          <w:tab w:val="num" w:pos="360"/>
        </w:tabs>
        <w:autoSpaceDE/>
        <w:autoSpaceDN/>
        <w:adjustRightInd/>
        <w:ind w:firstLine="851"/>
        <w:jc w:val="both"/>
        <w:rPr>
          <w:lang w:eastAsia="en-US"/>
        </w:rPr>
      </w:pPr>
      <w:r>
        <w:rPr>
          <w:lang w:eastAsia="en-US"/>
        </w:rPr>
        <w:t>22</w:t>
      </w:r>
      <w:r w:rsidR="003645B7" w:rsidRPr="00EE75FF">
        <w:rPr>
          <w:lang w:eastAsia="en-US"/>
        </w:rPr>
        <w:t>.8.</w:t>
      </w:r>
      <w:r w:rsidR="000733FE" w:rsidRPr="00EE75FF">
        <w:rPr>
          <w:lang w:eastAsia="en-US"/>
        </w:rPr>
        <w:t xml:space="preserve"> </w:t>
      </w:r>
      <w:r w:rsidR="00860FBC" w:rsidRPr="00EE75FF">
        <w:rPr>
          <w:lang w:eastAsia="en-US"/>
        </w:rPr>
        <w:t>saugoti paciento medicininę paslapt</w:t>
      </w:r>
      <w:r w:rsidR="00623D13" w:rsidRPr="00EE75FF">
        <w:rPr>
          <w:lang w:eastAsia="en-US"/>
        </w:rPr>
        <w:t xml:space="preserve">į, išskyrus atvejus, kai </w:t>
      </w:r>
      <w:r w:rsidR="00471AA1">
        <w:rPr>
          <w:lang w:eastAsia="en-US"/>
        </w:rPr>
        <w:t>Įstaiga</w:t>
      </w:r>
      <w:r w:rsidR="00860FBC" w:rsidRPr="00EE75FF">
        <w:rPr>
          <w:lang w:eastAsia="en-US"/>
        </w:rPr>
        <w:t xml:space="preserve"> privalo pateikti</w:t>
      </w:r>
      <w:r w:rsidR="00F66733" w:rsidRPr="00EE75FF">
        <w:rPr>
          <w:lang w:eastAsia="en-US"/>
        </w:rPr>
        <w:t xml:space="preserve"> </w:t>
      </w:r>
      <w:r w:rsidR="00860FBC" w:rsidRPr="00EE75FF">
        <w:rPr>
          <w:lang w:eastAsia="en-US"/>
        </w:rPr>
        <w:t>informaciją apie pacientą arba, kai pacientas duoda sutikimą skelbti informaciją apie jo sveikatos būklę;</w:t>
      </w:r>
    </w:p>
    <w:p w14:paraId="07DE42EB" w14:textId="5AAA1522" w:rsidR="000733FE" w:rsidRPr="00EE75FF" w:rsidRDefault="00DA569F">
      <w:pPr>
        <w:widowControl/>
        <w:tabs>
          <w:tab w:val="num" w:pos="-567"/>
        </w:tabs>
        <w:autoSpaceDE/>
        <w:autoSpaceDN/>
        <w:adjustRightInd/>
        <w:ind w:firstLine="851"/>
        <w:jc w:val="both"/>
        <w:rPr>
          <w:lang w:eastAsia="en-US"/>
        </w:rPr>
      </w:pPr>
      <w:r>
        <w:rPr>
          <w:lang w:eastAsia="en-US"/>
        </w:rPr>
        <w:lastRenderedPageBreak/>
        <w:t>22</w:t>
      </w:r>
      <w:r w:rsidR="003645B7" w:rsidRPr="00EE75FF">
        <w:rPr>
          <w:lang w:eastAsia="en-US"/>
        </w:rPr>
        <w:t>.9.</w:t>
      </w:r>
      <w:r w:rsidR="000733FE" w:rsidRPr="00EE75FF">
        <w:rPr>
          <w:lang w:eastAsia="en-US"/>
        </w:rPr>
        <w:t xml:space="preserve"> </w:t>
      </w:r>
      <w:r w:rsidR="00860FBC" w:rsidRPr="00EE75FF">
        <w:rPr>
          <w:lang w:eastAsia="en-US"/>
        </w:rPr>
        <w:t>informuoti teisės aktų nustatyta tvarka Sveikato</w:t>
      </w:r>
      <w:r w:rsidR="00623D13" w:rsidRPr="00EE75FF">
        <w:rPr>
          <w:lang w:eastAsia="en-US"/>
        </w:rPr>
        <w:t>s apsaugos ministeriją, Kretingos</w:t>
      </w:r>
      <w:r w:rsidR="000733FE" w:rsidRPr="00EE75FF">
        <w:rPr>
          <w:lang w:eastAsia="en-US"/>
        </w:rPr>
        <w:t xml:space="preserve"> </w:t>
      </w:r>
      <w:r w:rsidR="00623D13" w:rsidRPr="00EE75FF">
        <w:rPr>
          <w:lang w:eastAsia="en-US"/>
        </w:rPr>
        <w:t>rajono savivaldybę</w:t>
      </w:r>
      <w:r w:rsidR="00860FBC" w:rsidRPr="00EE75FF">
        <w:rPr>
          <w:b/>
          <w:lang w:eastAsia="en-US"/>
        </w:rPr>
        <w:t xml:space="preserve"> </w:t>
      </w:r>
      <w:r w:rsidR="00623D13" w:rsidRPr="00EE75FF">
        <w:rPr>
          <w:lang w:eastAsia="en-US"/>
        </w:rPr>
        <w:t xml:space="preserve">apie </w:t>
      </w:r>
      <w:r w:rsidR="00471AA1">
        <w:rPr>
          <w:lang w:eastAsia="en-US"/>
        </w:rPr>
        <w:t>Įstaigoje</w:t>
      </w:r>
      <w:r w:rsidR="00860FBC" w:rsidRPr="00EE75FF">
        <w:rPr>
          <w:lang w:eastAsia="en-US"/>
        </w:rPr>
        <w:t xml:space="preserve"> įvykusius vidaus infekcijų atvejus ir protrūkius, kitus žalos pacientų sveikatai padarymo atvejus;</w:t>
      </w:r>
    </w:p>
    <w:p w14:paraId="74B9EBAA" w14:textId="39A140FA" w:rsidR="000733FE" w:rsidRPr="00EE75FF" w:rsidRDefault="00DA569F">
      <w:pPr>
        <w:widowControl/>
        <w:tabs>
          <w:tab w:val="num" w:pos="-567"/>
        </w:tabs>
        <w:autoSpaceDE/>
        <w:autoSpaceDN/>
        <w:adjustRightInd/>
        <w:ind w:firstLine="851"/>
        <w:jc w:val="both"/>
        <w:rPr>
          <w:lang w:eastAsia="en-US"/>
        </w:rPr>
      </w:pPr>
      <w:r>
        <w:rPr>
          <w:lang w:eastAsia="en-US"/>
        </w:rPr>
        <w:t>22</w:t>
      </w:r>
      <w:r w:rsidR="003645B7" w:rsidRPr="00EE75FF">
        <w:rPr>
          <w:lang w:eastAsia="en-US"/>
        </w:rPr>
        <w:t xml:space="preserve">.10. </w:t>
      </w:r>
      <w:r w:rsidR="00860FBC" w:rsidRPr="00EE75FF">
        <w:rPr>
          <w:lang w:eastAsia="en-US"/>
        </w:rPr>
        <w:t>teikti nemokamas planines sveikatos priežiūros paslaugas, įsitikinus, kad pacientas</w:t>
      </w:r>
      <w:r w:rsidR="000733FE" w:rsidRPr="00EE75FF">
        <w:rPr>
          <w:lang w:eastAsia="en-US"/>
        </w:rPr>
        <w:t xml:space="preserve"> </w:t>
      </w:r>
      <w:r w:rsidR="00860FBC" w:rsidRPr="00EE75FF">
        <w:rPr>
          <w:lang w:eastAsia="en-US"/>
        </w:rPr>
        <w:t>turi teisę tokias paslaugas gauti;</w:t>
      </w:r>
    </w:p>
    <w:p w14:paraId="1B92BEBD" w14:textId="1B11C8FE" w:rsidR="000733FE" w:rsidRPr="00EE75FF" w:rsidRDefault="00DA569F">
      <w:pPr>
        <w:widowControl/>
        <w:tabs>
          <w:tab w:val="num" w:pos="-567"/>
        </w:tabs>
        <w:autoSpaceDE/>
        <w:autoSpaceDN/>
        <w:adjustRightInd/>
        <w:ind w:firstLine="851"/>
        <w:jc w:val="both"/>
        <w:rPr>
          <w:lang w:eastAsia="en-US"/>
        </w:rPr>
      </w:pPr>
      <w:r>
        <w:rPr>
          <w:lang w:eastAsia="en-US"/>
        </w:rPr>
        <w:t>22</w:t>
      </w:r>
      <w:r w:rsidR="003645B7" w:rsidRPr="00471AA1">
        <w:rPr>
          <w:lang w:eastAsia="en-US"/>
        </w:rPr>
        <w:t>.11</w:t>
      </w:r>
      <w:r w:rsidR="003645B7" w:rsidRPr="00EE75FF">
        <w:rPr>
          <w:lang w:eastAsia="en-US"/>
        </w:rPr>
        <w:t xml:space="preserve">. </w:t>
      </w:r>
      <w:r w:rsidR="00623D13" w:rsidRPr="00EE75FF">
        <w:rPr>
          <w:lang w:eastAsia="en-US"/>
        </w:rPr>
        <w:t xml:space="preserve">gautas pajamas naudoti </w:t>
      </w:r>
      <w:r w:rsidR="00471AA1">
        <w:rPr>
          <w:lang w:eastAsia="en-US"/>
        </w:rPr>
        <w:t>Įstaigos</w:t>
      </w:r>
      <w:r w:rsidR="00860FBC" w:rsidRPr="00EE75FF">
        <w:rPr>
          <w:lang w:eastAsia="en-US"/>
        </w:rPr>
        <w:t xml:space="preserve"> tikslams ir uždaviniams įgyvendinti teisės aktų</w:t>
      </w:r>
      <w:r w:rsidR="000733FE" w:rsidRPr="00EE75FF">
        <w:rPr>
          <w:lang w:eastAsia="en-US"/>
        </w:rPr>
        <w:t xml:space="preserve"> </w:t>
      </w:r>
      <w:r w:rsidR="00860FBC" w:rsidRPr="00EE75FF">
        <w:rPr>
          <w:lang w:eastAsia="en-US"/>
        </w:rPr>
        <w:t>nustatyta tvarka;</w:t>
      </w:r>
    </w:p>
    <w:p w14:paraId="67AC1460" w14:textId="45438C76" w:rsidR="00860FBC" w:rsidRDefault="00DA569F">
      <w:pPr>
        <w:widowControl/>
        <w:tabs>
          <w:tab w:val="num" w:pos="-567"/>
        </w:tabs>
        <w:autoSpaceDE/>
        <w:autoSpaceDN/>
        <w:adjustRightInd/>
        <w:ind w:firstLine="851"/>
        <w:jc w:val="both"/>
        <w:rPr>
          <w:lang w:eastAsia="en-US"/>
        </w:rPr>
      </w:pPr>
      <w:r>
        <w:rPr>
          <w:lang w:eastAsia="en-US"/>
        </w:rPr>
        <w:t>22</w:t>
      </w:r>
      <w:r w:rsidR="003645B7" w:rsidRPr="00EE75FF">
        <w:rPr>
          <w:lang w:eastAsia="en-US"/>
        </w:rPr>
        <w:t xml:space="preserve">.12. </w:t>
      </w:r>
      <w:r w:rsidR="00860FBC" w:rsidRPr="00EE75FF">
        <w:rPr>
          <w:lang w:eastAsia="en-US"/>
        </w:rPr>
        <w:t>įstatymų nustatyta tvarka organizuoti ūkinės ir finansinės veiklos apskaitą,</w:t>
      </w:r>
      <w:r w:rsidR="000733FE" w:rsidRPr="00EE75FF">
        <w:rPr>
          <w:lang w:eastAsia="en-US"/>
        </w:rPr>
        <w:t xml:space="preserve"> </w:t>
      </w:r>
      <w:r w:rsidR="00860FBC" w:rsidRPr="00EE75FF">
        <w:rPr>
          <w:lang w:eastAsia="en-US"/>
        </w:rPr>
        <w:t>įgaliotoms valstybinėms institucijoms teikti informaciją, būtiną finansinei kontrolei bei apskaitai užtikrinti, mokėti moke</w:t>
      </w:r>
      <w:r w:rsidR="00471AA1">
        <w:rPr>
          <w:lang w:eastAsia="en-US"/>
        </w:rPr>
        <w:t>sčius įstatymų nustatyta tvarka;</w:t>
      </w:r>
    </w:p>
    <w:p w14:paraId="5DF1D816" w14:textId="593F9878" w:rsidR="00471AA1" w:rsidRDefault="00DA569F">
      <w:pPr>
        <w:widowControl/>
        <w:tabs>
          <w:tab w:val="num" w:pos="-567"/>
        </w:tabs>
        <w:autoSpaceDE/>
        <w:autoSpaceDN/>
        <w:adjustRightInd/>
        <w:ind w:firstLine="851"/>
        <w:jc w:val="both"/>
        <w:rPr>
          <w:lang w:eastAsia="en-US"/>
        </w:rPr>
      </w:pPr>
      <w:r>
        <w:rPr>
          <w:lang w:eastAsia="en-US"/>
        </w:rPr>
        <w:t>22</w:t>
      </w:r>
      <w:r w:rsidR="00471AA1">
        <w:rPr>
          <w:lang w:eastAsia="en-US"/>
        </w:rPr>
        <w:t>.13. teisės aktų nustatytais atvejais, teikti informaciją apie teikiamas asmens sveikatos priežiūros paslaugas;</w:t>
      </w:r>
    </w:p>
    <w:p w14:paraId="4E7AF3B0" w14:textId="404ABD14" w:rsidR="00471AA1" w:rsidRDefault="00DA569F">
      <w:pPr>
        <w:widowControl/>
        <w:tabs>
          <w:tab w:val="num" w:pos="-567"/>
        </w:tabs>
        <w:autoSpaceDE/>
        <w:autoSpaceDN/>
        <w:adjustRightInd/>
        <w:ind w:firstLine="851"/>
        <w:jc w:val="both"/>
        <w:rPr>
          <w:lang w:eastAsia="en-US"/>
        </w:rPr>
      </w:pPr>
      <w:r>
        <w:rPr>
          <w:lang w:eastAsia="en-US"/>
        </w:rPr>
        <w:t>22</w:t>
      </w:r>
      <w:r w:rsidR="00471AA1">
        <w:rPr>
          <w:lang w:eastAsia="en-US"/>
        </w:rPr>
        <w:t xml:space="preserve">.14. Lietuvos Respublikos sveikatos apsaugos ministro  nustatyta tvarka registruoti ir teikti  informaciją apie naudojamas medicinos priemones ir sveikatos priežiūros technologijas, susijusias su medicinos priemonėmis; apie incidentus, susijusius su medicinos priemonėmis ir, sužinojus, kad medicinos priemonės neatitinka sveikatos apsaugos ministro nustatytų reikalavimų ar gali kenkti pacientų, </w:t>
      </w:r>
      <w:r w:rsidR="00B34C32">
        <w:rPr>
          <w:lang w:eastAsia="en-US"/>
        </w:rPr>
        <w:t xml:space="preserve">medicinos priemonių naudotojų saugai, nutraukti medicinos priemonių naudojimą ir (ar) imtis reikiamų veiksmų keliamam pavojui pašalinti, </w:t>
      </w:r>
      <w:r w:rsidR="006E7BD3">
        <w:rPr>
          <w:lang w:eastAsia="en-US"/>
        </w:rPr>
        <w:t>bei</w:t>
      </w:r>
      <w:r w:rsidR="00B34C32">
        <w:rPr>
          <w:lang w:eastAsia="en-US"/>
        </w:rPr>
        <w:t xml:space="preserve"> apie tai informuoti</w:t>
      </w:r>
      <w:r w:rsidR="006E7BD3">
        <w:rPr>
          <w:lang w:eastAsia="en-US"/>
        </w:rPr>
        <w:t xml:space="preserve"> sveikatos apsaugos ministro įgaliotą instituciją, atsakingą už medicinos priemones;</w:t>
      </w:r>
    </w:p>
    <w:p w14:paraId="76513A98" w14:textId="0EFAACEA" w:rsidR="006E7BD3" w:rsidRPr="00EE75FF" w:rsidRDefault="00DA569F">
      <w:pPr>
        <w:widowControl/>
        <w:tabs>
          <w:tab w:val="num" w:pos="-567"/>
        </w:tabs>
        <w:autoSpaceDE/>
        <w:autoSpaceDN/>
        <w:adjustRightInd/>
        <w:ind w:firstLine="851"/>
        <w:jc w:val="both"/>
        <w:rPr>
          <w:lang w:eastAsia="en-US"/>
        </w:rPr>
      </w:pPr>
      <w:r>
        <w:rPr>
          <w:lang w:eastAsia="en-US"/>
        </w:rPr>
        <w:t>22</w:t>
      </w:r>
      <w:r w:rsidR="006E7BD3">
        <w:rPr>
          <w:lang w:eastAsia="en-US"/>
        </w:rPr>
        <w:t xml:space="preserve">.15. pasiūlyti pacientui artimiausią  objektyviai įmanomą asmens sveikatos priežiūros paslaugos suteikimo datą ir laiką ir registruoti visus pacientus jų kreipimosi į asmens sveikatos priežiūros įstaigą momentu, neribojant </w:t>
      </w:r>
      <w:proofErr w:type="spellStart"/>
      <w:r w:rsidR="006E7BD3">
        <w:rPr>
          <w:lang w:eastAsia="en-US"/>
        </w:rPr>
        <w:t>registravimosi</w:t>
      </w:r>
      <w:proofErr w:type="spellEnd"/>
      <w:r w:rsidR="006E7BD3">
        <w:rPr>
          <w:lang w:eastAsia="en-US"/>
        </w:rPr>
        <w:t xml:space="preserve"> terminų, Lietuvos Respublikos sveikatos apsaugos ministro nustatyta tvarka. </w:t>
      </w:r>
    </w:p>
    <w:p w14:paraId="4F969E29" w14:textId="4DECF0D5" w:rsidR="00860FBC" w:rsidRPr="00EE75FF" w:rsidRDefault="006E7BD3" w:rsidP="007053CA">
      <w:pPr>
        <w:widowControl/>
        <w:numPr>
          <w:ilvl w:val="0"/>
          <w:numId w:val="10"/>
        </w:numPr>
        <w:tabs>
          <w:tab w:val="num" w:pos="360"/>
          <w:tab w:val="num" w:pos="567"/>
          <w:tab w:val="left" w:pos="1134"/>
        </w:tabs>
        <w:autoSpaceDE/>
        <w:autoSpaceDN/>
        <w:adjustRightInd/>
        <w:ind w:left="0" w:firstLine="851"/>
        <w:jc w:val="both"/>
        <w:rPr>
          <w:color w:val="000000"/>
          <w:lang w:eastAsia="en-US"/>
        </w:rPr>
      </w:pPr>
      <w:r>
        <w:rPr>
          <w:lang w:eastAsia="en-US"/>
        </w:rPr>
        <w:t>Įstaiga</w:t>
      </w:r>
      <w:r w:rsidR="00860FBC" w:rsidRPr="00EE75FF">
        <w:rPr>
          <w:lang w:eastAsia="en-US"/>
        </w:rPr>
        <w:t xml:space="preserve"> turi kitų teisių ir pareigų, kurios neprieštarauja Lietuvos Respublikos įstatymams</w:t>
      </w:r>
      <w:r w:rsidR="000733FE" w:rsidRPr="00EE75FF">
        <w:rPr>
          <w:lang w:eastAsia="en-US"/>
        </w:rPr>
        <w:t xml:space="preserve"> </w:t>
      </w:r>
      <w:r w:rsidR="00860FBC" w:rsidRPr="00EE75FF">
        <w:rPr>
          <w:lang w:eastAsia="en-US"/>
        </w:rPr>
        <w:t>bei kitiems teisės aktams ir šiems įstatams.</w:t>
      </w:r>
    </w:p>
    <w:p w14:paraId="603E6B53" w14:textId="738357C2" w:rsidR="00860FBC" w:rsidRPr="00EE75FF" w:rsidRDefault="006E7BD3" w:rsidP="007053CA">
      <w:pPr>
        <w:widowControl/>
        <w:numPr>
          <w:ilvl w:val="0"/>
          <w:numId w:val="10"/>
        </w:numPr>
        <w:tabs>
          <w:tab w:val="num" w:pos="360"/>
          <w:tab w:val="num" w:pos="567"/>
          <w:tab w:val="left" w:pos="1134"/>
        </w:tabs>
        <w:autoSpaceDE/>
        <w:autoSpaceDN/>
        <w:adjustRightInd/>
        <w:ind w:left="0" w:firstLine="851"/>
        <w:jc w:val="both"/>
        <w:rPr>
          <w:lang w:eastAsia="en-US"/>
        </w:rPr>
      </w:pPr>
      <w:r>
        <w:rPr>
          <w:lang w:eastAsia="en-US"/>
        </w:rPr>
        <w:t>Įstaigos</w:t>
      </w:r>
      <w:r w:rsidR="00860FBC" w:rsidRPr="00EE75FF">
        <w:rPr>
          <w:lang w:eastAsia="en-US"/>
        </w:rPr>
        <w:t xml:space="preserve"> teisių įgyvendinimas ir pareigų </w:t>
      </w:r>
      <w:proofErr w:type="spellStart"/>
      <w:r w:rsidR="00860FBC" w:rsidRPr="00EE75FF">
        <w:rPr>
          <w:lang w:eastAsia="en-US"/>
        </w:rPr>
        <w:t>sveikatinimo</w:t>
      </w:r>
      <w:proofErr w:type="spellEnd"/>
      <w:r w:rsidR="00860FBC" w:rsidRPr="00EE75FF">
        <w:rPr>
          <w:lang w:eastAsia="en-US"/>
        </w:rPr>
        <w:t xml:space="preserve"> veikloje vykdymas neturi pažeisti</w:t>
      </w:r>
      <w:r w:rsidR="000733FE" w:rsidRPr="00EE75FF">
        <w:rPr>
          <w:lang w:eastAsia="en-US"/>
        </w:rPr>
        <w:t xml:space="preserve"> </w:t>
      </w:r>
      <w:r w:rsidR="00860FBC" w:rsidRPr="00EE75FF">
        <w:rPr>
          <w:lang w:eastAsia="en-US"/>
        </w:rPr>
        <w:t>kitų fizinių ir juridinių asmenų teisių.</w:t>
      </w:r>
    </w:p>
    <w:p w14:paraId="38948C12" w14:textId="77777777" w:rsidR="009C00F9" w:rsidRPr="00EE75FF" w:rsidRDefault="009C00F9">
      <w:pPr>
        <w:pStyle w:val="Style7"/>
        <w:widowControl/>
        <w:spacing w:before="55"/>
        <w:rPr>
          <w:rStyle w:val="FontStyle18"/>
          <w:bCs/>
          <w:sz w:val="24"/>
        </w:rPr>
      </w:pPr>
    </w:p>
    <w:p w14:paraId="35CE4FF4" w14:textId="52E76DB7" w:rsidR="00BD06D1" w:rsidRPr="00EE75FF" w:rsidRDefault="007C3357">
      <w:pPr>
        <w:pStyle w:val="Style7"/>
        <w:widowControl/>
        <w:jc w:val="center"/>
        <w:rPr>
          <w:rStyle w:val="FontStyle19"/>
          <w:b/>
          <w:bCs/>
          <w:sz w:val="24"/>
        </w:rPr>
      </w:pPr>
      <w:r w:rsidRPr="00EE75FF">
        <w:rPr>
          <w:rStyle w:val="FontStyle18"/>
          <w:bCs/>
          <w:sz w:val="24"/>
        </w:rPr>
        <w:t xml:space="preserve">V. </w:t>
      </w:r>
      <w:r w:rsidR="006E7BD3">
        <w:rPr>
          <w:rStyle w:val="FontStyle18"/>
          <w:bCs/>
          <w:sz w:val="24"/>
        </w:rPr>
        <w:t>ĮSTAIGOS</w:t>
      </w:r>
      <w:r w:rsidR="00623D13" w:rsidRPr="00EE75FF">
        <w:rPr>
          <w:rStyle w:val="FontStyle18"/>
          <w:bCs/>
          <w:sz w:val="24"/>
        </w:rPr>
        <w:t xml:space="preserve"> </w:t>
      </w:r>
      <w:r w:rsidR="002C07E6" w:rsidRPr="00EE75FF">
        <w:rPr>
          <w:rStyle w:val="FontStyle19"/>
          <w:b/>
          <w:bCs/>
          <w:sz w:val="24"/>
        </w:rPr>
        <w:t xml:space="preserve">VALDYMO </w:t>
      </w:r>
      <w:r w:rsidR="002D54B4">
        <w:rPr>
          <w:rStyle w:val="FontStyle19"/>
          <w:b/>
          <w:bCs/>
          <w:sz w:val="24"/>
        </w:rPr>
        <w:t>ORGANAI, J</w:t>
      </w:r>
      <w:r w:rsidR="002C07E6" w:rsidRPr="00EE75FF">
        <w:rPr>
          <w:rStyle w:val="FontStyle19"/>
          <w:b/>
          <w:bCs/>
          <w:sz w:val="24"/>
        </w:rPr>
        <w:t xml:space="preserve">Ų </w:t>
      </w:r>
    </w:p>
    <w:p w14:paraId="46DE0D12" w14:textId="77777777" w:rsidR="00623D13" w:rsidRPr="00EE75FF" w:rsidRDefault="002C07E6">
      <w:pPr>
        <w:pStyle w:val="Style7"/>
        <w:widowControl/>
        <w:jc w:val="center"/>
        <w:rPr>
          <w:rStyle w:val="FontStyle18"/>
          <w:bCs/>
          <w:sz w:val="24"/>
        </w:rPr>
      </w:pPr>
      <w:r w:rsidRPr="00EE75FF">
        <w:rPr>
          <w:rStyle w:val="FontStyle19"/>
          <w:b/>
          <w:bCs/>
          <w:sz w:val="24"/>
        </w:rPr>
        <w:t>KOMPETENCIJA, FUNKCIJOS IR ATSAKOMYBĖ</w:t>
      </w:r>
    </w:p>
    <w:p w14:paraId="4FA845AD" w14:textId="77777777" w:rsidR="002C07E6" w:rsidRPr="00EE75FF" w:rsidRDefault="002C07E6" w:rsidP="007053CA">
      <w:pPr>
        <w:pStyle w:val="Style7"/>
        <w:widowControl/>
        <w:rPr>
          <w:rStyle w:val="FontStyle18"/>
          <w:bCs/>
          <w:sz w:val="24"/>
        </w:rPr>
      </w:pPr>
    </w:p>
    <w:p w14:paraId="0B3DD5B2" w14:textId="4BA32543" w:rsidR="00F6380E" w:rsidRPr="008E0B5D" w:rsidRDefault="008E0B5D" w:rsidP="00F94810">
      <w:pPr>
        <w:widowControl/>
        <w:numPr>
          <w:ilvl w:val="0"/>
          <w:numId w:val="10"/>
        </w:numPr>
        <w:tabs>
          <w:tab w:val="left" w:pos="-567"/>
          <w:tab w:val="left" w:pos="567"/>
        </w:tabs>
        <w:autoSpaceDE/>
        <w:autoSpaceDN/>
        <w:adjustRightInd/>
        <w:ind w:left="0" w:firstLine="851"/>
        <w:jc w:val="both"/>
        <w:rPr>
          <w:color w:val="000000"/>
          <w:lang w:eastAsia="en-US"/>
        </w:rPr>
      </w:pPr>
      <w:r w:rsidRPr="008E0B5D">
        <w:rPr>
          <w:bCs/>
          <w:lang w:eastAsia="en-US"/>
        </w:rPr>
        <w:t>Įstaiga</w:t>
      </w:r>
      <w:r w:rsidR="002C07E6" w:rsidRPr="008E0B5D">
        <w:rPr>
          <w:lang w:eastAsia="en-US"/>
        </w:rPr>
        <w:t xml:space="preserve"> įgyja civilines teises, prisiima civilines pareigas ir jas įgyvendina per savo</w:t>
      </w:r>
      <w:r w:rsidR="000733FE" w:rsidRPr="008E0B5D">
        <w:rPr>
          <w:lang w:eastAsia="en-US"/>
        </w:rPr>
        <w:t xml:space="preserve"> </w:t>
      </w:r>
      <w:r w:rsidR="002C07E6" w:rsidRPr="008E0B5D">
        <w:rPr>
          <w:lang w:eastAsia="en-US"/>
        </w:rPr>
        <w:t>valdymo organus.</w:t>
      </w:r>
      <w:r w:rsidR="00EE2968" w:rsidRPr="008E0B5D">
        <w:rPr>
          <w:lang w:eastAsia="en-US"/>
        </w:rPr>
        <w:t xml:space="preserve"> </w:t>
      </w:r>
      <w:r w:rsidRPr="008E0B5D">
        <w:rPr>
          <w:lang w:eastAsia="en-US"/>
        </w:rPr>
        <w:t>Įstaigos</w:t>
      </w:r>
      <w:r w:rsidR="00C91A4A" w:rsidRPr="008E0B5D">
        <w:rPr>
          <w:lang w:eastAsia="en-US"/>
        </w:rPr>
        <w:t xml:space="preserve"> valdymo organai yra</w:t>
      </w:r>
      <w:r w:rsidR="00774C1E" w:rsidRPr="008E0B5D">
        <w:rPr>
          <w:lang w:eastAsia="en-US"/>
        </w:rPr>
        <w:t xml:space="preserve"> visuotinis dalininkų</w:t>
      </w:r>
      <w:r w:rsidR="00F6380E" w:rsidRPr="008E0B5D">
        <w:rPr>
          <w:lang w:eastAsia="en-US"/>
        </w:rPr>
        <w:t xml:space="preserve"> susirinkimas ir </w:t>
      </w:r>
      <w:r w:rsidR="00212956" w:rsidRPr="008E0B5D">
        <w:rPr>
          <w:lang w:eastAsia="en-US"/>
        </w:rPr>
        <w:t>vienasmenis valdymo</w:t>
      </w:r>
      <w:r w:rsidR="005E02C9" w:rsidRPr="008E0B5D">
        <w:rPr>
          <w:lang w:eastAsia="en-US"/>
        </w:rPr>
        <w:t xml:space="preserve"> organas </w:t>
      </w:r>
      <w:r w:rsidR="00251E94">
        <w:rPr>
          <w:lang w:eastAsia="en-US"/>
        </w:rPr>
        <w:t>–</w:t>
      </w:r>
      <w:r w:rsidR="00C91A4A" w:rsidRPr="008E0B5D">
        <w:rPr>
          <w:lang w:eastAsia="en-US"/>
        </w:rPr>
        <w:t xml:space="preserve"> </w:t>
      </w:r>
      <w:r w:rsidRPr="008E0B5D">
        <w:rPr>
          <w:lang w:eastAsia="en-US"/>
        </w:rPr>
        <w:t>Įstaigos</w:t>
      </w:r>
      <w:r w:rsidR="00C91A4A" w:rsidRPr="008E0B5D">
        <w:rPr>
          <w:lang w:eastAsia="en-US"/>
        </w:rPr>
        <w:t xml:space="preserve"> direktorius.</w:t>
      </w:r>
    </w:p>
    <w:p w14:paraId="7DA44A98" w14:textId="7E07EAE6" w:rsidR="002F723A" w:rsidRPr="00EE75FF" w:rsidRDefault="008E0B5D" w:rsidP="007053CA">
      <w:pPr>
        <w:widowControl/>
        <w:numPr>
          <w:ilvl w:val="0"/>
          <w:numId w:val="10"/>
        </w:numPr>
        <w:tabs>
          <w:tab w:val="left" w:pos="-567"/>
          <w:tab w:val="left" w:pos="567"/>
        </w:tabs>
        <w:autoSpaceDE/>
        <w:autoSpaceDN/>
        <w:adjustRightInd/>
        <w:ind w:left="0" w:firstLine="851"/>
        <w:jc w:val="both"/>
        <w:rPr>
          <w:color w:val="000000"/>
          <w:lang w:eastAsia="en-US"/>
        </w:rPr>
      </w:pPr>
      <w:r>
        <w:rPr>
          <w:bCs/>
          <w:lang w:eastAsia="en-US"/>
        </w:rPr>
        <w:t>Įstaigai</w:t>
      </w:r>
      <w:r w:rsidR="000733FE" w:rsidRPr="008751B4">
        <w:rPr>
          <w:bCs/>
          <w:lang w:eastAsia="en-US"/>
        </w:rPr>
        <w:t xml:space="preserve"> vadovauja</w:t>
      </w:r>
      <w:r w:rsidR="000733FE" w:rsidRPr="008751B4">
        <w:rPr>
          <w:lang w:eastAsia="en-US"/>
        </w:rPr>
        <w:t xml:space="preserve"> </w:t>
      </w:r>
      <w:r w:rsidR="00EC43DC" w:rsidRPr="008751B4">
        <w:rPr>
          <w:lang w:eastAsia="en-US"/>
        </w:rPr>
        <w:t>direktorius</w:t>
      </w:r>
      <w:r w:rsidR="002C07E6" w:rsidRPr="007F12D5">
        <w:rPr>
          <w:lang w:eastAsia="en-US"/>
        </w:rPr>
        <w:t>,</w:t>
      </w:r>
      <w:r w:rsidR="002C07E6" w:rsidRPr="007F12D5">
        <w:t xml:space="preserve"> </w:t>
      </w:r>
      <w:r w:rsidR="002F723A" w:rsidRPr="007F12D5">
        <w:t>kurį viešo konkurso būdu priima ir atleidžia iš pareigų, nustato jo atlyginimą, tvirtina pareigybės aprašymą, skatina ir skiria nuobaudas Savivaldybės meras.</w:t>
      </w:r>
      <w:r w:rsidR="00C91A4A">
        <w:t xml:space="preserve"> Kai meras negali eiti šių pareigų, šias funkcijas įgyvendina </w:t>
      </w:r>
      <w:r w:rsidR="00072BFA">
        <w:t>mero p</w:t>
      </w:r>
      <w:r w:rsidR="00C91A4A">
        <w:t>avaduotojas ar mero pareigas laikinai einantis savivaldybės tarybos narys.</w:t>
      </w:r>
      <w:r w:rsidR="00524319" w:rsidRPr="007F12D5">
        <w:t xml:space="preserve"> </w:t>
      </w:r>
      <w:r>
        <w:t>Įstaigos</w:t>
      </w:r>
      <w:r w:rsidR="00524319" w:rsidRPr="007F12D5">
        <w:t xml:space="preserve"> direktoriumi negali būti asmuo, kuris pagal teisės aktus neturi teisės eiti </w:t>
      </w:r>
      <w:r>
        <w:t>Įstaigos</w:t>
      </w:r>
      <w:r w:rsidR="00524319" w:rsidRPr="007F12D5">
        <w:t xml:space="preserve"> vadovo pareigų.</w:t>
      </w:r>
    </w:p>
    <w:p w14:paraId="22CE9F4F" w14:textId="51051F8E" w:rsidR="002F723A" w:rsidRPr="00EE75FF" w:rsidRDefault="002F723A" w:rsidP="007053CA">
      <w:pPr>
        <w:widowControl/>
        <w:numPr>
          <w:ilvl w:val="0"/>
          <w:numId w:val="10"/>
        </w:numPr>
        <w:tabs>
          <w:tab w:val="left" w:pos="-567"/>
          <w:tab w:val="left" w:pos="284"/>
          <w:tab w:val="num" w:pos="360"/>
          <w:tab w:val="left" w:pos="426"/>
        </w:tabs>
        <w:autoSpaceDE/>
        <w:autoSpaceDN/>
        <w:adjustRightInd/>
        <w:ind w:left="0" w:firstLine="851"/>
        <w:jc w:val="both"/>
        <w:rPr>
          <w:color w:val="000000"/>
        </w:rPr>
      </w:pPr>
      <w:r w:rsidRPr="00EE75FF">
        <w:rPr>
          <w:color w:val="000000"/>
        </w:rPr>
        <w:t xml:space="preserve">Apie </w:t>
      </w:r>
      <w:r w:rsidR="008E0B5D">
        <w:rPr>
          <w:color w:val="000000"/>
        </w:rPr>
        <w:t>Įstaigos</w:t>
      </w:r>
      <w:r w:rsidRPr="00EE75FF">
        <w:rPr>
          <w:color w:val="000000"/>
        </w:rPr>
        <w:t xml:space="preserve"> vadovo paskyrimą ar atleidimą bei darbo sutarties su juo pasibaigimą kitais</w:t>
      </w:r>
      <w:r w:rsidR="004241DE" w:rsidRPr="00EE75FF">
        <w:rPr>
          <w:color w:val="000000"/>
        </w:rPr>
        <w:t xml:space="preserve"> </w:t>
      </w:r>
      <w:r w:rsidRPr="00EE75FF">
        <w:rPr>
          <w:color w:val="000000"/>
        </w:rPr>
        <w:t xml:space="preserve">pagrindais savivaldybės mero įgaliotas asmuo ne vėliau kaip per 5 darbo dienas praneša Juridinių asmenų registrui. </w:t>
      </w:r>
    </w:p>
    <w:p w14:paraId="6BC2575D" w14:textId="6E97B7EB" w:rsidR="007579EF" w:rsidRPr="00EE75FF" w:rsidRDefault="002F723A" w:rsidP="007053CA">
      <w:pPr>
        <w:widowControl/>
        <w:numPr>
          <w:ilvl w:val="0"/>
          <w:numId w:val="10"/>
        </w:numPr>
        <w:tabs>
          <w:tab w:val="left" w:pos="-567"/>
          <w:tab w:val="left" w:pos="284"/>
          <w:tab w:val="left" w:pos="851"/>
        </w:tabs>
        <w:autoSpaceDE/>
        <w:autoSpaceDN/>
        <w:adjustRightInd/>
        <w:ind w:left="0" w:firstLine="851"/>
        <w:jc w:val="both"/>
        <w:rPr>
          <w:color w:val="000000"/>
        </w:rPr>
      </w:pPr>
      <w:r w:rsidRPr="00EE75FF">
        <w:rPr>
          <w:color w:val="000000"/>
        </w:rPr>
        <w:t>Kandid</w:t>
      </w:r>
      <w:r w:rsidR="006C343E" w:rsidRPr="00EE75FF">
        <w:rPr>
          <w:color w:val="000000"/>
        </w:rPr>
        <w:t xml:space="preserve">atas, pretenduojantis į </w:t>
      </w:r>
      <w:r w:rsidR="008E0B5D">
        <w:rPr>
          <w:color w:val="000000"/>
        </w:rPr>
        <w:t>Įstaigos</w:t>
      </w:r>
      <w:r w:rsidRPr="00EE75FF">
        <w:rPr>
          <w:color w:val="000000"/>
        </w:rPr>
        <w:t xml:space="preserve"> vadovo  pareigas, turi atitikti Sveikatos apsaugos</w:t>
      </w:r>
      <w:r w:rsidR="000733FE" w:rsidRPr="00EE75FF">
        <w:rPr>
          <w:color w:val="000000"/>
        </w:rPr>
        <w:t xml:space="preserve"> </w:t>
      </w:r>
      <w:r w:rsidRPr="00EE75FF">
        <w:rPr>
          <w:color w:val="000000"/>
        </w:rPr>
        <w:t>ministerijos nustatytus kvalifikacinius reikalavimus.</w:t>
      </w:r>
    </w:p>
    <w:p w14:paraId="68829200" w14:textId="21E8F7F9" w:rsidR="00BE5664" w:rsidRPr="00BE5664" w:rsidRDefault="009E6919" w:rsidP="007053CA">
      <w:pPr>
        <w:widowControl/>
        <w:numPr>
          <w:ilvl w:val="0"/>
          <w:numId w:val="10"/>
        </w:numPr>
        <w:tabs>
          <w:tab w:val="left" w:pos="-567"/>
          <w:tab w:val="left" w:pos="284"/>
          <w:tab w:val="left" w:pos="851"/>
        </w:tabs>
        <w:autoSpaceDE/>
        <w:autoSpaceDN/>
        <w:adjustRightInd/>
        <w:ind w:left="0" w:firstLine="851"/>
        <w:jc w:val="both"/>
        <w:rPr>
          <w:color w:val="000000"/>
        </w:rPr>
      </w:pPr>
      <w:r w:rsidRPr="00EE75FF">
        <w:rPr>
          <w:color w:val="000000"/>
        </w:rPr>
        <w:t xml:space="preserve"> </w:t>
      </w:r>
      <w:r w:rsidR="008E0B5D">
        <w:rPr>
          <w:color w:val="000000"/>
        </w:rPr>
        <w:t>Įstaigos</w:t>
      </w:r>
      <w:r w:rsidR="0059184E" w:rsidRPr="00EE75FF">
        <w:rPr>
          <w:color w:val="000000"/>
        </w:rPr>
        <w:t xml:space="preserve"> vadovas privalo periodiškai tobulinti vadovavimo įstaigai gebėjimus. Privalomo </w:t>
      </w:r>
      <w:proofErr w:type="spellStart"/>
      <w:r w:rsidR="0059184E" w:rsidRPr="00EE75FF">
        <w:rPr>
          <w:color w:val="000000"/>
        </w:rPr>
        <w:t>tobulinimosi</w:t>
      </w:r>
      <w:proofErr w:type="spellEnd"/>
      <w:r w:rsidR="0059184E" w:rsidRPr="00EE75FF">
        <w:rPr>
          <w:color w:val="000000"/>
        </w:rPr>
        <w:t xml:space="preserve"> tvarka nustatoma Sveikatos apsaugos ministerijos patvirtintais teisės aktais.</w:t>
      </w:r>
    </w:p>
    <w:p w14:paraId="6F589F7C" w14:textId="61AB80B2" w:rsidR="000B6CE7" w:rsidRDefault="008E0B5D" w:rsidP="007053CA">
      <w:pPr>
        <w:widowControl/>
        <w:numPr>
          <w:ilvl w:val="0"/>
          <w:numId w:val="10"/>
        </w:numPr>
        <w:tabs>
          <w:tab w:val="left" w:pos="-567"/>
          <w:tab w:val="left" w:pos="426"/>
          <w:tab w:val="left" w:pos="851"/>
        </w:tabs>
        <w:autoSpaceDE/>
        <w:autoSpaceDN/>
        <w:adjustRightInd/>
        <w:ind w:left="0" w:firstLine="851"/>
        <w:rPr>
          <w:color w:val="000000"/>
        </w:rPr>
      </w:pPr>
      <w:r>
        <w:rPr>
          <w:color w:val="000000"/>
        </w:rPr>
        <w:t>Įstaigos</w:t>
      </w:r>
      <w:r w:rsidR="00CF44E0" w:rsidRPr="00EE75FF">
        <w:rPr>
          <w:color w:val="000000"/>
        </w:rPr>
        <w:t xml:space="preserve"> </w:t>
      </w:r>
      <w:r w:rsidR="00EC43DC" w:rsidRPr="007F12D5">
        <w:rPr>
          <w:color w:val="000000"/>
        </w:rPr>
        <w:t>direktoriaus</w:t>
      </w:r>
      <w:r w:rsidR="00EC43DC">
        <w:rPr>
          <w:b/>
          <w:color w:val="000000"/>
        </w:rPr>
        <w:t xml:space="preserve"> </w:t>
      </w:r>
      <w:r w:rsidR="00796352">
        <w:rPr>
          <w:color w:val="000000"/>
        </w:rPr>
        <w:t>atsakingas už</w:t>
      </w:r>
      <w:r w:rsidR="000B6CE7" w:rsidRPr="00EE75FF">
        <w:rPr>
          <w:color w:val="000000"/>
        </w:rPr>
        <w:t>:</w:t>
      </w:r>
    </w:p>
    <w:p w14:paraId="04F79EFB" w14:textId="045F6E1B" w:rsidR="00992013" w:rsidRDefault="00DA569F">
      <w:pPr>
        <w:widowControl/>
        <w:tabs>
          <w:tab w:val="left" w:pos="-567"/>
          <w:tab w:val="left" w:pos="142"/>
          <w:tab w:val="left" w:pos="426"/>
        </w:tabs>
        <w:autoSpaceDE/>
        <w:autoSpaceDN/>
        <w:adjustRightInd/>
        <w:ind w:firstLine="851"/>
        <w:jc w:val="both"/>
        <w:rPr>
          <w:color w:val="000000"/>
        </w:rPr>
      </w:pPr>
      <w:r>
        <w:rPr>
          <w:color w:val="000000"/>
        </w:rPr>
        <w:t>30</w:t>
      </w:r>
      <w:r w:rsidR="00992013">
        <w:rPr>
          <w:color w:val="000000"/>
        </w:rPr>
        <w:t xml:space="preserve">.1. buhalterinės apskaitos </w:t>
      </w:r>
      <w:r w:rsidR="00C024BE">
        <w:rPr>
          <w:color w:val="000000"/>
        </w:rPr>
        <w:t>organizavimą pagal Lietuvos Respublikos buhalterinės apskaitos įstatymą;</w:t>
      </w:r>
    </w:p>
    <w:p w14:paraId="267B9E19" w14:textId="0F04926A" w:rsidR="00C024BE" w:rsidRDefault="00DA569F">
      <w:pPr>
        <w:widowControl/>
        <w:tabs>
          <w:tab w:val="left" w:pos="-567"/>
          <w:tab w:val="left" w:pos="142"/>
          <w:tab w:val="left" w:pos="426"/>
        </w:tabs>
        <w:autoSpaceDE/>
        <w:autoSpaceDN/>
        <w:adjustRightInd/>
        <w:ind w:firstLine="851"/>
        <w:jc w:val="both"/>
        <w:rPr>
          <w:color w:val="000000"/>
        </w:rPr>
      </w:pPr>
      <w:r>
        <w:rPr>
          <w:color w:val="000000"/>
        </w:rPr>
        <w:t>30</w:t>
      </w:r>
      <w:r w:rsidR="00C024BE">
        <w:rPr>
          <w:color w:val="000000"/>
        </w:rPr>
        <w:t>.2. metinių finansinių ataskaitų rinkinio ir veiklos ataskaitos parengimą ir pateikimą kartu su auditoriaus išvada (tais atvejais, kai finansinių ataskaitų auditas atliktas) Juridinių asmenų registrui ir visuotiniam dalininkų susirinkimui;</w:t>
      </w:r>
    </w:p>
    <w:p w14:paraId="180F84D9" w14:textId="52100644" w:rsidR="00C024BE" w:rsidRDefault="00DA569F">
      <w:pPr>
        <w:widowControl/>
        <w:tabs>
          <w:tab w:val="left" w:pos="-567"/>
          <w:tab w:val="left" w:pos="142"/>
          <w:tab w:val="left" w:pos="426"/>
        </w:tabs>
        <w:autoSpaceDE/>
        <w:autoSpaceDN/>
        <w:adjustRightInd/>
        <w:ind w:firstLine="851"/>
        <w:jc w:val="both"/>
        <w:rPr>
          <w:color w:val="000000"/>
        </w:rPr>
      </w:pPr>
      <w:r>
        <w:rPr>
          <w:color w:val="000000"/>
        </w:rPr>
        <w:lastRenderedPageBreak/>
        <w:t>30</w:t>
      </w:r>
      <w:r w:rsidR="00C024BE">
        <w:rPr>
          <w:color w:val="000000"/>
        </w:rPr>
        <w:t>.3. duomenų, nurodytų Civilinio kodekso 2.66 straipsnyje, pateikimą Juridinių asmenų registrui;</w:t>
      </w:r>
    </w:p>
    <w:p w14:paraId="5A735A0E" w14:textId="2CDF03A6" w:rsidR="00C024BE" w:rsidRDefault="00DA569F">
      <w:pPr>
        <w:widowControl/>
        <w:tabs>
          <w:tab w:val="left" w:pos="-567"/>
          <w:tab w:val="left" w:pos="142"/>
          <w:tab w:val="left" w:pos="426"/>
        </w:tabs>
        <w:autoSpaceDE/>
        <w:autoSpaceDN/>
        <w:adjustRightInd/>
        <w:ind w:firstLine="851"/>
        <w:jc w:val="both"/>
        <w:rPr>
          <w:color w:val="000000"/>
        </w:rPr>
      </w:pPr>
      <w:r>
        <w:rPr>
          <w:color w:val="000000"/>
        </w:rPr>
        <w:t>30</w:t>
      </w:r>
      <w:r w:rsidR="00BE5664">
        <w:rPr>
          <w:color w:val="000000"/>
        </w:rPr>
        <w:t>.4. metinių finansinių ataskaitų rinkinio, veiklos ataskaitos ir auditoriaus išvados (tais atvejais, kai finansinių ataskaitų auditas atliktas) paskelbimą Įstaigos interneto svetainėje, jeigu ją turi;</w:t>
      </w:r>
    </w:p>
    <w:p w14:paraId="791E4EB7" w14:textId="22921399" w:rsidR="00BE5664" w:rsidRDefault="00DA569F">
      <w:pPr>
        <w:widowControl/>
        <w:tabs>
          <w:tab w:val="left" w:pos="-567"/>
          <w:tab w:val="left" w:pos="142"/>
          <w:tab w:val="left" w:pos="426"/>
        </w:tabs>
        <w:autoSpaceDE/>
        <w:autoSpaceDN/>
        <w:adjustRightInd/>
        <w:ind w:firstLine="851"/>
        <w:jc w:val="both"/>
        <w:rPr>
          <w:color w:val="000000"/>
        </w:rPr>
      </w:pPr>
      <w:r>
        <w:rPr>
          <w:color w:val="000000"/>
        </w:rPr>
        <w:t>30</w:t>
      </w:r>
      <w:r w:rsidR="00BE5664">
        <w:rPr>
          <w:color w:val="000000"/>
        </w:rPr>
        <w:t>.5. sąlygų tretiesiems asmenims susipažinti su metinių finansinių ataskaitų rinkiniu, veiklos ataskaita ir auditoriaus išvada (tais atvejais, kai finansinių ataskaitų auditas atliktas) Įstaigos buveinėje sudarymą;</w:t>
      </w:r>
    </w:p>
    <w:p w14:paraId="29636769" w14:textId="59B32D5A" w:rsidR="00BE5664" w:rsidRDefault="00DA569F">
      <w:pPr>
        <w:widowControl/>
        <w:tabs>
          <w:tab w:val="left" w:pos="-567"/>
          <w:tab w:val="left" w:pos="142"/>
          <w:tab w:val="left" w:pos="426"/>
        </w:tabs>
        <w:autoSpaceDE/>
        <w:autoSpaceDN/>
        <w:adjustRightInd/>
        <w:ind w:firstLine="851"/>
        <w:jc w:val="both"/>
        <w:rPr>
          <w:color w:val="000000"/>
        </w:rPr>
      </w:pPr>
      <w:r>
        <w:rPr>
          <w:color w:val="000000"/>
        </w:rPr>
        <w:t>30</w:t>
      </w:r>
      <w:r w:rsidR="00BE5664">
        <w:rPr>
          <w:color w:val="000000"/>
        </w:rPr>
        <w:t>.6. pranešimą dalininkams apie įvykius, galinčius turėti poveikį Įstaigos veiklos tęstinumui, veiklos pobūdžiui ir apimti</w:t>
      </w:r>
      <w:r w:rsidR="00685832">
        <w:rPr>
          <w:color w:val="000000"/>
        </w:rPr>
        <w:t>m</w:t>
      </w:r>
      <w:r w:rsidR="00BE5664">
        <w:rPr>
          <w:color w:val="000000"/>
        </w:rPr>
        <w:t>s;</w:t>
      </w:r>
    </w:p>
    <w:p w14:paraId="0E83660C" w14:textId="5456596C" w:rsidR="00BE5664" w:rsidRDefault="00DA569F">
      <w:pPr>
        <w:widowControl/>
        <w:tabs>
          <w:tab w:val="left" w:pos="-567"/>
          <w:tab w:val="left" w:pos="142"/>
          <w:tab w:val="left" w:pos="426"/>
        </w:tabs>
        <w:autoSpaceDE/>
        <w:autoSpaceDN/>
        <w:adjustRightInd/>
        <w:ind w:firstLine="851"/>
        <w:jc w:val="both"/>
        <w:rPr>
          <w:color w:val="000000"/>
        </w:rPr>
      </w:pPr>
      <w:r>
        <w:rPr>
          <w:color w:val="000000"/>
        </w:rPr>
        <w:t>30</w:t>
      </w:r>
      <w:r w:rsidR="00BE5664">
        <w:rPr>
          <w:color w:val="000000"/>
        </w:rPr>
        <w:t>.7. informacijos apie Įstaigos veiklą pateikimą visuomenei ir viešų pranešimų paskelbimą</w:t>
      </w:r>
      <w:r w:rsidR="00251E94">
        <w:rPr>
          <w:color w:val="000000"/>
        </w:rPr>
        <w:t>.</w:t>
      </w:r>
    </w:p>
    <w:p w14:paraId="2BC37360" w14:textId="3A630041" w:rsidR="00BE5664" w:rsidRDefault="00DA569F">
      <w:pPr>
        <w:widowControl/>
        <w:tabs>
          <w:tab w:val="left" w:pos="-567"/>
          <w:tab w:val="left" w:pos="142"/>
          <w:tab w:val="left" w:pos="426"/>
        </w:tabs>
        <w:autoSpaceDE/>
        <w:autoSpaceDN/>
        <w:adjustRightInd/>
        <w:ind w:firstLine="851"/>
        <w:jc w:val="both"/>
        <w:rPr>
          <w:color w:val="000000"/>
        </w:rPr>
      </w:pPr>
      <w:r>
        <w:rPr>
          <w:color w:val="000000"/>
        </w:rPr>
        <w:t>31</w:t>
      </w:r>
      <w:r w:rsidR="00BE5664">
        <w:rPr>
          <w:color w:val="000000"/>
        </w:rPr>
        <w:t>. Įstaigos direktoriaus kompetencijai priskiriama:</w:t>
      </w:r>
    </w:p>
    <w:p w14:paraId="73C05CD7" w14:textId="57D51906" w:rsidR="00BE5664" w:rsidRDefault="00DA569F">
      <w:pPr>
        <w:widowControl/>
        <w:tabs>
          <w:tab w:val="left" w:pos="-567"/>
          <w:tab w:val="left" w:pos="142"/>
          <w:tab w:val="left" w:pos="426"/>
        </w:tabs>
        <w:autoSpaceDE/>
        <w:autoSpaceDN/>
        <w:adjustRightInd/>
        <w:ind w:firstLine="851"/>
        <w:jc w:val="both"/>
        <w:rPr>
          <w:color w:val="000000"/>
        </w:rPr>
      </w:pPr>
      <w:r>
        <w:rPr>
          <w:color w:val="000000"/>
        </w:rPr>
        <w:t>31</w:t>
      </w:r>
      <w:r w:rsidR="00BE5664">
        <w:rPr>
          <w:color w:val="000000"/>
        </w:rPr>
        <w:t>.1. patvirtinti administracijos darbo reglamentą, Įstaigos vidaus tvarkos taisykles;</w:t>
      </w:r>
    </w:p>
    <w:p w14:paraId="51CD9045" w14:textId="6F98475A" w:rsidR="00BE5664" w:rsidRDefault="00DA569F">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.2. suderinus su Savininku, nustatyti Įstaigos struktūrą;</w:t>
      </w:r>
    </w:p>
    <w:p w14:paraId="304A7F79" w14:textId="44E54DF3" w:rsidR="00F556E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.3. nustatyti darbuotojų pareigybes, etatus, sudaryti ir nutraukti darbo sutartis su įstaigos darbuotojais, teisės aktų tvarka juos skatinti ar skirti drausmines nuobaudas;</w:t>
      </w:r>
    </w:p>
    <w:p w14:paraId="344F04FE" w14:textId="4B6733A9" w:rsidR="00F556E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.4. tvirtinti pareigybių aprašymus, padalinių nuostatus, nustatyti ir tvirtinti vidaus kontrolės tvarką, kitus vidaus tvarkomuosius dokumentus;</w:t>
      </w:r>
    </w:p>
    <w:p w14:paraId="6BD2182B" w14:textId="5FE604F5" w:rsidR="00F556E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.5. suderinus su Įstaigos Stebėtojų taryba, tvirtinti Įstaigos darbuotojų darbo apmokėjimo tvarką, neviršijant Savininko patvirtinto darbo užmokesčio fondo normatyvo;</w:t>
      </w:r>
    </w:p>
    <w:p w14:paraId="0F84326F" w14:textId="58F13AEB" w:rsidR="00F556E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.6. organizuoti viešus konkursus Įstaigos padalinių ir filialų vadovų pareigoms eiti ir tvirtinti viešo konkurso nuostatus;</w:t>
      </w:r>
    </w:p>
    <w:p w14:paraId="62A9F53D" w14:textId="6F6C6734" w:rsidR="00F556E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.7. organizuoti ir rengti padalinių, filialų vadovų, darbuotojų atestaciją;</w:t>
      </w:r>
    </w:p>
    <w:p w14:paraId="683BD545" w14:textId="6FFA7C87" w:rsidR="00F556E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.8. atsako už Įstaigos finansinių ataskaitų rinkinių sudarymą, parengimą ir pateikimą Savininkui Įstaigos metinės finansinės atskaitomybės ir praėjusių metų Įstaigos veiklos ataskaitos teisės aktų nustatyta tvarka;</w:t>
      </w:r>
    </w:p>
    <w:p w14:paraId="4E90BA14" w14:textId="5A9017DA" w:rsidR="00F556E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.9. Savininko patvirtintą metinių finansinių ataskaitų rinkinį, o tais atvejais, kai auditas atliktas, audituotą metinių finansinių ataskaitų rinkinį kartu su auditoriaus išvada pateikti Juridinių asmenų registrui;</w:t>
      </w:r>
    </w:p>
    <w:p w14:paraId="4C2F27D1" w14:textId="1849229D" w:rsidR="00F556E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.10. rengti ir vykdyti Įstaigos veiklos planus, vykdyti Savininko priimtus sprendimus;</w:t>
      </w:r>
    </w:p>
    <w:p w14:paraId="0867D325" w14:textId="690C1EBF" w:rsidR="00F556E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.11. organizuoti vidaus medicininį ar visuomenės sveikatos priežiūros auditą sveikatos apsaugos ministro nustatyta tvarka (Sveikatos sistemos įstatymo 53 str. 1 d.);</w:t>
      </w:r>
    </w:p>
    <w:p w14:paraId="0D9260B8" w14:textId="2F2AEB96" w:rsidR="00F556E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.12. spręsti organizacinius, ūkinius, finansinius klausimus;</w:t>
      </w:r>
    </w:p>
    <w:p w14:paraId="01DAC17E" w14:textId="3A18903C" w:rsidR="00F556E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F556E2">
        <w:rPr>
          <w:color w:val="000000"/>
        </w:rPr>
        <w:t>.13.</w:t>
      </w:r>
      <w:r w:rsidR="00007BD1">
        <w:rPr>
          <w:color w:val="000000"/>
        </w:rPr>
        <w:t xml:space="preserve"> t</w:t>
      </w:r>
      <w:r w:rsidR="00F556E2">
        <w:rPr>
          <w:color w:val="000000"/>
        </w:rPr>
        <w:t>eikti Įstaigos vardu reikalingus duomenis ir dokumentus Juridinių asmenų registrui teisės aktų nustatyta tvarka;</w:t>
      </w:r>
    </w:p>
    <w:p w14:paraId="62AED559" w14:textId="35318497" w:rsidR="00F556E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007BD1">
        <w:rPr>
          <w:color w:val="000000"/>
        </w:rPr>
        <w:t>.14. atsakyti už perduoti panaudos pagrindu bei Įstaigos įsigyto turto tinkamą naudojimą ir išsaugojimą;</w:t>
      </w:r>
    </w:p>
    <w:p w14:paraId="20376894" w14:textId="0D59BA39" w:rsidR="00007BD1" w:rsidRDefault="00DA569F">
      <w:pPr>
        <w:widowControl/>
        <w:tabs>
          <w:tab w:val="left" w:pos="-567"/>
          <w:tab w:val="left" w:pos="142"/>
          <w:tab w:val="left" w:pos="426"/>
        </w:tabs>
        <w:autoSpaceDE/>
        <w:autoSpaceDN/>
        <w:adjustRightInd/>
        <w:ind w:firstLine="851"/>
        <w:jc w:val="both"/>
        <w:rPr>
          <w:color w:val="000000"/>
        </w:rPr>
      </w:pPr>
      <w:r>
        <w:rPr>
          <w:color w:val="000000"/>
        </w:rPr>
        <w:t>31</w:t>
      </w:r>
      <w:r w:rsidR="00007BD1">
        <w:rPr>
          <w:color w:val="000000"/>
        </w:rPr>
        <w:t>.15. užtikrinti Įstaigos turto efektyvų panaudojimą ir apsaugą;</w:t>
      </w:r>
    </w:p>
    <w:p w14:paraId="4D223C16" w14:textId="273B9749" w:rsidR="00007BD1" w:rsidRDefault="00DA569F">
      <w:pPr>
        <w:widowControl/>
        <w:tabs>
          <w:tab w:val="left" w:pos="-567"/>
          <w:tab w:val="left" w:pos="142"/>
          <w:tab w:val="left" w:pos="426"/>
        </w:tabs>
        <w:autoSpaceDE/>
        <w:autoSpaceDN/>
        <w:adjustRightInd/>
        <w:ind w:firstLine="851"/>
        <w:jc w:val="both"/>
        <w:rPr>
          <w:color w:val="000000"/>
        </w:rPr>
      </w:pPr>
      <w:r>
        <w:rPr>
          <w:color w:val="000000"/>
        </w:rPr>
        <w:t>31</w:t>
      </w:r>
      <w:r w:rsidR="00007BD1">
        <w:rPr>
          <w:color w:val="000000"/>
        </w:rPr>
        <w:t>.16. teisės aktų nustatyta tvarka nustatyti paslaugų, darbų kainas bei jų apskaičiavimo metodikas;</w:t>
      </w:r>
    </w:p>
    <w:p w14:paraId="7274B00E" w14:textId="6CD67306" w:rsidR="00007BD1" w:rsidRDefault="00DA569F">
      <w:pPr>
        <w:widowControl/>
        <w:tabs>
          <w:tab w:val="left" w:pos="-567"/>
          <w:tab w:val="left" w:pos="142"/>
          <w:tab w:val="left" w:pos="426"/>
        </w:tabs>
        <w:autoSpaceDE/>
        <w:autoSpaceDN/>
        <w:adjustRightInd/>
        <w:ind w:firstLine="851"/>
        <w:jc w:val="both"/>
        <w:rPr>
          <w:color w:val="000000"/>
        </w:rPr>
      </w:pPr>
      <w:r>
        <w:rPr>
          <w:color w:val="000000"/>
        </w:rPr>
        <w:t>31</w:t>
      </w:r>
      <w:r w:rsidR="00007BD1">
        <w:rPr>
          <w:color w:val="000000"/>
        </w:rPr>
        <w:t>.17. Įstaigos vardu sudaryti sutartis su fiziniais ar juridiniais  asmenimis veiklos klausimais ar įgalioti tai atlikti kitus asmenis;</w:t>
      </w:r>
    </w:p>
    <w:p w14:paraId="0C6F51A9" w14:textId="43B16B9F" w:rsidR="00007BD1" w:rsidRDefault="00DA569F">
      <w:pPr>
        <w:widowControl/>
        <w:tabs>
          <w:tab w:val="left" w:pos="-567"/>
          <w:tab w:val="left" w:pos="142"/>
          <w:tab w:val="left" w:pos="426"/>
        </w:tabs>
        <w:autoSpaceDE/>
        <w:autoSpaceDN/>
        <w:adjustRightInd/>
        <w:ind w:firstLine="851"/>
        <w:jc w:val="both"/>
        <w:rPr>
          <w:color w:val="000000"/>
        </w:rPr>
      </w:pPr>
      <w:r>
        <w:rPr>
          <w:color w:val="000000"/>
        </w:rPr>
        <w:t>31</w:t>
      </w:r>
      <w:r w:rsidR="00007BD1">
        <w:rPr>
          <w:color w:val="000000"/>
        </w:rPr>
        <w:t>.18. pranešti Savininkui apie įvykius, turinčius esminės reikšmės Į</w:t>
      </w:r>
      <w:r w:rsidR="00685832">
        <w:rPr>
          <w:color w:val="000000"/>
        </w:rPr>
        <w:t>staigos veiklai;</w:t>
      </w:r>
    </w:p>
    <w:p w14:paraId="11C0C4E5" w14:textId="2A3F2344" w:rsidR="0068583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685832">
        <w:rPr>
          <w:color w:val="000000"/>
        </w:rPr>
        <w:t>.19. tik gavus rašytinį Savininko pritarimą, perduoti, perleisti, išnuomoti, įkeisti ilgalaikį turtą, taip pat laiduoti ar garantuoti juo kitų subjektų prievolių įvykdymą Vyriausybės ar jos įgaliotos institucijos nustatyta tvarka;</w:t>
      </w:r>
    </w:p>
    <w:p w14:paraId="27F3A97F" w14:textId="395ABFFA" w:rsidR="00685832" w:rsidRDefault="00DA569F">
      <w:pPr>
        <w:widowControl/>
        <w:tabs>
          <w:tab w:val="left" w:pos="-567"/>
          <w:tab w:val="left" w:pos="142"/>
          <w:tab w:val="left" w:pos="426"/>
        </w:tabs>
        <w:autoSpaceDE/>
        <w:autoSpaceDN/>
        <w:adjustRightInd/>
        <w:ind w:firstLine="851"/>
        <w:jc w:val="both"/>
        <w:rPr>
          <w:color w:val="000000"/>
        </w:rPr>
      </w:pPr>
      <w:r>
        <w:rPr>
          <w:color w:val="000000"/>
        </w:rPr>
        <w:t>31</w:t>
      </w:r>
      <w:r w:rsidR="00685832">
        <w:rPr>
          <w:color w:val="000000"/>
        </w:rPr>
        <w:t>.20. atstovauti Įstaigai teisme, valstybės ir savivaldybių organuose</w:t>
      </w:r>
      <w:r w:rsidR="00913C25">
        <w:rPr>
          <w:color w:val="000000"/>
        </w:rPr>
        <w:t xml:space="preserve"> ir santykiuose su kitais juridiniais ir fiziniais asmenimis;</w:t>
      </w:r>
    </w:p>
    <w:p w14:paraId="0DCC9342" w14:textId="3225AD5C" w:rsidR="00913C25" w:rsidRDefault="00DA569F">
      <w:pPr>
        <w:widowControl/>
        <w:tabs>
          <w:tab w:val="left" w:pos="-567"/>
          <w:tab w:val="left" w:pos="142"/>
          <w:tab w:val="left" w:pos="426"/>
        </w:tabs>
        <w:autoSpaceDE/>
        <w:autoSpaceDN/>
        <w:adjustRightInd/>
        <w:ind w:firstLine="851"/>
        <w:jc w:val="both"/>
        <w:rPr>
          <w:color w:val="000000"/>
        </w:rPr>
      </w:pPr>
      <w:r>
        <w:rPr>
          <w:color w:val="000000"/>
        </w:rPr>
        <w:t>31</w:t>
      </w:r>
      <w:r w:rsidR="00913C25">
        <w:rPr>
          <w:color w:val="000000"/>
        </w:rPr>
        <w:t>.21. ne rečiau kaip vieną kartą metuose visuotiniame darbuotojų susirinkime pateikti ataskaitą apie Įstaigos finansinę veiklą ir perspektyvas;</w:t>
      </w:r>
    </w:p>
    <w:p w14:paraId="2A6CD248" w14:textId="1555FEB3" w:rsidR="00913C25" w:rsidRDefault="00DA569F">
      <w:pPr>
        <w:widowControl/>
        <w:tabs>
          <w:tab w:val="left" w:pos="-567"/>
          <w:tab w:val="left" w:pos="142"/>
          <w:tab w:val="left" w:pos="426"/>
        </w:tabs>
        <w:autoSpaceDE/>
        <w:autoSpaceDN/>
        <w:adjustRightInd/>
        <w:ind w:firstLine="851"/>
        <w:jc w:val="both"/>
        <w:rPr>
          <w:color w:val="000000"/>
        </w:rPr>
      </w:pPr>
      <w:r>
        <w:rPr>
          <w:color w:val="000000"/>
        </w:rPr>
        <w:t>31</w:t>
      </w:r>
      <w:r w:rsidR="00913C25">
        <w:rPr>
          <w:color w:val="000000"/>
        </w:rPr>
        <w:t>.22. kreiptis į Savininką dėl neefektyviai dirbančių Įstaigos, Įstaigos padalinių ir filialų reorganizavimo ar likvidavimo;</w:t>
      </w:r>
    </w:p>
    <w:p w14:paraId="30531BB5" w14:textId="7A54AC71" w:rsidR="00913C25" w:rsidRDefault="00DA569F">
      <w:pPr>
        <w:widowControl/>
        <w:tabs>
          <w:tab w:val="left" w:pos="-567"/>
          <w:tab w:val="left" w:pos="142"/>
          <w:tab w:val="left" w:pos="426"/>
        </w:tabs>
        <w:autoSpaceDE/>
        <w:autoSpaceDN/>
        <w:adjustRightInd/>
        <w:ind w:firstLine="851"/>
        <w:jc w:val="both"/>
        <w:rPr>
          <w:color w:val="000000"/>
        </w:rPr>
      </w:pPr>
      <w:r>
        <w:rPr>
          <w:color w:val="000000"/>
        </w:rPr>
        <w:lastRenderedPageBreak/>
        <w:t>31</w:t>
      </w:r>
      <w:r w:rsidR="00913C25">
        <w:rPr>
          <w:color w:val="000000"/>
        </w:rPr>
        <w:t>.23. užtikrinti Įstaigos darbuotojų saugias darbo sąlygas;</w:t>
      </w:r>
    </w:p>
    <w:p w14:paraId="687679FF" w14:textId="1D8F9A31" w:rsidR="00913C25" w:rsidRDefault="00DA569F">
      <w:pPr>
        <w:widowControl/>
        <w:tabs>
          <w:tab w:val="left" w:pos="-567"/>
          <w:tab w:val="left" w:pos="142"/>
          <w:tab w:val="left" w:pos="426"/>
        </w:tabs>
        <w:autoSpaceDE/>
        <w:autoSpaceDN/>
        <w:adjustRightInd/>
        <w:ind w:firstLine="851"/>
        <w:jc w:val="both"/>
        <w:rPr>
          <w:color w:val="000000"/>
        </w:rPr>
      </w:pPr>
      <w:r>
        <w:rPr>
          <w:color w:val="000000"/>
        </w:rPr>
        <w:t>31</w:t>
      </w:r>
      <w:r w:rsidR="00913C25">
        <w:rPr>
          <w:color w:val="000000"/>
        </w:rPr>
        <w:t>.24. turėti kitų teisių ir pareigų, kurios neprieštarauja Lietuvos Respublikoje galiojantiems įstatymams ir kitiems teisės aktams.</w:t>
      </w:r>
    </w:p>
    <w:p w14:paraId="47A8DF8E" w14:textId="77777777" w:rsidR="002C07E6" w:rsidRPr="00EE75FF" w:rsidRDefault="002C07E6">
      <w:pPr>
        <w:pStyle w:val="Style7"/>
        <w:widowControl/>
        <w:spacing w:before="55"/>
        <w:rPr>
          <w:rStyle w:val="FontStyle18"/>
          <w:bCs/>
          <w:sz w:val="24"/>
        </w:rPr>
      </w:pPr>
    </w:p>
    <w:p w14:paraId="349528FF" w14:textId="7D0C1E04" w:rsidR="00794898" w:rsidRPr="00EE75FF" w:rsidRDefault="00C91A4A" w:rsidP="007053CA">
      <w:pPr>
        <w:pStyle w:val="Style7"/>
        <w:widowControl/>
        <w:spacing w:before="55"/>
        <w:jc w:val="center"/>
        <w:rPr>
          <w:rStyle w:val="FontStyle18"/>
          <w:bCs/>
          <w:sz w:val="24"/>
        </w:rPr>
      </w:pPr>
      <w:r>
        <w:rPr>
          <w:rStyle w:val="FontStyle18"/>
          <w:bCs/>
          <w:sz w:val="24"/>
        </w:rPr>
        <w:t>VI</w:t>
      </w:r>
      <w:r w:rsidR="002C07E6" w:rsidRPr="00EE75FF">
        <w:rPr>
          <w:rStyle w:val="FontStyle18"/>
          <w:bCs/>
          <w:sz w:val="24"/>
        </w:rPr>
        <w:t xml:space="preserve">. </w:t>
      </w:r>
      <w:r w:rsidR="00913C25">
        <w:rPr>
          <w:rStyle w:val="FontStyle18"/>
          <w:bCs/>
          <w:sz w:val="24"/>
        </w:rPr>
        <w:t>ĮSTAIGOS</w:t>
      </w:r>
      <w:r w:rsidR="00212956">
        <w:rPr>
          <w:rStyle w:val="FontStyle18"/>
          <w:bCs/>
          <w:sz w:val="24"/>
        </w:rPr>
        <w:t xml:space="preserve"> VALDYMO PATARIAMIEJI ORGANAI, JŲ KOMPETENCIJA IR FUNKCIJOS</w:t>
      </w:r>
    </w:p>
    <w:p w14:paraId="59529361" w14:textId="77777777" w:rsidR="009735F1" w:rsidRPr="00EE75FF" w:rsidRDefault="00B32C78" w:rsidP="00F94810">
      <w:pPr>
        <w:pStyle w:val="Style7"/>
        <w:widowControl/>
        <w:spacing w:before="55"/>
        <w:ind w:firstLine="851"/>
        <w:jc w:val="center"/>
        <w:rPr>
          <w:rStyle w:val="FontStyle18"/>
          <w:bCs/>
          <w:sz w:val="24"/>
        </w:rPr>
      </w:pPr>
      <w:r>
        <w:rPr>
          <w:rStyle w:val="FontStyle18"/>
          <w:bCs/>
          <w:sz w:val="24"/>
        </w:rPr>
        <w:t xml:space="preserve"> </w:t>
      </w:r>
    </w:p>
    <w:p w14:paraId="4FECDAC9" w14:textId="00591199" w:rsidR="009735F1" w:rsidRPr="00EE75FF" w:rsidRDefault="00DA569F">
      <w:pPr>
        <w:widowControl/>
        <w:tabs>
          <w:tab w:val="left" w:pos="1134"/>
        </w:tabs>
        <w:autoSpaceDE/>
        <w:autoSpaceDN/>
        <w:adjustRightInd/>
        <w:ind w:firstLine="851"/>
        <w:jc w:val="both"/>
        <w:rPr>
          <w:color w:val="000000"/>
          <w:lang w:eastAsia="en-US"/>
        </w:rPr>
      </w:pPr>
      <w:r>
        <w:rPr>
          <w:lang w:eastAsia="en-US"/>
        </w:rPr>
        <w:t>32</w:t>
      </w:r>
      <w:r w:rsidR="009735F1" w:rsidRPr="00EE75FF">
        <w:rPr>
          <w:lang w:eastAsia="en-US"/>
        </w:rPr>
        <w:t xml:space="preserve">. </w:t>
      </w:r>
      <w:r w:rsidR="00913C25">
        <w:rPr>
          <w:lang w:eastAsia="en-US"/>
        </w:rPr>
        <w:t>Įstaigos Stebėtojų tarybas (toliau – Stebėtojų taryba) yra patariamasis organas, sudaromas 5 (penkeriems) metams Įstaigos veiklos viešumui užtikrinti.</w:t>
      </w:r>
    </w:p>
    <w:p w14:paraId="1B608EE7" w14:textId="18877347" w:rsidR="00B3728D" w:rsidRPr="00FF0A1E" w:rsidRDefault="00DA569F">
      <w:pPr>
        <w:pStyle w:val="Sraopastraipa"/>
        <w:widowControl/>
        <w:tabs>
          <w:tab w:val="left" w:pos="-284"/>
        </w:tabs>
        <w:autoSpaceDE/>
        <w:autoSpaceDN/>
        <w:adjustRightInd/>
        <w:ind w:left="0" w:firstLine="851"/>
        <w:jc w:val="both"/>
        <w:rPr>
          <w:color w:val="000000"/>
        </w:rPr>
      </w:pPr>
      <w:r>
        <w:rPr>
          <w:color w:val="000000"/>
        </w:rPr>
        <w:t>33</w:t>
      </w:r>
      <w:r w:rsidR="00FF0A1E" w:rsidRPr="00E57BEB">
        <w:rPr>
          <w:color w:val="000000"/>
        </w:rPr>
        <w:t xml:space="preserve">. </w:t>
      </w:r>
      <w:r w:rsidR="00B3728D" w:rsidRPr="00E57BEB">
        <w:rPr>
          <w:color w:val="000000"/>
        </w:rPr>
        <w:t xml:space="preserve">Stebėtojų taryba sudaroma iš penkių narių: dviejų </w:t>
      </w:r>
      <w:r w:rsidR="00E57BEB" w:rsidRPr="00E57BEB">
        <w:rPr>
          <w:color w:val="000000"/>
        </w:rPr>
        <w:t xml:space="preserve">Įstaigos </w:t>
      </w:r>
      <w:r w:rsidR="00B3728D" w:rsidRPr="00E57BEB">
        <w:rPr>
          <w:color w:val="000000"/>
        </w:rPr>
        <w:t>Savininko paskirtų</w:t>
      </w:r>
      <w:r w:rsidR="00B3728D" w:rsidRPr="00FF0A1E">
        <w:rPr>
          <w:color w:val="000000"/>
        </w:rPr>
        <w:t xml:space="preserve"> </w:t>
      </w:r>
      <w:r w:rsidR="00E57BEB">
        <w:rPr>
          <w:color w:val="000000"/>
        </w:rPr>
        <w:t>asmenų</w:t>
      </w:r>
      <w:r w:rsidR="00B3728D" w:rsidRPr="00FF0A1E">
        <w:rPr>
          <w:color w:val="000000"/>
        </w:rPr>
        <w:t>, dviejų Savivaldybės tarybos paskirtų asmenų ir vieno įstaigos pagal Darbo kodeksą veikiančio darbuotojų atstovo paskirto asmens. Stebėtojų tarybos narių kadencijų skaičius nėra ribojamas.</w:t>
      </w:r>
    </w:p>
    <w:p w14:paraId="3B0C09F6" w14:textId="6C7F415B" w:rsidR="00BD06D1" w:rsidRPr="00B05CEE" w:rsidRDefault="00DA569F">
      <w:pPr>
        <w:pStyle w:val="Sraopastraipa"/>
        <w:widowControl/>
        <w:tabs>
          <w:tab w:val="left" w:pos="426"/>
        </w:tabs>
        <w:autoSpaceDE/>
        <w:autoSpaceDN/>
        <w:adjustRightInd/>
        <w:ind w:left="0" w:firstLine="851"/>
        <w:jc w:val="both"/>
        <w:rPr>
          <w:color w:val="FF0000"/>
        </w:rPr>
      </w:pPr>
      <w:r>
        <w:rPr>
          <w:color w:val="000000"/>
        </w:rPr>
        <w:t>34</w:t>
      </w:r>
      <w:r w:rsidR="00E57BEB">
        <w:rPr>
          <w:color w:val="000000"/>
        </w:rPr>
        <w:t>.</w:t>
      </w:r>
      <w:r w:rsidR="0048529C" w:rsidRPr="00FF0A1E">
        <w:rPr>
          <w:color w:val="FF0000"/>
        </w:rPr>
        <w:t xml:space="preserve"> </w:t>
      </w:r>
      <w:r w:rsidR="0048529C" w:rsidRPr="00FF0A1E">
        <w:t>Į stebėtojų tarybą negali būti paskir</w:t>
      </w:r>
      <w:r w:rsidR="00774C1E">
        <w:t xml:space="preserve">ti asmenys, kurie dirba </w:t>
      </w:r>
      <w:r w:rsidR="00E57BEB">
        <w:t>Įstaigos</w:t>
      </w:r>
      <w:r w:rsidR="0048529C" w:rsidRPr="00FF0A1E">
        <w:t xml:space="preserve"> vadovu, vadovo</w:t>
      </w:r>
      <w:r w:rsidR="0048529C" w:rsidRPr="00B05CEE">
        <w:t xml:space="preserve"> pavaduotoju, padalinių ir filialų vadovais, vyriausiaisiais finansininkais (buhalteriais), dirba institucijose, vykdančiose privalomąjį sveikatos draudimą, taip pat Pacientų sveikatai padarytos žalos nustatymo komisijoje, veikiančioje prie Sveikatos apsaugos ministerijos</w:t>
      </w:r>
      <w:r w:rsidR="0048529C" w:rsidRPr="0048529C">
        <w:rPr>
          <w:color w:val="FF0000"/>
        </w:rPr>
        <w:t>.</w:t>
      </w:r>
    </w:p>
    <w:p w14:paraId="57E6ED98" w14:textId="25BF2525" w:rsidR="00BD06D1" w:rsidRPr="00EE75FF" w:rsidRDefault="00BD06D1" w:rsidP="00DA569F">
      <w:pPr>
        <w:pStyle w:val="Sraopastraipa"/>
        <w:widowControl/>
        <w:numPr>
          <w:ilvl w:val="0"/>
          <w:numId w:val="5"/>
        </w:numPr>
        <w:tabs>
          <w:tab w:val="left" w:pos="-284"/>
        </w:tabs>
        <w:autoSpaceDE/>
        <w:autoSpaceDN/>
        <w:adjustRightInd/>
        <w:ind w:left="0" w:firstLine="851"/>
        <w:jc w:val="both"/>
      </w:pPr>
      <w:r w:rsidRPr="00EE75FF">
        <w:t>Stebėtojų taryba savo veikloje vadovaujasi Lietuvos Respublikos Konstitucija,</w:t>
      </w:r>
      <w:r w:rsidR="00074B47">
        <w:t xml:space="preserve"> </w:t>
      </w:r>
      <w:r w:rsidRPr="00EE75FF">
        <w:t>Lietuvos</w:t>
      </w:r>
      <w:r w:rsidR="00E07332" w:rsidRPr="00EE75FF">
        <w:t xml:space="preserve"> </w:t>
      </w:r>
      <w:r w:rsidRPr="00EE75FF">
        <w:t xml:space="preserve">Respublikos įstatymais, Lietuvos Respublikos Vyriausybės nutarimais, </w:t>
      </w:r>
      <w:r w:rsidR="00906D1B" w:rsidRPr="00EE75FF">
        <w:t xml:space="preserve">Lietuvos Respublikos </w:t>
      </w:r>
      <w:r w:rsidRPr="00EE75FF">
        <w:t>sveikatos apsaugos ministro įsakymais, Kretingos rajono savivaldybės tarybos sprendimais ir kitais teisės aktais, reglamentuojančiais viešųjų asmens sveikatos priežiūros įstaigų veiklą bei šiais Įstatais.</w:t>
      </w:r>
    </w:p>
    <w:p w14:paraId="5135C825" w14:textId="7571409F" w:rsidR="00BD06D1" w:rsidRPr="00EE75FF" w:rsidRDefault="00BD06D1" w:rsidP="007053CA">
      <w:pPr>
        <w:widowControl/>
        <w:numPr>
          <w:ilvl w:val="0"/>
          <w:numId w:val="5"/>
        </w:numPr>
        <w:tabs>
          <w:tab w:val="left" w:pos="-284"/>
        </w:tabs>
        <w:autoSpaceDE/>
        <w:autoSpaceDN/>
        <w:adjustRightInd/>
        <w:ind w:left="0" w:firstLine="851"/>
        <w:jc w:val="both"/>
      </w:pPr>
      <w:r w:rsidRPr="00EE75FF">
        <w:t>Stebėtojų t</w:t>
      </w:r>
      <w:r w:rsidRPr="00EE75FF">
        <w:rPr>
          <w:color w:val="000000"/>
        </w:rPr>
        <w:t>arybos</w:t>
      </w:r>
      <w:r w:rsidR="006A6F92" w:rsidRPr="00EE75FF">
        <w:t xml:space="preserve"> pagrindiniai uždaviniai – užtikrinti</w:t>
      </w:r>
      <w:r w:rsidR="00296463" w:rsidRPr="00EE75FF">
        <w:t xml:space="preserve"> </w:t>
      </w:r>
      <w:r w:rsidR="00E57BEB">
        <w:t>Įstaigos</w:t>
      </w:r>
      <w:r w:rsidR="006A6F92" w:rsidRPr="00EE75FF">
        <w:t xml:space="preserve"> veiklos viešumą</w:t>
      </w:r>
      <w:r w:rsidR="00FF0A1E">
        <w:t xml:space="preserve"> bei teikti </w:t>
      </w:r>
      <w:r w:rsidR="005F0BDE" w:rsidRPr="00EE75FF">
        <w:t>S</w:t>
      </w:r>
      <w:r w:rsidR="00FF0A1E">
        <w:t>avininkui</w:t>
      </w:r>
      <w:r w:rsidR="00296463" w:rsidRPr="00EE75FF">
        <w:t xml:space="preserve"> ir </w:t>
      </w:r>
      <w:r w:rsidR="00E57BEB">
        <w:t>Įstaigos</w:t>
      </w:r>
      <w:r w:rsidRPr="00EE75FF">
        <w:t xml:space="preserve"> vadovui išv</w:t>
      </w:r>
      <w:r w:rsidR="00E044F2" w:rsidRPr="00EE75FF">
        <w:t xml:space="preserve">adas bei pasiūlymus dėl </w:t>
      </w:r>
      <w:r w:rsidR="00E57BEB">
        <w:t>Įstaigos</w:t>
      </w:r>
      <w:r w:rsidRPr="00EE75FF">
        <w:t xml:space="preserve"> veiklos gerinimo.</w:t>
      </w:r>
    </w:p>
    <w:p w14:paraId="174C0AD0" w14:textId="77777777" w:rsidR="00BD06D1" w:rsidRPr="00EE75FF" w:rsidRDefault="00BD06D1" w:rsidP="007053CA">
      <w:pPr>
        <w:widowControl/>
        <w:numPr>
          <w:ilvl w:val="0"/>
          <w:numId w:val="5"/>
        </w:numPr>
        <w:tabs>
          <w:tab w:val="left" w:pos="-284"/>
          <w:tab w:val="left" w:pos="1276"/>
        </w:tabs>
        <w:autoSpaceDE/>
        <w:autoSpaceDN/>
        <w:adjustRightInd/>
        <w:ind w:left="0" w:firstLine="851"/>
        <w:jc w:val="both"/>
      </w:pPr>
      <w:r w:rsidRPr="00EE75FF">
        <w:t>Stebėtojų tarybos kompetencija:</w:t>
      </w:r>
    </w:p>
    <w:p w14:paraId="5B477918" w14:textId="5553509C" w:rsidR="00BD06D1" w:rsidRPr="00EE75FF" w:rsidRDefault="00E07332">
      <w:pPr>
        <w:pStyle w:val="Sraopastraipa"/>
        <w:widowControl/>
        <w:numPr>
          <w:ilvl w:val="1"/>
          <w:numId w:val="5"/>
        </w:numPr>
        <w:tabs>
          <w:tab w:val="left" w:pos="-142"/>
        </w:tabs>
        <w:autoSpaceDE/>
        <w:autoSpaceDN/>
        <w:adjustRightInd/>
        <w:ind w:left="0" w:firstLine="851"/>
        <w:jc w:val="both"/>
      </w:pPr>
      <w:r w:rsidRPr="00EE75FF">
        <w:t xml:space="preserve"> </w:t>
      </w:r>
      <w:r w:rsidR="00296463" w:rsidRPr="00EE75FF">
        <w:t xml:space="preserve">analizuoti </w:t>
      </w:r>
      <w:r w:rsidR="00E57BEB">
        <w:t>Įstaigos</w:t>
      </w:r>
      <w:r w:rsidR="00BD06D1" w:rsidRPr="00EE75FF">
        <w:t xml:space="preserve"> veiklą;</w:t>
      </w:r>
    </w:p>
    <w:p w14:paraId="5FFD7C03" w14:textId="33A3CD19" w:rsidR="00BD06D1" w:rsidRPr="00EE75FF" w:rsidRDefault="00E07332">
      <w:pPr>
        <w:pStyle w:val="Sraopastraipa"/>
        <w:widowControl/>
        <w:numPr>
          <w:ilvl w:val="1"/>
          <w:numId w:val="5"/>
        </w:numPr>
        <w:tabs>
          <w:tab w:val="left" w:pos="426"/>
        </w:tabs>
        <w:autoSpaceDE/>
        <w:autoSpaceDN/>
        <w:adjustRightInd/>
        <w:ind w:left="0" w:firstLine="851"/>
        <w:jc w:val="both"/>
      </w:pPr>
      <w:r w:rsidRPr="00EE75FF">
        <w:t xml:space="preserve"> </w:t>
      </w:r>
      <w:r w:rsidR="00296463" w:rsidRPr="00EE75FF">
        <w:t xml:space="preserve">išklausyti </w:t>
      </w:r>
      <w:r w:rsidR="00E57BEB">
        <w:t>Įstaigos</w:t>
      </w:r>
      <w:r w:rsidR="00BD06D1" w:rsidRPr="00EE75FF">
        <w:t xml:space="preserve"> vadovo parengtą metinės veiklos ataskaitą;</w:t>
      </w:r>
    </w:p>
    <w:p w14:paraId="1A8B6751" w14:textId="0A2941F5" w:rsidR="00BD06D1" w:rsidRPr="00EE75FF" w:rsidRDefault="00BD06D1" w:rsidP="007053CA">
      <w:pPr>
        <w:widowControl/>
        <w:numPr>
          <w:ilvl w:val="1"/>
          <w:numId w:val="5"/>
        </w:numPr>
        <w:tabs>
          <w:tab w:val="left" w:pos="426"/>
        </w:tabs>
        <w:autoSpaceDE/>
        <w:autoSpaceDN/>
        <w:adjustRightInd/>
        <w:ind w:left="0" w:firstLine="851"/>
        <w:jc w:val="both"/>
      </w:pPr>
      <w:r w:rsidRPr="00EE75FF">
        <w:t>skirti atstovą stebėtojo teisėmis d</w:t>
      </w:r>
      <w:r w:rsidR="00E044F2" w:rsidRPr="00EE75FF">
        <w:t xml:space="preserve">alyvauti </w:t>
      </w:r>
      <w:r w:rsidR="00E57BEB">
        <w:t>Įstaigos</w:t>
      </w:r>
      <w:r w:rsidRPr="00EE75FF">
        <w:t xml:space="preserve"> organizuotuose konkursuose</w:t>
      </w:r>
      <w:r w:rsidR="00E07332" w:rsidRPr="00EE75FF">
        <w:t xml:space="preserve"> </w:t>
      </w:r>
      <w:r w:rsidRPr="00EE75FF">
        <w:t>padalinių</w:t>
      </w:r>
      <w:r w:rsidR="00296463" w:rsidRPr="00EE75FF">
        <w:t xml:space="preserve"> </w:t>
      </w:r>
      <w:r w:rsidRPr="00EE75FF">
        <w:t>vado</w:t>
      </w:r>
      <w:r w:rsidR="00774C1E">
        <w:t>vų pareigoms užimti ir pareikšti</w:t>
      </w:r>
      <w:r w:rsidRPr="00EE75FF">
        <w:t xml:space="preserve"> nuomonę konkurso organizatoriui dėl konkurso vykdymo skaidrumo bei nešališkumo;</w:t>
      </w:r>
    </w:p>
    <w:p w14:paraId="71075B4D" w14:textId="7838E16B" w:rsidR="00BD06D1" w:rsidRPr="00EE75FF" w:rsidRDefault="00BD06D1" w:rsidP="007053CA">
      <w:pPr>
        <w:widowControl/>
        <w:numPr>
          <w:ilvl w:val="1"/>
          <w:numId w:val="5"/>
        </w:numPr>
        <w:tabs>
          <w:tab w:val="left" w:pos="426"/>
        </w:tabs>
        <w:autoSpaceDE/>
        <w:autoSpaceDN/>
        <w:adjustRightInd/>
        <w:ind w:left="0" w:firstLine="851"/>
        <w:jc w:val="both"/>
      </w:pPr>
      <w:r w:rsidRPr="00EE75FF">
        <w:t>pagal savo kompetenciją teikti pasiūlymus Kretingos rajono savivaldybės tarybai ir</w:t>
      </w:r>
      <w:r w:rsidR="00EB05B9" w:rsidRPr="00EE75FF">
        <w:t xml:space="preserve"> </w:t>
      </w:r>
      <w:r w:rsidR="00E57BEB">
        <w:t>Įstaigos</w:t>
      </w:r>
      <w:r w:rsidR="00E57BEB" w:rsidRPr="00EE75FF">
        <w:t xml:space="preserve"> </w:t>
      </w:r>
      <w:r w:rsidR="00296463" w:rsidRPr="00EE75FF">
        <w:t xml:space="preserve">vadovui dėl </w:t>
      </w:r>
      <w:r w:rsidR="00E57BEB">
        <w:t>Įstaigos</w:t>
      </w:r>
      <w:r w:rsidR="00E57BEB" w:rsidRPr="00EE75FF">
        <w:t xml:space="preserve"> </w:t>
      </w:r>
      <w:r w:rsidRPr="00EE75FF">
        <w:t>veiklos gerinimo;</w:t>
      </w:r>
    </w:p>
    <w:p w14:paraId="424680C0" w14:textId="334B00EC" w:rsidR="00BD06D1" w:rsidRPr="00EE75FF" w:rsidRDefault="00BD06D1" w:rsidP="007053CA">
      <w:pPr>
        <w:widowControl/>
        <w:numPr>
          <w:ilvl w:val="1"/>
          <w:numId w:val="5"/>
        </w:numPr>
        <w:tabs>
          <w:tab w:val="left" w:pos="426"/>
        </w:tabs>
        <w:autoSpaceDE/>
        <w:autoSpaceDN/>
        <w:adjustRightInd/>
        <w:ind w:left="0" w:firstLine="851"/>
        <w:jc w:val="both"/>
      </w:pPr>
      <w:r w:rsidRPr="00EE75FF">
        <w:t>derinti a</w:t>
      </w:r>
      <w:r w:rsidR="00296463" w:rsidRPr="00EE75FF">
        <w:t xml:space="preserve">dministracijos parengtą </w:t>
      </w:r>
      <w:r w:rsidR="00E57BEB">
        <w:t>Įstaigos</w:t>
      </w:r>
      <w:r w:rsidR="00E57BEB" w:rsidRPr="00EE75FF">
        <w:t xml:space="preserve"> </w:t>
      </w:r>
      <w:r w:rsidRPr="00EE75FF">
        <w:t>darbo apmokėjimo tvarką;</w:t>
      </w:r>
    </w:p>
    <w:p w14:paraId="25C60F42" w14:textId="77777777" w:rsidR="00BD06D1" w:rsidRPr="00EE75FF" w:rsidRDefault="00BD06D1" w:rsidP="007053CA">
      <w:pPr>
        <w:widowControl/>
        <w:numPr>
          <w:ilvl w:val="1"/>
          <w:numId w:val="5"/>
        </w:numPr>
        <w:tabs>
          <w:tab w:val="left" w:pos="426"/>
        </w:tabs>
        <w:autoSpaceDE/>
        <w:autoSpaceDN/>
        <w:adjustRightInd/>
        <w:ind w:left="0" w:firstLine="851"/>
        <w:jc w:val="both"/>
      </w:pPr>
      <w:r w:rsidRPr="00EE75FF">
        <w:t>vykdyti kitas funkcijas, jeigu jos neprieštarauja Lietuvos Respublikos įstatymams ir kitiems teisės aktams.</w:t>
      </w:r>
    </w:p>
    <w:p w14:paraId="3A4411B9" w14:textId="7BCA48F8" w:rsidR="00BD06D1" w:rsidRPr="00EE75FF" w:rsidRDefault="00BD06D1" w:rsidP="007053CA">
      <w:pPr>
        <w:widowControl/>
        <w:numPr>
          <w:ilvl w:val="0"/>
          <w:numId w:val="5"/>
        </w:numPr>
        <w:tabs>
          <w:tab w:val="left" w:pos="-567"/>
        </w:tabs>
        <w:autoSpaceDE/>
        <w:autoSpaceDN/>
        <w:adjustRightInd/>
        <w:ind w:left="0" w:firstLine="851"/>
        <w:jc w:val="both"/>
      </w:pPr>
      <w:r w:rsidRPr="00EE75FF">
        <w:t>Stebėtojų taryba turi te</w:t>
      </w:r>
      <w:r w:rsidR="00296463" w:rsidRPr="00EE75FF">
        <w:t xml:space="preserve">isę dalyvauti svarstant </w:t>
      </w:r>
      <w:r w:rsidR="00E57BEB">
        <w:t>Įstaigos</w:t>
      </w:r>
      <w:r w:rsidR="00E57BEB" w:rsidRPr="00EE75FF">
        <w:t xml:space="preserve"> </w:t>
      </w:r>
      <w:r w:rsidRPr="00EE75FF">
        <w:t>vadovo parengtus ir teikiamus projektus</w:t>
      </w:r>
      <w:r w:rsidR="00AB729D" w:rsidRPr="00EE75FF">
        <w:t xml:space="preserve"> </w:t>
      </w:r>
      <w:r w:rsidR="00296463" w:rsidRPr="00EE75FF">
        <w:t>i</w:t>
      </w:r>
      <w:r w:rsidRPr="00EE75FF">
        <w:t>r</w:t>
      </w:r>
      <w:r w:rsidR="00296463" w:rsidRPr="00EE75FF">
        <w:t xml:space="preserve"> </w:t>
      </w:r>
      <w:r w:rsidRPr="00EE75FF">
        <w:t>sprendimais išreikšti pritarimą/</w:t>
      </w:r>
      <w:r w:rsidR="00582CD6" w:rsidRPr="00EE75FF">
        <w:t xml:space="preserve"> </w:t>
      </w:r>
      <w:r w:rsidRPr="00EE75FF">
        <w:t>nepritarimą</w:t>
      </w:r>
      <w:r w:rsidR="00582CD6" w:rsidRPr="00EE75FF">
        <w:t xml:space="preserve"> </w:t>
      </w:r>
      <w:r w:rsidRPr="00EE75FF">
        <w:t>/dalinį pritarimą dėl:</w:t>
      </w:r>
    </w:p>
    <w:p w14:paraId="6068A944" w14:textId="485E6E56" w:rsidR="00BD06D1" w:rsidRPr="00EE75FF" w:rsidRDefault="00E57BEB" w:rsidP="007053CA">
      <w:pPr>
        <w:widowControl/>
        <w:numPr>
          <w:ilvl w:val="1"/>
          <w:numId w:val="5"/>
        </w:numPr>
        <w:tabs>
          <w:tab w:val="left" w:pos="426"/>
          <w:tab w:val="left" w:pos="993"/>
        </w:tabs>
        <w:autoSpaceDE/>
        <w:autoSpaceDN/>
        <w:adjustRightInd/>
        <w:ind w:left="0" w:firstLine="851"/>
        <w:jc w:val="both"/>
      </w:pPr>
      <w:r>
        <w:t>Įstaigos</w:t>
      </w:r>
      <w:r w:rsidRPr="00EE75FF">
        <w:t xml:space="preserve"> </w:t>
      </w:r>
      <w:r w:rsidR="00BD06D1" w:rsidRPr="00EE75FF">
        <w:t>veiklos ataskaitos;</w:t>
      </w:r>
    </w:p>
    <w:p w14:paraId="2A328559" w14:textId="77777777" w:rsidR="00BD06D1" w:rsidRPr="00EE75FF" w:rsidRDefault="00BD06D1" w:rsidP="007053CA">
      <w:pPr>
        <w:widowControl/>
        <w:numPr>
          <w:ilvl w:val="1"/>
          <w:numId w:val="5"/>
        </w:numPr>
        <w:tabs>
          <w:tab w:val="left" w:pos="426"/>
          <w:tab w:val="left" w:pos="993"/>
        </w:tabs>
        <w:autoSpaceDE/>
        <w:autoSpaceDN/>
        <w:adjustRightInd/>
        <w:ind w:left="0" w:firstLine="851"/>
        <w:jc w:val="both"/>
      </w:pPr>
      <w:r w:rsidRPr="00EE75FF">
        <w:t>teikiamų paslaugų asortimento didinimo ar mažinimo;</w:t>
      </w:r>
    </w:p>
    <w:p w14:paraId="6F327388" w14:textId="77777777" w:rsidR="00BD06D1" w:rsidRPr="00EE75FF" w:rsidRDefault="00BD06D1" w:rsidP="007053CA">
      <w:pPr>
        <w:widowControl/>
        <w:numPr>
          <w:ilvl w:val="1"/>
          <w:numId w:val="5"/>
        </w:numPr>
        <w:tabs>
          <w:tab w:val="left" w:pos="426"/>
          <w:tab w:val="left" w:pos="993"/>
        </w:tabs>
        <w:autoSpaceDE/>
        <w:autoSpaceDN/>
        <w:adjustRightInd/>
        <w:ind w:left="0" w:firstLine="851"/>
        <w:jc w:val="both"/>
      </w:pPr>
      <w:r w:rsidRPr="00EE75FF">
        <w:t>struktūros pakeitimo, padalinių ar filialų steigimo, reorganizavimo ar likvidavimo;</w:t>
      </w:r>
    </w:p>
    <w:p w14:paraId="7D871E31" w14:textId="3D87CC97" w:rsidR="00BD06D1" w:rsidRPr="00EE75FF" w:rsidRDefault="00BD06D1" w:rsidP="007053CA">
      <w:pPr>
        <w:widowControl/>
        <w:numPr>
          <w:ilvl w:val="1"/>
          <w:numId w:val="5"/>
        </w:numPr>
        <w:tabs>
          <w:tab w:val="left" w:pos="426"/>
          <w:tab w:val="left" w:pos="993"/>
        </w:tabs>
        <w:autoSpaceDE/>
        <w:autoSpaceDN/>
        <w:adjustRightInd/>
        <w:ind w:left="0" w:firstLine="851"/>
        <w:jc w:val="both"/>
      </w:pPr>
      <w:r w:rsidRPr="00EE75FF">
        <w:t>darbuoto</w:t>
      </w:r>
      <w:r w:rsidR="006670D3" w:rsidRPr="00EE75FF">
        <w:t xml:space="preserve">jų darbo </w:t>
      </w:r>
      <w:r w:rsidRPr="00EE75FF">
        <w:t>apmokėjimo tvarkos;</w:t>
      </w:r>
    </w:p>
    <w:p w14:paraId="439E2C52" w14:textId="77777777" w:rsidR="00BD06D1" w:rsidRPr="00EE75FF" w:rsidRDefault="00BD06D1" w:rsidP="007053CA">
      <w:pPr>
        <w:widowControl/>
        <w:numPr>
          <w:ilvl w:val="1"/>
          <w:numId w:val="5"/>
        </w:numPr>
        <w:tabs>
          <w:tab w:val="left" w:pos="426"/>
          <w:tab w:val="left" w:pos="993"/>
        </w:tabs>
        <w:autoSpaceDE/>
        <w:autoSpaceDN/>
        <w:adjustRightInd/>
        <w:ind w:left="0" w:firstLine="851"/>
        <w:jc w:val="both"/>
      </w:pPr>
      <w:r w:rsidRPr="00EE75FF">
        <w:t>siūlomų išlaidų, skirtų darbo užmokesčiui ir medikamentams normatyvų;</w:t>
      </w:r>
    </w:p>
    <w:p w14:paraId="26171CA2" w14:textId="77777777" w:rsidR="00BD06D1" w:rsidRPr="00EE75FF" w:rsidRDefault="00BD06D1" w:rsidP="00F94810">
      <w:pPr>
        <w:widowControl/>
        <w:numPr>
          <w:ilvl w:val="1"/>
          <w:numId w:val="5"/>
        </w:numPr>
        <w:tabs>
          <w:tab w:val="left" w:pos="426"/>
          <w:tab w:val="left" w:pos="993"/>
        </w:tabs>
        <w:autoSpaceDE/>
        <w:autoSpaceDN/>
        <w:adjustRightInd/>
        <w:ind w:left="0" w:firstLine="851"/>
        <w:jc w:val="both"/>
      </w:pPr>
      <w:r w:rsidRPr="00EE75FF">
        <w:t>kitų siūlomų svarstyti klausimų.</w:t>
      </w:r>
    </w:p>
    <w:p w14:paraId="5FB23A55" w14:textId="4CE362FB" w:rsidR="00BD06D1" w:rsidRPr="00EE75FF" w:rsidRDefault="00BD06D1" w:rsidP="007053CA">
      <w:pPr>
        <w:widowControl/>
        <w:numPr>
          <w:ilvl w:val="0"/>
          <w:numId w:val="5"/>
        </w:numPr>
        <w:tabs>
          <w:tab w:val="left" w:pos="-567"/>
          <w:tab w:val="left" w:pos="0"/>
          <w:tab w:val="left" w:pos="284"/>
        </w:tabs>
        <w:autoSpaceDE/>
        <w:autoSpaceDN/>
        <w:adjustRightInd/>
        <w:ind w:left="0" w:firstLine="851"/>
        <w:jc w:val="both"/>
      </w:pPr>
      <w:r w:rsidRPr="00EE75FF">
        <w:t>Stebėtojo teisėmi</w:t>
      </w:r>
      <w:r w:rsidR="00F85931" w:rsidRPr="00EE75FF">
        <w:t xml:space="preserve">s dalyvauja sprendžiant </w:t>
      </w:r>
      <w:r w:rsidR="00E57BEB">
        <w:t>Įstaigos</w:t>
      </w:r>
      <w:r w:rsidR="00E57BEB" w:rsidRPr="00EE75FF">
        <w:t xml:space="preserve"> </w:t>
      </w:r>
      <w:r w:rsidRPr="00EE75FF">
        <w:t>vadovo veiklos klausimus, tiriant</w:t>
      </w:r>
      <w:r w:rsidR="00EB05B9" w:rsidRPr="00EE75FF">
        <w:t xml:space="preserve"> </w:t>
      </w:r>
      <w:r w:rsidRPr="00EE75FF">
        <w:t xml:space="preserve"> skundus ir</w:t>
      </w:r>
      <w:r w:rsidR="000A72CE" w:rsidRPr="00EE75FF">
        <w:t xml:space="preserve"> </w:t>
      </w:r>
      <w:r w:rsidR="00F85931" w:rsidRPr="00EE75FF">
        <w:t>pareiškimus dėl</w:t>
      </w:r>
      <w:r w:rsidR="00E57BEB" w:rsidRPr="00E57BEB">
        <w:t xml:space="preserve"> </w:t>
      </w:r>
      <w:r w:rsidR="00E57BEB">
        <w:t>Įstaigos</w:t>
      </w:r>
      <w:r w:rsidR="00F85931" w:rsidRPr="00EE75FF">
        <w:t xml:space="preserve"> </w:t>
      </w:r>
      <w:r w:rsidRPr="00EE75FF">
        <w:t>vadovo, padalinių, filialų vadovų darbo.</w:t>
      </w:r>
    </w:p>
    <w:p w14:paraId="5374B3A8" w14:textId="77777777" w:rsidR="00BD06D1" w:rsidRPr="00EE75FF" w:rsidRDefault="00BD06D1" w:rsidP="007053CA">
      <w:pPr>
        <w:widowControl/>
        <w:numPr>
          <w:ilvl w:val="0"/>
          <w:numId w:val="5"/>
        </w:numPr>
        <w:tabs>
          <w:tab w:val="left" w:pos="-567"/>
          <w:tab w:val="left" w:pos="0"/>
          <w:tab w:val="left" w:pos="1418"/>
        </w:tabs>
        <w:autoSpaceDE/>
        <w:autoSpaceDN/>
        <w:adjustRightInd/>
        <w:ind w:left="0" w:firstLine="851"/>
        <w:jc w:val="both"/>
      </w:pPr>
      <w:r w:rsidRPr="00EE75FF">
        <w:t>Stebėtojų tarybos narys gali būti atšauktas jį delegavusios organizacijos ar institucijos</w:t>
      </w:r>
      <w:r w:rsidR="00EB05B9" w:rsidRPr="00EE75FF">
        <w:t xml:space="preserve"> </w:t>
      </w:r>
      <w:r w:rsidRPr="00EE75FF">
        <w:t>sprendimu.</w:t>
      </w:r>
      <w:r w:rsidR="00F85931" w:rsidRPr="00EE75FF">
        <w:t xml:space="preserve"> </w:t>
      </w:r>
      <w:r w:rsidRPr="00EE75FF">
        <w:t>Tokiu atveju naujas Stebėtojų tarybos narys deleguojamas tos pačios organizacijos ar institucijos sprendimu.</w:t>
      </w:r>
    </w:p>
    <w:p w14:paraId="3F1D19A2" w14:textId="77777777" w:rsidR="00BD06D1" w:rsidRPr="00B05CEE" w:rsidRDefault="00BD06D1" w:rsidP="007053CA">
      <w:pPr>
        <w:widowControl/>
        <w:numPr>
          <w:ilvl w:val="0"/>
          <w:numId w:val="5"/>
        </w:numPr>
        <w:tabs>
          <w:tab w:val="left" w:pos="284"/>
        </w:tabs>
        <w:autoSpaceDE/>
        <w:autoSpaceDN/>
        <w:adjustRightInd/>
        <w:ind w:left="0" w:firstLine="851"/>
        <w:jc w:val="both"/>
      </w:pPr>
      <w:r w:rsidRPr="00B05CEE">
        <w:t>Kretingos rajono savivaldybės taryba turi teisę atšaukti visą Stebėtojų tarybą arba pavienius jos</w:t>
      </w:r>
      <w:r w:rsidR="00AB729D" w:rsidRPr="00B05CEE">
        <w:t xml:space="preserve"> </w:t>
      </w:r>
      <w:r w:rsidRPr="00B05CEE">
        <w:t>narius.</w:t>
      </w:r>
    </w:p>
    <w:p w14:paraId="5A6D4161" w14:textId="77777777" w:rsidR="00BD06D1" w:rsidRPr="00EE75FF" w:rsidRDefault="00BD06D1" w:rsidP="007053CA">
      <w:pPr>
        <w:widowControl/>
        <w:numPr>
          <w:ilvl w:val="0"/>
          <w:numId w:val="5"/>
        </w:numPr>
        <w:tabs>
          <w:tab w:val="left" w:pos="284"/>
        </w:tabs>
        <w:autoSpaceDE/>
        <w:autoSpaceDN/>
        <w:adjustRightInd/>
        <w:ind w:left="0" w:firstLine="851"/>
        <w:jc w:val="both"/>
        <w:rPr>
          <w:color w:val="000000"/>
        </w:rPr>
      </w:pPr>
      <w:r w:rsidRPr="00EE75FF">
        <w:rPr>
          <w:color w:val="000000"/>
        </w:rPr>
        <w:t>Stebėtojų tarybos nariui atsistatydinus ar jam negalint toliau eiti savo pareigų ar nutrūkus jo</w:t>
      </w:r>
      <w:r w:rsidR="00AB729D" w:rsidRPr="00EE75FF">
        <w:rPr>
          <w:color w:val="000000"/>
        </w:rPr>
        <w:t xml:space="preserve"> </w:t>
      </w:r>
      <w:r w:rsidR="00F85931" w:rsidRPr="00EE75FF">
        <w:rPr>
          <w:color w:val="000000"/>
        </w:rPr>
        <w:t>d</w:t>
      </w:r>
      <w:r w:rsidRPr="00EE75FF">
        <w:rPr>
          <w:color w:val="000000"/>
        </w:rPr>
        <w:t>arbo</w:t>
      </w:r>
      <w:r w:rsidR="00F85931" w:rsidRPr="00EE75FF">
        <w:rPr>
          <w:color w:val="000000"/>
        </w:rPr>
        <w:t xml:space="preserve"> </w:t>
      </w:r>
      <w:r w:rsidRPr="00EE75FF">
        <w:rPr>
          <w:color w:val="000000"/>
        </w:rPr>
        <w:t>santykiams atstovaujamoje struktūroje, arba šiai sustabdžius jo atstovavimo įgaliojimus, Kretingos rajono savivaldybės taryba patvirtina kitą Stebėtojų tarybos narį.</w:t>
      </w:r>
    </w:p>
    <w:p w14:paraId="2C7204CD" w14:textId="77777777" w:rsidR="00BD06D1" w:rsidRPr="00EE75FF" w:rsidRDefault="00BD06D1" w:rsidP="007053CA">
      <w:pPr>
        <w:widowControl/>
        <w:numPr>
          <w:ilvl w:val="0"/>
          <w:numId w:val="5"/>
        </w:numPr>
        <w:tabs>
          <w:tab w:val="left" w:pos="0"/>
          <w:tab w:val="left" w:pos="284"/>
          <w:tab w:val="left" w:pos="1276"/>
        </w:tabs>
        <w:autoSpaceDE/>
        <w:autoSpaceDN/>
        <w:adjustRightInd/>
        <w:ind w:left="0" w:firstLine="851"/>
        <w:jc w:val="both"/>
        <w:rPr>
          <w:color w:val="000000"/>
        </w:rPr>
      </w:pPr>
      <w:r w:rsidRPr="00EE75FF">
        <w:rPr>
          <w:color w:val="000000"/>
        </w:rPr>
        <w:lastRenderedPageBreak/>
        <w:t>Stebėtojų tarybos narių teisės:</w:t>
      </w:r>
    </w:p>
    <w:p w14:paraId="2D2EE8CB" w14:textId="77777777" w:rsidR="00BD06D1" w:rsidRPr="00EE75FF" w:rsidRDefault="00BD06D1" w:rsidP="007053CA">
      <w:pPr>
        <w:widowControl/>
        <w:numPr>
          <w:ilvl w:val="1"/>
          <w:numId w:val="5"/>
        </w:numPr>
        <w:tabs>
          <w:tab w:val="left" w:pos="0"/>
          <w:tab w:val="left" w:pos="426"/>
        </w:tabs>
        <w:autoSpaceDE/>
        <w:autoSpaceDN/>
        <w:adjustRightInd/>
        <w:ind w:left="0" w:firstLine="851"/>
        <w:jc w:val="both"/>
        <w:rPr>
          <w:color w:val="000000"/>
        </w:rPr>
      </w:pPr>
      <w:r w:rsidRPr="00EE75FF">
        <w:rPr>
          <w:color w:val="000000"/>
        </w:rPr>
        <w:t>pasisakyti Stebėtojų tarybos posėdžiuose, teikti pastabas ir pasiūlymus dėl posėdžio</w:t>
      </w:r>
      <w:r w:rsidR="00EB05B9" w:rsidRPr="00EE75FF">
        <w:rPr>
          <w:color w:val="000000"/>
        </w:rPr>
        <w:t xml:space="preserve"> </w:t>
      </w:r>
      <w:r w:rsidRPr="00EE75FF">
        <w:rPr>
          <w:color w:val="000000"/>
        </w:rPr>
        <w:t>darbotvarkės ir posėdyje nagrinėjamų klausimų;</w:t>
      </w:r>
    </w:p>
    <w:p w14:paraId="7BA56FAF" w14:textId="77777777" w:rsidR="00BD06D1" w:rsidRPr="00EE75FF" w:rsidRDefault="00BD06D1" w:rsidP="007053CA">
      <w:pPr>
        <w:widowControl/>
        <w:numPr>
          <w:ilvl w:val="1"/>
          <w:numId w:val="5"/>
        </w:numPr>
        <w:tabs>
          <w:tab w:val="left" w:pos="0"/>
          <w:tab w:val="left" w:pos="426"/>
          <w:tab w:val="left" w:pos="1276"/>
        </w:tabs>
        <w:autoSpaceDE/>
        <w:autoSpaceDN/>
        <w:adjustRightInd/>
        <w:ind w:left="0" w:firstLine="851"/>
        <w:jc w:val="both"/>
        <w:rPr>
          <w:color w:val="000000"/>
        </w:rPr>
      </w:pPr>
      <w:r w:rsidRPr="00EE75FF">
        <w:rPr>
          <w:color w:val="000000"/>
        </w:rPr>
        <w:t>siūlyti sušaukti Stebėtojų tarybos posėdį;</w:t>
      </w:r>
    </w:p>
    <w:p w14:paraId="14BA98C5" w14:textId="77777777" w:rsidR="00BD06D1" w:rsidRPr="00EE75FF" w:rsidRDefault="00BD06D1" w:rsidP="007053CA">
      <w:pPr>
        <w:widowControl/>
        <w:numPr>
          <w:ilvl w:val="1"/>
          <w:numId w:val="5"/>
        </w:numPr>
        <w:tabs>
          <w:tab w:val="left" w:pos="0"/>
          <w:tab w:val="left" w:pos="426"/>
          <w:tab w:val="left" w:pos="1276"/>
        </w:tabs>
        <w:autoSpaceDE/>
        <w:autoSpaceDN/>
        <w:adjustRightInd/>
        <w:ind w:left="0" w:firstLine="851"/>
        <w:jc w:val="both"/>
        <w:rPr>
          <w:color w:val="000000"/>
        </w:rPr>
      </w:pPr>
      <w:r w:rsidRPr="00EE75FF">
        <w:rPr>
          <w:color w:val="000000"/>
        </w:rPr>
        <w:t>susipažinti su Stebėtojų tarybos ar jai teikiamais dokumentais ir jų projektais;</w:t>
      </w:r>
    </w:p>
    <w:p w14:paraId="55836B59" w14:textId="571E368D" w:rsidR="00BD06D1" w:rsidRPr="00EE75FF" w:rsidRDefault="00BD06D1" w:rsidP="007053CA">
      <w:pPr>
        <w:widowControl/>
        <w:numPr>
          <w:ilvl w:val="1"/>
          <w:numId w:val="5"/>
        </w:numPr>
        <w:tabs>
          <w:tab w:val="left" w:pos="0"/>
          <w:tab w:val="left" w:pos="426"/>
          <w:tab w:val="left" w:pos="1276"/>
        </w:tabs>
        <w:autoSpaceDE/>
        <w:autoSpaceDN/>
        <w:adjustRightInd/>
        <w:ind w:left="0" w:firstLine="851"/>
        <w:jc w:val="both"/>
        <w:rPr>
          <w:color w:val="000000"/>
        </w:rPr>
      </w:pPr>
      <w:r w:rsidRPr="00EE75FF">
        <w:rPr>
          <w:color w:val="000000"/>
        </w:rPr>
        <w:t>ne vėliau kaip per 10 darbo dienų nuo aiškiai suformuluoto rašytinio prašymo pateikimo</w:t>
      </w:r>
      <w:r w:rsidR="00EB05B9" w:rsidRPr="00EE75FF">
        <w:rPr>
          <w:color w:val="000000"/>
        </w:rPr>
        <w:t xml:space="preserve"> </w:t>
      </w:r>
      <w:r w:rsidRPr="00EE75FF">
        <w:rPr>
          <w:color w:val="000000"/>
        </w:rPr>
        <w:t>gauti</w:t>
      </w:r>
      <w:r w:rsidR="009B0A1F" w:rsidRPr="00EE75FF">
        <w:rPr>
          <w:color w:val="000000"/>
        </w:rPr>
        <w:t xml:space="preserve"> iš </w:t>
      </w:r>
      <w:r w:rsidR="00E57BEB">
        <w:t>Įstaigos</w:t>
      </w:r>
      <w:r w:rsidR="00E57BEB" w:rsidRPr="00EE75FF">
        <w:rPr>
          <w:color w:val="000000"/>
        </w:rPr>
        <w:t xml:space="preserve"> </w:t>
      </w:r>
      <w:r w:rsidRPr="00EE75FF">
        <w:rPr>
          <w:color w:val="000000"/>
        </w:rPr>
        <w:t>vadovo informaciją, reikalingą nuostatuose numatytoms funkcijoms atlikti. Informacijos pateikimo terminas gali būti pratęstas, kai prašymui įgyvendinti reikalingos papildomos laiko ar kitos sąnaudos;</w:t>
      </w:r>
    </w:p>
    <w:p w14:paraId="2DBA0E80" w14:textId="483E1C0A" w:rsidR="00BD06D1" w:rsidRPr="00EE75FF" w:rsidRDefault="00BD06D1" w:rsidP="007053CA">
      <w:pPr>
        <w:widowControl/>
        <w:numPr>
          <w:ilvl w:val="1"/>
          <w:numId w:val="5"/>
        </w:numPr>
        <w:tabs>
          <w:tab w:val="left" w:pos="0"/>
          <w:tab w:val="left" w:pos="426"/>
          <w:tab w:val="left" w:pos="1276"/>
          <w:tab w:val="left" w:pos="1560"/>
        </w:tabs>
        <w:autoSpaceDE/>
        <w:autoSpaceDN/>
        <w:adjustRightInd/>
        <w:ind w:left="0" w:firstLine="851"/>
        <w:jc w:val="both"/>
        <w:rPr>
          <w:color w:val="000000"/>
        </w:rPr>
      </w:pPr>
      <w:r w:rsidRPr="00EE75FF">
        <w:rPr>
          <w:color w:val="000000"/>
        </w:rPr>
        <w:t>naudoti</w:t>
      </w:r>
      <w:r w:rsidR="009B0A1F" w:rsidRPr="00EE75FF">
        <w:rPr>
          <w:color w:val="000000"/>
        </w:rPr>
        <w:t xml:space="preserve">s </w:t>
      </w:r>
      <w:r w:rsidR="00E57BEB">
        <w:t>Įstaigos</w:t>
      </w:r>
      <w:r w:rsidR="00E57BEB" w:rsidRPr="00EE75FF">
        <w:rPr>
          <w:color w:val="000000"/>
        </w:rPr>
        <w:t xml:space="preserve"> </w:t>
      </w:r>
      <w:r w:rsidRPr="00EE75FF">
        <w:rPr>
          <w:color w:val="000000"/>
        </w:rPr>
        <w:t>patalpomis ir priemonėmis, reikalingomis stebėtojų tarybos narių</w:t>
      </w:r>
      <w:r w:rsidR="00EB05B9" w:rsidRPr="00EE75FF">
        <w:rPr>
          <w:color w:val="000000"/>
        </w:rPr>
        <w:t xml:space="preserve"> </w:t>
      </w:r>
      <w:r w:rsidRPr="00EE75FF">
        <w:rPr>
          <w:color w:val="000000"/>
        </w:rPr>
        <w:t>veiklai;</w:t>
      </w:r>
    </w:p>
    <w:p w14:paraId="55CAFDD2" w14:textId="11C67FEE" w:rsidR="00BD06D1" w:rsidRPr="00EE75FF" w:rsidRDefault="00BD06D1" w:rsidP="007053CA">
      <w:pPr>
        <w:widowControl/>
        <w:numPr>
          <w:ilvl w:val="1"/>
          <w:numId w:val="5"/>
        </w:numPr>
        <w:tabs>
          <w:tab w:val="left" w:pos="0"/>
          <w:tab w:val="left" w:pos="426"/>
          <w:tab w:val="left" w:pos="1276"/>
          <w:tab w:val="left" w:pos="1560"/>
        </w:tabs>
        <w:autoSpaceDE/>
        <w:autoSpaceDN/>
        <w:adjustRightInd/>
        <w:ind w:left="0" w:firstLine="851"/>
        <w:jc w:val="both"/>
        <w:rPr>
          <w:color w:val="000000"/>
        </w:rPr>
      </w:pPr>
      <w:r w:rsidRPr="00EE75FF">
        <w:rPr>
          <w:color w:val="000000"/>
        </w:rPr>
        <w:t>dalyvauti susirinkimuos</w:t>
      </w:r>
      <w:r w:rsidR="009B0A1F" w:rsidRPr="00EE75FF">
        <w:rPr>
          <w:color w:val="000000"/>
        </w:rPr>
        <w:t xml:space="preserve">e, kuriuose sprendžiami </w:t>
      </w:r>
      <w:r w:rsidR="00E57BEB">
        <w:t>Įstaigos</w:t>
      </w:r>
      <w:r w:rsidRPr="00EE75FF">
        <w:rPr>
          <w:color w:val="000000"/>
        </w:rPr>
        <w:t xml:space="preserve"> veiklos klausimai be balso</w:t>
      </w:r>
      <w:r w:rsidR="00EB05B9" w:rsidRPr="00EE75FF">
        <w:rPr>
          <w:color w:val="000000"/>
        </w:rPr>
        <w:t xml:space="preserve"> </w:t>
      </w:r>
      <w:r w:rsidR="00582CD6" w:rsidRPr="00EE75FF">
        <w:rPr>
          <w:color w:val="000000"/>
        </w:rPr>
        <w:t>teisės</w:t>
      </w:r>
      <w:r w:rsidRPr="00EE75FF">
        <w:rPr>
          <w:color w:val="000000"/>
        </w:rPr>
        <w:t xml:space="preserve"> bei </w:t>
      </w:r>
      <w:r w:rsidR="009B0A1F" w:rsidRPr="00EE75FF">
        <w:rPr>
          <w:color w:val="000000"/>
        </w:rPr>
        <w:t xml:space="preserve">gauti informaciją apie </w:t>
      </w:r>
      <w:r w:rsidR="00E57BEB">
        <w:t>Įstaigos</w:t>
      </w:r>
      <w:r w:rsidR="00E57BEB" w:rsidRPr="00EE75FF">
        <w:rPr>
          <w:color w:val="000000"/>
        </w:rPr>
        <w:t xml:space="preserve"> </w:t>
      </w:r>
      <w:r w:rsidRPr="00EE75FF">
        <w:rPr>
          <w:color w:val="000000"/>
        </w:rPr>
        <w:t>veiklą;</w:t>
      </w:r>
    </w:p>
    <w:p w14:paraId="67783967" w14:textId="07268E34" w:rsidR="00BD06D1" w:rsidRPr="00EE75FF" w:rsidRDefault="00BD06D1" w:rsidP="007053CA">
      <w:pPr>
        <w:widowControl/>
        <w:numPr>
          <w:ilvl w:val="1"/>
          <w:numId w:val="5"/>
        </w:numPr>
        <w:tabs>
          <w:tab w:val="left" w:pos="0"/>
          <w:tab w:val="left" w:pos="426"/>
          <w:tab w:val="left" w:pos="1276"/>
          <w:tab w:val="left" w:pos="1560"/>
          <w:tab w:val="left" w:pos="3119"/>
        </w:tabs>
        <w:autoSpaceDE/>
        <w:autoSpaceDN/>
        <w:adjustRightInd/>
        <w:ind w:left="0" w:firstLine="851"/>
        <w:jc w:val="both"/>
        <w:rPr>
          <w:color w:val="000000"/>
        </w:rPr>
      </w:pPr>
      <w:r w:rsidRPr="00EE75FF">
        <w:rPr>
          <w:color w:val="000000"/>
        </w:rPr>
        <w:t>teikti paga</w:t>
      </w:r>
      <w:r w:rsidR="00FE74F1" w:rsidRPr="00EE75FF">
        <w:rPr>
          <w:color w:val="000000"/>
        </w:rPr>
        <w:t xml:space="preserve">l savo kompetenciją pasiūlymus </w:t>
      </w:r>
      <w:r w:rsidR="00E57BEB">
        <w:t>Įstaigos</w:t>
      </w:r>
      <w:r w:rsidR="00E57BEB" w:rsidRPr="00EE75FF">
        <w:rPr>
          <w:color w:val="000000"/>
        </w:rPr>
        <w:t xml:space="preserve"> </w:t>
      </w:r>
      <w:r w:rsidRPr="00EE75FF">
        <w:rPr>
          <w:color w:val="000000"/>
        </w:rPr>
        <w:t>vadovui, Kretingos rajono</w:t>
      </w:r>
      <w:r w:rsidR="00EB05B9" w:rsidRPr="00EE75FF">
        <w:rPr>
          <w:color w:val="000000"/>
        </w:rPr>
        <w:t xml:space="preserve"> </w:t>
      </w:r>
      <w:r w:rsidRPr="00EE75FF">
        <w:rPr>
          <w:color w:val="000000"/>
        </w:rPr>
        <w:t>savivaldybės tarybai;</w:t>
      </w:r>
    </w:p>
    <w:p w14:paraId="0A3F15A3" w14:textId="6D2A11F7" w:rsidR="00BD06D1" w:rsidRPr="00EE75FF" w:rsidRDefault="00BD06D1" w:rsidP="007053CA">
      <w:pPr>
        <w:widowControl/>
        <w:numPr>
          <w:ilvl w:val="1"/>
          <w:numId w:val="5"/>
        </w:numPr>
        <w:tabs>
          <w:tab w:val="left" w:pos="0"/>
          <w:tab w:val="left" w:pos="426"/>
          <w:tab w:val="left" w:pos="1276"/>
          <w:tab w:val="left" w:pos="1560"/>
          <w:tab w:val="left" w:pos="3119"/>
        </w:tabs>
        <w:autoSpaceDE/>
        <w:autoSpaceDN/>
        <w:adjustRightInd/>
        <w:ind w:left="0" w:firstLine="851"/>
        <w:jc w:val="both"/>
        <w:rPr>
          <w:color w:val="000000"/>
        </w:rPr>
      </w:pPr>
      <w:r w:rsidRPr="00EE75FF">
        <w:rPr>
          <w:color w:val="000000"/>
        </w:rPr>
        <w:t>pateikus raštišką prašymą Stebėtojų tarybos pirmininkui ar jį į Stebėtojų tarybą</w:t>
      </w:r>
      <w:r w:rsidR="00EB05B9" w:rsidRPr="00EE75FF">
        <w:rPr>
          <w:color w:val="000000"/>
        </w:rPr>
        <w:t xml:space="preserve"> </w:t>
      </w:r>
      <w:r w:rsidRPr="00EE75FF">
        <w:rPr>
          <w:color w:val="000000"/>
        </w:rPr>
        <w:t>delegavusiai organizacijai, atsistatydinti iš Stebėtojų tarybos nario pareigų;</w:t>
      </w:r>
    </w:p>
    <w:p w14:paraId="312DD34D" w14:textId="53B32CC8" w:rsidR="00BD06D1" w:rsidRPr="00EE75FF" w:rsidRDefault="00E13E25" w:rsidP="007053CA">
      <w:pPr>
        <w:widowControl/>
        <w:numPr>
          <w:ilvl w:val="1"/>
          <w:numId w:val="5"/>
        </w:numPr>
        <w:tabs>
          <w:tab w:val="left" w:pos="0"/>
          <w:tab w:val="left" w:pos="426"/>
          <w:tab w:val="left" w:pos="1276"/>
          <w:tab w:val="left" w:pos="1560"/>
          <w:tab w:val="left" w:pos="3119"/>
        </w:tabs>
        <w:autoSpaceDE/>
        <w:autoSpaceDN/>
        <w:adjustRightInd/>
        <w:ind w:left="0" w:firstLine="851"/>
        <w:jc w:val="both"/>
      </w:pPr>
      <w:r w:rsidRPr="00EE75FF">
        <w:t xml:space="preserve">teikti siūlymus </w:t>
      </w:r>
      <w:r w:rsidR="00E57BEB">
        <w:t xml:space="preserve">Įstaigos </w:t>
      </w:r>
      <w:r w:rsidR="00774C1E">
        <w:t>Savininkui</w:t>
      </w:r>
      <w:r w:rsidR="00BD06D1" w:rsidRPr="00EE75FF">
        <w:t xml:space="preserve"> dėl kitų Stebėtojų tarybos narių atšaukimo</w:t>
      </w:r>
      <w:r w:rsidR="00EB05B9" w:rsidRPr="00EE75FF">
        <w:t xml:space="preserve"> </w:t>
      </w:r>
      <w:r w:rsidR="00112AEF" w:rsidRPr="00EE75FF">
        <w:t>iš Stebėtojų tarybos;</w:t>
      </w:r>
    </w:p>
    <w:p w14:paraId="460FF695" w14:textId="6CE18A4F" w:rsidR="00BD06D1" w:rsidRPr="00EE75FF" w:rsidRDefault="009B0A1F" w:rsidP="007053CA">
      <w:pPr>
        <w:widowControl/>
        <w:numPr>
          <w:ilvl w:val="1"/>
          <w:numId w:val="5"/>
        </w:numPr>
        <w:tabs>
          <w:tab w:val="left" w:pos="0"/>
          <w:tab w:val="left" w:pos="567"/>
          <w:tab w:val="left" w:pos="1276"/>
          <w:tab w:val="left" w:pos="1701"/>
        </w:tabs>
        <w:autoSpaceDE/>
        <w:autoSpaceDN/>
        <w:adjustRightInd/>
        <w:ind w:left="0" w:firstLine="851"/>
        <w:jc w:val="both"/>
        <w:rPr>
          <w:color w:val="000000"/>
        </w:rPr>
      </w:pPr>
      <w:r w:rsidRPr="00EE75FF">
        <w:rPr>
          <w:color w:val="000000"/>
        </w:rPr>
        <w:t xml:space="preserve">stebėti konkursą </w:t>
      </w:r>
      <w:r w:rsidR="00E57BEB">
        <w:t>Įstaigos</w:t>
      </w:r>
      <w:r w:rsidR="00E57BEB" w:rsidRPr="00EE75FF">
        <w:rPr>
          <w:color w:val="000000"/>
        </w:rPr>
        <w:t xml:space="preserve"> </w:t>
      </w:r>
      <w:r w:rsidR="00BD06D1" w:rsidRPr="00EE75FF">
        <w:rPr>
          <w:color w:val="000000"/>
        </w:rPr>
        <w:t>vadovo, padalinių ir filialų vadovų pareigoms užimti ir</w:t>
      </w:r>
      <w:r w:rsidR="00EB05B9" w:rsidRPr="00EE75FF">
        <w:rPr>
          <w:color w:val="000000"/>
        </w:rPr>
        <w:t xml:space="preserve"> </w:t>
      </w:r>
      <w:r w:rsidR="00BD06D1" w:rsidRPr="00EE75FF">
        <w:rPr>
          <w:color w:val="000000"/>
        </w:rPr>
        <w:t xml:space="preserve"> </w:t>
      </w:r>
      <w:r w:rsidR="00774C1E">
        <w:rPr>
          <w:color w:val="000000"/>
        </w:rPr>
        <w:t>pareikšti savo nuomonę Savininkui</w:t>
      </w:r>
      <w:r w:rsidR="00BD06D1" w:rsidRPr="00EE75FF">
        <w:rPr>
          <w:color w:val="000000"/>
        </w:rPr>
        <w:t xml:space="preserve"> apie konkurso skaidrumą, teisėtumą;</w:t>
      </w:r>
    </w:p>
    <w:p w14:paraId="6D738226" w14:textId="03FE3D81" w:rsidR="00BD06D1" w:rsidRPr="00EE75FF" w:rsidRDefault="00BD06D1" w:rsidP="007053CA">
      <w:pPr>
        <w:widowControl/>
        <w:numPr>
          <w:ilvl w:val="1"/>
          <w:numId w:val="5"/>
        </w:numPr>
        <w:tabs>
          <w:tab w:val="left" w:pos="0"/>
          <w:tab w:val="left" w:pos="567"/>
          <w:tab w:val="left" w:pos="1276"/>
          <w:tab w:val="left" w:pos="1560"/>
        </w:tabs>
        <w:autoSpaceDE/>
        <w:autoSpaceDN/>
        <w:adjustRightInd/>
        <w:ind w:left="0" w:firstLine="851"/>
        <w:jc w:val="both"/>
        <w:rPr>
          <w:color w:val="000000"/>
        </w:rPr>
      </w:pPr>
      <w:r w:rsidRPr="00EE75FF">
        <w:rPr>
          <w:color w:val="000000"/>
        </w:rPr>
        <w:t xml:space="preserve">teikti siūlymus </w:t>
      </w:r>
      <w:r w:rsidR="00E57BEB">
        <w:t>Įstaigos</w:t>
      </w:r>
      <w:r w:rsidR="00E57BEB" w:rsidRPr="00EE75FF">
        <w:rPr>
          <w:color w:val="000000"/>
        </w:rPr>
        <w:t xml:space="preserve"> </w:t>
      </w:r>
      <w:r w:rsidRPr="00EE75FF">
        <w:rPr>
          <w:color w:val="000000"/>
        </w:rPr>
        <w:t>vadovui atšaukti priimtus sprendimus, jei jie prieštarauja</w:t>
      </w:r>
      <w:r w:rsidR="00EB05B9" w:rsidRPr="00EE75FF">
        <w:rPr>
          <w:color w:val="000000"/>
        </w:rPr>
        <w:t xml:space="preserve"> </w:t>
      </w:r>
      <w:r w:rsidRPr="00EE75FF">
        <w:rPr>
          <w:color w:val="000000"/>
        </w:rPr>
        <w:t xml:space="preserve"> Lietuvos Respublikos įstatymams ar teisės aktams. Jei į siūlymus neatsižvelgiama, teikti informaciją apie galimus pažeidimus </w:t>
      </w:r>
      <w:r w:rsidR="00E57BEB">
        <w:t>Įstaigos</w:t>
      </w:r>
      <w:r w:rsidR="00E57BEB">
        <w:rPr>
          <w:color w:val="000000"/>
        </w:rPr>
        <w:t xml:space="preserve"> </w:t>
      </w:r>
      <w:r w:rsidR="00774C1E">
        <w:rPr>
          <w:color w:val="000000"/>
        </w:rPr>
        <w:t>Savininkui</w:t>
      </w:r>
      <w:r w:rsidRPr="00EE75FF">
        <w:rPr>
          <w:color w:val="000000"/>
        </w:rPr>
        <w:t>.</w:t>
      </w:r>
    </w:p>
    <w:p w14:paraId="0354EBB6" w14:textId="77777777" w:rsidR="00BD06D1" w:rsidRPr="00EE75FF" w:rsidRDefault="00BD06D1" w:rsidP="007053CA">
      <w:pPr>
        <w:widowControl/>
        <w:numPr>
          <w:ilvl w:val="0"/>
          <w:numId w:val="5"/>
        </w:numPr>
        <w:tabs>
          <w:tab w:val="left" w:pos="0"/>
          <w:tab w:val="left" w:pos="284"/>
        </w:tabs>
        <w:autoSpaceDE/>
        <w:autoSpaceDN/>
        <w:adjustRightInd/>
        <w:ind w:left="0" w:firstLine="851"/>
        <w:jc w:val="both"/>
        <w:rPr>
          <w:color w:val="000000"/>
        </w:rPr>
      </w:pPr>
      <w:r w:rsidRPr="00EE75FF">
        <w:rPr>
          <w:color w:val="000000"/>
        </w:rPr>
        <w:t>Stebėtojų tarybos narių pareigos:</w:t>
      </w:r>
    </w:p>
    <w:p w14:paraId="6BE35AFD" w14:textId="77777777" w:rsidR="00BD06D1" w:rsidRPr="00EE75FF" w:rsidRDefault="00BD06D1" w:rsidP="007053CA">
      <w:pPr>
        <w:widowControl/>
        <w:numPr>
          <w:ilvl w:val="1"/>
          <w:numId w:val="5"/>
        </w:numPr>
        <w:tabs>
          <w:tab w:val="left" w:pos="0"/>
          <w:tab w:val="left" w:pos="426"/>
          <w:tab w:val="left" w:pos="993"/>
          <w:tab w:val="left" w:pos="1134"/>
        </w:tabs>
        <w:autoSpaceDE/>
        <w:autoSpaceDN/>
        <w:adjustRightInd/>
        <w:ind w:left="0" w:firstLine="851"/>
        <w:jc w:val="both"/>
        <w:rPr>
          <w:color w:val="000000"/>
        </w:rPr>
      </w:pPr>
      <w:r w:rsidRPr="00EE75FF">
        <w:rPr>
          <w:color w:val="000000"/>
        </w:rPr>
        <w:t>dalyvauti Stebėtojų tarybos posėdžiuose;</w:t>
      </w:r>
    </w:p>
    <w:p w14:paraId="0C268CC2" w14:textId="77777777" w:rsidR="00BD06D1" w:rsidRPr="00EE75FF" w:rsidRDefault="00BD06D1" w:rsidP="007053CA">
      <w:pPr>
        <w:widowControl/>
        <w:numPr>
          <w:ilvl w:val="1"/>
          <w:numId w:val="5"/>
        </w:numPr>
        <w:tabs>
          <w:tab w:val="left" w:pos="0"/>
          <w:tab w:val="left" w:pos="426"/>
          <w:tab w:val="left" w:pos="993"/>
          <w:tab w:val="left" w:pos="1134"/>
        </w:tabs>
        <w:autoSpaceDE/>
        <w:autoSpaceDN/>
        <w:adjustRightInd/>
        <w:ind w:left="0" w:firstLine="851"/>
        <w:jc w:val="both"/>
        <w:rPr>
          <w:color w:val="000000"/>
        </w:rPr>
      </w:pPr>
      <w:r w:rsidRPr="00EE75FF">
        <w:rPr>
          <w:color w:val="000000"/>
        </w:rPr>
        <w:t xml:space="preserve">vykdyti Stebėtojų tarybos pirmininko pavedimus; </w:t>
      </w:r>
    </w:p>
    <w:p w14:paraId="3DF2A7CC" w14:textId="77777777" w:rsidR="00BD06D1" w:rsidRPr="00EE75FF" w:rsidRDefault="00BD06D1" w:rsidP="007053CA">
      <w:pPr>
        <w:widowControl/>
        <w:numPr>
          <w:ilvl w:val="1"/>
          <w:numId w:val="5"/>
        </w:numPr>
        <w:tabs>
          <w:tab w:val="left" w:pos="0"/>
          <w:tab w:val="left" w:pos="426"/>
          <w:tab w:val="left" w:pos="1134"/>
        </w:tabs>
        <w:autoSpaceDE/>
        <w:autoSpaceDN/>
        <w:adjustRightInd/>
        <w:ind w:left="0" w:firstLine="851"/>
        <w:jc w:val="both"/>
      </w:pPr>
      <w:r w:rsidRPr="00EE75FF">
        <w:t>Stebėtojų tarybos nariai dirba visuomeniniais pagrindais, savo pareigas atlieka</w:t>
      </w:r>
      <w:r w:rsidR="00EB05B9" w:rsidRPr="00EE75FF">
        <w:t xml:space="preserve"> </w:t>
      </w:r>
      <w:r w:rsidRPr="00EE75FF">
        <w:t xml:space="preserve"> nenutraukdami darbo santykių pagrindinėje darbovietėje;</w:t>
      </w:r>
    </w:p>
    <w:p w14:paraId="211C153A" w14:textId="77777777" w:rsidR="00BD06D1" w:rsidRPr="00EE75FF" w:rsidRDefault="00BD06D1" w:rsidP="007053CA">
      <w:pPr>
        <w:widowControl/>
        <w:numPr>
          <w:ilvl w:val="1"/>
          <w:numId w:val="5"/>
        </w:numPr>
        <w:tabs>
          <w:tab w:val="left" w:pos="0"/>
          <w:tab w:val="left" w:pos="426"/>
          <w:tab w:val="left" w:pos="1134"/>
        </w:tabs>
        <w:autoSpaceDE/>
        <w:autoSpaceDN/>
        <w:adjustRightInd/>
        <w:ind w:left="0" w:firstLine="851"/>
        <w:jc w:val="both"/>
      </w:pPr>
      <w:r w:rsidRPr="00EE75FF">
        <w:t>Stebėtojų taryba savo veiklą pradeda Savivaldybės tarybai priėmus sprendimą dėl</w:t>
      </w:r>
      <w:r w:rsidR="00EB05B9" w:rsidRPr="00EE75FF">
        <w:t xml:space="preserve"> </w:t>
      </w:r>
      <w:r w:rsidRPr="00EE75FF">
        <w:t>Stebėtojų tarybos sudėties patvirtinimo ir atlieka savo funkcijas, iki bus patvirtinta nauja Stebėtojų taryba.</w:t>
      </w:r>
    </w:p>
    <w:p w14:paraId="4D671CEC" w14:textId="77777777" w:rsidR="00BD06D1" w:rsidRPr="00EE75FF" w:rsidRDefault="00BD06D1" w:rsidP="007053CA">
      <w:pPr>
        <w:widowControl/>
        <w:numPr>
          <w:ilvl w:val="0"/>
          <w:numId w:val="5"/>
        </w:numPr>
        <w:tabs>
          <w:tab w:val="left" w:pos="0"/>
          <w:tab w:val="left" w:pos="426"/>
          <w:tab w:val="left" w:pos="1276"/>
        </w:tabs>
        <w:autoSpaceDE/>
        <w:autoSpaceDN/>
        <w:adjustRightInd/>
        <w:ind w:left="0" w:firstLine="851"/>
        <w:jc w:val="both"/>
      </w:pPr>
      <w:r w:rsidRPr="00EE75FF">
        <w:t>Stebėtojų tarybos nariai už savo veiklą atsako įstatymų nustatyta tvarka</w:t>
      </w:r>
      <w:r w:rsidRPr="00EE75FF">
        <w:rPr>
          <w:color w:val="7030A0"/>
        </w:rPr>
        <w:t>.</w:t>
      </w:r>
    </w:p>
    <w:p w14:paraId="07CD752F" w14:textId="77777777" w:rsidR="00BD06D1" w:rsidRPr="00EE75FF" w:rsidRDefault="00BD06D1" w:rsidP="007053CA">
      <w:pPr>
        <w:widowControl/>
        <w:numPr>
          <w:ilvl w:val="0"/>
          <w:numId w:val="5"/>
        </w:numPr>
        <w:tabs>
          <w:tab w:val="left" w:pos="0"/>
          <w:tab w:val="left" w:pos="426"/>
          <w:tab w:val="left" w:pos="1276"/>
        </w:tabs>
        <w:autoSpaceDE/>
        <w:autoSpaceDN/>
        <w:adjustRightInd/>
        <w:ind w:left="0" w:firstLine="851"/>
        <w:jc w:val="both"/>
      </w:pPr>
      <w:r w:rsidRPr="00EE75FF">
        <w:t>Stebėtojų tarybos darbo organizavimas:</w:t>
      </w:r>
    </w:p>
    <w:p w14:paraId="701551AE" w14:textId="77777777" w:rsidR="00BD06D1" w:rsidRPr="00EE75FF" w:rsidRDefault="00BD06D1" w:rsidP="007053CA">
      <w:pPr>
        <w:widowControl/>
        <w:numPr>
          <w:ilvl w:val="1"/>
          <w:numId w:val="5"/>
        </w:numPr>
        <w:tabs>
          <w:tab w:val="left" w:pos="0"/>
          <w:tab w:val="left" w:pos="426"/>
        </w:tabs>
        <w:autoSpaceDE/>
        <w:autoSpaceDN/>
        <w:adjustRightInd/>
        <w:ind w:left="0" w:firstLine="851"/>
        <w:jc w:val="both"/>
      </w:pPr>
      <w:r w:rsidRPr="00EE75FF">
        <w:t>Stebėtojų tarybai vadovauja Stebėtojų tarybos pirmininkas;</w:t>
      </w:r>
    </w:p>
    <w:p w14:paraId="7CEB7698" w14:textId="022B2FEE" w:rsidR="00BD06D1" w:rsidRPr="00EE75FF" w:rsidRDefault="00DD3441" w:rsidP="007053CA">
      <w:pPr>
        <w:widowControl/>
        <w:numPr>
          <w:ilvl w:val="1"/>
          <w:numId w:val="5"/>
        </w:numPr>
        <w:tabs>
          <w:tab w:val="left" w:pos="0"/>
          <w:tab w:val="left" w:pos="426"/>
        </w:tabs>
        <w:autoSpaceDE/>
        <w:autoSpaceDN/>
        <w:adjustRightInd/>
        <w:ind w:left="0" w:firstLine="851"/>
        <w:jc w:val="both"/>
      </w:pPr>
      <w:r>
        <w:t>į</w:t>
      </w:r>
      <w:r w:rsidR="00BD06D1" w:rsidRPr="00EE75FF">
        <w:t xml:space="preserve"> pirmąjį posėdį Stebėtojų t</w:t>
      </w:r>
      <w:r w:rsidR="00FE74F1" w:rsidRPr="00EE75FF">
        <w:t xml:space="preserve">arybos narius sukviečia </w:t>
      </w:r>
      <w:r w:rsidR="00000ECB">
        <w:t>Įstaigos</w:t>
      </w:r>
      <w:r>
        <w:t xml:space="preserve"> vadovas. Pirmojo posėdžio metu </w:t>
      </w:r>
      <w:r w:rsidRPr="00EE75FF">
        <w:t>visų narių balsų atviru balsavimu</w:t>
      </w:r>
      <w:r w:rsidRPr="00EE75FF">
        <w:rPr>
          <w:color w:val="7030A0"/>
        </w:rPr>
        <w:t xml:space="preserve"> </w:t>
      </w:r>
      <w:r w:rsidRPr="00EE75FF">
        <w:t xml:space="preserve">išsirenka stebėtojų tarybos pirmininką, pirmininko pavaduotoją ir </w:t>
      </w:r>
      <w:r>
        <w:t>sekretorių;</w:t>
      </w:r>
    </w:p>
    <w:p w14:paraId="7031A51E" w14:textId="77777777" w:rsidR="00BD06D1" w:rsidRPr="00EE75FF" w:rsidRDefault="00BD06D1" w:rsidP="007053CA">
      <w:pPr>
        <w:widowControl/>
        <w:numPr>
          <w:ilvl w:val="1"/>
          <w:numId w:val="5"/>
        </w:numPr>
        <w:tabs>
          <w:tab w:val="left" w:pos="0"/>
          <w:tab w:val="left" w:pos="426"/>
        </w:tabs>
        <w:autoSpaceDE/>
        <w:autoSpaceDN/>
        <w:adjustRightInd/>
        <w:ind w:left="0" w:firstLine="851"/>
        <w:jc w:val="both"/>
      </w:pPr>
      <w:r w:rsidRPr="00EE75FF">
        <w:t>laikinai negalintį eiti pareigų Stebėtojų tarybos pirmininką tuo laiku pavaduoja Stebėtojų tarybos pirmininko pavaduotojas;</w:t>
      </w:r>
    </w:p>
    <w:p w14:paraId="3B987280" w14:textId="77777777" w:rsidR="00603DAB" w:rsidRPr="00EE75FF" w:rsidRDefault="00BD06D1" w:rsidP="007053CA">
      <w:pPr>
        <w:widowControl/>
        <w:numPr>
          <w:ilvl w:val="1"/>
          <w:numId w:val="5"/>
        </w:numPr>
        <w:tabs>
          <w:tab w:val="left" w:pos="0"/>
          <w:tab w:val="left" w:pos="426"/>
        </w:tabs>
        <w:autoSpaceDE/>
        <w:autoSpaceDN/>
        <w:adjustRightInd/>
        <w:ind w:left="0" w:firstLine="851"/>
        <w:jc w:val="both"/>
      </w:pPr>
      <w:r w:rsidRPr="00EE75FF">
        <w:t>Stebėtojų tarybos pirmininkas ir pirmininko pavaduotojas gali būti atleidžiamas</w:t>
      </w:r>
      <w:r w:rsidR="00EB05B9" w:rsidRPr="00EE75FF">
        <w:t xml:space="preserve"> </w:t>
      </w:r>
      <w:r w:rsidRPr="00EE75FF">
        <w:t>Stebėtojų tarybos posėdžio metu 2/3 narių balsų dauguma;</w:t>
      </w:r>
      <w:r w:rsidR="00603DAB" w:rsidRPr="00EE75FF">
        <w:t xml:space="preserve"> </w:t>
      </w:r>
    </w:p>
    <w:p w14:paraId="626D630D" w14:textId="6F760AF9" w:rsidR="00BD06D1" w:rsidRPr="00EE75FF" w:rsidRDefault="00DA569F">
      <w:pPr>
        <w:widowControl/>
        <w:tabs>
          <w:tab w:val="left" w:pos="0"/>
          <w:tab w:val="left" w:pos="1134"/>
        </w:tabs>
        <w:autoSpaceDE/>
        <w:autoSpaceDN/>
        <w:adjustRightInd/>
        <w:ind w:firstLine="851"/>
        <w:jc w:val="both"/>
      </w:pPr>
      <w:r>
        <w:t>46</w:t>
      </w:r>
      <w:r w:rsidR="00603DAB" w:rsidRPr="00EE75FF">
        <w:t xml:space="preserve">.5. </w:t>
      </w:r>
      <w:r w:rsidR="00BD06D1" w:rsidRPr="00EE75FF">
        <w:t>pagrindinė Stebėtojų tarybos veiklos forma – posėdis</w:t>
      </w:r>
      <w:r w:rsidR="00F94810">
        <w:t>;</w:t>
      </w:r>
    </w:p>
    <w:p w14:paraId="197DDFAA" w14:textId="700AF4EF" w:rsidR="008E35D7" w:rsidRPr="00EE75FF" w:rsidRDefault="00DA569F" w:rsidP="00DA569F">
      <w:pPr>
        <w:pStyle w:val="Sraopastraipa"/>
        <w:widowControl/>
        <w:tabs>
          <w:tab w:val="left" w:pos="0"/>
          <w:tab w:val="left" w:pos="426"/>
        </w:tabs>
        <w:autoSpaceDE/>
        <w:autoSpaceDN/>
        <w:adjustRightInd/>
        <w:ind w:left="0" w:firstLine="851"/>
        <w:jc w:val="both"/>
      </w:pPr>
      <w:r>
        <w:t>46.6.</w:t>
      </w:r>
      <w:r w:rsidR="008E35D7" w:rsidRPr="00EE75FF">
        <w:t xml:space="preserve"> </w:t>
      </w:r>
      <w:r w:rsidR="00BD06D1" w:rsidRPr="00EE75FF">
        <w:t>Stebėtojų tarybos posėdis privalo būti šaukiamas esant Stebėtojų tarybos pirmininko</w:t>
      </w:r>
    </w:p>
    <w:p w14:paraId="0CFA2C7E" w14:textId="514A13C0" w:rsidR="00BD06D1" w:rsidRPr="00EE75FF" w:rsidRDefault="00EB05B9">
      <w:pPr>
        <w:widowControl/>
        <w:tabs>
          <w:tab w:val="left" w:pos="0"/>
          <w:tab w:val="left" w:pos="426"/>
        </w:tabs>
        <w:autoSpaceDE/>
        <w:autoSpaceDN/>
        <w:adjustRightInd/>
        <w:jc w:val="both"/>
      </w:pPr>
      <w:r w:rsidRPr="00EE75FF">
        <w:t xml:space="preserve"> </w:t>
      </w:r>
      <w:r w:rsidR="00BD06D1" w:rsidRPr="00EE75FF">
        <w:t>arba daugiau nei pusės Stebė</w:t>
      </w:r>
      <w:r w:rsidR="009B0A1F" w:rsidRPr="00EE75FF">
        <w:t xml:space="preserve">tojų tarybos narių arba </w:t>
      </w:r>
      <w:r w:rsidR="00DD3441">
        <w:t>Įstaigos</w:t>
      </w:r>
      <w:r w:rsidR="00BD06D1" w:rsidRPr="00EE75FF">
        <w:t xml:space="preserve"> vadovo rašytiniam prašymui;</w:t>
      </w:r>
    </w:p>
    <w:p w14:paraId="748985EF" w14:textId="2BBB699A" w:rsidR="00BD06D1" w:rsidRPr="00EE75FF" w:rsidRDefault="00DA569F" w:rsidP="00DA569F">
      <w:pPr>
        <w:pStyle w:val="Sraopastraipa"/>
        <w:widowControl/>
        <w:numPr>
          <w:ilvl w:val="1"/>
          <w:numId w:val="15"/>
        </w:numPr>
        <w:tabs>
          <w:tab w:val="left" w:pos="0"/>
          <w:tab w:val="left" w:pos="426"/>
        </w:tabs>
        <w:autoSpaceDE/>
        <w:autoSpaceDN/>
        <w:adjustRightInd/>
        <w:ind w:left="0" w:firstLine="851"/>
        <w:jc w:val="both"/>
      </w:pPr>
      <w:r>
        <w:t xml:space="preserve"> </w:t>
      </w:r>
      <w:r w:rsidR="00BD06D1" w:rsidRPr="00EE75FF">
        <w:t>Stebėtojų tarybos posėdžiai yra atviri. Apie posėdžio vietą ir laiką Stebėtojų tarybos</w:t>
      </w:r>
      <w:r w:rsidR="00336923" w:rsidRPr="00EE75FF">
        <w:t xml:space="preserve"> </w:t>
      </w:r>
      <w:r w:rsidR="00BD06D1" w:rsidRPr="00EE75FF">
        <w:t xml:space="preserve">pirmininkas arba jo pavedimu </w:t>
      </w:r>
      <w:r w:rsidR="00DD3441">
        <w:t>Įstaigos</w:t>
      </w:r>
      <w:r w:rsidR="00EE1DF9" w:rsidRPr="00EE75FF">
        <w:t xml:space="preserve"> </w:t>
      </w:r>
      <w:r w:rsidR="00BD06D1" w:rsidRPr="00EE75FF">
        <w:t>vadovas praneša Stebėtojų tarybos nariams ne vėliau kaip prieš 10 darbo dienų, pateikdamas numatomų nagrinėti klausimų sąrašą ir medžiagą apie numatytus nagrinėti klausimus;</w:t>
      </w:r>
    </w:p>
    <w:p w14:paraId="5AE40973" w14:textId="3F1B05E4" w:rsidR="00BD06D1" w:rsidRPr="00EE75FF" w:rsidRDefault="00BD06D1" w:rsidP="00DA569F">
      <w:pPr>
        <w:widowControl/>
        <w:numPr>
          <w:ilvl w:val="1"/>
          <w:numId w:val="15"/>
        </w:numPr>
        <w:tabs>
          <w:tab w:val="left" w:pos="0"/>
          <w:tab w:val="left" w:pos="426"/>
        </w:tabs>
        <w:autoSpaceDE/>
        <w:autoSpaceDN/>
        <w:adjustRightInd/>
        <w:ind w:left="0" w:firstLine="851"/>
        <w:jc w:val="both"/>
      </w:pPr>
      <w:r w:rsidRPr="00EE75FF">
        <w:t>Stebėtojų tarybos posėdžiai rengiami ne rečiau kaip 2 kartus per metus. Stebėtojų</w:t>
      </w:r>
      <w:r w:rsidR="00336923" w:rsidRPr="00EE75FF">
        <w:t xml:space="preserve"> </w:t>
      </w:r>
      <w:r w:rsidRPr="00EE75FF">
        <w:t xml:space="preserve">tarybos posėdis šaukiamas Stebėtojų tarybos narių reikalavimu arba </w:t>
      </w:r>
      <w:r w:rsidR="00DD3441">
        <w:t>Įstaigos</w:t>
      </w:r>
      <w:r w:rsidRPr="00EE75FF">
        <w:t xml:space="preserve"> vadovo iniciatyva. </w:t>
      </w:r>
      <w:r w:rsidRPr="00EE75FF">
        <w:lastRenderedPageBreak/>
        <w:t xml:space="preserve">Stebėtojų tarybos posėdžių laiką ir vietą nustato Stebėtojų tarybos pirmininkas, atsižvelgdamas į </w:t>
      </w:r>
      <w:r w:rsidR="00DD3441">
        <w:t>Įstaigos</w:t>
      </w:r>
      <w:r w:rsidRPr="00EE75FF">
        <w:t xml:space="preserve"> vadovo siūlymą;</w:t>
      </w:r>
    </w:p>
    <w:p w14:paraId="794B62B5" w14:textId="77777777" w:rsidR="00BD06D1" w:rsidRPr="00EE75FF" w:rsidRDefault="00BD06D1" w:rsidP="00DA569F">
      <w:pPr>
        <w:widowControl/>
        <w:numPr>
          <w:ilvl w:val="1"/>
          <w:numId w:val="15"/>
        </w:numPr>
        <w:tabs>
          <w:tab w:val="left" w:pos="0"/>
          <w:tab w:val="left" w:pos="426"/>
        </w:tabs>
        <w:autoSpaceDE/>
        <w:autoSpaceDN/>
        <w:adjustRightInd/>
        <w:ind w:left="0" w:firstLine="851"/>
        <w:jc w:val="both"/>
      </w:pPr>
      <w:r w:rsidRPr="00EE75FF">
        <w:t>Stebėtojų taryba svarstomais klausimais priima nutarimus. Nutarimai priimami paprasta</w:t>
      </w:r>
      <w:r w:rsidR="00336923" w:rsidRPr="00EE75FF">
        <w:t xml:space="preserve"> </w:t>
      </w:r>
      <w:r w:rsidRPr="00EE75FF">
        <w:t xml:space="preserve"> balsų dauguma, o jei balsai pasiskirsto po lygiai, lemia Stebėtojų tarybos pirmininko balsas. Stebėtojų tarybos posėdis teisėtas, kai jame dalyvauja ne mažiau kaip 3 Stebėtojų tarybos nariai;</w:t>
      </w:r>
    </w:p>
    <w:p w14:paraId="5C16A31A" w14:textId="77777777" w:rsidR="00BD06D1" w:rsidRPr="00EE75FF" w:rsidRDefault="00BD06D1" w:rsidP="00DA569F">
      <w:pPr>
        <w:widowControl/>
        <w:numPr>
          <w:ilvl w:val="1"/>
          <w:numId w:val="15"/>
        </w:numPr>
        <w:tabs>
          <w:tab w:val="left" w:pos="0"/>
          <w:tab w:val="left" w:pos="426"/>
          <w:tab w:val="left" w:pos="1560"/>
        </w:tabs>
        <w:autoSpaceDE/>
        <w:autoSpaceDN/>
        <w:adjustRightInd/>
        <w:ind w:left="0" w:firstLine="851"/>
        <w:jc w:val="both"/>
      </w:pPr>
      <w:r w:rsidRPr="00EE75FF">
        <w:t>Stebėtojų tarybos nutarimai įforminami protokoluose.</w:t>
      </w:r>
    </w:p>
    <w:p w14:paraId="6B7C0545" w14:textId="77777777" w:rsidR="00BD06D1" w:rsidRPr="00EE75FF" w:rsidRDefault="00BD06D1" w:rsidP="00DA569F">
      <w:pPr>
        <w:widowControl/>
        <w:numPr>
          <w:ilvl w:val="0"/>
          <w:numId w:val="15"/>
        </w:numPr>
        <w:tabs>
          <w:tab w:val="left" w:pos="0"/>
          <w:tab w:val="left" w:pos="426"/>
          <w:tab w:val="left" w:pos="1276"/>
        </w:tabs>
        <w:autoSpaceDE/>
        <w:autoSpaceDN/>
        <w:adjustRightInd/>
        <w:ind w:left="0" w:firstLine="851"/>
        <w:jc w:val="both"/>
      </w:pPr>
      <w:r w:rsidRPr="00EE75FF">
        <w:t>Stebėtojų tarybos pirmininkas:</w:t>
      </w:r>
    </w:p>
    <w:p w14:paraId="1C274745" w14:textId="10CA8812" w:rsidR="00DD3441" w:rsidRPr="00EE75FF" w:rsidRDefault="00DA569F" w:rsidP="00DA569F">
      <w:pPr>
        <w:widowControl/>
        <w:tabs>
          <w:tab w:val="left" w:pos="0"/>
          <w:tab w:val="left" w:pos="426"/>
          <w:tab w:val="left" w:pos="1418"/>
        </w:tabs>
        <w:autoSpaceDE/>
        <w:autoSpaceDN/>
        <w:adjustRightInd/>
        <w:ind w:left="851"/>
        <w:jc w:val="both"/>
      </w:pPr>
      <w:r>
        <w:t>47.1.</w:t>
      </w:r>
      <w:r w:rsidR="00043C6B" w:rsidRPr="00EE75FF">
        <w:t xml:space="preserve"> </w:t>
      </w:r>
      <w:r w:rsidR="00BD06D1" w:rsidRPr="00EE75FF">
        <w:t>organizuoja Stebėtojų tarybos darbą, jai vadovauja;</w:t>
      </w:r>
    </w:p>
    <w:p w14:paraId="45D17B52" w14:textId="4FEC5407" w:rsidR="00BD06D1" w:rsidRPr="00EE75FF" w:rsidRDefault="00DA569F" w:rsidP="00DA569F">
      <w:pPr>
        <w:pStyle w:val="Sraopastraipa"/>
        <w:widowControl/>
        <w:numPr>
          <w:ilvl w:val="1"/>
          <w:numId w:val="16"/>
        </w:numPr>
        <w:tabs>
          <w:tab w:val="left" w:pos="284"/>
          <w:tab w:val="left" w:pos="426"/>
          <w:tab w:val="left" w:pos="1418"/>
        </w:tabs>
        <w:autoSpaceDE/>
        <w:autoSpaceDN/>
        <w:adjustRightInd/>
        <w:ind w:left="0" w:firstLine="851"/>
        <w:jc w:val="both"/>
      </w:pPr>
      <w:r>
        <w:t xml:space="preserve"> </w:t>
      </w:r>
      <w:r w:rsidR="00BD06D1" w:rsidRPr="00EE75FF">
        <w:t>atstovauja Stebėtojų tarybai arba įgalioja tai daryti kitus Stebėtojų tarybos narius ir atsako už Stebėtojų tarybos veiklą;</w:t>
      </w:r>
    </w:p>
    <w:p w14:paraId="1074D4E1" w14:textId="10397632" w:rsidR="00BD06D1" w:rsidRPr="00EE75FF" w:rsidRDefault="00DA569F" w:rsidP="00DA569F">
      <w:pPr>
        <w:pStyle w:val="Sraopastraipa"/>
        <w:widowControl/>
        <w:numPr>
          <w:ilvl w:val="1"/>
          <w:numId w:val="16"/>
        </w:numPr>
        <w:tabs>
          <w:tab w:val="left" w:pos="0"/>
          <w:tab w:val="left" w:pos="426"/>
          <w:tab w:val="left" w:pos="1418"/>
        </w:tabs>
        <w:autoSpaceDE/>
        <w:autoSpaceDN/>
        <w:adjustRightInd/>
        <w:ind w:left="0" w:firstLine="851"/>
        <w:jc w:val="both"/>
      </w:pPr>
      <w:r>
        <w:t xml:space="preserve"> </w:t>
      </w:r>
      <w:r w:rsidR="00BD06D1" w:rsidRPr="00EE75FF">
        <w:t>pirmininkauja Stebėtojų tarybos posėdžiams, pasirašo posėdžio protokolus. Posėdžio</w:t>
      </w:r>
      <w:r w:rsidR="00603DAB" w:rsidRPr="00EE75FF">
        <w:t xml:space="preserve"> </w:t>
      </w:r>
      <w:r w:rsidR="00BD06D1" w:rsidRPr="00EE75FF">
        <w:t xml:space="preserve">protokolai pateikiami Kretingos </w:t>
      </w:r>
      <w:r w:rsidR="000A72CE" w:rsidRPr="00EE75FF">
        <w:t xml:space="preserve">rajono savivaldybei bei </w:t>
      </w:r>
      <w:r w:rsidR="00DD3441">
        <w:t>Įstaigai</w:t>
      </w:r>
      <w:r w:rsidR="00BD06D1" w:rsidRPr="00EE75FF">
        <w:t>.</w:t>
      </w:r>
    </w:p>
    <w:p w14:paraId="6D177847" w14:textId="77777777" w:rsidR="00BD06D1" w:rsidRPr="00EE75FF" w:rsidRDefault="00BD06D1" w:rsidP="00DA569F">
      <w:pPr>
        <w:widowControl/>
        <w:numPr>
          <w:ilvl w:val="0"/>
          <w:numId w:val="16"/>
        </w:numPr>
        <w:tabs>
          <w:tab w:val="left" w:pos="284"/>
          <w:tab w:val="left" w:pos="851"/>
          <w:tab w:val="left" w:pos="1276"/>
        </w:tabs>
        <w:autoSpaceDE/>
        <w:autoSpaceDN/>
        <w:adjustRightInd/>
        <w:ind w:left="0" w:firstLine="851"/>
        <w:jc w:val="both"/>
      </w:pPr>
      <w:r w:rsidRPr="00EE75FF">
        <w:rPr>
          <w:color w:val="000000"/>
        </w:rPr>
        <w:t>Už veiklą Stebėtojų tarybos nariams neatlyginama.</w:t>
      </w:r>
    </w:p>
    <w:p w14:paraId="386E3301" w14:textId="49AF3541" w:rsidR="00BD06D1" w:rsidRPr="00EE75FF" w:rsidRDefault="00BD06D1" w:rsidP="00DA569F">
      <w:pPr>
        <w:widowControl/>
        <w:numPr>
          <w:ilvl w:val="0"/>
          <w:numId w:val="16"/>
        </w:numPr>
        <w:tabs>
          <w:tab w:val="left" w:pos="0"/>
          <w:tab w:val="left" w:pos="284"/>
          <w:tab w:val="left" w:pos="851"/>
          <w:tab w:val="left" w:pos="1134"/>
          <w:tab w:val="left" w:pos="1276"/>
        </w:tabs>
        <w:autoSpaceDE/>
        <w:autoSpaceDN/>
        <w:adjustRightInd/>
        <w:ind w:left="0" w:firstLine="851"/>
        <w:jc w:val="both"/>
      </w:pPr>
      <w:r w:rsidRPr="00EE75FF">
        <w:t>Kilusius ginčus</w:t>
      </w:r>
      <w:r w:rsidR="00074B47">
        <w:t>,</w:t>
      </w:r>
      <w:r w:rsidRPr="00EE75FF">
        <w:t xml:space="preserve"> tarp Stebė</w:t>
      </w:r>
      <w:r w:rsidR="009B0A1F" w:rsidRPr="00EE75FF">
        <w:t xml:space="preserve">tojų tarybos ir </w:t>
      </w:r>
      <w:r w:rsidR="00DD3441">
        <w:t>Įstaigos</w:t>
      </w:r>
      <w:r w:rsidRPr="00EE75FF">
        <w:t>, sprendžia Savininko sudaryta komisija.</w:t>
      </w:r>
    </w:p>
    <w:p w14:paraId="13EF2815" w14:textId="1063CEEC" w:rsidR="00B640F8" w:rsidRPr="00EE75FF" w:rsidRDefault="00BD06D1" w:rsidP="00DA569F">
      <w:pPr>
        <w:widowControl/>
        <w:numPr>
          <w:ilvl w:val="0"/>
          <w:numId w:val="16"/>
        </w:numPr>
        <w:tabs>
          <w:tab w:val="left" w:pos="284"/>
          <w:tab w:val="left" w:pos="851"/>
          <w:tab w:val="left" w:pos="1276"/>
        </w:tabs>
        <w:autoSpaceDE/>
        <w:autoSpaceDN/>
        <w:adjustRightInd/>
        <w:ind w:left="0" w:firstLine="851"/>
        <w:jc w:val="both"/>
      </w:pPr>
      <w:r w:rsidRPr="00EE75FF">
        <w:t>Stebėtojų taryba baigia savo veiklą Kretingos rajono savivaldybės tarybai patvirtinus naujos kadencijos Stebėtojų tarybą, reorganizavus, p</w:t>
      </w:r>
      <w:r w:rsidR="009B0A1F" w:rsidRPr="00EE75FF">
        <w:t xml:space="preserve">ertvarkius ar likvidavus </w:t>
      </w:r>
      <w:r w:rsidR="00DD3441">
        <w:t>Įstaigą</w:t>
      </w:r>
      <w:r w:rsidRPr="00EE75FF">
        <w:t>.</w:t>
      </w:r>
    </w:p>
    <w:p w14:paraId="671E6102" w14:textId="35CCDD50" w:rsidR="00AF3912" w:rsidRPr="00873ABA" w:rsidRDefault="00DA569F">
      <w:pPr>
        <w:widowControl/>
        <w:tabs>
          <w:tab w:val="left" w:pos="284"/>
          <w:tab w:val="left" w:pos="426"/>
        </w:tabs>
        <w:autoSpaceDE/>
        <w:autoSpaceDN/>
        <w:adjustRightInd/>
        <w:ind w:firstLine="851"/>
        <w:jc w:val="both"/>
      </w:pPr>
      <w:r>
        <w:t>51</w:t>
      </w:r>
      <w:r w:rsidR="00AF3912" w:rsidRPr="00873ABA">
        <w:t>.</w:t>
      </w:r>
      <w:r w:rsidR="009F2A6E" w:rsidRPr="00873ABA">
        <w:t xml:space="preserve"> </w:t>
      </w:r>
      <w:r w:rsidR="00B80B37">
        <w:t>Įstaigos</w:t>
      </w:r>
      <w:r w:rsidR="00667651">
        <w:t xml:space="preserve"> Gydymo taryba yra</w:t>
      </w:r>
      <w:r w:rsidR="00B46D5B">
        <w:t xml:space="preserve"> kolegialus, patariamąją funkciją vykdantis</w:t>
      </w:r>
      <w:r w:rsidR="00667651">
        <w:t xml:space="preserve"> organas, sudaromas penkeriems metams iš </w:t>
      </w:r>
      <w:r w:rsidR="00B80B37">
        <w:t>Įstaigos</w:t>
      </w:r>
      <w:r w:rsidR="00667651">
        <w:t xml:space="preserve"> gydytojų, ne mažiau kaip trijų narių. Gydymo tarybos sudėtis tvirtinama ir atšaukiama </w:t>
      </w:r>
      <w:r w:rsidR="00000ECB">
        <w:t>Įstaigos</w:t>
      </w:r>
      <w:r w:rsidR="00667651">
        <w:t xml:space="preserve"> vadovo įsakymu. Gydymo tarybai pirmininkauja </w:t>
      </w:r>
      <w:r w:rsidR="00000ECB">
        <w:t>Įstaigos</w:t>
      </w:r>
      <w:r w:rsidR="00667651">
        <w:t xml:space="preserve"> vadovo p</w:t>
      </w:r>
      <w:r w:rsidR="00B46D5B">
        <w:t xml:space="preserve">askirtas Gydymo tarybos narys. </w:t>
      </w:r>
      <w:r w:rsidR="00000ECB">
        <w:t>Įstaigos</w:t>
      </w:r>
      <w:r w:rsidR="00667651">
        <w:t xml:space="preserve"> vadovas gali atšaukti paskirtus Gydymo tarybos narius su jais nutraukus darbo sutartį ar Gydymo tarybos nario prašymu.</w:t>
      </w:r>
    </w:p>
    <w:p w14:paraId="137C82BD" w14:textId="37756260" w:rsidR="00AF3912" w:rsidRDefault="00DA569F">
      <w:pPr>
        <w:widowControl/>
        <w:tabs>
          <w:tab w:val="left" w:pos="284"/>
          <w:tab w:val="left" w:pos="426"/>
        </w:tabs>
        <w:autoSpaceDE/>
        <w:autoSpaceDN/>
        <w:adjustRightInd/>
        <w:ind w:firstLine="851"/>
        <w:jc w:val="both"/>
      </w:pPr>
      <w:r>
        <w:t>52</w:t>
      </w:r>
      <w:r w:rsidR="00AF3912" w:rsidRPr="00873ABA">
        <w:t>.</w:t>
      </w:r>
      <w:r w:rsidR="009F2A6E" w:rsidRPr="00873ABA">
        <w:t xml:space="preserve"> </w:t>
      </w:r>
      <w:r w:rsidR="00207BCA">
        <w:t>Įstaigos</w:t>
      </w:r>
      <w:r w:rsidR="00315F45">
        <w:t xml:space="preserve"> Gydymo tarybos kompetencija:</w:t>
      </w:r>
    </w:p>
    <w:p w14:paraId="37DE6838" w14:textId="58BDB2BA" w:rsidR="00A96F2D" w:rsidRDefault="00DA569F">
      <w:pPr>
        <w:widowControl/>
        <w:tabs>
          <w:tab w:val="left" w:pos="284"/>
          <w:tab w:val="left" w:pos="426"/>
        </w:tabs>
        <w:autoSpaceDE/>
        <w:autoSpaceDN/>
        <w:adjustRightInd/>
        <w:ind w:firstLine="851"/>
        <w:jc w:val="both"/>
      </w:pPr>
      <w:r>
        <w:t>52</w:t>
      </w:r>
      <w:r w:rsidR="00315F45">
        <w:t>.1. svarsto asmens sveikatos priežiūros</w:t>
      </w:r>
      <w:r w:rsidR="00A96F2D">
        <w:t xml:space="preserve"> organizavimo ir tobulinimo klausimus;</w:t>
      </w:r>
    </w:p>
    <w:p w14:paraId="3E1710E6" w14:textId="289E4095" w:rsidR="00A96F2D" w:rsidRDefault="00DA569F">
      <w:pPr>
        <w:widowControl/>
        <w:tabs>
          <w:tab w:val="left" w:pos="284"/>
          <w:tab w:val="left" w:pos="426"/>
        </w:tabs>
        <w:autoSpaceDE/>
        <w:autoSpaceDN/>
        <w:adjustRightInd/>
        <w:ind w:firstLine="851"/>
        <w:jc w:val="both"/>
      </w:pPr>
      <w:r>
        <w:t>52</w:t>
      </w:r>
      <w:r w:rsidR="00A96F2D">
        <w:t>.2. svarsto naujų asmens sveikatos priežiūros technologijų įsigijimo klausimus;</w:t>
      </w:r>
    </w:p>
    <w:p w14:paraId="3663A6B4" w14:textId="6549D3ED" w:rsidR="00A96F2D" w:rsidRDefault="00DA569F">
      <w:pPr>
        <w:widowControl/>
        <w:tabs>
          <w:tab w:val="left" w:pos="284"/>
          <w:tab w:val="left" w:pos="426"/>
        </w:tabs>
        <w:autoSpaceDE/>
        <w:autoSpaceDN/>
        <w:adjustRightInd/>
        <w:ind w:firstLine="851"/>
        <w:jc w:val="both"/>
      </w:pPr>
      <w:r>
        <w:t>52</w:t>
      </w:r>
      <w:r w:rsidR="00A96F2D">
        <w:t xml:space="preserve">.3. svarsto pagal savo kompetenciją kitus </w:t>
      </w:r>
      <w:r w:rsidR="00207BCA">
        <w:t>Įstaigos</w:t>
      </w:r>
      <w:r w:rsidR="00A96F2D">
        <w:t xml:space="preserve"> vadovo pasiūlytus klausimus;</w:t>
      </w:r>
    </w:p>
    <w:p w14:paraId="704699D2" w14:textId="7B44AF60" w:rsidR="00315F45" w:rsidRPr="00873ABA" w:rsidRDefault="00DA569F">
      <w:pPr>
        <w:widowControl/>
        <w:tabs>
          <w:tab w:val="left" w:pos="284"/>
          <w:tab w:val="left" w:pos="426"/>
        </w:tabs>
        <w:autoSpaceDE/>
        <w:autoSpaceDN/>
        <w:adjustRightInd/>
        <w:ind w:firstLine="851"/>
        <w:jc w:val="both"/>
      </w:pPr>
      <w:r>
        <w:t>52</w:t>
      </w:r>
      <w:r w:rsidR="00A96F2D">
        <w:t xml:space="preserve">.4. dėl svarstomų klausimų gali teikti rekomendacinio pobūdžio pasiūlymus </w:t>
      </w:r>
      <w:r w:rsidR="00207BCA">
        <w:t>Įstaigos</w:t>
      </w:r>
      <w:r w:rsidR="00A96F2D">
        <w:t xml:space="preserve"> vadovui. Jeigu </w:t>
      </w:r>
      <w:r w:rsidR="00207BCA">
        <w:t>Įstaigos</w:t>
      </w:r>
      <w:r w:rsidR="005E02C9">
        <w:t xml:space="preserve"> vadovas su pasiūlymais nesu</w:t>
      </w:r>
      <w:r w:rsidR="00A96F2D">
        <w:t>tinka, gydymo taryba sav</w:t>
      </w:r>
      <w:r w:rsidR="00207BCA">
        <w:t>o pasiūlymą gali pateikti Įstaigos</w:t>
      </w:r>
      <w:r w:rsidR="00A96F2D">
        <w:t xml:space="preserve"> Savininkui.</w:t>
      </w:r>
      <w:r w:rsidR="00315F45">
        <w:t xml:space="preserve"> </w:t>
      </w:r>
    </w:p>
    <w:p w14:paraId="2AB04D8D" w14:textId="4BD645E7" w:rsidR="00AF3912" w:rsidRDefault="00DA569F">
      <w:pPr>
        <w:widowControl/>
        <w:tabs>
          <w:tab w:val="left" w:pos="284"/>
          <w:tab w:val="left" w:pos="426"/>
        </w:tabs>
        <w:autoSpaceDE/>
        <w:autoSpaceDN/>
        <w:adjustRightInd/>
        <w:ind w:firstLine="851"/>
        <w:jc w:val="both"/>
      </w:pPr>
      <w:r>
        <w:t>53</w:t>
      </w:r>
      <w:r w:rsidR="00AF3912" w:rsidRPr="00873ABA">
        <w:t>.</w:t>
      </w:r>
      <w:r w:rsidR="009F2A6E" w:rsidRPr="00873ABA">
        <w:t xml:space="preserve"> </w:t>
      </w:r>
      <w:r w:rsidR="00A96F2D">
        <w:t>Gydymo tarybos darbo organizavimas:</w:t>
      </w:r>
    </w:p>
    <w:p w14:paraId="63481E4D" w14:textId="7ED33109" w:rsidR="00A96F2D" w:rsidRDefault="00DA569F">
      <w:pPr>
        <w:widowControl/>
        <w:tabs>
          <w:tab w:val="left" w:pos="284"/>
          <w:tab w:val="left" w:pos="426"/>
        </w:tabs>
        <w:autoSpaceDE/>
        <w:autoSpaceDN/>
        <w:adjustRightInd/>
        <w:ind w:firstLine="851"/>
        <w:jc w:val="both"/>
      </w:pPr>
      <w:r>
        <w:t>53</w:t>
      </w:r>
      <w:r w:rsidR="00A96F2D">
        <w:t xml:space="preserve">.1. Gydymo tarybos posėdį techniškai aptarnauja </w:t>
      </w:r>
      <w:r w:rsidR="00207BCA">
        <w:t>Įstaigos</w:t>
      </w:r>
      <w:r w:rsidR="00A96F2D">
        <w:t xml:space="preserve"> vadovo paskirtas asmuo – Gydymo tarybos sekretorius. Posėdis yra teisėtas, jei jame dalyvauja ne mažiau 2/3 tarybos narių, o nutarimai priimami, jei surenkama 2/3 balsų;</w:t>
      </w:r>
    </w:p>
    <w:p w14:paraId="42FE5876" w14:textId="5FBD6427" w:rsidR="00A96F2D" w:rsidRDefault="00DA569F">
      <w:pPr>
        <w:widowControl/>
        <w:tabs>
          <w:tab w:val="left" w:pos="284"/>
          <w:tab w:val="left" w:pos="426"/>
        </w:tabs>
        <w:autoSpaceDE/>
        <w:autoSpaceDN/>
        <w:adjustRightInd/>
        <w:ind w:firstLine="851"/>
        <w:jc w:val="both"/>
      </w:pPr>
      <w:r>
        <w:t>53</w:t>
      </w:r>
      <w:r w:rsidR="00A96F2D">
        <w:t>.2. Gydymo tarybos</w:t>
      </w:r>
      <w:r w:rsidR="001B3636">
        <w:t xml:space="preserve"> posėdžiai šaukiami esant būtinu</w:t>
      </w:r>
      <w:r w:rsidR="00A96F2D">
        <w:t>mui, bet ne</w:t>
      </w:r>
      <w:r w:rsidR="005E02C9">
        <w:t xml:space="preserve"> rečiau kaip kartą per pusmetį.</w:t>
      </w:r>
      <w:r w:rsidR="00A96F2D">
        <w:t xml:space="preserve"> Gydymo tarybos posėdžius kviečia Gydymo tarybos pirmininkas;</w:t>
      </w:r>
    </w:p>
    <w:p w14:paraId="4565DA67" w14:textId="1BA634BF" w:rsidR="001B3636" w:rsidRDefault="00DA569F">
      <w:pPr>
        <w:widowControl/>
        <w:tabs>
          <w:tab w:val="left" w:pos="284"/>
          <w:tab w:val="left" w:pos="426"/>
        </w:tabs>
        <w:autoSpaceDE/>
        <w:autoSpaceDN/>
        <w:adjustRightInd/>
        <w:ind w:firstLine="851"/>
        <w:jc w:val="both"/>
      </w:pPr>
      <w:r>
        <w:t>53</w:t>
      </w:r>
      <w:r w:rsidR="001B3636">
        <w:t xml:space="preserve">.3. Gydymo tarybos posėdžiai organizuojami pagal Gydymo tarybos sudarytą planą, kurį vieneriems metams tvirtina </w:t>
      </w:r>
      <w:r w:rsidR="00207BCA">
        <w:t>Įstaigos</w:t>
      </w:r>
      <w:r w:rsidR="001B3636">
        <w:t xml:space="preserve"> vadovas;</w:t>
      </w:r>
    </w:p>
    <w:p w14:paraId="6F78894E" w14:textId="22CD9E11" w:rsidR="001B3636" w:rsidRDefault="00DA569F">
      <w:pPr>
        <w:widowControl/>
        <w:tabs>
          <w:tab w:val="left" w:pos="284"/>
          <w:tab w:val="left" w:pos="426"/>
        </w:tabs>
        <w:autoSpaceDE/>
        <w:autoSpaceDN/>
        <w:adjustRightInd/>
        <w:ind w:firstLine="851"/>
        <w:jc w:val="both"/>
      </w:pPr>
      <w:r>
        <w:t>53</w:t>
      </w:r>
      <w:r w:rsidR="001B3636">
        <w:t>.4. apie posėdžio vietą ir laiką Gydymo tarybos sekretorius praneša Gydymo tarybos nariams ne vėliau kaip prieš 5 darbo dienas iki posėdžio;</w:t>
      </w:r>
    </w:p>
    <w:p w14:paraId="533F0C21" w14:textId="02377F04" w:rsidR="001B3636" w:rsidRPr="00873ABA" w:rsidRDefault="00DA569F">
      <w:pPr>
        <w:widowControl/>
        <w:tabs>
          <w:tab w:val="left" w:pos="284"/>
          <w:tab w:val="left" w:pos="426"/>
        </w:tabs>
        <w:autoSpaceDE/>
        <w:autoSpaceDN/>
        <w:adjustRightInd/>
        <w:ind w:firstLine="851"/>
        <w:jc w:val="both"/>
      </w:pPr>
      <w:r>
        <w:t>53</w:t>
      </w:r>
      <w:r w:rsidR="001B3636">
        <w:t xml:space="preserve">.5. neeilinis Gydymo tarybos posėdis šaukiamas pasiūlius </w:t>
      </w:r>
      <w:r w:rsidR="00207BCA">
        <w:t>Įstaigos</w:t>
      </w:r>
      <w:r w:rsidR="001B3636">
        <w:t xml:space="preserve"> vadovui, Gydymo tarybos pirmininkui arba trečdaliui Gydymo tarybos narių.</w:t>
      </w:r>
    </w:p>
    <w:p w14:paraId="489BD93D" w14:textId="619BE207" w:rsidR="00AF3912" w:rsidRDefault="00AF3912">
      <w:pPr>
        <w:widowControl/>
        <w:tabs>
          <w:tab w:val="left" w:pos="284"/>
          <w:tab w:val="left" w:pos="426"/>
        </w:tabs>
        <w:autoSpaceDE/>
        <w:autoSpaceDN/>
        <w:adjustRightInd/>
        <w:ind w:firstLine="851"/>
        <w:jc w:val="both"/>
      </w:pPr>
      <w:r w:rsidRPr="00873ABA">
        <w:t>5</w:t>
      </w:r>
      <w:r w:rsidR="00DA569F">
        <w:t>4</w:t>
      </w:r>
      <w:r w:rsidRPr="00873ABA">
        <w:t>.</w:t>
      </w:r>
      <w:r w:rsidR="009F2A6E" w:rsidRPr="00873ABA">
        <w:t xml:space="preserve"> </w:t>
      </w:r>
      <w:r w:rsidR="001B3636">
        <w:t>Gydymo tarybos narių teisės:</w:t>
      </w:r>
    </w:p>
    <w:p w14:paraId="6EA33DD1" w14:textId="1A26C34A" w:rsidR="001B3636" w:rsidRDefault="00087655">
      <w:pPr>
        <w:widowControl/>
        <w:tabs>
          <w:tab w:val="left" w:pos="284"/>
          <w:tab w:val="left" w:pos="426"/>
        </w:tabs>
        <w:autoSpaceDE/>
        <w:autoSpaceDN/>
        <w:adjustRightInd/>
        <w:ind w:firstLine="851"/>
        <w:jc w:val="both"/>
      </w:pPr>
      <w:r>
        <w:t>54</w:t>
      </w:r>
      <w:r w:rsidR="001B3636">
        <w:t xml:space="preserve">.1. gauti </w:t>
      </w:r>
      <w:r w:rsidR="00207BCA">
        <w:t>Įstaigoje</w:t>
      </w:r>
      <w:r w:rsidR="001B3636">
        <w:t xml:space="preserve"> esančią informaciją,</w:t>
      </w:r>
      <w:r w:rsidR="00C243E8">
        <w:t xml:space="preserve"> reikalingą </w:t>
      </w:r>
      <w:r w:rsidR="001B3636">
        <w:t xml:space="preserve"> numatytoms</w:t>
      </w:r>
      <w:r w:rsidR="00C243E8">
        <w:t xml:space="preserve"> funkcijoms atlikti;</w:t>
      </w:r>
    </w:p>
    <w:p w14:paraId="77F12859" w14:textId="062736FB" w:rsidR="00C243E8" w:rsidRDefault="00087655">
      <w:pPr>
        <w:widowControl/>
        <w:tabs>
          <w:tab w:val="left" w:pos="284"/>
          <w:tab w:val="left" w:pos="426"/>
        </w:tabs>
        <w:autoSpaceDE/>
        <w:autoSpaceDN/>
        <w:adjustRightInd/>
        <w:ind w:firstLine="851"/>
        <w:jc w:val="both"/>
      </w:pPr>
      <w:r>
        <w:t>54</w:t>
      </w:r>
      <w:r w:rsidR="00C243E8">
        <w:t>.2. pasisak</w:t>
      </w:r>
      <w:r w:rsidR="00207BCA">
        <w:t xml:space="preserve">yti Gydymo tarybos posėdžiuose, </w:t>
      </w:r>
      <w:r w:rsidR="00C243E8">
        <w:t>teikti pastabas ir pasiūlymus dėl posėdžio darbotvarkės ir posėdyje nagrinėjamų klausimų;</w:t>
      </w:r>
    </w:p>
    <w:p w14:paraId="69BBF1EF" w14:textId="342CDCDB" w:rsidR="00C243E8" w:rsidRPr="00873ABA" w:rsidRDefault="00087655">
      <w:pPr>
        <w:widowControl/>
        <w:tabs>
          <w:tab w:val="left" w:pos="284"/>
          <w:tab w:val="left" w:pos="426"/>
        </w:tabs>
        <w:autoSpaceDE/>
        <w:autoSpaceDN/>
        <w:adjustRightInd/>
        <w:ind w:firstLine="851"/>
        <w:jc w:val="both"/>
      </w:pPr>
      <w:r>
        <w:t>54</w:t>
      </w:r>
      <w:r w:rsidR="00C243E8">
        <w:t>.3. trečdaliu tarybos narių prašymu reikalauti sušaukti Gydymo tarybos posėdį.</w:t>
      </w:r>
    </w:p>
    <w:p w14:paraId="1DE9C9C9" w14:textId="01B1207E" w:rsidR="009F2A6E" w:rsidRDefault="00087655">
      <w:pPr>
        <w:widowControl/>
        <w:tabs>
          <w:tab w:val="left" w:pos="284"/>
          <w:tab w:val="left" w:pos="426"/>
        </w:tabs>
        <w:autoSpaceDE/>
        <w:autoSpaceDN/>
        <w:adjustRightInd/>
        <w:ind w:firstLine="851"/>
        <w:jc w:val="both"/>
      </w:pPr>
      <w:r>
        <w:t>55</w:t>
      </w:r>
      <w:r w:rsidR="00C243E8">
        <w:t>. Gydymo tarybos narių pareigos :</w:t>
      </w:r>
    </w:p>
    <w:p w14:paraId="49D3685C" w14:textId="2EDEA3DC" w:rsidR="00C243E8" w:rsidRDefault="00087655">
      <w:pPr>
        <w:widowControl/>
        <w:tabs>
          <w:tab w:val="left" w:pos="284"/>
          <w:tab w:val="left" w:pos="426"/>
        </w:tabs>
        <w:autoSpaceDE/>
        <w:autoSpaceDN/>
        <w:adjustRightInd/>
        <w:ind w:firstLine="851"/>
        <w:jc w:val="both"/>
      </w:pPr>
      <w:r>
        <w:t>55</w:t>
      </w:r>
      <w:r w:rsidR="00C243E8">
        <w:t>.1. dalyvauti Gydymo tarybos posėdžiuose;</w:t>
      </w:r>
    </w:p>
    <w:p w14:paraId="0C6427E0" w14:textId="08B25B92" w:rsidR="00C243E8" w:rsidRDefault="00087655">
      <w:pPr>
        <w:widowControl/>
        <w:tabs>
          <w:tab w:val="left" w:pos="284"/>
          <w:tab w:val="left" w:pos="426"/>
        </w:tabs>
        <w:autoSpaceDE/>
        <w:autoSpaceDN/>
        <w:adjustRightInd/>
        <w:ind w:firstLine="851"/>
        <w:jc w:val="both"/>
      </w:pPr>
      <w:r>
        <w:t>55</w:t>
      </w:r>
      <w:r w:rsidR="00C243E8">
        <w:t>.2. vadovautis kolegialumo, skaidrumo, nešališkumo, teisėtumo, sąžiningumo, viešumo principais ir nepiktnaudžiauti savo teisėmis;</w:t>
      </w:r>
    </w:p>
    <w:p w14:paraId="1E0609EC" w14:textId="60C601E9" w:rsidR="00C243E8" w:rsidRDefault="00087655">
      <w:pPr>
        <w:widowControl/>
        <w:tabs>
          <w:tab w:val="left" w:pos="284"/>
          <w:tab w:val="left" w:pos="426"/>
        </w:tabs>
        <w:autoSpaceDE/>
        <w:autoSpaceDN/>
        <w:adjustRightInd/>
        <w:ind w:firstLine="851"/>
        <w:jc w:val="both"/>
      </w:pPr>
      <w:r>
        <w:t>55</w:t>
      </w:r>
      <w:r w:rsidR="00C243E8">
        <w:t>.3. iš anksto pranešti Gydymo tarybos pirmininkui, jei dėl svarbių priežasčių negali dalyvauti posėdyje;</w:t>
      </w:r>
    </w:p>
    <w:p w14:paraId="4259B107" w14:textId="4D1FF5B3" w:rsidR="00C243E8" w:rsidRDefault="00087655">
      <w:pPr>
        <w:widowControl/>
        <w:tabs>
          <w:tab w:val="left" w:pos="284"/>
          <w:tab w:val="left" w:pos="426"/>
        </w:tabs>
        <w:autoSpaceDE/>
        <w:autoSpaceDN/>
        <w:adjustRightInd/>
        <w:ind w:firstLine="851"/>
        <w:jc w:val="both"/>
      </w:pPr>
      <w:r>
        <w:lastRenderedPageBreak/>
        <w:t>55</w:t>
      </w:r>
      <w:r w:rsidR="00C243E8">
        <w:t>.4. susipažinti su Gydymo tarybai pateiktais/turimais dokumentais, teikti siūlymus</w:t>
      </w:r>
      <w:r w:rsidR="005A62CE">
        <w:t>.</w:t>
      </w:r>
    </w:p>
    <w:p w14:paraId="678EDA60" w14:textId="6046D5E6" w:rsidR="005A62CE" w:rsidRDefault="00087655">
      <w:pPr>
        <w:widowControl/>
        <w:tabs>
          <w:tab w:val="left" w:pos="284"/>
          <w:tab w:val="left" w:pos="426"/>
        </w:tabs>
        <w:autoSpaceDE/>
        <w:autoSpaceDN/>
        <w:adjustRightInd/>
        <w:ind w:firstLine="851"/>
        <w:jc w:val="both"/>
      </w:pPr>
      <w:r>
        <w:t>56</w:t>
      </w:r>
      <w:r w:rsidR="005A62CE">
        <w:t>. Už veiklą Gydymo tarybos nariams neatlyginama.</w:t>
      </w:r>
    </w:p>
    <w:p w14:paraId="6CC5207E" w14:textId="5AD0FF1B" w:rsidR="005A62CE" w:rsidRDefault="00087655">
      <w:pPr>
        <w:widowControl/>
        <w:tabs>
          <w:tab w:val="left" w:pos="284"/>
          <w:tab w:val="left" w:pos="426"/>
        </w:tabs>
        <w:autoSpaceDE/>
        <w:autoSpaceDN/>
        <w:adjustRightInd/>
        <w:ind w:firstLine="851"/>
        <w:jc w:val="both"/>
      </w:pPr>
      <w:r>
        <w:t>57</w:t>
      </w:r>
      <w:r w:rsidR="005A62CE">
        <w:t>. Gydymo tarybos teikiamos rekomendacijos turi neprieštarauti galiojantiems teisės aktams.</w:t>
      </w:r>
    </w:p>
    <w:p w14:paraId="645D5752" w14:textId="5A9E7A04" w:rsidR="003C79FF" w:rsidRDefault="00207BCA">
      <w:pPr>
        <w:widowControl/>
        <w:tabs>
          <w:tab w:val="left" w:pos="284"/>
          <w:tab w:val="left" w:pos="426"/>
        </w:tabs>
        <w:autoSpaceDE/>
        <w:autoSpaceDN/>
        <w:adjustRightInd/>
        <w:ind w:firstLine="851"/>
        <w:jc w:val="both"/>
      </w:pPr>
      <w:r>
        <w:t>5</w:t>
      </w:r>
      <w:r w:rsidR="00087655">
        <w:t>8</w:t>
      </w:r>
      <w:r w:rsidR="005A62CE">
        <w:t xml:space="preserve">. Gydymo taryba baigia savo veiklą, kai </w:t>
      </w:r>
      <w:r>
        <w:t>Įstaigos</w:t>
      </w:r>
      <w:r w:rsidR="005A62CE">
        <w:t xml:space="preserve"> vadovo įsakymu patvirtinama naujos kadencijos Gydymo taryba arba likvidavus </w:t>
      </w:r>
      <w:r>
        <w:t>Įstaigą</w:t>
      </w:r>
      <w:r w:rsidR="005A62CE">
        <w:t>.</w:t>
      </w:r>
      <w:r w:rsidR="00A323A7" w:rsidRPr="00873ABA">
        <w:t xml:space="preserve"> </w:t>
      </w:r>
    </w:p>
    <w:p w14:paraId="3C6AEFAF" w14:textId="7F63B2A6" w:rsidR="005A62CE" w:rsidRDefault="00087655">
      <w:pPr>
        <w:widowControl/>
        <w:tabs>
          <w:tab w:val="left" w:pos="284"/>
          <w:tab w:val="left" w:pos="426"/>
        </w:tabs>
        <w:autoSpaceDE/>
        <w:autoSpaceDN/>
        <w:adjustRightInd/>
        <w:ind w:firstLine="851"/>
        <w:jc w:val="both"/>
      </w:pPr>
      <w:r>
        <w:t>59</w:t>
      </w:r>
      <w:r w:rsidR="005A62CE">
        <w:t xml:space="preserve">. </w:t>
      </w:r>
      <w:r w:rsidR="00207BCA">
        <w:t>Įstaigos</w:t>
      </w:r>
      <w:r w:rsidR="005A62CE">
        <w:t xml:space="preserve"> Slaugos taryba yra</w:t>
      </w:r>
      <w:r w:rsidR="00B46D5B">
        <w:t xml:space="preserve"> kolegialus</w:t>
      </w:r>
      <w:r w:rsidR="005A62CE">
        <w:t xml:space="preserve"> patariamasis organas, sudaromas iš </w:t>
      </w:r>
      <w:r w:rsidR="00207BCA">
        <w:t>Įstaigos</w:t>
      </w:r>
      <w:r w:rsidR="005A62CE">
        <w:t xml:space="preserve"> slaugos specialistų penkeriems</w:t>
      </w:r>
      <w:r w:rsidR="005E02C9">
        <w:t xml:space="preserve"> metams, nemažiau kaip iš trijų</w:t>
      </w:r>
      <w:r w:rsidR="005A62CE">
        <w:t xml:space="preserve"> narių.</w:t>
      </w:r>
    </w:p>
    <w:p w14:paraId="6D79EC41" w14:textId="6CD96EFD" w:rsidR="005A62CE" w:rsidRDefault="00087655" w:rsidP="007053CA">
      <w:pPr>
        <w:widowControl/>
        <w:tabs>
          <w:tab w:val="left" w:pos="284"/>
          <w:tab w:val="left" w:pos="426"/>
        </w:tabs>
        <w:autoSpaceDE/>
        <w:autoSpaceDN/>
        <w:adjustRightInd/>
        <w:ind w:firstLine="851"/>
        <w:jc w:val="both"/>
      </w:pPr>
      <w:r>
        <w:t>60</w:t>
      </w:r>
      <w:r w:rsidR="005A62CE">
        <w:t xml:space="preserve">. Slaugos tarybos sudėtis tvirtinama ir atšaukiama </w:t>
      </w:r>
      <w:r w:rsidR="00207BCA">
        <w:t>Įstaigos</w:t>
      </w:r>
      <w:r w:rsidR="005A62CE">
        <w:t xml:space="preserve">  vadovo įsakymu. Slaugos tarybai pirmininkauja </w:t>
      </w:r>
      <w:r w:rsidR="00207BCA">
        <w:t>Įstaigos</w:t>
      </w:r>
      <w:r w:rsidR="005A62CE">
        <w:t xml:space="preserve"> vadovo paskirtas darbuotojas.</w:t>
      </w:r>
    </w:p>
    <w:p w14:paraId="1EAF85D5" w14:textId="483C74D2" w:rsidR="005A62CE" w:rsidRDefault="00087655" w:rsidP="007053CA">
      <w:pPr>
        <w:widowControl/>
        <w:tabs>
          <w:tab w:val="left" w:pos="284"/>
          <w:tab w:val="left" w:pos="426"/>
        </w:tabs>
        <w:autoSpaceDE/>
        <w:autoSpaceDN/>
        <w:adjustRightInd/>
        <w:ind w:firstLine="851"/>
        <w:jc w:val="both"/>
      </w:pPr>
      <w:r>
        <w:t>61</w:t>
      </w:r>
      <w:r w:rsidR="005A62CE">
        <w:t>. Slaugos taryba svarsto pacientų slaugos organizavimo ir tobulinimo klausimus.</w:t>
      </w:r>
      <w:r w:rsidR="00F422B5">
        <w:t xml:space="preserve"> Slaugos taryba svarstomais klausimais gali teikti rekomendacinio pobūdžio pasiūlymus </w:t>
      </w:r>
      <w:r w:rsidR="00F176EB">
        <w:t>Įstaigos vadovui. Jeigu Įstaig</w:t>
      </w:r>
      <w:r w:rsidR="00F422B5">
        <w:t>o</w:t>
      </w:r>
      <w:r w:rsidR="00F176EB">
        <w:t>s</w:t>
      </w:r>
      <w:r w:rsidR="00F422B5">
        <w:t xml:space="preserve"> vadovas su pasiūlymais nesutinka, Slaugos taryba sav</w:t>
      </w:r>
      <w:r w:rsidR="00F176EB">
        <w:t>o pasiūlymą gali pateikti Įstaigos</w:t>
      </w:r>
      <w:r w:rsidR="00F422B5">
        <w:t xml:space="preserve"> Savininkui.</w:t>
      </w:r>
    </w:p>
    <w:p w14:paraId="26F996F2" w14:textId="7C6028E5" w:rsidR="00F422B5" w:rsidRDefault="00087655" w:rsidP="007053CA">
      <w:pPr>
        <w:widowControl/>
        <w:tabs>
          <w:tab w:val="left" w:pos="284"/>
          <w:tab w:val="left" w:pos="426"/>
        </w:tabs>
        <w:autoSpaceDE/>
        <w:autoSpaceDN/>
        <w:adjustRightInd/>
        <w:ind w:firstLine="851"/>
        <w:jc w:val="both"/>
      </w:pPr>
      <w:r>
        <w:t>62</w:t>
      </w:r>
      <w:r w:rsidR="00F422B5">
        <w:t>. Slaugos tarybos darbo organizavimas:</w:t>
      </w:r>
    </w:p>
    <w:p w14:paraId="098360A6" w14:textId="2BCB578D" w:rsidR="00F422B5" w:rsidRDefault="00087655" w:rsidP="007053CA">
      <w:pPr>
        <w:widowControl/>
        <w:tabs>
          <w:tab w:val="left" w:pos="284"/>
          <w:tab w:val="left" w:pos="426"/>
        </w:tabs>
        <w:autoSpaceDE/>
        <w:autoSpaceDN/>
        <w:adjustRightInd/>
        <w:ind w:firstLine="851"/>
        <w:jc w:val="both"/>
      </w:pPr>
      <w:r>
        <w:t>62</w:t>
      </w:r>
      <w:r w:rsidR="00F422B5">
        <w:t xml:space="preserve">.1. Slaugos tarybos darbą techniškai aptarnauja </w:t>
      </w:r>
      <w:r w:rsidR="00F176EB">
        <w:t>Įstaigos vadovo</w:t>
      </w:r>
      <w:r w:rsidR="00F422B5">
        <w:t xml:space="preserve"> paskirtas asmuo – Slaugos tarybos sekretorius. Posėdis yra teisėtas, jai jame dalyvauja ne mažiau 2/3 tarybos narių, o nutarimai priimami, jei surenkama 2/3 balsų;</w:t>
      </w:r>
    </w:p>
    <w:p w14:paraId="41BC4D21" w14:textId="70762310" w:rsidR="00A60DD8" w:rsidRDefault="00087655" w:rsidP="007053CA">
      <w:pPr>
        <w:widowControl/>
        <w:tabs>
          <w:tab w:val="left" w:pos="284"/>
          <w:tab w:val="left" w:pos="426"/>
        </w:tabs>
        <w:autoSpaceDE/>
        <w:autoSpaceDN/>
        <w:adjustRightInd/>
        <w:ind w:firstLine="851"/>
        <w:jc w:val="both"/>
      </w:pPr>
      <w:r>
        <w:t>62</w:t>
      </w:r>
      <w:r w:rsidR="00F422B5">
        <w:t>.2. Slaugos tarybos posėdžiai rengiami</w:t>
      </w:r>
      <w:r w:rsidR="00A60DD8">
        <w:t xml:space="preserve"> esant būtinumui, bet n</w:t>
      </w:r>
      <w:r w:rsidR="005E02C9">
        <w:t>e rečiau kaip kartą per pusmetį</w:t>
      </w:r>
      <w:r w:rsidR="00A60DD8">
        <w:t>;</w:t>
      </w:r>
    </w:p>
    <w:p w14:paraId="43C82728" w14:textId="36BB82C6" w:rsidR="00A60DD8" w:rsidRDefault="00087655" w:rsidP="007053CA">
      <w:pPr>
        <w:widowControl/>
        <w:tabs>
          <w:tab w:val="left" w:pos="284"/>
          <w:tab w:val="left" w:pos="426"/>
        </w:tabs>
        <w:autoSpaceDE/>
        <w:autoSpaceDN/>
        <w:adjustRightInd/>
        <w:ind w:firstLine="851"/>
        <w:jc w:val="both"/>
      </w:pPr>
      <w:r>
        <w:t>62</w:t>
      </w:r>
      <w:r w:rsidR="00A60DD8">
        <w:t>.3. Slaugos tarybos posėdžiai organizuojami pagal Slaugos tarybos sudarytą planą, kurį v</w:t>
      </w:r>
      <w:r w:rsidR="00F176EB">
        <w:t>ieneriems metams tvirtina Įstaigos</w:t>
      </w:r>
      <w:r w:rsidR="00A60DD8">
        <w:t xml:space="preserve"> vadovas;</w:t>
      </w:r>
    </w:p>
    <w:p w14:paraId="54B2B123" w14:textId="064421F4" w:rsidR="00A60DD8" w:rsidRDefault="00087655" w:rsidP="007053CA">
      <w:pPr>
        <w:widowControl/>
        <w:tabs>
          <w:tab w:val="left" w:pos="284"/>
          <w:tab w:val="left" w:pos="426"/>
        </w:tabs>
        <w:autoSpaceDE/>
        <w:autoSpaceDN/>
        <w:adjustRightInd/>
        <w:ind w:firstLine="851"/>
        <w:jc w:val="both"/>
      </w:pPr>
      <w:r>
        <w:t>62</w:t>
      </w:r>
      <w:r w:rsidR="00A60DD8">
        <w:t>.4. apie posėdžio vietą ir laiką Slaugos tarybos sekretorius pranešą Slaugos tarybos nariams ne vėliau kaip prieš 5 darbo dienas;</w:t>
      </w:r>
    </w:p>
    <w:p w14:paraId="0DD535BD" w14:textId="76A33E55" w:rsidR="00A60DD8" w:rsidRDefault="00087655" w:rsidP="007053CA">
      <w:pPr>
        <w:widowControl/>
        <w:tabs>
          <w:tab w:val="left" w:pos="284"/>
          <w:tab w:val="left" w:pos="426"/>
        </w:tabs>
        <w:autoSpaceDE/>
        <w:autoSpaceDN/>
        <w:adjustRightInd/>
        <w:ind w:firstLine="851"/>
        <w:jc w:val="both"/>
      </w:pPr>
      <w:r>
        <w:t>62</w:t>
      </w:r>
      <w:r w:rsidR="00A60DD8">
        <w:t>.5. neeilinis Slaugos tarybos po</w:t>
      </w:r>
      <w:r w:rsidR="00F176EB">
        <w:t>sėdis šaukiamas pasiūlius Įstaigos</w:t>
      </w:r>
      <w:r w:rsidR="00A60DD8">
        <w:t xml:space="preserve"> vadovui arba trečdaliui Slaugos tarybos narių.</w:t>
      </w:r>
    </w:p>
    <w:p w14:paraId="3CE051F3" w14:textId="5397A952" w:rsidR="00A60DD8" w:rsidRDefault="00087655" w:rsidP="007053CA">
      <w:pPr>
        <w:widowControl/>
        <w:tabs>
          <w:tab w:val="left" w:pos="284"/>
          <w:tab w:val="left" w:pos="426"/>
        </w:tabs>
        <w:autoSpaceDE/>
        <w:autoSpaceDN/>
        <w:adjustRightInd/>
        <w:ind w:firstLine="851"/>
        <w:jc w:val="both"/>
      </w:pPr>
      <w:r>
        <w:t>63</w:t>
      </w:r>
      <w:r w:rsidR="00A60DD8">
        <w:t>. Slaugos tarybos narių teisės:</w:t>
      </w:r>
    </w:p>
    <w:p w14:paraId="24B369C9" w14:textId="3F83B167" w:rsidR="00A60DD8" w:rsidRDefault="00087655" w:rsidP="007053CA">
      <w:pPr>
        <w:widowControl/>
        <w:tabs>
          <w:tab w:val="left" w:pos="284"/>
          <w:tab w:val="left" w:pos="426"/>
        </w:tabs>
        <w:autoSpaceDE/>
        <w:autoSpaceDN/>
        <w:adjustRightInd/>
        <w:ind w:firstLine="851"/>
        <w:jc w:val="both"/>
      </w:pPr>
      <w:r>
        <w:t>63</w:t>
      </w:r>
      <w:r w:rsidR="00F176EB">
        <w:t>.1. gauti Įstaigoje</w:t>
      </w:r>
      <w:r w:rsidR="00A60DD8">
        <w:t xml:space="preserve"> esančią informaciją, reikalingą numatytoms funkcijoms vykdyti;</w:t>
      </w:r>
    </w:p>
    <w:p w14:paraId="746A1035" w14:textId="7AF9EDD2" w:rsidR="00A60DD8" w:rsidRDefault="00087655" w:rsidP="007053CA">
      <w:pPr>
        <w:widowControl/>
        <w:tabs>
          <w:tab w:val="left" w:pos="284"/>
          <w:tab w:val="left" w:pos="426"/>
        </w:tabs>
        <w:autoSpaceDE/>
        <w:autoSpaceDN/>
        <w:adjustRightInd/>
        <w:ind w:firstLine="851"/>
        <w:jc w:val="both"/>
      </w:pPr>
      <w:r>
        <w:t>63</w:t>
      </w:r>
      <w:r w:rsidR="00A60DD8">
        <w:t>.2. pasisakyti Slaugos tarybos posėdžiuose, teikti pastabas ir pasiūlymus dėl posėdžio darbotvarkės ir posėdyje nagrinėjamų klausimų;</w:t>
      </w:r>
    </w:p>
    <w:p w14:paraId="3037F277" w14:textId="2C318C8F" w:rsidR="00A60DD8" w:rsidRDefault="00087655" w:rsidP="007053CA">
      <w:pPr>
        <w:widowControl/>
        <w:tabs>
          <w:tab w:val="left" w:pos="284"/>
          <w:tab w:val="left" w:pos="426"/>
        </w:tabs>
        <w:autoSpaceDE/>
        <w:autoSpaceDN/>
        <w:adjustRightInd/>
        <w:ind w:firstLine="851"/>
        <w:jc w:val="both"/>
      </w:pPr>
      <w:r>
        <w:t>63</w:t>
      </w:r>
      <w:r w:rsidR="00A60DD8">
        <w:t>.3. trečdaliu tarybos narių prašymu reikalauti sušaukti Slaugos tarybos posėdį;</w:t>
      </w:r>
    </w:p>
    <w:p w14:paraId="38C9501A" w14:textId="60472C59" w:rsidR="00A60DD8" w:rsidRDefault="00087655" w:rsidP="007053CA">
      <w:pPr>
        <w:widowControl/>
        <w:tabs>
          <w:tab w:val="left" w:pos="284"/>
          <w:tab w:val="left" w:pos="426"/>
        </w:tabs>
        <w:autoSpaceDE/>
        <w:autoSpaceDN/>
        <w:adjustRightInd/>
        <w:ind w:firstLine="851"/>
        <w:jc w:val="both"/>
      </w:pPr>
      <w:r>
        <w:t>64</w:t>
      </w:r>
      <w:r w:rsidR="00A60DD8">
        <w:t>. Slaugos tarybos narių pareigos:</w:t>
      </w:r>
    </w:p>
    <w:p w14:paraId="4EDF9BEF" w14:textId="3959DA0F" w:rsidR="00A60DD8" w:rsidRDefault="00087655" w:rsidP="007053CA">
      <w:pPr>
        <w:widowControl/>
        <w:tabs>
          <w:tab w:val="left" w:pos="284"/>
          <w:tab w:val="left" w:pos="426"/>
        </w:tabs>
        <w:autoSpaceDE/>
        <w:autoSpaceDN/>
        <w:adjustRightInd/>
        <w:ind w:firstLine="851"/>
        <w:jc w:val="both"/>
      </w:pPr>
      <w:r>
        <w:t>64</w:t>
      </w:r>
      <w:r w:rsidR="00A60DD8">
        <w:t>.1. dalyvauti Slaugos tarybos posėdžiuose;</w:t>
      </w:r>
    </w:p>
    <w:p w14:paraId="4B65BC17" w14:textId="330E8EBB" w:rsidR="00A60DD8" w:rsidRDefault="00A60DD8" w:rsidP="007053CA">
      <w:pPr>
        <w:widowControl/>
        <w:tabs>
          <w:tab w:val="left" w:pos="284"/>
          <w:tab w:val="left" w:pos="426"/>
        </w:tabs>
        <w:autoSpaceDE/>
        <w:autoSpaceDN/>
        <w:adjustRightInd/>
        <w:ind w:firstLine="851"/>
        <w:jc w:val="both"/>
      </w:pPr>
      <w:r>
        <w:t>6</w:t>
      </w:r>
      <w:r w:rsidR="00087655">
        <w:t>4</w:t>
      </w:r>
      <w:r>
        <w:t>.2. iš anksto pranešti Slaugos tarybos pirmininkui, jei dėl svarbių priežasčių negali dalyvauti posėdyje;</w:t>
      </w:r>
    </w:p>
    <w:p w14:paraId="065EEDFF" w14:textId="68BAA27B" w:rsidR="00A60DD8" w:rsidRDefault="00087655" w:rsidP="007053CA">
      <w:pPr>
        <w:widowControl/>
        <w:tabs>
          <w:tab w:val="left" w:pos="284"/>
          <w:tab w:val="left" w:pos="426"/>
        </w:tabs>
        <w:autoSpaceDE/>
        <w:autoSpaceDN/>
        <w:adjustRightInd/>
        <w:ind w:firstLine="851"/>
        <w:jc w:val="both"/>
      </w:pPr>
      <w:r>
        <w:t>64</w:t>
      </w:r>
      <w:r w:rsidR="00A60DD8">
        <w:t>.3. susipažinti su Slaugos</w:t>
      </w:r>
      <w:r w:rsidR="00DA6D57">
        <w:t xml:space="preserve"> tarybai pateiktais/turimais dokumentais, teikti pasiūlymus.</w:t>
      </w:r>
    </w:p>
    <w:p w14:paraId="65A2DF0B" w14:textId="7D4ED05C" w:rsidR="00DA6D57" w:rsidRDefault="00DA6D57" w:rsidP="007053CA">
      <w:pPr>
        <w:widowControl/>
        <w:tabs>
          <w:tab w:val="left" w:pos="284"/>
          <w:tab w:val="left" w:pos="426"/>
        </w:tabs>
        <w:autoSpaceDE/>
        <w:autoSpaceDN/>
        <w:adjustRightInd/>
        <w:ind w:firstLine="851"/>
        <w:jc w:val="both"/>
      </w:pPr>
      <w:r>
        <w:t>6</w:t>
      </w:r>
      <w:r w:rsidR="00087655">
        <w:t>5</w:t>
      </w:r>
      <w:r>
        <w:t>. Už veiklą Slaugos tarybos nariams neatlyginama.</w:t>
      </w:r>
    </w:p>
    <w:p w14:paraId="0347D7FD" w14:textId="6BC6CCAD" w:rsidR="00DA6D57" w:rsidRDefault="00087655" w:rsidP="007053CA">
      <w:pPr>
        <w:widowControl/>
        <w:tabs>
          <w:tab w:val="left" w:pos="284"/>
          <w:tab w:val="left" w:pos="426"/>
        </w:tabs>
        <w:autoSpaceDE/>
        <w:autoSpaceDN/>
        <w:adjustRightInd/>
        <w:ind w:firstLine="851"/>
        <w:jc w:val="both"/>
      </w:pPr>
      <w:r>
        <w:t>66</w:t>
      </w:r>
      <w:r w:rsidR="00DA6D57">
        <w:t xml:space="preserve">. Slaugos taryba baigia savo veiklą </w:t>
      </w:r>
      <w:r w:rsidR="00C35BE7">
        <w:t>Įstaigos</w:t>
      </w:r>
      <w:r w:rsidR="00DA6D57">
        <w:t xml:space="preserve"> vadovo įsakymu, patvirtinus naujos kadencijos Slaugos tarybą arba reorganizavus, pertvarkius ar likvidavus </w:t>
      </w:r>
      <w:r w:rsidR="00C35BE7">
        <w:t>Įstaigą</w:t>
      </w:r>
      <w:r w:rsidR="00DA6D57">
        <w:t>.</w:t>
      </w:r>
    </w:p>
    <w:p w14:paraId="02ED224D" w14:textId="2281A37F" w:rsidR="00DA6D57" w:rsidRDefault="00087655" w:rsidP="007053CA">
      <w:pPr>
        <w:widowControl/>
        <w:tabs>
          <w:tab w:val="left" w:pos="284"/>
          <w:tab w:val="left" w:pos="426"/>
        </w:tabs>
        <w:autoSpaceDE/>
        <w:autoSpaceDN/>
        <w:adjustRightInd/>
        <w:ind w:firstLine="851"/>
        <w:jc w:val="both"/>
      </w:pPr>
      <w:r>
        <w:t>67</w:t>
      </w:r>
      <w:r w:rsidR="00DA6D57">
        <w:t>. Gydymo tarybai ar Slaugos tar</w:t>
      </w:r>
      <w:r w:rsidR="00C35BE7">
        <w:t>ybai pirmininkauti negali Įstaigos</w:t>
      </w:r>
      <w:r w:rsidR="00DA6D57">
        <w:t xml:space="preserve"> vadovas, vadovo pavaduotojas, padalinio ir filialo vadovas.</w:t>
      </w:r>
    </w:p>
    <w:p w14:paraId="7F9FD652" w14:textId="77777777" w:rsidR="00F94810" w:rsidRPr="00873ABA" w:rsidRDefault="00F94810" w:rsidP="00F94810">
      <w:pPr>
        <w:widowControl/>
        <w:tabs>
          <w:tab w:val="left" w:pos="284"/>
          <w:tab w:val="left" w:pos="426"/>
        </w:tabs>
        <w:autoSpaceDE/>
        <w:autoSpaceDN/>
        <w:adjustRightInd/>
        <w:jc w:val="both"/>
      </w:pPr>
    </w:p>
    <w:p w14:paraId="36A36177" w14:textId="77777777" w:rsidR="00B80B37" w:rsidRPr="00C35BE7" w:rsidRDefault="00B80B37" w:rsidP="007053CA">
      <w:pPr>
        <w:pStyle w:val="Style7"/>
        <w:widowControl/>
        <w:jc w:val="center"/>
        <w:rPr>
          <w:b/>
        </w:rPr>
      </w:pPr>
      <w:r w:rsidRPr="00C35BE7">
        <w:rPr>
          <w:b/>
        </w:rPr>
        <w:t>VII. MEDICINOS ETIKOS KOMISIJA</w:t>
      </w:r>
    </w:p>
    <w:p w14:paraId="34DEE52D" w14:textId="77777777" w:rsidR="00B80B37" w:rsidRDefault="00B80B37" w:rsidP="007053CA">
      <w:pPr>
        <w:pStyle w:val="Style7"/>
        <w:widowControl/>
      </w:pPr>
    </w:p>
    <w:p w14:paraId="660ACC1B" w14:textId="2A286A31" w:rsidR="00B80B37" w:rsidRDefault="00087655" w:rsidP="00F94810">
      <w:pPr>
        <w:pStyle w:val="Style7"/>
        <w:widowControl/>
        <w:ind w:firstLine="851"/>
        <w:jc w:val="both"/>
      </w:pPr>
      <w:r>
        <w:t>68</w:t>
      </w:r>
      <w:r w:rsidR="00B80B37">
        <w:t>.</w:t>
      </w:r>
      <w:r w:rsidR="00B80B37">
        <w:tab/>
        <w:t>Įstaigoje sudaroma Medicinos etikos komisija, kuri Įstaigoje nagrinėja sveikatos priežiūros specialistų ir Įstaigos darbuotojų elgesio ir tarpusavio etikos klausimus, kontroliuoja, kaip laikomasi medicinos etikos reikalavimų.</w:t>
      </w:r>
    </w:p>
    <w:p w14:paraId="6BEBD1A8" w14:textId="2FE4E6D1" w:rsidR="00C25236" w:rsidRDefault="00087655">
      <w:pPr>
        <w:pStyle w:val="Style7"/>
        <w:widowControl/>
        <w:ind w:firstLine="851"/>
        <w:jc w:val="both"/>
      </w:pPr>
      <w:r>
        <w:t>69</w:t>
      </w:r>
      <w:r w:rsidR="00B80B37">
        <w:t>.</w:t>
      </w:r>
      <w:r w:rsidR="00B80B37">
        <w:tab/>
        <w:t xml:space="preserve">Medicinos etikos komisija  veikia pagal </w:t>
      </w:r>
      <w:r w:rsidR="00000ECB">
        <w:t>Įstaigos</w:t>
      </w:r>
      <w:r w:rsidR="00B80B37">
        <w:t xml:space="preserve"> vadovo patvirtintus nuostatus, kurie negali prieštarauti Lietuvos Respublikos sveikatos apsaugos ministerijos patvirtintiems Pavyzdiniams medicinos etikos komisijos nuostatams.</w:t>
      </w:r>
    </w:p>
    <w:p w14:paraId="66D6791D" w14:textId="77777777" w:rsidR="00C35BE7" w:rsidRPr="00EE75FF" w:rsidRDefault="00C35BE7">
      <w:pPr>
        <w:pStyle w:val="Style7"/>
        <w:widowControl/>
        <w:ind w:firstLine="851"/>
        <w:jc w:val="both"/>
      </w:pPr>
    </w:p>
    <w:p w14:paraId="50D71750" w14:textId="75A66AA6" w:rsidR="008659E3" w:rsidRPr="00EE75FF" w:rsidRDefault="00C35BE7" w:rsidP="007053CA">
      <w:pPr>
        <w:pStyle w:val="Style15"/>
        <w:widowControl/>
        <w:tabs>
          <w:tab w:val="left" w:pos="1051"/>
        </w:tabs>
        <w:spacing w:before="26" w:line="240" w:lineRule="auto"/>
        <w:ind w:firstLine="0"/>
        <w:jc w:val="center"/>
        <w:rPr>
          <w:rStyle w:val="FontStyle19"/>
          <w:b/>
          <w:color w:val="000000"/>
          <w:sz w:val="24"/>
        </w:rPr>
      </w:pPr>
      <w:r>
        <w:rPr>
          <w:b/>
          <w:color w:val="000000"/>
        </w:rPr>
        <w:lastRenderedPageBreak/>
        <w:t>VIII</w:t>
      </w:r>
      <w:r w:rsidR="00435A66" w:rsidRPr="00EE75FF">
        <w:rPr>
          <w:b/>
          <w:color w:val="000000"/>
        </w:rPr>
        <w:t xml:space="preserve">. </w:t>
      </w:r>
      <w:r>
        <w:rPr>
          <w:rStyle w:val="FontStyle19"/>
          <w:b/>
          <w:color w:val="000000"/>
          <w:sz w:val="24"/>
        </w:rPr>
        <w:t>ĮSTAIGOS</w:t>
      </w:r>
      <w:r w:rsidR="00435A66" w:rsidRPr="00EE75FF">
        <w:rPr>
          <w:rStyle w:val="FontStyle19"/>
          <w:b/>
          <w:color w:val="000000"/>
          <w:sz w:val="24"/>
        </w:rPr>
        <w:t xml:space="preserve"> PADALINIŲ</w:t>
      </w:r>
      <w:r>
        <w:rPr>
          <w:rStyle w:val="FontStyle19"/>
          <w:b/>
          <w:color w:val="000000"/>
          <w:sz w:val="24"/>
        </w:rPr>
        <w:t xml:space="preserve"> VADOVŲ, KITŲ</w:t>
      </w:r>
      <w:r w:rsidR="009F4ED2">
        <w:rPr>
          <w:rStyle w:val="FontStyle19"/>
          <w:b/>
          <w:color w:val="000000"/>
          <w:sz w:val="24"/>
        </w:rPr>
        <w:t xml:space="preserve"> ĮSTAIGOS</w:t>
      </w:r>
      <w:r w:rsidR="00435A66" w:rsidRPr="00EE75FF">
        <w:rPr>
          <w:rStyle w:val="FontStyle19"/>
          <w:b/>
          <w:color w:val="000000"/>
          <w:sz w:val="24"/>
        </w:rPr>
        <w:t xml:space="preserve"> SVEIKATOS PRIEŽIŪROS SPECIALISTŲ PRIĖMIMO Į DARBĄ </w:t>
      </w:r>
      <w:r w:rsidR="009F4ED2">
        <w:rPr>
          <w:rStyle w:val="FontStyle19"/>
          <w:b/>
          <w:color w:val="000000"/>
          <w:sz w:val="24"/>
        </w:rPr>
        <w:t xml:space="preserve">VIEŠO KONKURSO ORGANIZAVIMO </w:t>
      </w:r>
      <w:r w:rsidR="00435A66" w:rsidRPr="00EE75FF">
        <w:rPr>
          <w:rStyle w:val="FontStyle19"/>
          <w:b/>
          <w:color w:val="000000"/>
          <w:sz w:val="24"/>
        </w:rPr>
        <w:t>TVARK</w:t>
      </w:r>
      <w:r w:rsidR="006231A0" w:rsidRPr="00EE75FF">
        <w:rPr>
          <w:rStyle w:val="FontStyle19"/>
          <w:b/>
          <w:color w:val="000000"/>
          <w:sz w:val="24"/>
        </w:rPr>
        <w:t>A</w:t>
      </w:r>
    </w:p>
    <w:p w14:paraId="66A62683" w14:textId="77777777" w:rsidR="00435A66" w:rsidRPr="00EE75FF" w:rsidRDefault="00435A66" w:rsidP="007053CA">
      <w:pPr>
        <w:pStyle w:val="Style15"/>
        <w:widowControl/>
        <w:tabs>
          <w:tab w:val="left" w:pos="1051"/>
        </w:tabs>
        <w:spacing w:before="26" w:line="240" w:lineRule="auto"/>
        <w:ind w:firstLine="0"/>
        <w:rPr>
          <w:rStyle w:val="FontStyle19"/>
          <w:sz w:val="24"/>
        </w:rPr>
      </w:pPr>
    </w:p>
    <w:p w14:paraId="0F205040" w14:textId="79C05CB3" w:rsidR="00DE1B04" w:rsidRPr="00EE75FF" w:rsidRDefault="00087655" w:rsidP="007053CA">
      <w:pPr>
        <w:pStyle w:val="Style15"/>
        <w:widowControl/>
        <w:tabs>
          <w:tab w:val="left" w:pos="1051"/>
        </w:tabs>
        <w:spacing w:before="26" w:line="240" w:lineRule="auto"/>
        <w:ind w:firstLine="851"/>
        <w:rPr>
          <w:rStyle w:val="FontStyle19"/>
          <w:sz w:val="24"/>
        </w:rPr>
      </w:pPr>
      <w:r>
        <w:rPr>
          <w:rStyle w:val="FontStyle19"/>
          <w:sz w:val="24"/>
        </w:rPr>
        <w:t>70</w:t>
      </w:r>
      <w:r w:rsidR="00DE66FF" w:rsidRPr="00EE75FF">
        <w:rPr>
          <w:rStyle w:val="FontStyle19"/>
          <w:sz w:val="24"/>
        </w:rPr>
        <w:t xml:space="preserve">. </w:t>
      </w:r>
      <w:r w:rsidR="009F4ED2">
        <w:rPr>
          <w:rStyle w:val="FontStyle19"/>
          <w:sz w:val="24"/>
        </w:rPr>
        <w:t>Įstaigos vadovo pavaduotojas (pavaduotojai), padalinių ir filialų vadovai į darbą priimami viešo konkurso būdu, kurį organizuoja ir jo nuostatus tvirtina Įstaigos vadovas. Įstaigos padalinių ir filialų vadovais gali būti asmenys, kurie atitinka Sveikatos apsaugos ministerijos patvirtintus kvalifikacinius reikalavimus.</w:t>
      </w:r>
    </w:p>
    <w:p w14:paraId="34F71D34" w14:textId="5A664C0A" w:rsidR="00C25236" w:rsidRDefault="00087655" w:rsidP="007053CA">
      <w:pPr>
        <w:pStyle w:val="Style15"/>
        <w:widowControl/>
        <w:tabs>
          <w:tab w:val="left" w:pos="851"/>
        </w:tabs>
        <w:spacing w:before="26" w:line="240" w:lineRule="auto"/>
        <w:ind w:firstLine="851"/>
        <w:rPr>
          <w:rStyle w:val="FontStyle19"/>
          <w:sz w:val="24"/>
        </w:rPr>
      </w:pPr>
      <w:r>
        <w:rPr>
          <w:rStyle w:val="FontStyle19"/>
          <w:sz w:val="24"/>
        </w:rPr>
        <w:t>71</w:t>
      </w:r>
      <w:r w:rsidR="00DE66FF" w:rsidRPr="00EE75FF">
        <w:rPr>
          <w:rStyle w:val="FontStyle19"/>
          <w:sz w:val="24"/>
        </w:rPr>
        <w:t xml:space="preserve">. </w:t>
      </w:r>
      <w:r w:rsidR="009F4ED2">
        <w:rPr>
          <w:rStyle w:val="FontStyle19"/>
          <w:sz w:val="24"/>
        </w:rPr>
        <w:t>Įstaigos</w:t>
      </w:r>
      <w:r w:rsidR="00212956">
        <w:rPr>
          <w:rStyle w:val="FontStyle19"/>
          <w:sz w:val="24"/>
        </w:rPr>
        <w:t xml:space="preserve"> direktorius negali dirbti ir </w:t>
      </w:r>
      <w:r w:rsidR="009F4ED2">
        <w:rPr>
          <w:rStyle w:val="FontStyle19"/>
          <w:sz w:val="24"/>
        </w:rPr>
        <w:t>Įstaigos</w:t>
      </w:r>
      <w:r w:rsidR="00212956">
        <w:rPr>
          <w:rStyle w:val="FontStyle19"/>
          <w:sz w:val="24"/>
        </w:rPr>
        <w:t xml:space="preserve"> padalinių ar filialų vadovu.</w:t>
      </w:r>
    </w:p>
    <w:p w14:paraId="23B1C76D" w14:textId="1BD9B9FC" w:rsidR="009F4ED2" w:rsidRPr="00EE75FF" w:rsidRDefault="00087655" w:rsidP="007053CA">
      <w:pPr>
        <w:pStyle w:val="Style15"/>
        <w:widowControl/>
        <w:tabs>
          <w:tab w:val="left" w:pos="851"/>
        </w:tabs>
        <w:spacing w:before="26" w:line="240" w:lineRule="auto"/>
        <w:ind w:firstLine="851"/>
        <w:rPr>
          <w:rStyle w:val="FontStyle19"/>
          <w:sz w:val="24"/>
        </w:rPr>
      </w:pPr>
      <w:r>
        <w:rPr>
          <w:rStyle w:val="FontStyle19"/>
          <w:sz w:val="24"/>
        </w:rPr>
        <w:t>72</w:t>
      </w:r>
      <w:r w:rsidR="009F4ED2">
        <w:rPr>
          <w:rStyle w:val="FontStyle19"/>
          <w:sz w:val="24"/>
        </w:rPr>
        <w:t>. Įstaigos, jos padalinių ir (ar) filialų vadovų teises ir pareigas nustato šie įstatai ir pareiginiai nuostatai.</w:t>
      </w:r>
    </w:p>
    <w:p w14:paraId="274A8054" w14:textId="73898955" w:rsidR="00911786" w:rsidRPr="00EE75FF" w:rsidRDefault="008751B4" w:rsidP="007053CA">
      <w:pPr>
        <w:pStyle w:val="Style15"/>
        <w:widowControl/>
        <w:tabs>
          <w:tab w:val="left" w:pos="1051"/>
        </w:tabs>
        <w:spacing w:before="26" w:line="240" w:lineRule="auto"/>
        <w:ind w:firstLine="851"/>
        <w:rPr>
          <w:rStyle w:val="FontStyle19"/>
          <w:sz w:val="24"/>
        </w:rPr>
      </w:pPr>
      <w:r>
        <w:rPr>
          <w:rStyle w:val="FontStyle19"/>
          <w:sz w:val="24"/>
        </w:rPr>
        <w:t>7</w:t>
      </w:r>
      <w:r w:rsidR="00087655">
        <w:rPr>
          <w:rStyle w:val="FontStyle19"/>
          <w:sz w:val="24"/>
        </w:rPr>
        <w:t>3</w:t>
      </w:r>
      <w:r w:rsidR="009F4ED2">
        <w:rPr>
          <w:rStyle w:val="FontStyle19"/>
          <w:sz w:val="24"/>
        </w:rPr>
        <w:t>. Įstaigos vadovas ar jos filialų ir (ar) padalinių vadovai bei šios Įstaigos sveikatos priežiūros specialistai ir kiti darbuotojai į darbą priimami ir iš darbo atleidžiami Lietuvos Respublikos darbo kodekso nustatyta tvarka ir pagrindais.</w:t>
      </w:r>
      <w:r w:rsidR="00B63FD6">
        <w:rPr>
          <w:rStyle w:val="FontStyle19"/>
          <w:sz w:val="24"/>
        </w:rPr>
        <w:t xml:space="preserve"> </w:t>
      </w:r>
    </w:p>
    <w:p w14:paraId="36F64287" w14:textId="77777777" w:rsidR="00B63FD6" w:rsidRDefault="00B63FD6" w:rsidP="007053CA">
      <w:pPr>
        <w:pStyle w:val="Style4"/>
        <w:widowControl/>
        <w:tabs>
          <w:tab w:val="left" w:pos="1080"/>
        </w:tabs>
        <w:spacing w:line="240" w:lineRule="auto"/>
        <w:ind w:firstLine="0"/>
        <w:rPr>
          <w:b/>
        </w:rPr>
      </w:pPr>
    </w:p>
    <w:p w14:paraId="70E23FA0" w14:textId="0A76A807" w:rsidR="00B63FD6" w:rsidRDefault="00B63FD6" w:rsidP="007053CA">
      <w:pPr>
        <w:pStyle w:val="Style4"/>
        <w:widowControl/>
        <w:tabs>
          <w:tab w:val="left" w:pos="1080"/>
        </w:tabs>
        <w:spacing w:line="240" w:lineRule="auto"/>
        <w:ind w:firstLine="0"/>
        <w:jc w:val="center"/>
        <w:rPr>
          <w:b/>
        </w:rPr>
      </w:pPr>
      <w:r>
        <w:rPr>
          <w:b/>
        </w:rPr>
        <w:t>IX. FILIALŲ STEIGIMO BEI LIKVIDAVIMO TVARKA</w:t>
      </w:r>
    </w:p>
    <w:p w14:paraId="0518DD9A" w14:textId="25892F16" w:rsidR="00B63FD6" w:rsidRDefault="00B63FD6" w:rsidP="007053CA">
      <w:pPr>
        <w:pStyle w:val="Style4"/>
        <w:widowControl/>
        <w:tabs>
          <w:tab w:val="left" w:pos="1080"/>
        </w:tabs>
        <w:spacing w:line="240" w:lineRule="auto"/>
        <w:ind w:firstLine="0"/>
        <w:rPr>
          <w:b/>
        </w:rPr>
      </w:pPr>
    </w:p>
    <w:p w14:paraId="1AE01E02" w14:textId="4E01B579" w:rsidR="00B63FD6" w:rsidRDefault="00087655" w:rsidP="007053CA">
      <w:pPr>
        <w:pStyle w:val="Style4"/>
        <w:widowControl/>
        <w:tabs>
          <w:tab w:val="left" w:pos="1080"/>
        </w:tabs>
        <w:spacing w:line="240" w:lineRule="auto"/>
        <w:ind w:firstLine="851"/>
      </w:pPr>
      <w:r>
        <w:t>74</w:t>
      </w:r>
      <w:r w:rsidR="00B63FD6">
        <w:t>.</w:t>
      </w:r>
      <w:r w:rsidR="00B63FD6">
        <w:tab/>
        <w:t>Įstaiga gali turėti filialų. Filialas yra Įstaigos struktūrinis padalinys, gali turėti atskirą buveinę bei administraciją. Filialas nėra juridinis asmuo ir veikia Įstaigos, kaip juridinio asmens, vardu pagal Įstaigos įstatus ir jos administracijos vadovo suteiktus įgaliojimus, kurie nurodyti filialo nuostatuose. Filialų skaičius neribojamas. Filialo turtas yra apskaitomas Įstaigos finansinėje atskaitomybėje, taip pat atskiroje filialo finansinėje atskaitomybėje.</w:t>
      </w:r>
    </w:p>
    <w:p w14:paraId="0531CC81" w14:textId="7C75E667" w:rsidR="00B63FD6" w:rsidRDefault="00087655" w:rsidP="007053CA">
      <w:pPr>
        <w:pStyle w:val="Style4"/>
        <w:widowControl/>
        <w:tabs>
          <w:tab w:val="left" w:pos="1080"/>
        </w:tabs>
        <w:spacing w:line="240" w:lineRule="auto"/>
        <w:ind w:firstLine="851"/>
      </w:pPr>
      <w:r>
        <w:t>75</w:t>
      </w:r>
      <w:r w:rsidR="00B63FD6">
        <w:t>. Filialas gali turėti subsąskaitą banke.</w:t>
      </w:r>
    </w:p>
    <w:p w14:paraId="6B850ECD" w14:textId="57346AC8" w:rsidR="00B63FD6" w:rsidRDefault="00087655" w:rsidP="007053CA">
      <w:pPr>
        <w:pStyle w:val="Style4"/>
        <w:widowControl/>
        <w:tabs>
          <w:tab w:val="left" w:pos="1080"/>
        </w:tabs>
        <w:spacing w:line="240" w:lineRule="auto"/>
        <w:ind w:firstLine="851"/>
      </w:pPr>
      <w:r>
        <w:t>76</w:t>
      </w:r>
      <w:r w:rsidR="00B63FD6">
        <w:t>. Sprendimą dėl filialo steigimo, reorganizavimo ir likvidavimo priima Įstaigos Savininkas Įstatymų nustatyta tvarka.</w:t>
      </w:r>
    </w:p>
    <w:p w14:paraId="506BE5D2" w14:textId="77131DDD" w:rsidR="00B63FD6" w:rsidRDefault="00087655" w:rsidP="007053CA">
      <w:pPr>
        <w:pStyle w:val="Style4"/>
        <w:widowControl/>
        <w:tabs>
          <w:tab w:val="left" w:pos="1080"/>
        </w:tabs>
        <w:spacing w:line="240" w:lineRule="auto"/>
        <w:ind w:firstLine="851"/>
      </w:pPr>
      <w:r>
        <w:t>77</w:t>
      </w:r>
      <w:r w:rsidR="00B63FD6">
        <w:t>. Filialo nuostatus tvirtina Įstaigos vadovas.</w:t>
      </w:r>
    </w:p>
    <w:p w14:paraId="2B9523BD" w14:textId="020A6A09" w:rsidR="00B63FD6" w:rsidRPr="00B63FD6" w:rsidRDefault="00087655" w:rsidP="007053CA">
      <w:pPr>
        <w:pStyle w:val="Style4"/>
        <w:widowControl/>
        <w:tabs>
          <w:tab w:val="left" w:pos="1080"/>
        </w:tabs>
        <w:spacing w:line="240" w:lineRule="auto"/>
        <w:ind w:firstLine="851"/>
      </w:pPr>
      <w:r>
        <w:t>78</w:t>
      </w:r>
      <w:r w:rsidR="00B63FD6">
        <w:t>. Už filialo veiklą jo vadovas atsiskaito Įstaigos vadovui ir kitiems patariamiesiems valdymo organams nuostatuose nustatyta tvarka.</w:t>
      </w:r>
    </w:p>
    <w:p w14:paraId="23234BD6" w14:textId="77777777" w:rsidR="00B63FD6" w:rsidRDefault="00B63FD6" w:rsidP="007053CA">
      <w:pPr>
        <w:pStyle w:val="Style4"/>
        <w:widowControl/>
        <w:tabs>
          <w:tab w:val="left" w:pos="1080"/>
        </w:tabs>
        <w:spacing w:line="240" w:lineRule="auto"/>
        <w:ind w:firstLine="0"/>
        <w:rPr>
          <w:b/>
        </w:rPr>
      </w:pPr>
    </w:p>
    <w:p w14:paraId="3DA2E24C" w14:textId="1A8F4E9C" w:rsidR="00BF05CB" w:rsidRPr="00EE75FF" w:rsidRDefault="00B63FD6" w:rsidP="007053CA">
      <w:pPr>
        <w:pStyle w:val="Style4"/>
        <w:widowControl/>
        <w:tabs>
          <w:tab w:val="left" w:pos="1080"/>
        </w:tabs>
        <w:spacing w:line="240" w:lineRule="auto"/>
        <w:ind w:firstLine="851"/>
        <w:jc w:val="center"/>
        <w:rPr>
          <w:rStyle w:val="FontStyle18"/>
          <w:bCs/>
          <w:sz w:val="24"/>
        </w:rPr>
      </w:pPr>
      <w:r>
        <w:rPr>
          <w:rStyle w:val="FontStyle18"/>
          <w:bCs/>
          <w:sz w:val="24"/>
        </w:rPr>
        <w:t>I</w:t>
      </w:r>
      <w:r w:rsidR="00E16E26" w:rsidRPr="00EE75FF">
        <w:rPr>
          <w:rStyle w:val="FontStyle18"/>
          <w:bCs/>
          <w:sz w:val="24"/>
        </w:rPr>
        <w:t>X</w:t>
      </w:r>
      <w:r w:rsidR="006063DD" w:rsidRPr="00EE75FF">
        <w:rPr>
          <w:rStyle w:val="FontStyle18"/>
          <w:bCs/>
          <w:sz w:val="24"/>
        </w:rPr>
        <w:t>.</w:t>
      </w:r>
      <w:r w:rsidR="00E16E26" w:rsidRPr="00EE75FF">
        <w:rPr>
          <w:rStyle w:val="FontStyle18"/>
          <w:bCs/>
          <w:sz w:val="24"/>
        </w:rPr>
        <w:t xml:space="preserve"> </w:t>
      </w:r>
      <w:r w:rsidR="006063DD" w:rsidRPr="00EE75FF">
        <w:rPr>
          <w:rStyle w:val="FontStyle18"/>
          <w:bCs/>
          <w:sz w:val="24"/>
        </w:rPr>
        <w:t xml:space="preserve">LĖŠŲ ŠALTINIAI IR </w:t>
      </w:r>
      <w:r>
        <w:rPr>
          <w:rStyle w:val="FontStyle18"/>
          <w:bCs/>
          <w:sz w:val="24"/>
        </w:rPr>
        <w:t xml:space="preserve">LĖŠŲ </w:t>
      </w:r>
      <w:r w:rsidR="006063DD" w:rsidRPr="00EE75FF">
        <w:rPr>
          <w:rStyle w:val="FontStyle18"/>
          <w:bCs/>
          <w:sz w:val="24"/>
        </w:rPr>
        <w:t>NAUDOJIMO TVARKA</w:t>
      </w:r>
    </w:p>
    <w:p w14:paraId="2CD0411F" w14:textId="77777777" w:rsidR="00BF05CB" w:rsidRPr="00EE75FF" w:rsidRDefault="00BF05CB" w:rsidP="007053CA">
      <w:pPr>
        <w:pStyle w:val="Style4"/>
        <w:widowControl/>
        <w:tabs>
          <w:tab w:val="left" w:pos="1080"/>
        </w:tabs>
        <w:spacing w:line="240" w:lineRule="auto"/>
        <w:ind w:firstLine="0"/>
        <w:rPr>
          <w:rStyle w:val="FontStyle18"/>
          <w:bCs/>
          <w:sz w:val="24"/>
        </w:rPr>
      </w:pPr>
    </w:p>
    <w:p w14:paraId="4C5F0EFD" w14:textId="743A3337" w:rsidR="006063DD" w:rsidRPr="00EE75FF" w:rsidRDefault="00087655" w:rsidP="007053CA">
      <w:pPr>
        <w:pStyle w:val="Style4"/>
        <w:widowControl/>
        <w:tabs>
          <w:tab w:val="left" w:pos="1080"/>
        </w:tabs>
        <w:spacing w:line="240" w:lineRule="auto"/>
        <w:ind w:firstLine="851"/>
        <w:rPr>
          <w:rStyle w:val="FontStyle26"/>
          <w:b/>
          <w:bCs/>
          <w:sz w:val="24"/>
        </w:rPr>
      </w:pPr>
      <w:r>
        <w:rPr>
          <w:rStyle w:val="FontStyle26"/>
          <w:sz w:val="24"/>
        </w:rPr>
        <w:t>79</w:t>
      </w:r>
      <w:r w:rsidR="00DE66FF" w:rsidRPr="00EE75FF">
        <w:rPr>
          <w:rStyle w:val="FontStyle26"/>
          <w:sz w:val="24"/>
        </w:rPr>
        <w:t xml:space="preserve">. </w:t>
      </w:r>
      <w:r w:rsidR="00B63FD6">
        <w:rPr>
          <w:rStyle w:val="FontStyle26"/>
          <w:sz w:val="24"/>
        </w:rPr>
        <w:t>Įstaigos</w:t>
      </w:r>
      <w:r w:rsidR="006063DD" w:rsidRPr="00EE75FF">
        <w:rPr>
          <w:rStyle w:val="FontStyle26"/>
          <w:sz w:val="24"/>
        </w:rPr>
        <w:t xml:space="preserve"> lėšų šaltiniai:</w:t>
      </w:r>
    </w:p>
    <w:p w14:paraId="75CED9BF" w14:textId="4B6887FB" w:rsidR="00E16E26" w:rsidRPr="00EE75FF" w:rsidRDefault="00087655" w:rsidP="007053CA">
      <w:pPr>
        <w:pStyle w:val="Style10"/>
        <w:widowControl/>
        <w:tabs>
          <w:tab w:val="left" w:pos="1246"/>
        </w:tabs>
        <w:spacing w:line="240" w:lineRule="auto"/>
        <w:ind w:firstLine="851"/>
        <w:rPr>
          <w:rStyle w:val="FontStyle26"/>
          <w:sz w:val="24"/>
        </w:rPr>
      </w:pPr>
      <w:r>
        <w:rPr>
          <w:rStyle w:val="FontStyle26"/>
          <w:sz w:val="24"/>
        </w:rPr>
        <w:t>79</w:t>
      </w:r>
      <w:r w:rsidR="00DE66FF" w:rsidRPr="00EE75FF">
        <w:rPr>
          <w:rStyle w:val="FontStyle26"/>
          <w:sz w:val="24"/>
        </w:rPr>
        <w:t>.</w:t>
      </w:r>
      <w:r w:rsidR="00A14105" w:rsidRPr="00EE75FF">
        <w:rPr>
          <w:rStyle w:val="FontStyle26"/>
          <w:sz w:val="24"/>
        </w:rPr>
        <w:t xml:space="preserve">1. </w:t>
      </w:r>
      <w:r w:rsidR="00CA72FA" w:rsidRPr="00EE75FF">
        <w:rPr>
          <w:rStyle w:val="FontStyle26"/>
          <w:sz w:val="24"/>
        </w:rPr>
        <w:t>P</w:t>
      </w:r>
      <w:r w:rsidR="006063DD" w:rsidRPr="00EE75FF">
        <w:rPr>
          <w:rStyle w:val="FontStyle26"/>
          <w:sz w:val="24"/>
        </w:rPr>
        <w:t>rivalomojo ir savarankiškojo sveikatos draudimo</w:t>
      </w:r>
      <w:r w:rsidR="00B770DA" w:rsidRPr="00EE75FF">
        <w:rPr>
          <w:rStyle w:val="FontStyle26"/>
          <w:sz w:val="24"/>
        </w:rPr>
        <w:t xml:space="preserve"> fondo biud</w:t>
      </w:r>
      <w:r w:rsidR="00AB26EF" w:rsidRPr="00EE75FF">
        <w:rPr>
          <w:rStyle w:val="FontStyle26"/>
          <w:sz w:val="24"/>
        </w:rPr>
        <w:t>ž</w:t>
      </w:r>
      <w:r w:rsidR="00B770DA" w:rsidRPr="00EE75FF">
        <w:rPr>
          <w:rStyle w:val="FontStyle26"/>
          <w:sz w:val="24"/>
        </w:rPr>
        <w:t>eto</w:t>
      </w:r>
      <w:r w:rsidR="006063DD" w:rsidRPr="00EE75FF">
        <w:rPr>
          <w:rStyle w:val="FontStyle26"/>
          <w:sz w:val="24"/>
        </w:rPr>
        <w:t xml:space="preserve"> lėšos pagal sveikatos priežiūros</w:t>
      </w:r>
      <w:r w:rsidR="00E16E26" w:rsidRPr="00EE75FF">
        <w:rPr>
          <w:rStyle w:val="FontStyle26"/>
          <w:sz w:val="24"/>
        </w:rPr>
        <w:t xml:space="preserve"> </w:t>
      </w:r>
      <w:r w:rsidR="006063DD" w:rsidRPr="00EE75FF">
        <w:rPr>
          <w:rStyle w:val="FontStyle26"/>
          <w:sz w:val="24"/>
        </w:rPr>
        <w:t>sutartis su valstybine ir teritorinėmis ligonių kasomis ar savarankiškojo</w:t>
      </w:r>
      <w:r w:rsidR="00E16E26" w:rsidRPr="00EE75FF">
        <w:rPr>
          <w:rStyle w:val="FontStyle26"/>
          <w:sz w:val="24"/>
        </w:rPr>
        <w:t xml:space="preserve"> sveikatos draudimo įstaigomis;</w:t>
      </w:r>
    </w:p>
    <w:p w14:paraId="1B846C6D" w14:textId="7CE49A42" w:rsidR="00E16E26" w:rsidRPr="00EE75FF" w:rsidRDefault="00087655" w:rsidP="007053CA">
      <w:pPr>
        <w:pStyle w:val="Style10"/>
        <w:widowControl/>
        <w:tabs>
          <w:tab w:val="left" w:pos="1246"/>
        </w:tabs>
        <w:spacing w:line="240" w:lineRule="auto"/>
        <w:ind w:firstLine="851"/>
        <w:rPr>
          <w:rStyle w:val="FontStyle26"/>
          <w:sz w:val="24"/>
        </w:rPr>
      </w:pPr>
      <w:r>
        <w:rPr>
          <w:rStyle w:val="FontStyle26"/>
          <w:sz w:val="24"/>
        </w:rPr>
        <w:t>79</w:t>
      </w:r>
      <w:r w:rsidR="00DE1B04" w:rsidRPr="00EE75FF">
        <w:rPr>
          <w:rStyle w:val="FontStyle26"/>
          <w:sz w:val="24"/>
        </w:rPr>
        <w:t>.2. Savininko įnašai</w:t>
      </w:r>
      <w:r w:rsidR="00E16E26" w:rsidRPr="00EE75FF">
        <w:rPr>
          <w:rStyle w:val="FontStyle26"/>
          <w:sz w:val="24"/>
        </w:rPr>
        <w:t>;</w:t>
      </w:r>
    </w:p>
    <w:p w14:paraId="424044C6" w14:textId="5B6B2780" w:rsidR="00E16E26" w:rsidRPr="00EE75FF" w:rsidRDefault="00087655" w:rsidP="007053CA">
      <w:pPr>
        <w:pStyle w:val="Style10"/>
        <w:widowControl/>
        <w:tabs>
          <w:tab w:val="left" w:pos="1246"/>
        </w:tabs>
        <w:spacing w:line="240" w:lineRule="auto"/>
        <w:ind w:firstLine="851"/>
        <w:rPr>
          <w:rStyle w:val="FontStyle26"/>
          <w:sz w:val="24"/>
        </w:rPr>
      </w:pPr>
      <w:r>
        <w:rPr>
          <w:rStyle w:val="FontStyle26"/>
          <w:sz w:val="24"/>
        </w:rPr>
        <w:t>79</w:t>
      </w:r>
      <w:r w:rsidR="00E16E26" w:rsidRPr="00EE75FF">
        <w:rPr>
          <w:rStyle w:val="FontStyle26"/>
          <w:sz w:val="24"/>
        </w:rPr>
        <w:t xml:space="preserve">.3. </w:t>
      </w:r>
      <w:r w:rsidR="006063DD" w:rsidRPr="00EE75FF">
        <w:rPr>
          <w:rStyle w:val="FontStyle26"/>
          <w:sz w:val="24"/>
        </w:rPr>
        <w:t>valstybės ar savivaldybių biudžetų tiksliniai asigna</w:t>
      </w:r>
      <w:r w:rsidR="00E16E26" w:rsidRPr="00EE75FF">
        <w:rPr>
          <w:rStyle w:val="FontStyle26"/>
          <w:sz w:val="24"/>
        </w:rPr>
        <w:t>vimai;</w:t>
      </w:r>
    </w:p>
    <w:p w14:paraId="369B3C18" w14:textId="0BC7E66A" w:rsidR="00E16E26" w:rsidRPr="00EE75FF" w:rsidRDefault="00087655" w:rsidP="007053CA">
      <w:pPr>
        <w:pStyle w:val="Style10"/>
        <w:widowControl/>
        <w:tabs>
          <w:tab w:val="left" w:pos="426"/>
          <w:tab w:val="left" w:pos="567"/>
          <w:tab w:val="left" w:pos="851"/>
        </w:tabs>
        <w:spacing w:line="240" w:lineRule="auto"/>
        <w:ind w:firstLine="851"/>
        <w:rPr>
          <w:rStyle w:val="FontStyle26"/>
          <w:sz w:val="24"/>
        </w:rPr>
      </w:pPr>
      <w:r>
        <w:rPr>
          <w:rStyle w:val="FontStyle26"/>
          <w:sz w:val="24"/>
        </w:rPr>
        <w:t>79</w:t>
      </w:r>
      <w:r w:rsidR="00E16E26" w:rsidRPr="00EE75FF">
        <w:rPr>
          <w:rStyle w:val="FontStyle26"/>
          <w:sz w:val="24"/>
        </w:rPr>
        <w:t>.4.</w:t>
      </w:r>
      <w:r w:rsidR="00144BEC" w:rsidRPr="00EE75FF">
        <w:rPr>
          <w:rStyle w:val="FontStyle26"/>
          <w:sz w:val="24"/>
        </w:rPr>
        <w:t xml:space="preserve"> </w:t>
      </w:r>
      <w:r w:rsidR="006063DD" w:rsidRPr="00EE75FF">
        <w:rPr>
          <w:rStyle w:val="FontStyle26"/>
          <w:sz w:val="24"/>
        </w:rPr>
        <w:t>valstybės, savivaldybių sveikatos fondų lėšos, skirtos sveikatos programoms</w:t>
      </w:r>
      <w:r w:rsidR="006063DD" w:rsidRPr="00EE75FF">
        <w:rPr>
          <w:rStyle w:val="FontStyle26"/>
          <w:sz w:val="24"/>
        </w:rPr>
        <w:br/>
        <w:t>finansuoti;</w:t>
      </w:r>
    </w:p>
    <w:p w14:paraId="7C5D283A" w14:textId="21E8D4D9" w:rsidR="00E16E26" w:rsidRPr="00EE75FF" w:rsidRDefault="00087655" w:rsidP="007053CA">
      <w:pPr>
        <w:pStyle w:val="Style10"/>
        <w:widowControl/>
        <w:tabs>
          <w:tab w:val="left" w:pos="1246"/>
        </w:tabs>
        <w:spacing w:line="240" w:lineRule="auto"/>
        <w:ind w:firstLine="851"/>
        <w:rPr>
          <w:rStyle w:val="FontStyle26"/>
          <w:sz w:val="24"/>
        </w:rPr>
      </w:pPr>
      <w:r>
        <w:rPr>
          <w:rStyle w:val="FontStyle26"/>
          <w:sz w:val="24"/>
        </w:rPr>
        <w:t>79</w:t>
      </w:r>
      <w:r w:rsidR="00E16E26" w:rsidRPr="00EE75FF">
        <w:rPr>
          <w:rStyle w:val="FontStyle26"/>
          <w:sz w:val="24"/>
        </w:rPr>
        <w:t xml:space="preserve">.5. </w:t>
      </w:r>
      <w:r w:rsidR="006063DD" w:rsidRPr="00EE75FF">
        <w:rPr>
          <w:rStyle w:val="FontStyle26"/>
          <w:sz w:val="24"/>
        </w:rPr>
        <w:t>valstyb</w:t>
      </w:r>
      <w:r w:rsidR="00E16E26" w:rsidRPr="00EE75FF">
        <w:rPr>
          <w:rStyle w:val="FontStyle26"/>
          <w:sz w:val="24"/>
        </w:rPr>
        <w:t>ės investicinių programų lėšos;</w:t>
      </w:r>
    </w:p>
    <w:p w14:paraId="1CDD2C2A" w14:textId="091B061C" w:rsidR="006063DD" w:rsidRPr="00EE75FF" w:rsidRDefault="00087655" w:rsidP="007053CA">
      <w:pPr>
        <w:pStyle w:val="Style10"/>
        <w:widowControl/>
        <w:tabs>
          <w:tab w:val="left" w:pos="1246"/>
        </w:tabs>
        <w:spacing w:line="240" w:lineRule="auto"/>
        <w:ind w:firstLine="851"/>
        <w:rPr>
          <w:rStyle w:val="FontStyle26"/>
          <w:sz w:val="24"/>
        </w:rPr>
      </w:pPr>
      <w:r>
        <w:rPr>
          <w:rStyle w:val="FontStyle26"/>
          <w:sz w:val="24"/>
        </w:rPr>
        <w:t>79</w:t>
      </w:r>
      <w:r w:rsidR="00E16E26" w:rsidRPr="00EE75FF">
        <w:rPr>
          <w:rStyle w:val="FontStyle26"/>
          <w:sz w:val="24"/>
        </w:rPr>
        <w:t xml:space="preserve">.6. </w:t>
      </w:r>
      <w:r w:rsidR="006063DD" w:rsidRPr="00EE75FF">
        <w:rPr>
          <w:rStyle w:val="FontStyle26"/>
          <w:sz w:val="24"/>
        </w:rPr>
        <w:t>Lietuvos ir užsienio fondų asignavimai;</w:t>
      </w:r>
    </w:p>
    <w:p w14:paraId="6BF3FABB" w14:textId="29B47381" w:rsidR="006063DD" w:rsidRPr="00EE75FF" w:rsidRDefault="00087655" w:rsidP="007053CA">
      <w:pPr>
        <w:pStyle w:val="Style10"/>
        <w:widowControl/>
        <w:tabs>
          <w:tab w:val="left" w:pos="1253"/>
        </w:tabs>
        <w:spacing w:line="240" w:lineRule="auto"/>
        <w:ind w:firstLine="851"/>
        <w:rPr>
          <w:rStyle w:val="FontStyle26"/>
          <w:sz w:val="24"/>
        </w:rPr>
      </w:pPr>
      <w:r>
        <w:rPr>
          <w:rStyle w:val="FontStyle26"/>
          <w:sz w:val="24"/>
        </w:rPr>
        <w:t>79</w:t>
      </w:r>
      <w:r w:rsidR="00DE66FF" w:rsidRPr="00EE75FF">
        <w:rPr>
          <w:rStyle w:val="FontStyle26"/>
          <w:sz w:val="24"/>
        </w:rPr>
        <w:t>.</w:t>
      </w:r>
      <w:r w:rsidR="00E16E26" w:rsidRPr="00EE75FF">
        <w:rPr>
          <w:rStyle w:val="FontStyle26"/>
          <w:sz w:val="24"/>
        </w:rPr>
        <w:t xml:space="preserve">7. </w:t>
      </w:r>
      <w:r w:rsidR="006063DD" w:rsidRPr="00EE75FF">
        <w:rPr>
          <w:rStyle w:val="FontStyle26"/>
          <w:sz w:val="24"/>
        </w:rPr>
        <w:t>lėšos, gautos iš fizinių ir juridinių asmenų pagal sveikatos priežiūros sutartis už</w:t>
      </w:r>
      <w:r w:rsidR="00E16E26" w:rsidRPr="00EE75FF">
        <w:rPr>
          <w:rStyle w:val="FontStyle26"/>
          <w:sz w:val="24"/>
        </w:rPr>
        <w:t xml:space="preserve"> </w:t>
      </w:r>
      <w:r w:rsidR="006063DD" w:rsidRPr="00EE75FF">
        <w:rPr>
          <w:rStyle w:val="FontStyle26"/>
          <w:sz w:val="24"/>
        </w:rPr>
        <w:t>suteiktas mokamas paslaugas ar sutartinius darbus;</w:t>
      </w:r>
    </w:p>
    <w:p w14:paraId="09E6CFF9" w14:textId="471DD4F3" w:rsidR="006063DD" w:rsidRPr="00EE75FF" w:rsidRDefault="00087655" w:rsidP="007053CA">
      <w:pPr>
        <w:pStyle w:val="Style10"/>
        <w:widowControl/>
        <w:tabs>
          <w:tab w:val="left" w:pos="1346"/>
        </w:tabs>
        <w:spacing w:line="240" w:lineRule="auto"/>
        <w:ind w:firstLine="851"/>
        <w:rPr>
          <w:rStyle w:val="FontStyle26"/>
          <w:sz w:val="24"/>
        </w:rPr>
      </w:pPr>
      <w:r>
        <w:rPr>
          <w:rStyle w:val="FontStyle26"/>
          <w:sz w:val="24"/>
        </w:rPr>
        <w:t>79</w:t>
      </w:r>
      <w:r w:rsidR="00DE66FF" w:rsidRPr="00EE75FF">
        <w:rPr>
          <w:rStyle w:val="FontStyle26"/>
          <w:sz w:val="24"/>
        </w:rPr>
        <w:t>.</w:t>
      </w:r>
      <w:r w:rsidR="00E16E26" w:rsidRPr="00EE75FF">
        <w:rPr>
          <w:rStyle w:val="FontStyle26"/>
          <w:sz w:val="24"/>
        </w:rPr>
        <w:t xml:space="preserve">8. </w:t>
      </w:r>
      <w:r w:rsidR="006063DD" w:rsidRPr="00EE75FF">
        <w:rPr>
          <w:rStyle w:val="FontStyle26"/>
          <w:sz w:val="24"/>
        </w:rPr>
        <w:t>lėšos už įstatymų, Vyriausybės nutarimų bei Sveikatos apsaugos ministerijos</w:t>
      </w:r>
      <w:r w:rsidR="00E16E26" w:rsidRPr="00EE75FF">
        <w:rPr>
          <w:rStyle w:val="FontStyle26"/>
          <w:sz w:val="24"/>
        </w:rPr>
        <w:t xml:space="preserve"> </w:t>
      </w:r>
      <w:r w:rsidR="006063DD" w:rsidRPr="00EE75FF">
        <w:rPr>
          <w:rStyle w:val="FontStyle26"/>
          <w:sz w:val="24"/>
        </w:rPr>
        <w:t>nustatytas mokamas paslaugas;</w:t>
      </w:r>
    </w:p>
    <w:p w14:paraId="76C536A1" w14:textId="792BDF20" w:rsidR="00E16E26" w:rsidRPr="00EE75FF" w:rsidRDefault="00087655" w:rsidP="007053CA">
      <w:pPr>
        <w:pStyle w:val="Style10"/>
        <w:widowControl/>
        <w:tabs>
          <w:tab w:val="left" w:pos="1289"/>
        </w:tabs>
        <w:spacing w:line="240" w:lineRule="auto"/>
        <w:ind w:firstLine="851"/>
        <w:jc w:val="left"/>
        <w:rPr>
          <w:rStyle w:val="FontStyle26"/>
          <w:sz w:val="24"/>
        </w:rPr>
      </w:pPr>
      <w:r>
        <w:rPr>
          <w:rStyle w:val="FontStyle26"/>
          <w:sz w:val="24"/>
        </w:rPr>
        <w:t>79</w:t>
      </w:r>
      <w:r w:rsidR="00E16E26" w:rsidRPr="00EE75FF">
        <w:rPr>
          <w:rStyle w:val="FontStyle26"/>
          <w:sz w:val="24"/>
        </w:rPr>
        <w:t xml:space="preserve">.9. </w:t>
      </w:r>
      <w:r w:rsidR="006063DD" w:rsidRPr="00EE75FF">
        <w:rPr>
          <w:rStyle w:val="FontStyle26"/>
          <w:sz w:val="24"/>
        </w:rPr>
        <w:t xml:space="preserve">lėšos, gaunamos kaip </w:t>
      </w:r>
      <w:r w:rsidR="00DE1B04" w:rsidRPr="00EE75FF">
        <w:rPr>
          <w:rStyle w:val="FontStyle26"/>
          <w:sz w:val="24"/>
        </w:rPr>
        <w:t>parama, l</w:t>
      </w:r>
      <w:r w:rsidR="006063DD" w:rsidRPr="00EE75FF">
        <w:rPr>
          <w:rStyle w:val="FontStyle26"/>
          <w:sz w:val="24"/>
        </w:rPr>
        <w:t>abdara, dovana, taip pat gautos</w:t>
      </w:r>
      <w:r w:rsidR="00E16E26" w:rsidRPr="00EE75FF">
        <w:rPr>
          <w:rStyle w:val="FontStyle26"/>
          <w:sz w:val="24"/>
        </w:rPr>
        <w:t xml:space="preserve"> pagal testamentą;</w:t>
      </w:r>
    </w:p>
    <w:p w14:paraId="06CDC104" w14:textId="5D687404" w:rsidR="00E16E26" w:rsidRPr="00EE75FF" w:rsidRDefault="00087655" w:rsidP="007053CA">
      <w:pPr>
        <w:pStyle w:val="Style10"/>
        <w:widowControl/>
        <w:tabs>
          <w:tab w:val="left" w:pos="1289"/>
        </w:tabs>
        <w:spacing w:line="240" w:lineRule="auto"/>
        <w:ind w:firstLine="851"/>
        <w:jc w:val="left"/>
        <w:rPr>
          <w:rStyle w:val="FontStyle26"/>
          <w:sz w:val="24"/>
        </w:rPr>
      </w:pPr>
      <w:r>
        <w:rPr>
          <w:rStyle w:val="FontStyle26"/>
          <w:sz w:val="24"/>
        </w:rPr>
        <w:t>79</w:t>
      </w:r>
      <w:r w:rsidR="00E16E26" w:rsidRPr="00EE75FF">
        <w:rPr>
          <w:rStyle w:val="FontStyle26"/>
          <w:sz w:val="24"/>
        </w:rPr>
        <w:t xml:space="preserve">.10. </w:t>
      </w:r>
      <w:r w:rsidR="006063DD" w:rsidRPr="00EE75FF">
        <w:rPr>
          <w:rStyle w:val="FontStyle26"/>
          <w:sz w:val="24"/>
        </w:rPr>
        <w:t>skolintos lėšos;</w:t>
      </w:r>
    </w:p>
    <w:p w14:paraId="1E727A1E" w14:textId="069525D0" w:rsidR="00E16E26" w:rsidRPr="00EE75FF" w:rsidRDefault="00087655" w:rsidP="007053CA">
      <w:pPr>
        <w:pStyle w:val="Style10"/>
        <w:widowControl/>
        <w:tabs>
          <w:tab w:val="left" w:pos="1289"/>
        </w:tabs>
        <w:spacing w:line="240" w:lineRule="auto"/>
        <w:ind w:firstLine="851"/>
        <w:jc w:val="left"/>
        <w:rPr>
          <w:rStyle w:val="FontStyle26"/>
          <w:sz w:val="24"/>
        </w:rPr>
      </w:pPr>
      <w:r>
        <w:rPr>
          <w:rStyle w:val="FontStyle26"/>
          <w:sz w:val="24"/>
        </w:rPr>
        <w:t>79</w:t>
      </w:r>
      <w:r w:rsidR="00E16E26" w:rsidRPr="00EE75FF">
        <w:rPr>
          <w:rStyle w:val="FontStyle26"/>
          <w:sz w:val="24"/>
        </w:rPr>
        <w:t xml:space="preserve">.11. </w:t>
      </w:r>
      <w:r w:rsidR="006063DD" w:rsidRPr="00EE75FF">
        <w:rPr>
          <w:rStyle w:val="FontStyle26"/>
          <w:sz w:val="24"/>
        </w:rPr>
        <w:t>paja</w:t>
      </w:r>
      <w:r w:rsidR="001B01BA" w:rsidRPr="00EE75FF">
        <w:rPr>
          <w:rStyle w:val="FontStyle26"/>
          <w:sz w:val="24"/>
        </w:rPr>
        <w:t xml:space="preserve">mos už parduotą arba išnuomotą </w:t>
      </w:r>
      <w:r w:rsidR="00B63FD6">
        <w:rPr>
          <w:rStyle w:val="FontStyle26"/>
          <w:sz w:val="24"/>
        </w:rPr>
        <w:t>Įstaigos</w:t>
      </w:r>
      <w:r w:rsidR="006063DD" w:rsidRPr="00EE75FF">
        <w:rPr>
          <w:rStyle w:val="FontStyle26"/>
          <w:sz w:val="24"/>
        </w:rPr>
        <w:t xml:space="preserve"> turtą;</w:t>
      </w:r>
    </w:p>
    <w:p w14:paraId="28C38533" w14:textId="5E62ECE6" w:rsidR="00E16E26" w:rsidRPr="00EE75FF" w:rsidRDefault="00087655" w:rsidP="007053CA">
      <w:pPr>
        <w:pStyle w:val="Style10"/>
        <w:widowControl/>
        <w:tabs>
          <w:tab w:val="left" w:pos="1289"/>
        </w:tabs>
        <w:spacing w:line="240" w:lineRule="auto"/>
        <w:ind w:firstLine="851"/>
        <w:jc w:val="left"/>
        <w:rPr>
          <w:rStyle w:val="FontStyle26"/>
          <w:sz w:val="24"/>
        </w:rPr>
      </w:pPr>
      <w:r>
        <w:rPr>
          <w:rStyle w:val="FontStyle26"/>
          <w:sz w:val="24"/>
        </w:rPr>
        <w:t>79</w:t>
      </w:r>
      <w:r w:rsidR="00E16E26" w:rsidRPr="00EE75FF">
        <w:rPr>
          <w:rStyle w:val="FontStyle26"/>
          <w:sz w:val="24"/>
        </w:rPr>
        <w:t>.1</w:t>
      </w:r>
      <w:r w:rsidR="00A83E22" w:rsidRPr="00EE75FF">
        <w:rPr>
          <w:rStyle w:val="FontStyle26"/>
          <w:sz w:val="24"/>
        </w:rPr>
        <w:t>2</w:t>
      </w:r>
      <w:r w:rsidR="00E16E26" w:rsidRPr="00EE75FF">
        <w:rPr>
          <w:rStyle w:val="FontStyle26"/>
          <w:sz w:val="24"/>
        </w:rPr>
        <w:t xml:space="preserve">. </w:t>
      </w:r>
      <w:r w:rsidR="006063DD" w:rsidRPr="00EE75FF">
        <w:rPr>
          <w:rStyle w:val="FontStyle26"/>
          <w:sz w:val="24"/>
        </w:rPr>
        <w:t>kitos teisėtai įgytos lėšos.</w:t>
      </w:r>
    </w:p>
    <w:p w14:paraId="6FD9C71F" w14:textId="6B17B848" w:rsidR="006063DD" w:rsidRPr="00EE75FF" w:rsidRDefault="00087655" w:rsidP="007053CA">
      <w:pPr>
        <w:pStyle w:val="Style16"/>
        <w:widowControl/>
        <w:tabs>
          <w:tab w:val="left" w:pos="1073"/>
        </w:tabs>
        <w:spacing w:line="240" w:lineRule="auto"/>
        <w:ind w:firstLine="851"/>
        <w:rPr>
          <w:rStyle w:val="FontStyle24"/>
          <w:sz w:val="24"/>
        </w:rPr>
      </w:pPr>
      <w:r>
        <w:rPr>
          <w:rStyle w:val="FontStyle26"/>
          <w:sz w:val="24"/>
        </w:rPr>
        <w:t>80</w:t>
      </w:r>
      <w:r w:rsidR="00861BA9" w:rsidRPr="00EE75FF">
        <w:rPr>
          <w:rStyle w:val="FontStyle26"/>
          <w:sz w:val="24"/>
        </w:rPr>
        <w:t xml:space="preserve">. </w:t>
      </w:r>
      <w:r w:rsidR="006063DD" w:rsidRPr="00EE75FF">
        <w:rPr>
          <w:rStyle w:val="FontStyle24"/>
          <w:sz w:val="24"/>
        </w:rPr>
        <w:t xml:space="preserve">Lėšas, gautas kaip labdarą </w:t>
      </w:r>
      <w:r w:rsidR="006063DD" w:rsidRPr="00EE75FF">
        <w:rPr>
          <w:rStyle w:val="FontStyle26"/>
          <w:sz w:val="24"/>
        </w:rPr>
        <w:t xml:space="preserve">ar </w:t>
      </w:r>
      <w:r w:rsidR="006063DD" w:rsidRPr="00EE75FF">
        <w:rPr>
          <w:rStyle w:val="FontStyle24"/>
          <w:sz w:val="24"/>
        </w:rPr>
        <w:t>para</w:t>
      </w:r>
      <w:r w:rsidR="00B63FD6">
        <w:rPr>
          <w:rStyle w:val="FontStyle24"/>
          <w:sz w:val="24"/>
        </w:rPr>
        <w:t>mą, taip pat pagal testamentą, Įstaiga</w:t>
      </w:r>
      <w:r w:rsidR="006063DD" w:rsidRPr="00EE75FF">
        <w:rPr>
          <w:rStyle w:val="FontStyle24"/>
          <w:sz w:val="24"/>
        </w:rPr>
        <w:t xml:space="preserve"> naudoja labdaros</w:t>
      </w:r>
      <w:r w:rsidR="008A49C9">
        <w:rPr>
          <w:rStyle w:val="FontStyle24"/>
          <w:sz w:val="24"/>
        </w:rPr>
        <w:t>, paramos</w:t>
      </w:r>
      <w:r w:rsidR="006063DD" w:rsidRPr="00EE75FF">
        <w:rPr>
          <w:rStyle w:val="FontStyle24"/>
          <w:sz w:val="24"/>
        </w:rPr>
        <w:t xml:space="preserve"> teikėjo arba testatoriaus nurodymu įstatuose numatytai </w:t>
      </w:r>
      <w:r w:rsidR="006063DD" w:rsidRPr="00EE75FF">
        <w:rPr>
          <w:rStyle w:val="FontStyle26"/>
          <w:sz w:val="24"/>
        </w:rPr>
        <w:t xml:space="preserve">ir </w:t>
      </w:r>
      <w:r w:rsidR="006063DD" w:rsidRPr="00EE75FF">
        <w:rPr>
          <w:rStyle w:val="FontStyle24"/>
          <w:sz w:val="24"/>
        </w:rPr>
        <w:t>kredituotai veiklai užtikrinti.</w:t>
      </w:r>
      <w:r w:rsidR="00E16E26" w:rsidRPr="00EE75FF">
        <w:rPr>
          <w:rStyle w:val="FontStyle24"/>
          <w:sz w:val="24"/>
        </w:rPr>
        <w:t xml:space="preserve"> </w:t>
      </w:r>
      <w:r w:rsidR="00B63FD6">
        <w:rPr>
          <w:rStyle w:val="FontStyle24"/>
          <w:sz w:val="24"/>
        </w:rPr>
        <w:t>Šios lėšos turi būti laikomos Įstaigos</w:t>
      </w:r>
      <w:r w:rsidR="006063DD" w:rsidRPr="00EE75FF">
        <w:rPr>
          <w:rStyle w:val="FontStyle24"/>
          <w:sz w:val="24"/>
        </w:rPr>
        <w:t xml:space="preserve"> atskiroje lėšų sąskaitoje.</w:t>
      </w:r>
    </w:p>
    <w:p w14:paraId="10B8E90D" w14:textId="7D42ADFB" w:rsidR="006063DD" w:rsidRPr="00EE75FF" w:rsidRDefault="00087655" w:rsidP="007053CA">
      <w:pPr>
        <w:pStyle w:val="Style10"/>
        <w:widowControl/>
        <w:tabs>
          <w:tab w:val="left" w:pos="1087"/>
        </w:tabs>
        <w:spacing w:line="240" w:lineRule="auto"/>
        <w:ind w:firstLine="851"/>
        <w:rPr>
          <w:rStyle w:val="FontStyle26"/>
          <w:sz w:val="24"/>
        </w:rPr>
      </w:pPr>
      <w:r>
        <w:rPr>
          <w:rStyle w:val="FontStyle26"/>
          <w:sz w:val="24"/>
        </w:rPr>
        <w:t>81</w:t>
      </w:r>
      <w:r w:rsidR="00861BA9" w:rsidRPr="00EE75FF">
        <w:rPr>
          <w:rStyle w:val="FontStyle26"/>
          <w:sz w:val="24"/>
        </w:rPr>
        <w:t xml:space="preserve">. </w:t>
      </w:r>
      <w:r w:rsidR="00B63FD6">
        <w:rPr>
          <w:rStyle w:val="FontStyle26"/>
          <w:sz w:val="24"/>
        </w:rPr>
        <w:t>Įstaigos</w:t>
      </w:r>
      <w:r w:rsidR="00594F0A" w:rsidRPr="00EE75FF">
        <w:rPr>
          <w:rStyle w:val="FontStyle26"/>
          <w:sz w:val="24"/>
        </w:rPr>
        <w:t xml:space="preserve"> lėšos gali būti naudojamos tik</w:t>
      </w:r>
      <w:r w:rsidR="006063DD" w:rsidRPr="00EE75FF">
        <w:rPr>
          <w:rStyle w:val="FontStyle26"/>
          <w:sz w:val="24"/>
        </w:rPr>
        <w:t xml:space="preserve"> šiuose įstatuose numatyta</w:t>
      </w:r>
      <w:r w:rsidR="005F6D03" w:rsidRPr="00EE75FF">
        <w:rPr>
          <w:rStyle w:val="FontStyle26"/>
          <w:sz w:val="24"/>
        </w:rPr>
        <w:t>i</w:t>
      </w:r>
      <w:r w:rsidR="006063DD" w:rsidRPr="00EE75FF">
        <w:rPr>
          <w:rStyle w:val="FontStyle26"/>
          <w:sz w:val="24"/>
        </w:rPr>
        <w:t xml:space="preserve"> veikla</w:t>
      </w:r>
      <w:r w:rsidR="00594F0A" w:rsidRPr="00EE75FF">
        <w:rPr>
          <w:rStyle w:val="FontStyle26"/>
          <w:sz w:val="24"/>
        </w:rPr>
        <w:t>i vykdyti</w:t>
      </w:r>
      <w:r w:rsidR="00774542" w:rsidRPr="00EE75FF">
        <w:rPr>
          <w:rStyle w:val="FontStyle26"/>
          <w:sz w:val="24"/>
        </w:rPr>
        <w:t>.</w:t>
      </w:r>
    </w:p>
    <w:p w14:paraId="20D143B5" w14:textId="618168B4" w:rsidR="00774542" w:rsidRPr="00EE75FF" w:rsidRDefault="00087655" w:rsidP="007053CA">
      <w:pPr>
        <w:pStyle w:val="Style10"/>
        <w:widowControl/>
        <w:tabs>
          <w:tab w:val="left" w:pos="1087"/>
        </w:tabs>
        <w:spacing w:line="240" w:lineRule="auto"/>
        <w:ind w:firstLine="851"/>
        <w:rPr>
          <w:rStyle w:val="FontStyle26"/>
          <w:sz w:val="24"/>
        </w:rPr>
      </w:pPr>
      <w:r>
        <w:rPr>
          <w:rStyle w:val="FontStyle26"/>
          <w:sz w:val="24"/>
        </w:rPr>
        <w:lastRenderedPageBreak/>
        <w:t>82</w:t>
      </w:r>
      <w:r w:rsidR="00074B47">
        <w:rPr>
          <w:rStyle w:val="FontStyle26"/>
          <w:sz w:val="24"/>
        </w:rPr>
        <w:t xml:space="preserve">. </w:t>
      </w:r>
      <w:r w:rsidR="00B63FD6">
        <w:rPr>
          <w:rStyle w:val="FontStyle26"/>
          <w:sz w:val="24"/>
        </w:rPr>
        <w:t>Įstaigos</w:t>
      </w:r>
      <w:r w:rsidR="00774542" w:rsidRPr="00EE75FF">
        <w:rPr>
          <w:rStyle w:val="FontStyle26"/>
          <w:sz w:val="24"/>
        </w:rPr>
        <w:t xml:space="preserve"> pajamos skirstomos:</w:t>
      </w:r>
    </w:p>
    <w:p w14:paraId="171F4222" w14:textId="5C915C1C" w:rsidR="00DE1B04" w:rsidRPr="00EE75FF" w:rsidRDefault="00087655" w:rsidP="007053CA">
      <w:pPr>
        <w:widowControl/>
        <w:autoSpaceDE/>
        <w:autoSpaceDN/>
        <w:adjustRightInd/>
        <w:ind w:firstLine="851"/>
        <w:jc w:val="both"/>
        <w:rPr>
          <w:lang w:eastAsia="en-US"/>
        </w:rPr>
      </w:pPr>
      <w:r>
        <w:rPr>
          <w:lang w:eastAsia="en-US"/>
        </w:rPr>
        <w:t>82</w:t>
      </w:r>
      <w:r w:rsidR="009F2A6E">
        <w:rPr>
          <w:lang w:eastAsia="en-US"/>
        </w:rPr>
        <w:t>.1.</w:t>
      </w:r>
      <w:r w:rsidR="00D56586" w:rsidRPr="00EE75FF">
        <w:rPr>
          <w:lang w:eastAsia="en-US"/>
        </w:rPr>
        <w:t xml:space="preserve"> </w:t>
      </w:r>
      <w:r w:rsidR="00B63FD6">
        <w:rPr>
          <w:lang w:eastAsia="en-US"/>
        </w:rPr>
        <w:t>Įstaigos</w:t>
      </w:r>
      <w:r w:rsidR="00DE1B04" w:rsidRPr="00EE75FF">
        <w:rPr>
          <w:lang w:eastAsia="en-US"/>
        </w:rPr>
        <w:t xml:space="preserve"> įstatuose numatytai veiklai bei įsipareigojimams įgyvendinti;</w:t>
      </w:r>
    </w:p>
    <w:p w14:paraId="2538E1DA" w14:textId="0B533DDA" w:rsidR="00DE1B04" w:rsidRPr="00EE75FF" w:rsidRDefault="00087655" w:rsidP="00F94810">
      <w:pPr>
        <w:widowControl/>
        <w:autoSpaceDE/>
        <w:autoSpaceDN/>
        <w:adjustRightInd/>
        <w:ind w:firstLine="851"/>
        <w:jc w:val="both"/>
        <w:rPr>
          <w:lang w:eastAsia="en-US"/>
        </w:rPr>
      </w:pPr>
      <w:r>
        <w:rPr>
          <w:lang w:eastAsia="en-US"/>
        </w:rPr>
        <w:t>82</w:t>
      </w:r>
      <w:r w:rsidR="00DA47C6" w:rsidRPr="00EE75FF">
        <w:rPr>
          <w:lang w:eastAsia="en-US"/>
        </w:rPr>
        <w:t xml:space="preserve">.2. </w:t>
      </w:r>
      <w:r w:rsidR="00DE1B04" w:rsidRPr="00EE75FF">
        <w:rPr>
          <w:lang w:eastAsia="en-US"/>
        </w:rPr>
        <w:t>įstatymų nustatytiems biudžeto mokesčiams;</w:t>
      </w:r>
    </w:p>
    <w:p w14:paraId="123D3753" w14:textId="48616980" w:rsidR="00DE1B04" w:rsidRPr="00EE75FF" w:rsidRDefault="00087655">
      <w:pPr>
        <w:pStyle w:val="Sraopastraipa"/>
        <w:widowControl/>
        <w:autoSpaceDE/>
        <w:autoSpaceDN/>
        <w:adjustRightInd/>
        <w:ind w:left="851"/>
        <w:jc w:val="both"/>
        <w:rPr>
          <w:lang w:eastAsia="en-US"/>
        </w:rPr>
      </w:pPr>
      <w:r>
        <w:rPr>
          <w:lang w:eastAsia="en-US"/>
        </w:rPr>
        <w:t>82</w:t>
      </w:r>
      <w:r w:rsidR="00B63FD6">
        <w:rPr>
          <w:lang w:eastAsia="en-US"/>
        </w:rPr>
        <w:t>.3. Įstaigos</w:t>
      </w:r>
      <w:r w:rsidR="00DE1B04" w:rsidRPr="00EE75FF">
        <w:rPr>
          <w:lang w:eastAsia="en-US"/>
        </w:rPr>
        <w:t xml:space="preserve"> personalo kvalifikacijai kelti;</w:t>
      </w:r>
    </w:p>
    <w:p w14:paraId="5180176F" w14:textId="0BBD332E" w:rsidR="00DE1B04" w:rsidRPr="00EE75FF" w:rsidRDefault="00087655" w:rsidP="007053CA">
      <w:pPr>
        <w:widowControl/>
        <w:autoSpaceDE/>
        <w:autoSpaceDN/>
        <w:adjustRightInd/>
        <w:ind w:firstLine="851"/>
        <w:jc w:val="both"/>
        <w:rPr>
          <w:lang w:eastAsia="en-US"/>
        </w:rPr>
      </w:pPr>
      <w:r>
        <w:rPr>
          <w:lang w:eastAsia="en-US"/>
        </w:rPr>
        <w:t>82</w:t>
      </w:r>
      <w:r w:rsidR="00231804">
        <w:rPr>
          <w:lang w:eastAsia="en-US"/>
        </w:rPr>
        <w:t xml:space="preserve">.4. </w:t>
      </w:r>
      <w:r w:rsidR="00D56586" w:rsidRPr="00EE75FF">
        <w:rPr>
          <w:lang w:eastAsia="en-US"/>
        </w:rPr>
        <w:t xml:space="preserve"> </w:t>
      </w:r>
      <w:r w:rsidR="00DE1B04" w:rsidRPr="00EE75FF">
        <w:rPr>
          <w:lang w:eastAsia="en-US"/>
        </w:rPr>
        <w:t>naujoms sveikatos priežiūros technologijoms įsigyti ir diegti;</w:t>
      </w:r>
    </w:p>
    <w:p w14:paraId="3A0FE493" w14:textId="0DD53EDD" w:rsidR="00DE1B04" w:rsidRPr="00EE75FF" w:rsidRDefault="00087655" w:rsidP="007053CA">
      <w:pPr>
        <w:widowControl/>
        <w:autoSpaceDE/>
        <w:autoSpaceDN/>
        <w:adjustRightInd/>
        <w:ind w:firstLine="851"/>
        <w:jc w:val="both"/>
        <w:rPr>
          <w:lang w:eastAsia="en-US"/>
        </w:rPr>
      </w:pPr>
      <w:r>
        <w:rPr>
          <w:lang w:eastAsia="en-US"/>
        </w:rPr>
        <w:t>82</w:t>
      </w:r>
      <w:r w:rsidR="00231804">
        <w:rPr>
          <w:lang w:eastAsia="en-US"/>
        </w:rPr>
        <w:t xml:space="preserve">.5.  </w:t>
      </w:r>
      <w:r w:rsidR="00DE1B04" w:rsidRPr="00EE75FF">
        <w:rPr>
          <w:lang w:eastAsia="en-US"/>
        </w:rPr>
        <w:t>patalpų remontui, rekonstrukcijai;</w:t>
      </w:r>
    </w:p>
    <w:p w14:paraId="0EC0C0C9" w14:textId="09E79C45" w:rsidR="00DE1B04" w:rsidRPr="00EE75FF" w:rsidRDefault="00087655" w:rsidP="007053CA">
      <w:pPr>
        <w:widowControl/>
        <w:autoSpaceDE/>
        <w:autoSpaceDN/>
        <w:adjustRightInd/>
        <w:ind w:firstLine="851"/>
        <w:jc w:val="both"/>
        <w:rPr>
          <w:lang w:eastAsia="en-US"/>
        </w:rPr>
      </w:pPr>
      <w:r>
        <w:rPr>
          <w:lang w:eastAsia="en-US"/>
        </w:rPr>
        <w:t>82</w:t>
      </w:r>
      <w:r w:rsidR="00231804">
        <w:rPr>
          <w:lang w:eastAsia="en-US"/>
        </w:rPr>
        <w:t>.6.</w:t>
      </w:r>
      <w:r w:rsidR="00B63FD6">
        <w:rPr>
          <w:lang w:eastAsia="en-US"/>
        </w:rPr>
        <w:t xml:space="preserve"> Įstaigos</w:t>
      </w:r>
      <w:r w:rsidR="00DE1B04" w:rsidRPr="00EE75FF">
        <w:rPr>
          <w:lang w:eastAsia="en-US"/>
        </w:rPr>
        <w:t xml:space="preserve"> darbuotojų kultūrinėms ir socialinėms reikmėms;</w:t>
      </w:r>
    </w:p>
    <w:p w14:paraId="13B08948" w14:textId="62B246D1" w:rsidR="00DE1B04" w:rsidRPr="00EE75FF" w:rsidRDefault="00087655" w:rsidP="007053CA">
      <w:pPr>
        <w:widowControl/>
        <w:autoSpaceDE/>
        <w:autoSpaceDN/>
        <w:adjustRightInd/>
        <w:ind w:firstLine="851"/>
        <w:jc w:val="both"/>
        <w:rPr>
          <w:lang w:eastAsia="en-US"/>
        </w:rPr>
      </w:pPr>
      <w:r>
        <w:rPr>
          <w:lang w:eastAsia="en-US"/>
        </w:rPr>
        <w:t>82</w:t>
      </w:r>
      <w:r w:rsidR="00231804">
        <w:rPr>
          <w:lang w:eastAsia="en-US"/>
        </w:rPr>
        <w:t>.7.</w:t>
      </w:r>
      <w:r w:rsidR="00036BFD">
        <w:rPr>
          <w:lang w:eastAsia="en-US"/>
        </w:rPr>
        <w:t xml:space="preserve"> </w:t>
      </w:r>
      <w:r w:rsidR="00DE1B04" w:rsidRPr="00EE75FF">
        <w:rPr>
          <w:lang w:eastAsia="en-US"/>
        </w:rPr>
        <w:t>materialinei pagalbai darbuotojams nelaimės atveju;</w:t>
      </w:r>
    </w:p>
    <w:p w14:paraId="768F53B6" w14:textId="7420D84D" w:rsidR="00DE1B04" w:rsidRPr="00EE75FF" w:rsidRDefault="00087655" w:rsidP="007053CA">
      <w:pPr>
        <w:widowControl/>
        <w:autoSpaceDE/>
        <w:autoSpaceDN/>
        <w:adjustRightInd/>
        <w:ind w:firstLine="851"/>
        <w:jc w:val="both"/>
        <w:rPr>
          <w:lang w:eastAsia="en-US"/>
        </w:rPr>
      </w:pPr>
      <w:r>
        <w:rPr>
          <w:lang w:eastAsia="en-US"/>
        </w:rPr>
        <w:t>82</w:t>
      </w:r>
      <w:r w:rsidR="00231804">
        <w:rPr>
          <w:lang w:eastAsia="en-US"/>
        </w:rPr>
        <w:t>.8.</w:t>
      </w:r>
      <w:r w:rsidR="00036BFD">
        <w:rPr>
          <w:lang w:eastAsia="en-US"/>
        </w:rPr>
        <w:t xml:space="preserve"> Įstaigos</w:t>
      </w:r>
      <w:r w:rsidR="00DE1B04" w:rsidRPr="00EE75FF">
        <w:rPr>
          <w:lang w:eastAsia="en-US"/>
        </w:rPr>
        <w:t xml:space="preserve"> lėšos gali būti naudojamos šiais įstatais numatytai ir įstatymų neuždraustai</w:t>
      </w:r>
      <w:r w:rsidR="008C2C96" w:rsidRPr="00EE75FF">
        <w:rPr>
          <w:lang w:eastAsia="en-US"/>
        </w:rPr>
        <w:t xml:space="preserve"> </w:t>
      </w:r>
      <w:r w:rsidR="00112AEF" w:rsidRPr="00EE75FF">
        <w:rPr>
          <w:lang w:eastAsia="en-US"/>
        </w:rPr>
        <w:t>veiklai.</w:t>
      </w:r>
    </w:p>
    <w:p w14:paraId="738B7509" w14:textId="58B1A23D" w:rsidR="00DE1B04" w:rsidRDefault="00087655" w:rsidP="007053CA">
      <w:pPr>
        <w:pStyle w:val="Style10"/>
        <w:widowControl/>
        <w:tabs>
          <w:tab w:val="left" w:pos="1087"/>
        </w:tabs>
        <w:spacing w:line="240" w:lineRule="auto"/>
        <w:ind w:firstLine="851"/>
        <w:rPr>
          <w:rStyle w:val="FontStyle26"/>
          <w:sz w:val="24"/>
        </w:rPr>
      </w:pPr>
      <w:r>
        <w:rPr>
          <w:rStyle w:val="FontStyle26"/>
          <w:sz w:val="24"/>
        </w:rPr>
        <w:t>83</w:t>
      </w:r>
      <w:r w:rsidR="00231804">
        <w:rPr>
          <w:rStyle w:val="FontStyle26"/>
          <w:sz w:val="24"/>
        </w:rPr>
        <w:t>.</w:t>
      </w:r>
      <w:r w:rsidR="00036BFD">
        <w:rPr>
          <w:rStyle w:val="FontStyle26"/>
          <w:sz w:val="24"/>
        </w:rPr>
        <w:t xml:space="preserve"> Gautų pajamų Įstaiga</w:t>
      </w:r>
      <w:r w:rsidR="00774542" w:rsidRPr="00EE75FF">
        <w:rPr>
          <w:rStyle w:val="FontStyle26"/>
          <w:sz w:val="24"/>
        </w:rPr>
        <w:t xml:space="preserve"> nega</w:t>
      </w:r>
      <w:r w:rsidR="00144BEC" w:rsidRPr="00EE75FF">
        <w:rPr>
          <w:rStyle w:val="FontStyle26"/>
          <w:sz w:val="24"/>
        </w:rPr>
        <w:t>li skirstyti S</w:t>
      </w:r>
      <w:r w:rsidR="00774542" w:rsidRPr="00EE75FF">
        <w:rPr>
          <w:rStyle w:val="FontStyle26"/>
          <w:sz w:val="24"/>
        </w:rPr>
        <w:t>avininkui.</w:t>
      </w:r>
    </w:p>
    <w:p w14:paraId="16AB5039" w14:textId="3706CE24" w:rsidR="00D362C2" w:rsidRPr="00EE75FF" w:rsidRDefault="00087655" w:rsidP="007053CA">
      <w:pPr>
        <w:pStyle w:val="Style10"/>
        <w:widowControl/>
        <w:tabs>
          <w:tab w:val="left" w:pos="1087"/>
        </w:tabs>
        <w:spacing w:line="240" w:lineRule="auto"/>
        <w:ind w:firstLine="851"/>
        <w:rPr>
          <w:rStyle w:val="FontStyle26"/>
          <w:sz w:val="24"/>
        </w:rPr>
      </w:pPr>
      <w:r>
        <w:rPr>
          <w:rStyle w:val="FontStyle26"/>
          <w:sz w:val="24"/>
        </w:rPr>
        <w:t>84</w:t>
      </w:r>
      <w:r w:rsidR="00D362C2">
        <w:rPr>
          <w:rStyle w:val="FontStyle26"/>
          <w:sz w:val="24"/>
        </w:rPr>
        <w:t>. Įstaigos lėšos gali būti naudojamos šiuose įstatuose numatytai ir įstatymų nedraudžiamai veiklai vykdyti.</w:t>
      </w:r>
    </w:p>
    <w:p w14:paraId="4815C74A" w14:textId="2F3A3D84" w:rsidR="00861BA9" w:rsidRDefault="00861BA9" w:rsidP="007053CA">
      <w:pPr>
        <w:pStyle w:val="Style7"/>
        <w:widowControl/>
        <w:spacing w:before="58"/>
        <w:jc w:val="both"/>
        <w:rPr>
          <w:rStyle w:val="FontStyle18"/>
          <w:bCs/>
          <w:sz w:val="24"/>
        </w:rPr>
      </w:pPr>
    </w:p>
    <w:p w14:paraId="6332231F" w14:textId="7412AA1E" w:rsidR="00B63FD6" w:rsidRPr="00EE75FF" w:rsidRDefault="00B63FD6" w:rsidP="007053CA">
      <w:pPr>
        <w:pStyle w:val="Style4"/>
        <w:widowControl/>
        <w:tabs>
          <w:tab w:val="left" w:pos="1080"/>
        </w:tabs>
        <w:spacing w:line="240" w:lineRule="auto"/>
        <w:ind w:firstLine="851"/>
        <w:jc w:val="center"/>
        <w:rPr>
          <w:b/>
        </w:rPr>
      </w:pPr>
      <w:r w:rsidRPr="00EE75FF">
        <w:rPr>
          <w:b/>
        </w:rPr>
        <w:t xml:space="preserve">X. DISPONAVIMO </w:t>
      </w:r>
      <w:r w:rsidR="00036BFD">
        <w:rPr>
          <w:b/>
        </w:rPr>
        <w:t>ĮSTAIGOS</w:t>
      </w:r>
      <w:r w:rsidRPr="00EE75FF">
        <w:rPr>
          <w:b/>
        </w:rPr>
        <w:t xml:space="preserve"> TURTU TVARKA</w:t>
      </w:r>
    </w:p>
    <w:p w14:paraId="157A5247" w14:textId="77777777" w:rsidR="00B63FD6" w:rsidRPr="00EE75FF" w:rsidRDefault="00B63FD6" w:rsidP="007053CA">
      <w:pPr>
        <w:pStyle w:val="Style4"/>
        <w:widowControl/>
        <w:tabs>
          <w:tab w:val="left" w:pos="1080"/>
        </w:tabs>
        <w:spacing w:line="240" w:lineRule="auto"/>
      </w:pPr>
    </w:p>
    <w:p w14:paraId="10B3247E" w14:textId="5A38F672" w:rsidR="00B63FD6" w:rsidRPr="00EE75FF" w:rsidRDefault="00D362C2" w:rsidP="007053CA">
      <w:pPr>
        <w:pStyle w:val="Style4"/>
        <w:widowControl/>
        <w:tabs>
          <w:tab w:val="left" w:pos="1080"/>
        </w:tabs>
        <w:spacing w:line="240" w:lineRule="auto"/>
        <w:ind w:firstLine="851"/>
      </w:pPr>
      <w:r>
        <w:t>8</w:t>
      </w:r>
      <w:r w:rsidR="00087655">
        <w:t>5</w:t>
      </w:r>
      <w:r w:rsidR="00B63FD6" w:rsidRPr="00EE75FF">
        <w:t xml:space="preserve">. </w:t>
      </w:r>
      <w:r>
        <w:t>Įstaigos</w:t>
      </w:r>
      <w:r w:rsidR="00B63FD6" w:rsidRPr="00EE75FF">
        <w:t xml:space="preserve"> turtą sudaro ilgalaikis materialusis turtas, turtas, gautas kaip parama, dovana, pagal testamentą, finansiniai ištekliai, kitas su </w:t>
      </w:r>
      <w:r>
        <w:t>Įstaigos</w:t>
      </w:r>
      <w:r w:rsidR="00B63FD6" w:rsidRPr="00EE75FF">
        <w:t xml:space="preserve"> veikla susijęs teisėtai įgytas turtas. </w:t>
      </w:r>
    </w:p>
    <w:p w14:paraId="438BC02D" w14:textId="7566E4DC" w:rsidR="00B63FD6" w:rsidRPr="00EE75FF" w:rsidRDefault="00D362C2" w:rsidP="00F94810">
      <w:pPr>
        <w:widowControl/>
        <w:tabs>
          <w:tab w:val="left" w:pos="284"/>
          <w:tab w:val="left" w:pos="1134"/>
        </w:tabs>
        <w:autoSpaceDE/>
        <w:autoSpaceDN/>
        <w:adjustRightInd/>
        <w:ind w:firstLine="851"/>
        <w:jc w:val="both"/>
        <w:rPr>
          <w:lang w:eastAsia="en-US"/>
        </w:rPr>
      </w:pPr>
      <w:r>
        <w:t>8</w:t>
      </w:r>
      <w:r w:rsidR="00087655">
        <w:t>6</w:t>
      </w:r>
      <w:r w:rsidR="00B63FD6" w:rsidRPr="00EE75FF">
        <w:t>.</w:t>
      </w:r>
      <w:r w:rsidR="00B63FD6">
        <w:t xml:space="preserve"> Savininkas jam nuosavybės teise priklausantį ilgalaikį materialųjį turtą (toliau – S</w:t>
      </w:r>
      <w:r>
        <w:t xml:space="preserve">avininko </w:t>
      </w:r>
      <w:r w:rsidR="00B63FD6">
        <w:t xml:space="preserve">turtas) savivaldybės tarybos nustatyta tvarka </w:t>
      </w:r>
      <w:r>
        <w:t>Įstaigai</w:t>
      </w:r>
      <w:r w:rsidR="00B63FD6">
        <w:t xml:space="preserve"> perduoda patikėjimo teise pagal patikėjimo sutartį. Sprendimą dėl Savininko turto perdavimo patikėjimo teise priima savivaldybės taryba, sprendime nurodoma savivaldybės institucija ar įstaiga, įgaliota sudaryti savivaldybės turto patikėjimo sutartį.</w:t>
      </w:r>
      <w:r w:rsidR="00B63FD6" w:rsidRPr="00EE75FF">
        <w:t xml:space="preserve"> </w:t>
      </w:r>
      <w:r>
        <w:t>Įstaigos</w:t>
      </w:r>
      <w:r w:rsidR="00B63FD6" w:rsidRPr="00EE75FF">
        <w:t xml:space="preserve"> </w:t>
      </w:r>
      <w:r w:rsidR="00B63FD6" w:rsidRPr="007F12D5">
        <w:t>direktorius</w:t>
      </w:r>
      <w:r w:rsidR="00B63FD6">
        <w:rPr>
          <w:b/>
        </w:rPr>
        <w:t xml:space="preserve"> </w:t>
      </w:r>
      <w:r>
        <w:t>Įstaigos</w:t>
      </w:r>
      <w:r w:rsidR="00B63FD6" w:rsidRPr="00EE75FF">
        <w:t xml:space="preserve"> ilgalaikį, išskyrus nudėvėtą, materialųjį turtą perleisti, išnuomoti, </w:t>
      </w:r>
      <w:r w:rsidR="00B63FD6">
        <w:t xml:space="preserve">perduoti pagal patikėjimo </w:t>
      </w:r>
      <w:r w:rsidR="00B63FD6" w:rsidRPr="00EE75FF">
        <w:t>sutartį ar įkeisti gali tik Savininko raštišku sutikimu</w:t>
      </w:r>
      <w:r w:rsidR="00B63FD6" w:rsidRPr="00EE75FF">
        <w:rPr>
          <w:lang w:eastAsia="en-US"/>
        </w:rPr>
        <w:t xml:space="preserve"> Vyriausybės ar jos įgaliotos institucijos nustatyta tvarka.</w:t>
      </w:r>
    </w:p>
    <w:p w14:paraId="63586659" w14:textId="51512F02" w:rsidR="00B63FD6" w:rsidRPr="00EE75FF" w:rsidRDefault="00D362C2" w:rsidP="007053CA">
      <w:pPr>
        <w:pStyle w:val="Style4"/>
        <w:widowControl/>
        <w:tabs>
          <w:tab w:val="left" w:pos="1080"/>
        </w:tabs>
        <w:spacing w:line="240" w:lineRule="auto"/>
        <w:ind w:firstLine="851"/>
      </w:pPr>
      <w:r>
        <w:t>8</w:t>
      </w:r>
      <w:r w:rsidR="00087655">
        <w:t>7</w:t>
      </w:r>
      <w:r w:rsidR="00B63FD6" w:rsidRPr="00EE75FF">
        <w:t xml:space="preserve">. Ilgalaikio turto nusidėvėjimo faktas bei lygis nustatomi atsižvelgiant į Lietuvos Respublikos sveikatos apsaugos ministro nustatytus turto nusidėvėjimo normatyvus. </w:t>
      </w:r>
    </w:p>
    <w:p w14:paraId="515B42AB" w14:textId="17BA2836" w:rsidR="00B63FD6" w:rsidRPr="00EE75FF" w:rsidRDefault="00D362C2" w:rsidP="007053CA">
      <w:pPr>
        <w:pStyle w:val="Style4"/>
        <w:widowControl/>
        <w:tabs>
          <w:tab w:val="left" w:pos="1080"/>
        </w:tabs>
        <w:spacing w:line="240" w:lineRule="auto"/>
        <w:ind w:firstLine="851"/>
      </w:pPr>
      <w:r>
        <w:t>8</w:t>
      </w:r>
      <w:r w:rsidR="00087655">
        <w:t>8</w:t>
      </w:r>
      <w:r w:rsidR="00B63FD6" w:rsidRPr="00EE75FF">
        <w:t xml:space="preserve">. </w:t>
      </w:r>
      <w:r>
        <w:t>Įstaiga pardavusi</w:t>
      </w:r>
      <w:r w:rsidR="00B63FD6" w:rsidRPr="00EE75FF">
        <w:t xml:space="preserve"> nudėvėtą ar jo</w:t>
      </w:r>
      <w:r>
        <w:t>s</w:t>
      </w:r>
      <w:r w:rsidR="00B63FD6" w:rsidRPr="00EE75FF">
        <w:t xml:space="preserve"> veiklai nereikalingą turtą ir vertybes, gautas pajamas naudoja įstatuose nustatytai veiklai vykdyti. </w:t>
      </w:r>
    </w:p>
    <w:p w14:paraId="5527980E" w14:textId="5708C2C6" w:rsidR="00B63FD6" w:rsidRDefault="00087655" w:rsidP="00F94810">
      <w:pPr>
        <w:pStyle w:val="Style7"/>
        <w:widowControl/>
        <w:spacing w:before="58"/>
        <w:ind w:firstLine="851"/>
        <w:jc w:val="both"/>
        <w:rPr>
          <w:rStyle w:val="FontStyle18"/>
          <w:bCs/>
          <w:sz w:val="24"/>
        </w:rPr>
      </w:pPr>
      <w:r>
        <w:t>89</w:t>
      </w:r>
      <w:r w:rsidR="00B63FD6" w:rsidRPr="00EE75FF">
        <w:t xml:space="preserve">. </w:t>
      </w:r>
      <w:r w:rsidR="00D362C2">
        <w:t xml:space="preserve">Įstaigos gautas pelnas negali būti skiriamas Savininkui, Įstaigos organų nariams, darbuotojų premijoms. </w:t>
      </w:r>
    </w:p>
    <w:p w14:paraId="00A2B86B" w14:textId="77777777" w:rsidR="00B63FD6" w:rsidRPr="00EE75FF" w:rsidRDefault="00B63FD6" w:rsidP="007053CA">
      <w:pPr>
        <w:pStyle w:val="Style7"/>
        <w:widowControl/>
        <w:spacing w:before="58"/>
        <w:jc w:val="both"/>
        <w:rPr>
          <w:rStyle w:val="FontStyle18"/>
          <w:bCs/>
          <w:sz w:val="24"/>
        </w:rPr>
      </w:pPr>
    </w:p>
    <w:p w14:paraId="068B46D1" w14:textId="2FBC893E" w:rsidR="006063DD" w:rsidRPr="00EE75FF" w:rsidRDefault="00EE085E" w:rsidP="00F94810">
      <w:pPr>
        <w:pStyle w:val="Style7"/>
        <w:widowControl/>
        <w:spacing w:before="58"/>
        <w:ind w:firstLine="851"/>
        <w:jc w:val="center"/>
        <w:rPr>
          <w:rStyle w:val="FontStyle18"/>
          <w:bCs/>
          <w:sz w:val="24"/>
        </w:rPr>
      </w:pPr>
      <w:r w:rsidRPr="00EE75FF">
        <w:rPr>
          <w:rStyle w:val="FontStyle18"/>
          <w:bCs/>
          <w:sz w:val="24"/>
        </w:rPr>
        <w:t>X</w:t>
      </w:r>
      <w:r w:rsidR="00370C56" w:rsidRPr="00EE75FF">
        <w:rPr>
          <w:rStyle w:val="FontStyle18"/>
          <w:bCs/>
          <w:sz w:val="24"/>
        </w:rPr>
        <w:t xml:space="preserve">I. </w:t>
      </w:r>
      <w:r w:rsidR="00D362C2">
        <w:rPr>
          <w:rStyle w:val="FontStyle18"/>
          <w:bCs/>
          <w:sz w:val="24"/>
        </w:rPr>
        <w:t>ĮSTAIGOS</w:t>
      </w:r>
      <w:r w:rsidR="00370C56" w:rsidRPr="00EE75FF">
        <w:rPr>
          <w:rStyle w:val="FontStyle18"/>
          <w:bCs/>
          <w:sz w:val="24"/>
        </w:rPr>
        <w:t xml:space="preserve"> </w:t>
      </w:r>
      <w:r w:rsidR="006063DD" w:rsidRPr="00EE75FF">
        <w:rPr>
          <w:rStyle w:val="FontStyle18"/>
          <w:bCs/>
          <w:sz w:val="24"/>
        </w:rPr>
        <w:t>VEIKLOS KONTROLĖ</w:t>
      </w:r>
    </w:p>
    <w:p w14:paraId="282866BE" w14:textId="77777777" w:rsidR="006063DD" w:rsidRPr="00EE75FF" w:rsidRDefault="006063DD" w:rsidP="007053CA">
      <w:pPr>
        <w:pStyle w:val="Style8"/>
        <w:widowControl/>
        <w:spacing w:line="240" w:lineRule="auto"/>
        <w:ind w:firstLine="0"/>
      </w:pPr>
    </w:p>
    <w:p w14:paraId="17FAC96E" w14:textId="61B6B3B2" w:rsidR="00840340" w:rsidRDefault="00087655" w:rsidP="007053CA">
      <w:pPr>
        <w:pStyle w:val="Style8"/>
        <w:widowControl/>
        <w:tabs>
          <w:tab w:val="left" w:pos="851"/>
        </w:tabs>
        <w:spacing w:before="26" w:line="240" w:lineRule="auto"/>
        <w:ind w:firstLine="851"/>
        <w:rPr>
          <w:rStyle w:val="FontStyle19"/>
          <w:sz w:val="24"/>
        </w:rPr>
      </w:pPr>
      <w:r>
        <w:rPr>
          <w:rStyle w:val="FontStyle19"/>
          <w:sz w:val="24"/>
        </w:rPr>
        <w:t>90</w:t>
      </w:r>
      <w:r w:rsidR="008A0FA6" w:rsidRPr="00EE75FF">
        <w:rPr>
          <w:rStyle w:val="FontStyle19"/>
          <w:sz w:val="24"/>
        </w:rPr>
        <w:t>.</w:t>
      </w:r>
      <w:r w:rsidR="00EE085E" w:rsidRPr="00EE75FF">
        <w:rPr>
          <w:rStyle w:val="FontStyle19"/>
          <w:sz w:val="24"/>
        </w:rPr>
        <w:t xml:space="preserve"> </w:t>
      </w:r>
      <w:r w:rsidR="00D362C2">
        <w:rPr>
          <w:rStyle w:val="FontStyle19"/>
          <w:sz w:val="24"/>
        </w:rPr>
        <w:t>Įstaigos</w:t>
      </w:r>
      <w:r w:rsidR="001B01BA" w:rsidRPr="00EE75FF">
        <w:rPr>
          <w:rStyle w:val="FontStyle19"/>
          <w:sz w:val="24"/>
        </w:rPr>
        <w:t xml:space="preserve"> </w:t>
      </w:r>
      <w:r w:rsidR="00D362C2">
        <w:rPr>
          <w:rStyle w:val="FontStyle19"/>
          <w:sz w:val="24"/>
        </w:rPr>
        <w:t>teikiamų paslaugų valstybinę kontrolę atlieka:</w:t>
      </w:r>
    </w:p>
    <w:p w14:paraId="0FE81D7C" w14:textId="7474B372" w:rsidR="00D362C2" w:rsidRDefault="00087655" w:rsidP="007053CA">
      <w:pPr>
        <w:pStyle w:val="Style8"/>
        <w:widowControl/>
        <w:tabs>
          <w:tab w:val="left" w:pos="851"/>
        </w:tabs>
        <w:spacing w:before="26" w:line="240" w:lineRule="auto"/>
        <w:ind w:firstLine="851"/>
        <w:rPr>
          <w:rStyle w:val="FontStyle19"/>
          <w:sz w:val="24"/>
        </w:rPr>
      </w:pPr>
      <w:r>
        <w:rPr>
          <w:rStyle w:val="FontStyle19"/>
          <w:sz w:val="24"/>
        </w:rPr>
        <w:t>90</w:t>
      </w:r>
      <w:r w:rsidR="00D362C2">
        <w:rPr>
          <w:rStyle w:val="FontStyle19"/>
          <w:sz w:val="24"/>
        </w:rPr>
        <w:t>.1. sveikatos apsaugos ministro paskirti pareigūnai;</w:t>
      </w:r>
    </w:p>
    <w:p w14:paraId="391D6D8C" w14:textId="62D69378" w:rsidR="00D362C2" w:rsidRDefault="00087655" w:rsidP="007053CA">
      <w:pPr>
        <w:pStyle w:val="Style8"/>
        <w:widowControl/>
        <w:tabs>
          <w:tab w:val="left" w:pos="851"/>
        </w:tabs>
        <w:spacing w:before="26" w:line="240" w:lineRule="auto"/>
        <w:ind w:firstLine="851"/>
        <w:rPr>
          <w:rStyle w:val="FontStyle19"/>
          <w:sz w:val="24"/>
        </w:rPr>
      </w:pPr>
      <w:r>
        <w:rPr>
          <w:rStyle w:val="FontStyle19"/>
          <w:sz w:val="24"/>
        </w:rPr>
        <w:t>90</w:t>
      </w:r>
      <w:r w:rsidR="00D362C2">
        <w:rPr>
          <w:rStyle w:val="FontStyle19"/>
          <w:sz w:val="24"/>
        </w:rPr>
        <w:t>.2. Valstybinė akreditavimo sveikatos priežiūros veiklai tarnyba – asmens sveikatos priežiūros paslaugų prieinamumo, kokybės ir medicinos priemonių valstybinę priežiūrą;</w:t>
      </w:r>
    </w:p>
    <w:p w14:paraId="7170EC38" w14:textId="7467A8CA" w:rsidR="00D362C2" w:rsidRDefault="00087655" w:rsidP="007053CA">
      <w:pPr>
        <w:pStyle w:val="Style8"/>
        <w:widowControl/>
        <w:tabs>
          <w:tab w:val="left" w:pos="851"/>
        </w:tabs>
        <w:spacing w:before="26" w:line="240" w:lineRule="auto"/>
        <w:ind w:firstLine="851"/>
        <w:rPr>
          <w:rStyle w:val="FontStyle19"/>
          <w:sz w:val="24"/>
        </w:rPr>
      </w:pPr>
      <w:r>
        <w:rPr>
          <w:rStyle w:val="FontStyle19"/>
          <w:sz w:val="24"/>
        </w:rPr>
        <w:t>90</w:t>
      </w:r>
      <w:r w:rsidR="00D362C2">
        <w:rPr>
          <w:rStyle w:val="FontStyle19"/>
          <w:sz w:val="24"/>
        </w:rPr>
        <w:t>.3. Valstybinė ir teritorinė ligonių kasos – asmens sveikatos priežiūros paslaugų, apmokamų iš Privalomojo sveikatos draudimo fondo</w:t>
      </w:r>
      <w:r w:rsidR="00474629">
        <w:rPr>
          <w:rStyle w:val="FontStyle19"/>
          <w:sz w:val="24"/>
        </w:rPr>
        <w:t xml:space="preserve"> biudžeto, kiekio ir kokybės kontrolę ir Privalomojo sveikatos draudimo fondo biudžeto lėšų naudojimo finansinę bei ekonominę analizę įstaigose, kurios sudariusios sutartis su teritorinėmis ligonių kasomis dėl paslaugų teikimo ir kompensavimo;</w:t>
      </w:r>
    </w:p>
    <w:p w14:paraId="15D1D453" w14:textId="75A4AA96" w:rsidR="00474629" w:rsidRDefault="00087655" w:rsidP="007053CA">
      <w:pPr>
        <w:pStyle w:val="Style8"/>
        <w:widowControl/>
        <w:tabs>
          <w:tab w:val="left" w:pos="851"/>
        </w:tabs>
        <w:spacing w:before="26" w:line="240" w:lineRule="auto"/>
        <w:ind w:firstLine="851"/>
        <w:rPr>
          <w:rStyle w:val="FontStyle19"/>
          <w:sz w:val="24"/>
        </w:rPr>
      </w:pPr>
      <w:r>
        <w:rPr>
          <w:rStyle w:val="FontStyle19"/>
          <w:sz w:val="24"/>
        </w:rPr>
        <w:t>90</w:t>
      </w:r>
      <w:r w:rsidR="00474629">
        <w:rPr>
          <w:rStyle w:val="FontStyle19"/>
          <w:sz w:val="24"/>
        </w:rPr>
        <w:t>.4. Lietuvos bioetikos komitetas – asmens sveikatos priežiūros įstaigos teikiamų paslaugų atitikties bioetikos reikalavimams valstybinę priežiūrą;</w:t>
      </w:r>
    </w:p>
    <w:p w14:paraId="56B3B547" w14:textId="0CE416BA" w:rsidR="00474629" w:rsidRDefault="00087655" w:rsidP="007053CA">
      <w:pPr>
        <w:pStyle w:val="Style8"/>
        <w:widowControl/>
        <w:tabs>
          <w:tab w:val="left" w:pos="851"/>
        </w:tabs>
        <w:spacing w:before="26" w:line="240" w:lineRule="auto"/>
        <w:ind w:firstLine="851"/>
        <w:rPr>
          <w:rStyle w:val="FontStyle19"/>
          <w:sz w:val="24"/>
        </w:rPr>
      </w:pPr>
      <w:r>
        <w:rPr>
          <w:rStyle w:val="FontStyle19"/>
          <w:sz w:val="24"/>
        </w:rPr>
        <w:t>90</w:t>
      </w:r>
      <w:r w:rsidR="00474629">
        <w:rPr>
          <w:rStyle w:val="FontStyle19"/>
          <w:sz w:val="24"/>
        </w:rPr>
        <w:t>.5. Nacionalinis visuomenės sveikatos centras – paslaugų, teikiamų asmens ir visuomenės sveikatos priežiūros, švietimo</w:t>
      </w:r>
      <w:r w:rsidR="0070186A">
        <w:rPr>
          <w:rStyle w:val="FontStyle19"/>
          <w:sz w:val="24"/>
        </w:rPr>
        <w:t>, socialinės globos ir slaugos įstaigose, prieinamumo, tinkamumo ir efektyvumo valstybinę kontrolę, Visuomenės sveikatos priežiūros įstatyme nurodytą valstybinę visuomenės sveikatos saugos kontrolę.</w:t>
      </w:r>
    </w:p>
    <w:p w14:paraId="338C8019" w14:textId="5EA4BA6A" w:rsidR="0070186A" w:rsidRDefault="00087655" w:rsidP="007053CA">
      <w:pPr>
        <w:pStyle w:val="Style8"/>
        <w:widowControl/>
        <w:tabs>
          <w:tab w:val="left" w:pos="851"/>
        </w:tabs>
        <w:spacing w:before="26" w:line="240" w:lineRule="auto"/>
        <w:ind w:firstLine="851"/>
        <w:rPr>
          <w:rStyle w:val="FontStyle19"/>
          <w:sz w:val="24"/>
        </w:rPr>
      </w:pPr>
      <w:r>
        <w:rPr>
          <w:rStyle w:val="FontStyle19"/>
          <w:sz w:val="24"/>
        </w:rPr>
        <w:t>91</w:t>
      </w:r>
      <w:r w:rsidR="0070186A">
        <w:rPr>
          <w:rStyle w:val="FontStyle19"/>
          <w:sz w:val="24"/>
        </w:rPr>
        <w:t>. Įstaiga veikia pagal Įstaigos kokybės vadybos sistemą.</w:t>
      </w:r>
    </w:p>
    <w:p w14:paraId="4AFED98B" w14:textId="354C7866" w:rsidR="0070186A" w:rsidRDefault="00087655" w:rsidP="007053CA">
      <w:pPr>
        <w:pStyle w:val="Style8"/>
        <w:widowControl/>
        <w:tabs>
          <w:tab w:val="left" w:pos="851"/>
        </w:tabs>
        <w:spacing w:before="26" w:line="240" w:lineRule="auto"/>
        <w:ind w:firstLine="851"/>
        <w:rPr>
          <w:rStyle w:val="FontStyle19"/>
          <w:sz w:val="24"/>
        </w:rPr>
      </w:pPr>
      <w:r>
        <w:rPr>
          <w:rStyle w:val="FontStyle19"/>
          <w:sz w:val="24"/>
        </w:rPr>
        <w:lastRenderedPageBreak/>
        <w:t>92</w:t>
      </w:r>
      <w:r w:rsidR="0070186A">
        <w:rPr>
          <w:rStyle w:val="FontStyle19"/>
          <w:sz w:val="24"/>
        </w:rPr>
        <w:t>. Įstaigos administracija privalo pateikti valstybės, savivaldybės kontrolės institucijoms jų reikalaujamus, su Įstaigos veikla susijusius, dokumentus. Įstaigos auditas atliekamas, kai Savininkas priima sprendimą atlikti auditą. Auditas atliekamas teisės aktų, reglamentuojančių auditą, nustatytais  atvejais ir tvarka.</w:t>
      </w:r>
    </w:p>
    <w:p w14:paraId="05B2F49C" w14:textId="1E9254A2" w:rsidR="0070186A" w:rsidRDefault="00087655" w:rsidP="007053CA">
      <w:pPr>
        <w:pStyle w:val="Style8"/>
        <w:widowControl/>
        <w:tabs>
          <w:tab w:val="left" w:pos="851"/>
        </w:tabs>
        <w:spacing w:before="26" w:line="240" w:lineRule="auto"/>
        <w:ind w:firstLine="851"/>
        <w:rPr>
          <w:rStyle w:val="FontStyle19"/>
          <w:sz w:val="24"/>
        </w:rPr>
      </w:pPr>
      <w:r>
        <w:rPr>
          <w:rStyle w:val="FontStyle19"/>
          <w:sz w:val="24"/>
        </w:rPr>
        <w:t>93</w:t>
      </w:r>
      <w:r w:rsidR="0070186A">
        <w:rPr>
          <w:rStyle w:val="FontStyle19"/>
          <w:sz w:val="24"/>
        </w:rPr>
        <w:t>. Buhalterinę apskaitą įstaigoje tvarko vyriausiasis finansininkas (buhalteris) arba jo funkcijas atlikti pagal sutartį kitas juridinis asmuo.</w:t>
      </w:r>
    </w:p>
    <w:p w14:paraId="0E7D789E" w14:textId="4C86AC30" w:rsidR="0070186A" w:rsidRDefault="00087655" w:rsidP="007053CA">
      <w:pPr>
        <w:pStyle w:val="Style8"/>
        <w:widowControl/>
        <w:tabs>
          <w:tab w:val="left" w:pos="851"/>
        </w:tabs>
        <w:spacing w:before="26" w:line="240" w:lineRule="auto"/>
        <w:ind w:firstLine="851"/>
        <w:rPr>
          <w:rStyle w:val="FontStyle19"/>
          <w:sz w:val="24"/>
        </w:rPr>
      </w:pPr>
      <w:r>
        <w:rPr>
          <w:rStyle w:val="FontStyle19"/>
          <w:sz w:val="24"/>
        </w:rPr>
        <w:t>94</w:t>
      </w:r>
      <w:r w:rsidR="0070186A">
        <w:rPr>
          <w:rStyle w:val="FontStyle19"/>
          <w:sz w:val="24"/>
        </w:rPr>
        <w:t>. Įstaigos finansinei veiklai kontroliuoti ir metų ūkinės-finansinės veiklos patikrinimui atlikti renkamas auditorius ar audito įmonė teisės aktų nustatyta tvarka.</w:t>
      </w:r>
    </w:p>
    <w:p w14:paraId="1160756A" w14:textId="76E675D0" w:rsidR="0070186A" w:rsidRPr="00EE75FF" w:rsidRDefault="00087655" w:rsidP="007053CA">
      <w:pPr>
        <w:pStyle w:val="Style8"/>
        <w:widowControl/>
        <w:tabs>
          <w:tab w:val="left" w:pos="851"/>
        </w:tabs>
        <w:spacing w:before="26" w:line="240" w:lineRule="auto"/>
        <w:ind w:firstLine="851"/>
        <w:rPr>
          <w:rFonts w:eastAsia="Arial Unicode MS"/>
        </w:rPr>
      </w:pPr>
      <w:r>
        <w:rPr>
          <w:rStyle w:val="FontStyle19"/>
          <w:sz w:val="24"/>
        </w:rPr>
        <w:t>95</w:t>
      </w:r>
      <w:r w:rsidR="0070186A">
        <w:rPr>
          <w:rStyle w:val="FontStyle19"/>
          <w:sz w:val="24"/>
        </w:rPr>
        <w:t xml:space="preserve">. Auditoriaus ar audito įmonės skyrimo tvarką ir darbo reglamentą nustato Įstaigos Savininkas. </w:t>
      </w:r>
    </w:p>
    <w:p w14:paraId="0B0E4453" w14:textId="77777777" w:rsidR="00840340" w:rsidRPr="00EE75FF" w:rsidRDefault="00840340" w:rsidP="007053CA">
      <w:pPr>
        <w:pStyle w:val="Style8"/>
        <w:widowControl/>
        <w:tabs>
          <w:tab w:val="left" w:pos="1080"/>
        </w:tabs>
        <w:spacing w:before="26" w:line="240" w:lineRule="auto"/>
        <w:ind w:firstLine="0"/>
        <w:rPr>
          <w:rStyle w:val="FontStyle19"/>
          <w:sz w:val="24"/>
        </w:rPr>
      </w:pPr>
    </w:p>
    <w:p w14:paraId="3D5FE2F1" w14:textId="126C7E5B" w:rsidR="009C16C1" w:rsidRPr="00EE75FF" w:rsidRDefault="008C4DAB" w:rsidP="007053CA">
      <w:pPr>
        <w:widowControl/>
        <w:tabs>
          <w:tab w:val="left" w:pos="426"/>
          <w:tab w:val="left" w:pos="3261"/>
        </w:tabs>
        <w:autoSpaceDE/>
        <w:autoSpaceDN/>
        <w:adjustRightInd/>
        <w:ind w:right="40"/>
        <w:contextualSpacing/>
        <w:jc w:val="center"/>
        <w:rPr>
          <w:rFonts w:eastAsia="Arial Unicode MS"/>
          <w:b/>
        </w:rPr>
      </w:pPr>
      <w:r>
        <w:rPr>
          <w:rFonts w:eastAsia="Arial Unicode MS"/>
          <w:b/>
        </w:rPr>
        <w:t>X</w:t>
      </w:r>
      <w:r w:rsidR="00BF3DAB">
        <w:rPr>
          <w:rFonts w:eastAsia="Arial Unicode MS"/>
          <w:b/>
        </w:rPr>
        <w:t>II</w:t>
      </w:r>
      <w:r w:rsidR="009C16C1" w:rsidRPr="00EE75FF">
        <w:rPr>
          <w:rFonts w:eastAsia="Arial Unicode MS"/>
          <w:b/>
        </w:rPr>
        <w:t xml:space="preserve">. </w:t>
      </w:r>
      <w:r>
        <w:rPr>
          <w:rFonts w:eastAsia="Arial Unicode MS"/>
          <w:b/>
        </w:rPr>
        <w:t xml:space="preserve">ĮSTAIGOS </w:t>
      </w:r>
      <w:r w:rsidR="009C16C1" w:rsidRPr="00EE75FF">
        <w:rPr>
          <w:rFonts w:eastAsia="Arial Unicode MS"/>
          <w:b/>
        </w:rPr>
        <w:t>ĮSTATŲ KEITIMO IR PAPILDYMO TVARKA</w:t>
      </w:r>
    </w:p>
    <w:p w14:paraId="229219A2" w14:textId="77777777" w:rsidR="00E044F2" w:rsidRPr="00EE75FF" w:rsidRDefault="00E044F2" w:rsidP="007053CA">
      <w:pPr>
        <w:widowControl/>
        <w:tabs>
          <w:tab w:val="left" w:pos="0"/>
          <w:tab w:val="left" w:pos="851"/>
        </w:tabs>
        <w:autoSpaceDE/>
        <w:autoSpaceDN/>
        <w:adjustRightInd/>
        <w:ind w:right="40"/>
        <w:contextualSpacing/>
        <w:jc w:val="both"/>
        <w:rPr>
          <w:rFonts w:eastAsia="Arial Unicode MS"/>
        </w:rPr>
      </w:pPr>
    </w:p>
    <w:p w14:paraId="59EE2CC6" w14:textId="7F8388DF" w:rsidR="009C16C1" w:rsidRPr="00EE75FF" w:rsidRDefault="00087655" w:rsidP="007053CA">
      <w:pPr>
        <w:widowControl/>
        <w:tabs>
          <w:tab w:val="left" w:pos="0"/>
          <w:tab w:val="left" w:pos="851"/>
        </w:tabs>
        <w:autoSpaceDE/>
        <w:autoSpaceDN/>
        <w:adjustRightInd/>
        <w:ind w:right="40" w:firstLine="851"/>
        <w:contextualSpacing/>
        <w:jc w:val="both"/>
        <w:rPr>
          <w:rFonts w:eastAsia="Arial Unicode MS"/>
          <w:b/>
        </w:rPr>
      </w:pPr>
      <w:r>
        <w:rPr>
          <w:rFonts w:eastAsia="Arial Unicode MS"/>
        </w:rPr>
        <w:t>96</w:t>
      </w:r>
      <w:r w:rsidR="00E044F2" w:rsidRPr="00EE75FF">
        <w:rPr>
          <w:rFonts w:eastAsia="Arial Unicode MS"/>
        </w:rPr>
        <w:t xml:space="preserve">. </w:t>
      </w:r>
      <w:r w:rsidR="009C16C1" w:rsidRPr="00EE75FF">
        <w:rPr>
          <w:rFonts w:eastAsia="Arial Unicode MS"/>
        </w:rPr>
        <w:t>Iniciatyvos te</w:t>
      </w:r>
      <w:r w:rsidR="0085196D" w:rsidRPr="00EE75FF">
        <w:rPr>
          <w:rFonts w:eastAsia="Arial Unicode MS"/>
        </w:rPr>
        <w:t xml:space="preserve">isę keisti ir papildyti </w:t>
      </w:r>
      <w:r w:rsidR="008C4DAB">
        <w:rPr>
          <w:rFonts w:eastAsia="Arial Unicode MS"/>
        </w:rPr>
        <w:t>Įstaigos</w:t>
      </w:r>
      <w:r w:rsidR="009C16C1" w:rsidRPr="00EE75FF">
        <w:rPr>
          <w:rFonts w:eastAsia="Arial Unicode MS"/>
        </w:rPr>
        <w:t xml:space="preserve"> įstatus turi </w:t>
      </w:r>
      <w:r w:rsidR="008C4DAB">
        <w:rPr>
          <w:rFonts w:eastAsia="Arial Unicode MS"/>
        </w:rPr>
        <w:t>Įstaigos</w:t>
      </w:r>
      <w:r w:rsidR="009C16C1" w:rsidRPr="00EE75FF">
        <w:rPr>
          <w:rFonts w:eastAsia="Arial Unicode MS"/>
        </w:rPr>
        <w:t xml:space="preserve"> </w:t>
      </w:r>
      <w:r w:rsidR="0085196D" w:rsidRPr="00EE75FF">
        <w:rPr>
          <w:rFonts w:eastAsia="Arial Unicode MS"/>
        </w:rPr>
        <w:t>administracija, jos kolegialus organas ir</w:t>
      </w:r>
      <w:r w:rsidR="00873ABA">
        <w:rPr>
          <w:rFonts w:eastAsia="Arial Unicode MS"/>
        </w:rPr>
        <w:t xml:space="preserve"> </w:t>
      </w:r>
      <w:r w:rsidR="008C4DAB">
        <w:rPr>
          <w:rFonts w:eastAsia="Arial Unicode MS"/>
        </w:rPr>
        <w:t>Įstaigos</w:t>
      </w:r>
      <w:r w:rsidR="00873ABA">
        <w:rPr>
          <w:rFonts w:eastAsia="Arial Unicode MS"/>
        </w:rPr>
        <w:t xml:space="preserve"> </w:t>
      </w:r>
      <w:r w:rsidR="003A06B3" w:rsidRPr="00EE75FF">
        <w:rPr>
          <w:rFonts w:eastAsia="Arial Unicode MS"/>
        </w:rPr>
        <w:t>S</w:t>
      </w:r>
      <w:r w:rsidR="00873ABA">
        <w:rPr>
          <w:rFonts w:eastAsia="Arial Unicode MS"/>
        </w:rPr>
        <w:t>avininkas</w:t>
      </w:r>
      <w:r w:rsidR="009C16C1" w:rsidRPr="00EE75FF">
        <w:rPr>
          <w:rFonts w:eastAsia="Arial Unicode MS"/>
        </w:rPr>
        <w:t xml:space="preserve">. </w:t>
      </w:r>
      <w:r w:rsidR="00873ABA">
        <w:t xml:space="preserve">Pakeistus įstatus tvirtina </w:t>
      </w:r>
      <w:r w:rsidR="008C4DAB">
        <w:rPr>
          <w:rFonts w:cs="Arial Unicode MS"/>
        </w:rPr>
        <w:t>Savininkas savo sprendimu</w:t>
      </w:r>
      <w:r w:rsidR="009C16C1" w:rsidRPr="00EE75FF">
        <w:rPr>
          <w:rFonts w:cs="Arial Unicode MS"/>
        </w:rPr>
        <w:t>.</w:t>
      </w:r>
    </w:p>
    <w:p w14:paraId="2138885D" w14:textId="05B3D146" w:rsidR="009C16C1" w:rsidRPr="00EE75FF" w:rsidRDefault="00087655" w:rsidP="007053CA">
      <w:pPr>
        <w:widowControl/>
        <w:tabs>
          <w:tab w:val="left" w:pos="0"/>
          <w:tab w:val="left" w:pos="567"/>
          <w:tab w:val="left" w:pos="851"/>
        </w:tabs>
        <w:autoSpaceDE/>
        <w:autoSpaceDN/>
        <w:adjustRightInd/>
        <w:ind w:left="426" w:right="40" w:firstLine="425"/>
        <w:contextualSpacing/>
        <w:jc w:val="both"/>
        <w:rPr>
          <w:rFonts w:eastAsia="Arial Unicode MS"/>
          <w:b/>
        </w:rPr>
      </w:pPr>
      <w:r>
        <w:rPr>
          <w:rFonts w:eastAsia="Arial Unicode MS"/>
        </w:rPr>
        <w:t>97</w:t>
      </w:r>
      <w:r w:rsidR="009C16C1" w:rsidRPr="00EE75FF">
        <w:rPr>
          <w:rFonts w:eastAsia="Arial Unicode MS"/>
        </w:rPr>
        <w:t>. Pakeist</w:t>
      </w:r>
      <w:r w:rsidR="0085196D" w:rsidRPr="00EE75FF">
        <w:rPr>
          <w:rFonts w:eastAsia="Arial Unicode MS"/>
        </w:rPr>
        <w:t xml:space="preserve">i įstatai įsigalioja nuo jų </w:t>
      </w:r>
      <w:r w:rsidR="008C4DAB">
        <w:rPr>
          <w:rFonts w:eastAsia="Arial Unicode MS"/>
        </w:rPr>
        <w:t xml:space="preserve">įregistravimo Juridinių asmenų registre dienos. </w:t>
      </w:r>
    </w:p>
    <w:p w14:paraId="10D428DC" w14:textId="77777777" w:rsidR="008C2C96" w:rsidRPr="00EE75FF" w:rsidRDefault="008C2C96" w:rsidP="007053CA">
      <w:pPr>
        <w:pStyle w:val="Style8"/>
        <w:widowControl/>
        <w:tabs>
          <w:tab w:val="left" w:pos="1080"/>
        </w:tabs>
        <w:spacing w:before="26" w:line="240" w:lineRule="auto"/>
        <w:ind w:firstLine="0"/>
        <w:rPr>
          <w:b/>
          <w:bCs/>
        </w:rPr>
      </w:pPr>
    </w:p>
    <w:p w14:paraId="363047EE" w14:textId="3912121D" w:rsidR="00EE085E" w:rsidRDefault="008C4DAB" w:rsidP="007053CA">
      <w:pPr>
        <w:pStyle w:val="Style8"/>
        <w:widowControl/>
        <w:tabs>
          <w:tab w:val="left" w:pos="1080"/>
        </w:tabs>
        <w:spacing w:before="26" w:line="240" w:lineRule="auto"/>
        <w:ind w:firstLine="0"/>
        <w:jc w:val="center"/>
        <w:rPr>
          <w:b/>
          <w:bCs/>
        </w:rPr>
      </w:pPr>
      <w:r>
        <w:rPr>
          <w:b/>
          <w:bCs/>
        </w:rPr>
        <w:t>XIII</w:t>
      </w:r>
      <w:r w:rsidR="00EE085E" w:rsidRPr="00EE75FF">
        <w:rPr>
          <w:b/>
          <w:bCs/>
        </w:rPr>
        <w:t xml:space="preserve">. </w:t>
      </w:r>
      <w:r>
        <w:rPr>
          <w:b/>
          <w:bCs/>
        </w:rPr>
        <w:t>ĮSTAIGOS REORGANIZAVIMAS, PERTVARKYMAS A</w:t>
      </w:r>
      <w:r w:rsidR="00EE085E" w:rsidRPr="00EE75FF">
        <w:rPr>
          <w:b/>
          <w:bCs/>
        </w:rPr>
        <w:t>R LIKVIDAVIMAS</w:t>
      </w:r>
    </w:p>
    <w:p w14:paraId="054DC7D8" w14:textId="77777777" w:rsidR="007554DF" w:rsidRPr="00EE75FF" w:rsidRDefault="007554DF" w:rsidP="007053CA">
      <w:pPr>
        <w:pStyle w:val="Style8"/>
        <w:widowControl/>
        <w:tabs>
          <w:tab w:val="left" w:pos="1080"/>
        </w:tabs>
        <w:spacing w:before="26" w:line="240" w:lineRule="auto"/>
        <w:ind w:firstLine="0"/>
        <w:rPr>
          <w:b/>
          <w:bCs/>
        </w:rPr>
      </w:pPr>
    </w:p>
    <w:p w14:paraId="56168C00" w14:textId="4700B381" w:rsidR="00262428" w:rsidRPr="00EE75FF" w:rsidRDefault="00087655" w:rsidP="00F94810">
      <w:pPr>
        <w:widowControl/>
        <w:tabs>
          <w:tab w:val="left" w:pos="1134"/>
        </w:tabs>
        <w:autoSpaceDE/>
        <w:autoSpaceDN/>
        <w:adjustRightInd/>
        <w:ind w:firstLine="851"/>
        <w:jc w:val="both"/>
        <w:rPr>
          <w:lang w:eastAsia="en-US"/>
        </w:rPr>
      </w:pPr>
      <w:r>
        <w:rPr>
          <w:rFonts w:eastAsia="MS Mincho"/>
          <w:lang w:eastAsia="en-US"/>
        </w:rPr>
        <w:t>98</w:t>
      </w:r>
      <w:r w:rsidR="008C4DAB">
        <w:rPr>
          <w:rFonts w:eastAsia="MS Mincho"/>
          <w:lang w:eastAsia="en-US"/>
        </w:rPr>
        <w:t>. Įstaiga</w:t>
      </w:r>
      <w:r w:rsidR="00262428" w:rsidRPr="00EE75FF">
        <w:rPr>
          <w:rFonts w:eastAsia="MS Mincho"/>
          <w:lang w:eastAsia="en-US"/>
        </w:rPr>
        <w:t xml:space="preserve"> gali būti reorganizuojama L</w:t>
      </w:r>
      <w:r w:rsidR="00E044F2" w:rsidRPr="00EE75FF">
        <w:rPr>
          <w:rFonts w:eastAsia="MS Mincho"/>
          <w:lang w:eastAsia="en-US"/>
        </w:rPr>
        <w:t xml:space="preserve">ietuvos </w:t>
      </w:r>
      <w:r w:rsidR="00262428" w:rsidRPr="00EE75FF">
        <w:rPr>
          <w:rFonts w:eastAsia="MS Mincho"/>
          <w:lang w:eastAsia="en-US"/>
        </w:rPr>
        <w:t>R</w:t>
      </w:r>
      <w:r w:rsidR="00E044F2" w:rsidRPr="00EE75FF">
        <w:rPr>
          <w:rFonts w:eastAsia="MS Mincho"/>
          <w:lang w:eastAsia="en-US"/>
        </w:rPr>
        <w:t>espublikos c</w:t>
      </w:r>
      <w:r w:rsidR="00262428" w:rsidRPr="00EE75FF">
        <w:rPr>
          <w:rFonts w:eastAsia="MS Mincho"/>
          <w:lang w:eastAsia="en-US"/>
        </w:rPr>
        <w:t>ivilinio kodekso ir kitų teisės aktų nustatyta tvarka.</w:t>
      </w:r>
    </w:p>
    <w:p w14:paraId="5F2B2AF7" w14:textId="6D27D904" w:rsidR="00262428" w:rsidRDefault="00087655">
      <w:pPr>
        <w:widowControl/>
        <w:tabs>
          <w:tab w:val="left" w:pos="-567"/>
          <w:tab w:val="left" w:pos="1276"/>
        </w:tabs>
        <w:autoSpaceDE/>
        <w:autoSpaceDN/>
        <w:adjustRightInd/>
        <w:ind w:firstLine="851"/>
        <w:jc w:val="both"/>
        <w:rPr>
          <w:lang w:eastAsia="en-US"/>
        </w:rPr>
      </w:pPr>
      <w:r>
        <w:rPr>
          <w:lang w:eastAsia="en-US"/>
        </w:rPr>
        <w:t>99</w:t>
      </w:r>
      <w:r w:rsidR="008751B4">
        <w:rPr>
          <w:lang w:eastAsia="en-US"/>
        </w:rPr>
        <w:t xml:space="preserve">. </w:t>
      </w:r>
      <w:r w:rsidR="008C4DAB">
        <w:rPr>
          <w:lang w:eastAsia="en-US"/>
        </w:rPr>
        <w:t>Įstaigos</w:t>
      </w:r>
      <w:r w:rsidR="00262428" w:rsidRPr="00EE75FF">
        <w:rPr>
          <w:lang w:eastAsia="en-US"/>
        </w:rPr>
        <w:t xml:space="preserve"> </w:t>
      </w:r>
      <w:r w:rsidR="008C4DAB">
        <w:rPr>
          <w:lang w:eastAsia="en-US"/>
        </w:rPr>
        <w:t>reorganizuoti rengiamas Įstaigos reorganizavimo projektas, kurį tvirtina Savininkas. Jame nustatytos reorganizavimo sąlygos:</w:t>
      </w:r>
    </w:p>
    <w:p w14:paraId="2FE8A183" w14:textId="70FF7E6B" w:rsidR="008C4DAB" w:rsidRDefault="00087655">
      <w:pPr>
        <w:widowControl/>
        <w:tabs>
          <w:tab w:val="left" w:pos="-567"/>
          <w:tab w:val="left" w:pos="1276"/>
        </w:tabs>
        <w:autoSpaceDE/>
        <w:autoSpaceDN/>
        <w:adjustRightInd/>
        <w:ind w:firstLine="851"/>
        <w:jc w:val="both"/>
        <w:rPr>
          <w:lang w:eastAsia="en-US"/>
        </w:rPr>
      </w:pPr>
      <w:r>
        <w:rPr>
          <w:lang w:eastAsia="en-US"/>
        </w:rPr>
        <w:t>99</w:t>
      </w:r>
      <w:r w:rsidR="008C4DAB">
        <w:rPr>
          <w:lang w:eastAsia="en-US"/>
        </w:rPr>
        <w:t>.1. Įstaigos teisinė forma, pavadinimas, buveinė, įmonės kodas, registras, kuriame kaupiami ir saugomi duomenys apie viešąją įstaigą;</w:t>
      </w:r>
    </w:p>
    <w:p w14:paraId="600E75F3" w14:textId="1B8E0308" w:rsidR="008C4DAB" w:rsidRDefault="00087655">
      <w:pPr>
        <w:widowControl/>
        <w:tabs>
          <w:tab w:val="left" w:pos="-567"/>
          <w:tab w:val="left" w:pos="1276"/>
        </w:tabs>
        <w:autoSpaceDE/>
        <w:autoSpaceDN/>
        <w:adjustRightInd/>
        <w:ind w:firstLine="851"/>
        <w:jc w:val="both"/>
        <w:rPr>
          <w:lang w:eastAsia="en-US"/>
        </w:rPr>
      </w:pPr>
      <w:r>
        <w:rPr>
          <w:lang w:eastAsia="en-US"/>
        </w:rPr>
        <w:t>99</w:t>
      </w:r>
      <w:r w:rsidR="008C4DAB">
        <w:rPr>
          <w:lang w:eastAsia="en-US"/>
        </w:rPr>
        <w:t>.2. reorganizavimo būdas, pasibaigiančios Įstaigos, po reorganizavimo tęsiančios veiklą viešosios įstaigos, kuriamos naujos viešosios įstaigos;</w:t>
      </w:r>
    </w:p>
    <w:p w14:paraId="23FAE895" w14:textId="0F73A214" w:rsidR="008C4DAB" w:rsidRDefault="00087655">
      <w:pPr>
        <w:widowControl/>
        <w:tabs>
          <w:tab w:val="left" w:pos="-567"/>
          <w:tab w:val="left" w:pos="1276"/>
        </w:tabs>
        <w:autoSpaceDE/>
        <w:autoSpaceDN/>
        <w:adjustRightInd/>
        <w:ind w:firstLine="851"/>
        <w:jc w:val="both"/>
        <w:rPr>
          <w:lang w:eastAsia="en-US"/>
        </w:rPr>
      </w:pPr>
      <w:r>
        <w:rPr>
          <w:lang w:eastAsia="en-US"/>
        </w:rPr>
        <w:t>99</w:t>
      </w:r>
      <w:r w:rsidR="008C4DAB">
        <w:rPr>
          <w:lang w:eastAsia="en-US"/>
        </w:rPr>
        <w:t>.3. pasibaigiančios Įstaigos dalininko tapimo po reorganizavimo veiksiančios įstaigos dalininku tvarka, sąlygos, terminai;</w:t>
      </w:r>
    </w:p>
    <w:p w14:paraId="356993B3" w14:textId="401D47F5" w:rsidR="008C4DAB" w:rsidRDefault="00087655">
      <w:pPr>
        <w:widowControl/>
        <w:tabs>
          <w:tab w:val="left" w:pos="-567"/>
          <w:tab w:val="left" w:pos="1276"/>
        </w:tabs>
        <w:autoSpaceDE/>
        <w:autoSpaceDN/>
        <w:adjustRightInd/>
        <w:ind w:firstLine="851"/>
        <w:jc w:val="both"/>
        <w:rPr>
          <w:lang w:eastAsia="en-US"/>
        </w:rPr>
      </w:pPr>
      <w:r>
        <w:rPr>
          <w:lang w:eastAsia="en-US"/>
        </w:rPr>
        <w:t>99</w:t>
      </w:r>
      <w:r w:rsidR="008C4DAB">
        <w:rPr>
          <w:lang w:eastAsia="en-US"/>
        </w:rPr>
        <w:t>.4. momentas, nuo kurio pasibaigiančios įstaigos teisės ir pareigos pereina po reorganizavimo veiksiančiai viešajai įstaigai;</w:t>
      </w:r>
    </w:p>
    <w:p w14:paraId="42399A4F" w14:textId="414BA8ED" w:rsidR="008C4DAB" w:rsidRDefault="00087655">
      <w:pPr>
        <w:widowControl/>
        <w:tabs>
          <w:tab w:val="left" w:pos="-567"/>
          <w:tab w:val="left" w:pos="1276"/>
        </w:tabs>
        <w:autoSpaceDE/>
        <w:autoSpaceDN/>
        <w:adjustRightInd/>
        <w:ind w:firstLine="851"/>
        <w:jc w:val="both"/>
        <w:rPr>
          <w:lang w:eastAsia="en-US"/>
        </w:rPr>
      </w:pPr>
      <w:r>
        <w:rPr>
          <w:lang w:eastAsia="en-US"/>
        </w:rPr>
        <w:t>99</w:t>
      </w:r>
      <w:r w:rsidR="008C4DAB">
        <w:rPr>
          <w:lang w:eastAsia="en-US"/>
        </w:rPr>
        <w:t>.5. asmenys, kurie turi teisę veikti kuriamų naujų viešųjų įstaigų vardu. Kuriamų naujų viešųjų įstaigų vardu gali būti atliekami tik su viešosios įstaigos registravimu susiję veiksmai;</w:t>
      </w:r>
    </w:p>
    <w:p w14:paraId="2654552A" w14:textId="01BED23C" w:rsidR="008C4DAB" w:rsidRDefault="00087655">
      <w:pPr>
        <w:widowControl/>
        <w:tabs>
          <w:tab w:val="left" w:pos="-567"/>
          <w:tab w:val="left" w:pos="1276"/>
        </w:tabs>
        <w:autoSpaceDE/>
        <w:autoSpaceDN/>
        <w:adjustRightInd/>
        <w:ind w:firstLine="851"/>
        <w:jc w:val="both"/>
        <w:rPr>
          <w:lang w:eastAsia="en-US"/>
        </w:rPr>
      </w:pPr>
      <w:r>
        <w:rPr>
          <w:lang w:eastAsia="en-US"/>
        </w:rPr>
        <w:t>99</w:t>
      </w:r>
      <w:r w:rsidR="008C4DAB">
        <w:rPr>
          <w:lang w:eastAsia="en-US"/>
        </w:rPr>
        <w:t>.6. asmenys, kurie turi pasirašyti po reorganizavimo veiksiančių viešųjų įstaigų įstatus.</w:t>
      </w:r>
    </w:p>
    <w:p w14:paraId="7F50AC17" w14:textId="3C1BEEBE" w:rsidR="008C4DAB" w:rsidRDefault="00087655">
      <w:pPr>
        <w:widowControl/>
        <w:tabs>
          <w:tab w:val="left" w:pos="-567"/>
          <w:tab w:val="left" w:pos="1276"/>
        </w:tabs>
        <w:autoSpaceDE/>
        <w:autoSpaceDN/>
        <w:adjustRightInd/>
        <w:ind w:firstLine="851"/>
        <w:jc w:val="both"/>
        <w:rPr>
          <w:lang w:eastAsia="en-US"/>
        </w:rPr>
      </w:pPr>
      <w:r>
        <w:rPr>
          <w:lang w:eastAsia="en-US"/>
        </w:rPr>
        <w:t>100</w:t>
      </w:r>
      <w:r w:rsidR="004A31D1">
        <w:rPr>
          <w:lang w:eastAsia="en-US"/>
        </w:rPr>
        <w:t xml:space="preserve">. Sprendimo dėl Įstaigos reorganizavimo priėmimą patvirtinantis dokumentas turi būti pateiktas Juridinių asmenų registrui. Juridinių asmenų registro tvarkytojas apie sprendimą dėl Įstaigos reorganizavimo turi paskelbti teisės aktų nustatyta tvarka. </w:t>
      </w:r>
    </w:p>
    <w:p w14:paraId="3ADDA7EE" w14:textId="2D7ECF97" w:rsidR="004A31D1" w:rsidRDefault="00087655">
      <w:pPr>
        <w:widowControl/>
        <w:tabs>
          <w:tab w:val="left" w:pos="-567"/>
          <w:tab w:val="left" w:pos="1276"/>
        </w:tabs>
        <w:autoSpaceDE/>
        <w:autoSpaceDN/>
        <w:adjustRightInd/>
        <w:ind w:firstLine="851"/>
        <w:jc w:val="both"/>
        <w:rPr>
          <w:lang w:eastAsia="en-US"/>
        </w:rPr>
      </w:pPr>
      <w:r>
        <w:rPr>
          <w:lang w:eastAsia="en-US"/>
        </w:rPr>
        <w:t>101</w:t>
      </w:r>
      <w:r w:rsidR="004A31D1">
        <w:rPr>
          <w:lang w:eastAsia="en-US"/>
        </w:rPr>
        <w:t>. Reorganizavimas laikomas baigtu, kai Juridinių asmenų registre įregistruojamas po reorganizavimo sukurtos viešosios įstaigos ir jų įstatai ar registruojami tęsiančių veiklą viešųjų įstaigų pakeisti įstatai.</w:t>
      </w:r>
    </w:p>
    <w:p w14:paraId="41FF449C" w14:textId="7D7A5221" w:rsidR="004A31D1" w:rsidRDefault="00087655">
      <w:pPr>
        <w:widowControl/>
        <w:tabs>
          <w:tab w:val="left" w:pos="-567"/>
          <w:tab w:val="left" w:pos="1276"/>
        </w:tabs>
        <w:autoSpaceDE/>
        <w:autoSpaceDN/>
        <w:adjustRightInd/>
        <w:ind w:firstLine="851"/>
        <w:jc w:val="both"/>
        <w:rPr>
          <w:lang w:eastAsia="en-US"/>
        </w:rPr>
      </w:pPr>
      <w:r>
        <w:rPr>
          <w:lang w:eastAsia="en-US"/>
        </w:rPr>
        <w:t>102</w:t>
      </w:r>
      <w:r w:rsidR="004A31D1">
        <w:rPr>
          <w:lang w:eastAsia="en-US"/>
        </w:rPr>
        <w:t>. Įstaiga gali būti pertvarkoma į biudžetinę įstaigą.</w:t>
      </w:r>
    </w:p>
    <w:p w14:paraId="6A0BD7BD" w14:textId="4DD1BE06" w:rsidR="004A31D1" w:rsidRDefault="00087655">
      <w:pPr>
        <w:widowControl/>
        <w:tabs>
          <w:tab w:val="left" w:pos="-567"/>
          <w:tab w:val="left" w:pos="1276"/>
        </w:tabs>
        <w:autoSpaceDE/>
        <w:autoSpaceDN/>
        <w:adjustRightInd/>
        <w:ind w:firstLine="851"/>
        <w:jc w:val="both"/>
        <w:rPr>
          <w:lang w:eastAsia="en-US"/>
        </w:rPr>
      </w:pPr>
      <w:r>
        <w:rPr>
          <w:lang w:eastAsia="en-US"/>
        </w:rPr>
        <w:t>103</w:t>
      </w:r>
      <w:r w:rsidR="004A31D1">
        <w:rPr>
          <w:lang w:eastAsia="en-US"/>
        </w:rPr>
        <w:t>. Įstaigos likvidavimo pagrindas gali būti:</w:t>
      </w:r>
    </w:p>
    <w:p w14:paraId="1A76C6A8" w14:textId="634A3E09" w:rsidR="004A31D1" w:rsidRDefault="004A31D1">
      <w:pPr>
        <w:widowControl/>
        <w:tabs>
          <w:tab w:val="left" w:pos="-567"/>
          <w:tab w:val="left" w:pos="1276"/>
        </w:tabs>
        <w:autoSpaceDE/>
        <w:autoSpaceDN/>
        <w:adjustRightInd/>
        <w:ind w:firstLine="851"/>
        <w:jc w:val="both"/>
        <w:rPr>
          <w:lang w:eastAsia="en-US"/>
        </w:rPr>
      </w:pPr>
      <w:r>
        <w:rPr>
          <w:lang w:eastAsia="en-US"/>
        </w:rPr>
        <w:t>10</w:t>
      </w:r>
      <w:r w:rsidR="00087655">
        <w:rPr>
          <w:lang w:eastAsia="en-US"/>
        </w:rPr>
        <w:t>3</w:t>
      </w:r>
      <w:r>
        <w:rPr>
          <w:lang w:eastAsia="en-US"/>
        </w:rPr>
        <w:t>.1. pasibaigęs įstatuose nustatyta Įstaigos veikimo laikas;</w:t>
      </w:r>
    </w:p>
    <w:p w14:paraId="3FC8729E" w14:textId="092D0F5C" w:rsidR="004A31D1" w:rsidRDefault="00087655">
      <w:pPr>
        <w:widowControl/>
        <w:tabs>
          <w:tab w:val="left" w:pos="-567"/>
          <w:tab w:val="left" w:pos="1276"/>
        </w:tabs>
        <w:autoSpaceDE/>
        <w:autoSpaceDN/>
        <w:adjustRightInd/>
        <w:ind w:firstLine="851"/>
        <w:jc w:val="both"/>
        <w:rPr>
          <w:lang w:eastAsia="en-US"/>
        </w:rPr>
      </w:pPr>
      <w:r>
        <w:rPr>
          <w:lang w:eastAsia="en-US"/>
        </w:rPr>
        <w:t>103</w:t>
      </w:r>
      <w:r w:rsidR="004A31D1">
        <w:rPr>
          <w:lang w:eastAsia="en-US"/>
        </w:rPr>
        <w:t>.2. steigėjo (steigėjų) sprendimas likviduoti viešąją įstaigą, priimtas įstatymų ir Įstaigos įstatų nustatyta tvarka;</w:t>
      </w:r>
    </w:p>
    <w:p w14:paraId="64AB9772" w14:textId="44AFD182" w:rsidR="004A31D1" w:rsidRDefault="00087655">
      <w:pPr>
        <w:widowControl/>
        <w:tabs>
          <w:tab w:val="left" w:pos="-567"/>
          <w:tab w:val="left" w:pos="1276"/>
        </w:tabs>
        <w:autoSpaceDE/>
        <w:autoSpaceDN/>
        <w:adjustRightInd/>
        <w:ind w:firstLine="851"/>
        <w:jc w:val="both"/>
        <w:rPr>
          <w:lang w:eastAsia="en-US"/>
        </w:rPr>
      </w:pPr>
      <w:r>
        <w:rPr>
          <w:lang w:eastAsia="en-US"/>
        </w:rPr>
        <w:t>103</w:t>
      </w:r>
      <w:r w:rsidR="004A31D1">
        <w:rPr>
          <w:lang w:eastAsia="en-US"/>
        </w:rPr>
        <w:t>.3. teismo sprendimas likviduoti viešąją įstaigą už įstatymų nustatytus teisės pažeidimus.</w:t>
      </w:r>
    </w:p>
    <w:p w14:paraId="6F1D14B6" w14:textId="5101055D" w:rsidR="004A31D1" w:rsidRDefault="00087655">
      <w:pPr>
        <w:widowControl/>
        <w:tabs>
          <w:tab w:val="left" w:pos="-567"/>
          <w:tab w:val="left" w:pos="1276"/>
        </w:tabs>
        <w:autoSpaceDE/>
        <w:autoSpaceDN/>
        <w:adjustRightInd/>
        <w:ind w:firstLine="851"/>
        <w:jc w:val="both"/>
        <w:rPr>
          <w:lang w:eastAsia="en-US"/>
        </w:rPr>
      </w:pPr>
      <w:r>
        <w:rPr>
          <w:lang w:eastAsia="en-US"/>
        </w:rPr>
        <w:t>104</w:t>
      </w:r>
      <w:r w:rsidR="004A31D1">
        <w:rPr>
          <w:lang w:eastAsia="en-US"/>
        </w:rPr>
        <w:t>. Institucija, nutarusi likviduoti viešąją įstaigą, skiria likvidatorių, nustato likvidavimo terminus, inventorizacijos ir turto perėmimo tvarką. Nuo likvidatoriaus paskyrimo dienos Įstaigos vadovas ir kolegialūs organai netenka įgaliojimų, jų funkcijas atlieka likvidatorius. Likvidatorius veikia įgaliojimų, nurodytų LR Sveikatos priežiūros įstatyme ir kituose teisės aktuose, ribose.</w:t>
      </w:r>
    </w:p>
    <w:p w14:paraId="7A0CC1CF" w14:textId="5FA6367D" w:rsidR="004A31D1" w:rsidRDefault="00087655">
      <w:pPr>
        <w:widowControl/>
        <w:tabs>
          <w:tab w:val="left" w:pos="-567"/>
          <w:tab w:val="left" w:pos="1276"/>
        </w:tabs>
        <w:autoSpaceDE/>
        <w:autoSpaceDN/>
        <w:adjustRightInd/>
        <w:ind w:firstLine="851"/>
        <w:jc w:val="both"/>
        <w:rPr>
          <w:lang w:eastAsia="en-US"/>
        </w:rPr>
      </w:pPr>
      <w:r>
        <w:rPr>
          <w:lang w:eastAsia="en-US"/>
        </w:rPr>
        <w:t>105</w:t>
      </w:r>
      <w:r w:rsidR="004A31D1">
        <w:rPr>
          <w:lang w:eastAsia="en-US"/>
        </w:rPr>
        <w:t>. Likviduojant Įstaigą, jos darbuotojai atleidžiami iš darbo LR Darbo kodekso nustatyta tvarka.</w:t>
      </w:r>
    </w:p>
    <w:p w14:paraId="42C426C3" w14:textId="10C008E6" w:rsidR="004A31D1" w:rsidRDefault="00087655">
      <w:pPr>
        <w:widowControl/>
        <w:tabs>
          <w:tab w:val="left" w:pos="-567"/>
          <w:tab w:val="left" w:pos="1276"/>
        </w:tabs>
        <w:autoSpaceDE/>
        <w:autoSpaceDN/>
        <w:adjustRightInd/>
        <w:ind w:firstLine="851"/>
        <w:jc w:val="both"/>
        <w:rPr>
          <w:lang w:eastAsia="en-US"/>
        </w:rPr>
      </w:pPr>
      <w:r>
        <w:rPr>
          <w:lang w:eastAsia="en-US"/>
        </w:rPr>
        <w:lastRenderedPageBreak/>
        <w:t>106</w:t>
      </w:r>
      <w:r w:rsidR="004A31D1">
        <w:rPr>
          <w:lang w:eastAsia="en-US"/>
        </w:rPr>
        <w:t>. Sudarius Įstaigos likvidavimo aktą, apie Įstaigos likvidavimą viešai skelbiama su kartus ne mažesniu kaip vieno mėnesio intervalu.</w:t>
      </w:r>
    </w:p>
    <w:p w14:paraId="69AC8252" w14:textId="61CD6D27" w:rsidR="00B05CEE" w:rsidRDefault="00087655">
      <w:pPr>
        <w:widowControl/>
        <w:tabs>
          <w:tab w:val="left" w:pos="-567"/>
          <w:tab w:val="left" w:pos="1276"/>
        </w:tabs>
        <w:autoSpaceDE/>
        <w:autoSpaceDN/>
        <w:adjustRightInd/>
        <w:ind w:firstLine="851"/>
        <w:jc w:val="both"/>
        <w:rPr>
          <w:lang w:eastAsia="en-US"/>
        </w:rPr>
      </w:pPr>
      <w:r>
        <w:rPr>
          <w:lang w:eastAsia="en-US"/>
        </w:rPr>
        <w:t>107</w:t>
      </w:r>
      <w:r w:rsidR="004A31D1">
        <w:rPr>
          <w:lang w:eastAsia="en-US"/>
        </w:rPr>
        <w:t xml:space="preserve">. </w:t>
      </w:r>
      <w:r w:rsidR="007554DF">
        <w:rPr>
          <w:lang w:eastAsia="en-US"/>
        </w:rPr>
        <w:t>Likęs turtas perduodamas Savininkui įstatuose nustatyta tvarka.</w:t>
      </w:r>
    </w:p>
    <w:p w14:paraId="390BC658" w14:textId="77777777" w:rsidR="007554DF" w:rsidRDefault="007554DF">
      <w:pPr>
        <w:widowControl/>
        <w:tabs>
          <w:tab w:val="left" w:pos="-567"/>
          <w:tab w:val="left" w:pos="1276"/>
        </w:tabs>
        <w:autoSpaceDE/>
        <w:autoSpaceDN/>
        <w:adjustRightInd/>
        <w:jc w:val="both"/>
        <w:rPr>
          <w:lang w:eastAsia="en-US"/>
        </w:rPr>
      </w:pPr>
    </w:p>
    <w:p w14:paraId="53ED87EE" w14:textId="1E740743" w:rsidR="000E070E" w:rsidRPr="00EE75FF" w:rsidRDefault="000E070E" w:rsidP="007053CA">
      <w:pPr>
        <w:widowControl/>
        <w:tabs>
          <w:tab w:val="left" w:pos="426"/>
          <w:tab w:val="left" w:pos="567"/>
        </w:tabs>
        <w:autoSpaceDE/>
        <w:autoSpaceDN/>
        <w:adjustRightInd/>
        <w:spacing w:before="100" w:beforeAutospacing="1"/>
        <w:ind w:right="40"/>
        <w:contextualSpacing/>
        <w:jc w:val="center"/>
        <w:rPr>
          <w:rFonts w:eastAsia="Arial Unicode MS"/>
          <w:b/>
        </w:rPr>
      </w:pPr>
      <w:r w:rsidRPr="00EE75FF">
        <w:rPr>
          <w:b/>
        </w:rPr>
        <w:t>X</w:t>
      </w:r>
      <w:r w:rsidR="007554DF">
        <w:rPr>
          <w:b/>
        </w:rPr>
        <w:t>I</w:t>
      </w:r>
      <w:r w:rsidRPr="00EE75FF">
        <w:rPr>
          <w:b/>
        </w:rPr>
        <w:t xml:space="preserve">V. </w:t>
      </w:r>
      <w:r w:rsidR="007B3B10" w:rsidRPr="00EE75FF">
        <w:rPr>
          <w:b/>
        </w:rPr>
        <w:t xml:space="preserve">INFORMACIJOS APIE </w:t>
      </w:r>
      <w:r w:rsidR="007554DF">
        <w:rPr>
          <w:b/>
        </w:rPr>
        <w:t xml:space="preserve">ĮSTAIGOS </w:t>
      </w:r>
      <w:r w:rsidRPr="00EE75FF">
        <w:rPr>
          <w:b/>
        </w:rPr>
        <w:t xml:space="preserve">VEIKLĄ </w:t>
      </w:r>
    </w:p>
    <w:p w14:paraId="5A848DCD" w14:textId="04380D27" w:rsidR="000E070E" w:rsidRPr="00EE75FF" w:rsidRDefault="000E070E" w:rsidP="007053CA">
      <w:pPr>
        <w:widowControl/>
        <w:tabs>
          <w:tab w:val="left" w:pos="426"/>
          <w:tab w:val="left" w:pos="567"/>
        </w:tabs>
        <w:autoSpaceDE/>
        <w:autoSpaceDN/>
        <w:adjustRightInd/>
        <w:spacing w:before="100" w:beforeAutospacing="1"/>
        <w:ind w:right="40"/>
        <w:contextualSpacing/>
        <w:jc w:val="center"/>
        <w:rPr>
          <w:b/>
        </w:rPr>
      </w:pPr>
      <w:r w:rsidRPr="00EE75FF">
        <w:rPr>
          <w:b/>
        </w:rPr>
        <w:t xml:space="preserve">PATEIKIMO </w:t>
      </w:r>
      <w:r w:rsidR="007554DF">
        <w:rPr>
          <w:b/>
        </w:rPr>
        <w:t>SAVININKUI</w:t>
      </w:r>
      <w:r w:rsidRPr="00EE75FF">
        <w:rPr>
          <w:b/>
        </w:rPr>
        <w:t xml:space="preserve"> IR VISUOMENEI TVARKA</w:t>
      </w:r>
    </w:p>
    <w:p w14:paraId="2A40D13C" w14:textId="77777777" w:rsidR="000E070E" w:rsidRPr="00EE75FF" w:rsidRDefault="000E070E" w:rsidP="007053CA">
      <w:pPr>
        <w:widowControl/>
        <w:tabs>
          <w:tab w:val="left" w:pos="426"/>
          <w:tab w:val="left" w:pos="567"/>
        </w:tabs>
        <w:autoSpaceDE/>
        <w:autoSpaceDN/>
        <w:adjustRightInd/>
        <w:spacing w:before="100" w:beforeAutospacing="1"/>
        <w:ind w:right="40"/>
        <w:contextualSpacing/>
        <w:rPr>
          <w:b/>
        </w:rPr>
      </w:pPr>
    </w:p>
    <w:p w14:paraId="13A7A385" w14:textId="70BE8712" w:rsidR="000E070E" w:rsidRPr="00EE75FF" w:rsidRDefault="00087655" w:rsidP="007053CA">
      <w:pPr>
        <w:widowControl/>
        <w:tabs>
          <w:tab w:val="left" w:pos="0"/>
          <w:tab w:val="left" w:pos="567"/>
          <w:tab w:val="left" w:pos="1276"/>
        </w:tabs>
        <w:autoSpaceDE/>
        <w:autoSpaceDN/>
        <w:adjustRightInd/>
        <w:spacing w:before="100" w:beforeAutospacing="1"/>
        <w:ind w:right="40" w:firstLine="851"/>
        <w:contextualSpacing/>
        <w:jc w:val="both"/>
      </w:pPr>
      <w:r>
        <w:t>108</w:t>
      </w:r>
      <w:r w:rsidR="00491587">
        <w:t>.</w:t>
      </w:r>
      <w:r w:rsidR="000E070E" w:rsidRPr="00EE75FF">
        <w:t xml:space="preserve"> </w:t>
      </w:r>
      <w:r w:rsidR="007554DF">
        <w:t>Įstaigos</w:t>
      </w:r>
      <w:r w:rsidR="000E070E" w:rsidRPr="00EE75FF">
        <w:t xml:space="preserve"> </w:t>
      </w:r>
      <w:r w:rsidR="007554DF">
        <w:t>Savininkui pareikalavus, Įstaiga</w:t>
      </w:r>
      <w:r w:rsidR="000E070E" w:rsidRPr="00EE75FF">
        <w:t xml:space="preserve"> ne vėliau kaip per 5 darbo dienas nuo reikalavim</w:t>
      </w:r>
      <w:r w:rsidR="00774C1E">
        <w:t xml:space="preserve">o gavimo dienos privalo </w:t>
      </w:r>
      <w:r w:rsidR="007554DF">
        <w:t>Įstaigos</w:t>
      </w:r>
      <w:r w:rsidR="000E070E" w:rsidRPr="00EE75FF">
        <w:t xml:space="preserve"> Sa</w:t>
      </w:r>
      <w:r w:rsidR="007554DF">
        <w:t>vininką supažindinti su Įstaigos</w:t>
      </w:r>
      <w:r w:rsidR="000E070E" w:rsidRPr="00EE75FF">
        <w:t xml:space="preserve"> metinės finansinės ats</w:t>
      </w:r>
      <w:r w:rsidR="00112AEF" w:rsidRPr="00EE75FF">
        <w:t>kaitomybės dokumentais,</w:t>
      </w:r>
      <w:r w:rsidR="007554DF">
        <w:t xml:space="preserve"> Įstaigos</w:t>
      </w:r>
      <w:r w:rsidR="000E070E" w:rsidRPr="00EE75FF">
        <w:t xml:space="preserve"> veiklos ataskaitomis, susiri</w:t>
      </w:r>
      <w:r w:rsidR="007554DF">
        <w:t xml:space="preserve">nkimų protokolais, kita Įstaigos </w:t>
      </w:r>
      <w:r w:rsidR="000E070E" w:rsidRPr="00EE75FF">
        <w:t>informacija, kuri yra vieša, taip pat su dokumen</w:t>
      </w:r>
      <w:r w:rsidR="00112AEF" w:rsidRPr="00EE75FF">
        <w:t xml:space="preserve">tais, kuriais įforminti </w:t>
      </w:r>
      <w:r w:rsidR="007554DF">
        <w:t>Įstaigos</w:t>
      </w:r>
      <w:r w:rsidR="000E070E" w:rsidRPr="00EE75FF">
        <w:t xml:space="preserve"> organų sprendimai.</w:t>
      </w:r>
    </w:p>
    <w:p w14:paraId="2138EC0D" w14:textId="211244E2" w:rsidR="000E070E" w:rsidRPr="00EE75FF" w:rsidRDefault="00087655" w:rsidP="007053CA">
      <w:pPr>
        <w:widowControl/>
        <w:tabs>
          <w:tab w:val="left" w:pos="0"/>
          <w:tab w:val="left" w:pos="567"/>
          <w:tab w:val="left" w:pos="1276"/>
        </w:tabs>
        <w:autoSpaceDE/>
        <w:autoSpaceDN/>
        <w:adjustRightInd/>
        <w:spacing w:before="100" w:beforeAutospacing="1"/>
        <w:ind w:right="40" w:firstLine="851"/>
        <w:contextualSpacing/>
        <w:jc w:val="both"/>
      </w:pPr>
      <w:r>
        <w:t>109</w:t>
      </w:r>
      <w:r w:rsidR="00491587">
        <w:t>.</w:t>
      </w:r>
      <w:r w:rsidR="000E070E" w:rsidRPr="00EE75FF">
        <w:t xml:space="preserve"> </w:t>
      </w:r>
      <w:r w:rsidR="007554DF">
        <w:t xml:space="preserve">Įstaigos </w:t>
      </w:r>
      <w:r w:rsidR="000E070E" w:rsidRPr="00EE75FF">
        <w:t>dokumentai, jų kopijos ir kita informacija Savininkui teikiama neatlygintinai.</w:t>
      </w:r>
    </w:p>
    <w:p w14:paraId="1FC4742F" w14:textId="3E2FFB47" w:rsidR="000E070E" w:rsidRPr="00EE75FF" w:rsidRDefault="00087655" w:rsidP="007053CA">
      <w:pPr>
        <w:widowControl/>
        <w:tabs>
          <w:tab w:val="left" w:pos="0"/>
          <w:tab w:val="left" w:pos="567"/>
          <w:tab w:val="left" w:pos="1276"/>
        </w:tabs>
        <w:autoSpaceDE/>
        <w:autoSpaceDN/>
        <w:adjustRightInd/>
        <w:spacing w:before="100" w:beforeAutospacing="1"/>
        <w:ind w:right="40" w:firstLine="851"/>
        <w:contextualSpacing/>
        <w:jc w:val="both"/>
      </w:pPr>
      <w:r>
        <w:t>110</w:t>
      </w:r>
      <w:r w:rsidR="00491587">
        <w:t>.</w:t>
      </w:r>
      <w:r w:rsidR="000E070E" w:rsidRPr="00EE75FF">
        <w:t xml:space="preserve"> </w:t>
      </w:r>
      <w:r w:rsidR="007554DF">
        <w:t>Įstaigos</w:t>
      </w:r>
      <w:r w:rsidR="000E070E" w:rsidRPr="00EE75FF">
        <w:t xml:space="preserve"> vadovas parengia ir pateikia Savininkui pr</w:t>
      </w:r>
      <w:r w:rsidR="00112AEF" w:rsidRPr="00EE75FF">
        <w:t xml:space="preserve">aėjusių finansinių metų </w:t>
      </w:r>
      <w:r w:rsidR="007554DF">
        <w:t xml:space="preserve">Įstaigos </w:t>
      </w:r>
      <w:r w:rsidR="000E070E" w:rsidRPr="00EE75FF">
        <w:t>veiklos ataskaitą teisės aktų nustatyta tvarka. Ši ataskaita</w:t>
      </w:r>
      <w:r w:rsidR="00112AEF" w:rsidRPr="00EE75FF">
        <w:t xml:space="preserve"> yra vieša ir skelbiama </w:t>
      </w:r>
      <w:r w:rsidR="007554DF">
        <w:t>Įstaigos</w:t>
      </w:r>
      <w:r w:rsidR="00074B47">
        <w:t xml:space="preserve"> interneto</w:t>
      </w:r>
      <w:r w:rsidR="000E070E" w:rsidRPr="00EE75FF">
        <w:t xml:space="preserve"> svetainėje. </w:t>
      </w:r>
    </w:p>
    <w:p w14:paraId="4EA9F129" w14:textId="570D73F5" w:rsidR="000E070E" w:rsidRPr="00EE75FF" w:rsidRDefault="00087655" w:rsidP="007053CA">
      <w:pPr>
        <w:widowControl/>
        <w:tabs>
          <w:tab w:val="left" w:pos="0"/>
          <w:tab w:val="left" w:pos="567"/>
        </w:tabs>
        <w:autoSpaceDE/>
        <w:autoSpaceDN/>
        <w:adjustRightInd/>
        <w:spacing w:before="100" w:beforeAutospacing="1"/>
        <w:ind w:right="40" w:firstLine="851"/>
        <w:contextualSpacing/>
        <w:jc w:val="both"/>
      </w:pPr>
      <w:r>
        <w:t>111</w:t>
      </w:r>
      <w:r w:rsidR="00465AC8" w:rsidRPr="00EE75FF">
        <w:t xml:space="preserve">. </w:t>
      </w:r>
      <w:r w:rsidR="007554DF">
        <w:t xml:space="preserve">Įstaigos </w:t>
      </w:r>
      <w:r w:rsidR="000E070E" w:rsidRPr="00EE75FF">
        <w:t>veiklos ataskaitoje nurodoma:</w:t>
      </w:r>
    </w:p>
    <w:p w14:paraId="689593AC" w14:textId="34BA5406" w:rsidR="000E070E" w:rsidRPr="00EE75FF" w:rsidRDefault="00087655" w:rsidP="007053CA">
      <w:pPr>
        <w:widowControl/>
        <w:tabs>
          <w:tab w:val="left" w:pos="0"/>
          <w:tab w:val="left" w:pos="567"/>
        </w:tabs>
        <w:autoSpaceDE/>
        <w:autoSpaceDN/>
        <w:adjustRightInd/>
        <w:spacing w:before="100" w:beforeAutospacing="1"/>
        <w:ind w:right="40" w:firstLine="851"/>
        <w:contextualSpacing/>
        <w:jc w:val="both"/>
      </w:pPr>
      <w:r>
        <w:t>111</w:t>
      </w:r>
      <w:r w:rsidR="00465AC8" w:rsidRPr="00EE75FF">
        <w:t xml:space="preserve">.1. </w:t>
      </w:r>
      <w:r w:rsidR="000E070E" w:rsidRPr="00EE75FF">
        <w:t>inform</w:t>
      </w:r>
      <w:r w:rsidR="00112AEF" w:rsidRPr="00EE75FF">
        <w:t xml:space="preserve">acija apie </w:t>
      </w:r>
      <w:r w:rsidR="007554DF">
        <w:t>Įstaigos</w:t>
      </w:r>
      <w:r w:rsidR="00112AEF" w:rsidRPr="00EE75FF">
        <w:t xml:space="preserve"> veiklą, įgyvendinant jo</w:t>
      </w:r>
      <w:r w:rsidR="000E070E" w:rsidRPr="00EE75FF">
        <w:t xml:space="preserve"> įstatuose nustatytus veiklos tikslus;</w:t>
      </w:r>
    </w:p>
    <w:p w14:paraId="4D4F2F42" w14:textId="300BBDEE" w:rsidR="000E070E" w:rsidRPr="00EE75FF" w:rsidRDefault="00087655" w:rsidP="007053CA">
      <w:pPr>
        <w:widowControl/>
        <w:tabs>
          <w:tab w:val="left" w:pos="0"/>
          <w:tab w:val="left" w:pos="567"/>
          <w:tab w:val="left" w:pos="993"/>
          <w:tab w:val="left" w:pos="1276"/>
        </w:tabs>
        <w:autoSpaceDE/>
        <w:autoSpaceDN/>
        <w:adjustRightInd/>
        <w:spacing w:before="100" w:beforeAutospacing="1"/>
        <w:ind w:right="40" w:firstLine="851"/>
        <w:contextualSpacing/>
        <w:jc w:val="both"/>
      </w:pPr>
      <w:r>
        <w:t>111</w:t>
      </w:r>
      <w:r w:rsidR="00465AC8" w:rsidRPr="00EE75FF">
        <w:t xml:space="preserve">.2. </w:t>
      </w:r>
      <w:r w:rsidR="007554DF">
        <w:t>Įstaigos</w:t>
      </w:r>
      <w:r w:rsidR="000E070E" w:rsidRPr="00EE75FF">
        <w:t xml:space="preserve"> gautos lėšos ir jų šaltiniai per finansinius metus;</w:t>
      </w:r>
    </w:p>
    <w:p w14:paraId="71D4E7E4" w14:textId="2FABF6A7" w:rsidR="000E070E" w:rsidRPr="00EE75FF" w:rsidRDefault="008751B4" w:rsidP="007053CA">
      <w:pPr>
        <w:widowControl/>
        <w:tabs>
          <w:tab w:val="left" w:pos="0"/>
          <w:tab w:val="left" w:pos="567"/>
          <w:tab w:val="left" w:pos="993"/>
          <w:tab w:val="left" w:pos="1276"/>
        </w:tabs>
        <w:autoSpaceDE/>
        <w:autoSpaceDN/>
        <w:adjustRightInd/>
        <w:spacing w:before="100" w:beforeAutospacing="1"/>
        <w:ind w:right="40" w:firstLine="851"/>
        <w:contextualSpacing/>
        <w:jc w:val="both"/>
      </w:pPr>
      <w:r>
        <w:t>1</w:t>
      </w:r>
      <w:r w:rsidR="00087655">
        <w:t>11</w:t>
      </w:r>
      <w:r w:rsidR="00465AC8" w:rsidRPr="00EE75FF">
        <w:t xml:space="preserve">.3. </w:t>
      </w:r>
      <w:r w:rsidR="00112AEF" w:rsidRPr="00EE75FF">
        <w:t xml:space="preserve">informacija apie </w:t>
      </w:r>
      <w:r w:rsidR="007554DF">
        <w:t>Įstaigos</w:t>
      </w:r>
      <w:r w:rsidR="000E070E" w:rsidRPr="00EE75FF">
        <w:t xml:space="preserve"> įsigytą ir perleistą, ilgalaikį turtą per finansinius metus;</w:t>
      </w:r>
    </w:p>
    <w:p w14:paraId="0FD10BC5" w14:textId="0F2922C0" w:rsidR="000E070E" w:rsidRPr="00EE75FF" w:rsidRDefault="00087655" w:rsidP="007053CA">
      <w:pPr>
        <w:widowControl/>
        <w:tabs>
          <w:tab w:val="left" w:pos="0"/>
          <w:tab w:val="left" w:pos="567"/>
          <w:tab w:val="left" w:pos="993"/>
          <w:tab w:val="left" w:pos="1276"/>
        </w:tabs>
        <w:autoSpaceDE/>
        <w:autoSpaceDN/>
        <w:adjustRightInd/>
        <w:spacing w:before="100" w:beforeAutospacing="1"/>
        <w:ind w:right="40" w:firstLine="851"/>
        <w:contextualSpacing/>
        <w:jc w:val="both"/>
      </w:pPr>
      <w:r>
        <w:t>111</w:t>
      </w:r>
      <w:r w:rsidR="007554DF">
        <w:t>.</w:t>
      </w:r>
      <w:r w:rsidR="00465AC8" w:rsidRPr="00EE75FF">
        <w:t xml:space="preserve">4. </w:t>
      </w:r>
      <w:r w:rsidR="007554DF">
        <w:t xml:space="preserve">Įstaigos </w:t>
      </w:r>
      <w:r w:rsidR="000E070E" w:rsidRPr="00EE75FF">
        <w:t>išlaidos ir jų pagrindimas per finansinius metus;</w:t>
      </w:r>
    </w:p>
    <w:p w14:paraId="61BD3472" w14:textId="521025B2" w:rsidR="000E070E" w:rsidRPr="00EE75FF" w:rsidRDefault="00087655" w:rsidP="007053CA">
      <w:pPr>
        <w:widowControl/>
        <w:tabs>
          <w:tab w:val="left" w:pos="0"/>
          <w:tab w:val="left" w:pos="567"/>
          <w:tab w:val="left" w:pos="993"/>
          <w:tab w:val="left" w:pos="1276"/>
        </w:tabs>
        <w:autoSpaceDE/>
        <w:autoSpaceDN/>
        <w:adjustRightInd/>
        <w:spacing w:before="100" w:beforeAutospacing="1"/>
        <w:ind w:right="40" w:firstLine="851"/>
        <w:contextualSpacing/>
        <w:jc w:val="both"/>
      </w:pPr>
      <w:r>
        <w:t>111.</w:t>
      </w:r>
      <w:r w:rsidR="00465AC8" w:rsidRPr="00EE75FF">
        <w:t xml:space="preserve">5. </w:t>
      </w:r>
      <w:r w:rsidR="007554DF">
        <w:t>Įstaigos</w:t>
      </w:r>
      <w:r w:rsidR="000E070E" w:rsidRPr="00EE75FF">
        <w:t xml:space="preserve"> darbuotojų skaičius finansi</w:t>
      </w:r>
      <w:r w:rsidR="007554DF">
        <w:t>nių metų pradžioje ir pabaigoje;</w:t>
      </w:r>
    </w:p>
    <w:p w14:paraId="3291D5E0" w14:textId="59628085" w:rsidR="000E070E" w:rsidRPr="00EE75FF" w:rsidRDefault="00087655" w:rsidP="007053CA">
      <w:pPr>
        <w:widowControl/>
        <w:tabs>
          <w:tab w:val="left" w:pos="567"/>
          <w:tab w:val="left" w:pos="1276"/>
          <w:tab w:val="left" w:pos="1418"/>
        </w:tabs>
        <w:autoSpaceDE/>
        <w:autoSpaceDN/>
        <w:adjustRightInd/>
        <w:spacing w:before="100" w:beforeAutospacing="1"/>
        <w:ind w:right="40" w:firstLine="851"/>
        <w:contextualSpacing/>
        <w:jc w:val="both"/>
      </w:pPr>
      <w:r>
        <w:t>111</w:t>
      </w:r>
      <w:r w:rsidR="00465AC8" w:rsidRPr="00EE75FF">
        <w:t>.</w:t>
      </w:r>
      <w:r w:rsidR="007554DF">
        <w:t>6</w:t>
      </w:r>
      <w:r w:rsidR="00F94810">
        <w:t>.</w:t>
      </w:r>
      <w:r w:rsidR="00BF3DAB">
        <w:t xml:space="preserve"> </w:t>
      </w:r>
      <w:r w:rsidR="00465AC8" w:rsidRPr="00EE75FF">
        <w:t xml:space="preserve"> </w:t>
      </w:r>
      <w:r w:rsidR="007554DF">
        <w:t>k</w:t>
      </w:r>
      <w:r w:rsidR="000E070E" w:rsidRPr="00EE75FF">
        <w:t xml:space="preserve">ita teisės aktų nustatyta teikti privaloma informacija. </w:t>
      </w:r>
    </w:p>
    <w:p w14:paraId="1FC6D1C3" w14:textId="708801ED" w:rsidR="000E070E" w:rsidRDefault="00087655" w:rsidP="007053CA">
      <w:pPr>
        <w:widowControl/>
        <w:tabs>
          <w:tab w:val="left" w:pos="0"/>
          <w:tab w:val="left" w:pos="567"/>
          <w:tab w:val="left" w:pos="1276"/>
        </w:tabs>
        <w:autoSpaceDE/>
        <w:autoSpaceDN/>
        <w:adjustRightInd/>
        <w:spacing w:before="100" w:beforeAutospacing="1"/>
        <w:ind w:right="40" w:firstLine="851"/>
        <w:contextualSpacing/>
        <w:jc w:val="both"/>
      </w:pPr>
      <w:r>
        <w:t>112</w:t>
      </w:r>
      <w:r w:rsidR="004D2616">
        <w:t xml:space="preserve">. </w:t>
      </w:r>
      <w:r w:rsidR="00B05CEE">
        <w:t xml:space="preserve">Apie </w:t>
      </w:r>
      <w:r w:rsidR="007554DF">
        <w:t>Įstaigoje</w:t>
      </w:r>
      <w:r w:rsidR="00B05CEE">
        <w:t xml:space="preserve"> vykdomą veiklą, gyventojams teikiamas paslaugas </w:t>
      </w:r>
      <w:r w:rsidR="007554DF">
        <w:t xml:space="preserve">Įstaiga </w:t>
      </w:r>
      <w:r w:rsidR="00B05CEE">
        <w:t>skelbia internetinėje svetainėje.</w:t>
      </w:r>
    </w:p>
    <w:p w14:paraId="4DF54B5A" w14:textId="2DCA3C96" w:rsidR="007554DF" w:rsidRDefault="007554DF" w:rsidP="007053CA">
      <w:pPr>
        <w:widowControl/>
        <w:tabs>
          <w:tab w:val="left" w:pos="0"/>
          <w:tab w:val="left" w:pos="567"/>
          <w:tab w:val="left" w:pos="1276"/>
        </w:tabs>
        <w:autoSpaceDE/>
        <w:autoSpaceDN/>
        <w:adjustRightInd/>
        <w:spacing w:before="100" w:beforeAutospacing="1"/>
        <w:ind w:right="40"/>
        <w:contextualSpacing/>
        <w:jc w:val="both"/>
      </w:pPr>
    </w:p>
    <w:p w14:paraId="42831431" w14:textId="419DDCB6" w:rsidR="007554DF" w:rsidRPr="0048529C" w:rsidRDefault="00000ECB" w:rsidP="007053CA">
      <w:pPr>
        <w:widowControl/>
        <w:tabs>
          <w:tab w:val="left" w:pos="0"/>
          <w:tab w:val="left" w:pos="567"/>
          <w:tab w:val="left" w:pos="1276"/>
        </w:tabs>
        <w:autoSpaceDE/>
        <w:autoSpaceDN/>
        <w:adjustRightInd/>
        <w:spacing w:before="100" w:beforeAutospacing="1"/>
        <w:ind w:right="40"/>
        <w:contextualSpacing/>
        <w:jc w:val="both"/>
        <w:rPr>
          <w:color w:val="FF0000"/>
        </w:rPr>
      </w:pPr>
      <w:r>
        <w:t>Direktorius</w:t>
      </w:r>
      <w:r>
        <w:tab/>
      </w:r>
      <w:r>
        <w:tab/>
      </w:r>
      <w:r>
        <w:tab/>
      </w:r>
      <w:r>
        <w:tab/>
      </w:r>
      <w:r>
        <w:tab/>
      </w:r>
      <w:r>
        <w:tab/>
      </w:r>
      <w:r>
        <w:tab/>
      </w:r>
      <w:r>
        <w:tab/>
      </w:r>
      <w:r>
        <w:tab/>
      </w:r>
      <w:r>
        <w:tab/>
        <w:t xml:space="preserve">       </w:t>
      </w:r>
      <w:r w:rsidR="007554DF">
        <w:t xml:space="preserve">  Norma</w:t>
      </w:r>
      <w:r>
        <w:t>n</w:t>
      </w:r>
      <w:r w:rsidR="007554DF">
        <w:t>tas Žeimys</w:t>
      </w:r>
    </w:p>
    <w:p w14:paraId="2969E215" w14:textId="2A51420E" w:rsidR="00CB6563" w:rsidRPr="00EE75FF" w:rsidRDefault="00CB6563" w:rsidP="007053CA">
      <w:pPr>
        <w:pStyle w:val="Style6"/>
        <w:widowControl/>
        <w:ind w:firstLine="851"/>
        <w:jc w:val="center"/>
        <w:rPr>
          <w:b/>
          <w:bCs/>
        </w:rPr>
      </w:pPr>
    </w:p>
    <w:sectPr w:rsidR="00CB6563" w:rsidRPr="00EE75FF" w:rsidSect="007053CA">
      <w:headerReference w:type="default" r:id="rId8"/>
      <w:type w:val="continuous"/>
      <w:pgSz w:w="11905" w:h="16837"/>
      <w:pgMar w:top="1134" w:right="567" w:bottom="1134" w:left="1701" w:header="567" w:footer="567"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83CA3" w14:textId="77777777" w:rsidR="003A3ED9" w:rsidRDefault="003A3ED9">
      <w:r>
        <w:separator/>
      </w:r>
    </w:p>
  </w:endnote>
  <w:endnote w:type="continuationSeparator" w:id="0">
    <w:p w14:paraId="538610D0" w14:textId="77777777" w:rsidR="003A3ED9" w:rsidRDefault="003A3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2EAB8" w14:textId="77777777" w:rsidR="003A3ED9" w:rsidRDefault="003A3ED9">
      <w:r>
        <w:separator/>
      </w:r>
    </w:p>
  </w:footnote>
  <w:footnote w:type="continuationSeparator" w:id="0">
    <w:p w14:paraId="0C97574B" w14:textId="77777777" w:rsidR="003A3ED9" w:rsidRDefault="003A3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15B5D" w14:textId="58C6FF45" w:rsidR="00F176EB" w:rsidRDefault="00F176EB">
    <w:pPr>
      <w:pStyle w:val="Antrats"/>
      <w:jc w:val="center"/>
    </w:pPr>
    <w:r>
      <w:fldChar w:fldCharType="begin"/>
    </w:r>
    <w:r>
      <w:instrText>PAGE   \* MERGEFORMAT</w:instrText>
    </w:r>
    <w:r>
      <w:fldChar w:fldCharType="separate"/>
    </w:r>
    <w:r w:rsidR="00A47648">
      <w:rPr>
        <w:noProof/>
      </w:rPr>
      <w:t>13</w:t>
    </w:r>
    <w:r>
      <w:fldChar w:fldCharType="end"/>
    </w:r>
  </w:p>
  <w:p w14:paraId="600AF0E6" w14:textId="77777777" w:rsidR="00F176EB" w:rsidRDefault="00F176EB">
    <w:pPr>
      <w:pStyle w:val="Style6"/>
      <w:widowControl/>
      <w:ind w:right="-6120"/>
      <w:jc w:val="center"/>
      <w:rPr>
        <w:rStyle w:val="FontStyle19"/>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B2642"/>
    <w:multiLevelType w:val="hybridMultilevel"/>
    <w:tmpl w:val="0BECC5E2"/>
    <w:lvl w:ilvl="0" w:tplc="7860936C">
      <w:start w:val="2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nsid w:val="139577DB"/>
    <w:multiLevelType w:val="multilevel"/>
    <w:tmpl w:val="B0845708"/>
    <w:lvl w:ilvl="0">
      <w:start w:val="21"/>
      <w:numFmt w:val="decimal"/>
      <w:lvlText w:val="%1."/>
      <w:lvlJc w:val="left"/>
      <w:pPr>
        <w:ind w:left="600" w:hanging="600"/>
      </w:pPr>
      <w:rPr>
        <w:rFonts w:hint="default"/>
      </w:rPr>
    </w:lvl>
    <w:lvl w:ilvl="1">
      <w:start w:val="12"/>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18151B99"/>
    <w:multiLevelType w:val="multilevel"/>
    <w:tmpl w:val="F046382C"/>
    <w:lvl w:ilvl="0">
      <w:start w:val="10"/>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nsid w:val="1B3D193E"/>
    <w:multiLevelType w:val="hybridMultilevel"/>
    <w:tmpl w:val="A83C6F2A"/>
    <w:lvl w:ilvl="0" w:tplc="514E7922">
      <w:start w:val="95"/>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214E6465"/>
    <w:multiLevelType w:val="hybridMultilevel"/>
    <w:tmpl w:val="75E65D02"/>
    <w:lvl w:ilvl="0" w:tplc="9D94DB9C">
      <w:start w:val="18"/>
      <w:numFmt w:val="decimal"/>
      <w:lvlText w:val="%1."/>
      <w:lvlJc w:val="left"/>
      <w:pPr>
        <w:tabs>
          <w:tab w:val="num" w:pos="360"/>
        </w:tabs>
        <w:ind w:left="360" w:hanging="360"/>
      </w:pPr>
      <w:rPr>
        <w:rFonts w:cs="Times New Roman" w:hint="default"/>
        <w:b w:val="0"/>
      </w:rPr>
    </w:lvl>
    <w:lvl w:ilvl="1" w:tplc="6D3E54CE">
      <w:numFmt w:val="none"/>
      <w:lvlText w:val=""/>
      <w:lvlJc w:val="left"/>
      <w:pPr>
        <w:tabs>
          <w:tab w:val="num" w:pos="360"/>
        </w:tabs>
      </w:pPr>
      <w:rPr>
        <w:rFonts w:cs="Times New Roman"/>
      </w:rPr>
    </w:lvl>
    <w:lvl w:ilvl="2" w:tplc="F8EE6E9E">
      <w:numFmt w:val="none"/>
      <w:lvlText w:val=""/>
      <w:lvlJc w:val="left"/>
      <w:pPr>
        <w:tabs>
          <w:tab w:val="num" w:pos="360"/>
        </w:tabs>
      </w:pPr>
      <w:rPr>
        <w:rFonts w:cs="Times New Roman"/>
      </w:rPr>
    </w:lvl>
    <w:lvl w:ilvl="3" w:tplc="152822CC">
      <w:numFmt w:val="none"/>
      <w:lvlText w:val=""/>
      <w:lvlJc w:val="left"/>
      <w:pPr>
        <w:tabs>
          <w:tab w:val="num" w:pos="360"/>
        </w:tabs>
      </w:pPr>
      <w:rPr>
        <w:rFonts w:cs="Times New Roman"/>
      </w:rPr>
    </w:lvl>
    <w:lvl w:ilvl="4" w:tplc="694E43A8">
      <w:numFmt w:val="none"/>
      <w:lvlText w:val=""/>
      <w:lvlJc w:val="left"/>
      <w:pPr>
        <w:tabs>
          <w:tab w:val="num" w:pos="360"/>
        </w:tabs>
      </w:pPr>
      <w:rPr>
        <w:rFonts w:cs="Times New Roman"/>
      </w:rPr>
    </w:lvl>
    <w:lvl w:ilvl="5" w:tplc="D070D97C">
      <w:numFmt w:val="none"/>
      <w:lvlText w:val=""/>
      <w:lvlJc w:val="left"/>
      <w:pPr>
        <w:tabs>
          <w:tab w:val="num" w:pos="360"/>
        </w:tabs>
      </w:pPr>
      <w:rPr>
        <w:rFonts w:cs="Times New Roman"/>
      </w:rPr>
    </w:lvl>
    <w:lvl w:ilvl="6" w:tplc="109A510C">
      <w:numFmt w:val="none"/>
      <w:lvlText w:val=""/>
      <w:lvlJc w:val="left"/>
      <w:pPr>
        <w:tabs>
          <w:tab w:val="num" w:pos="360"/>
        </w:tabs>
      </w:pPr>
      <w:rPr>
        <w:rFonts w:cs="Times New Roman"/>
      </w:rPr>
    </w:lvl>
    <w:lvl w:ilvl="7" w:tplc="8E1684C8">
      <w:numFmt w:val="none"/>
      <w:lvlText w:val=""/>
      <w:lvlJc w:val="left"/>
      <w:pPr>
        <w:tabs>
          <w:tab w:val="num" w:pos="360"/>
        </w:tabs>
      </w:pPr>
      <w:rPr>
        <w:rFonts w:cs="Times New Roman"/>
      </w:rPr>
    </w:lvl>
    <w:lvl w:ilvl="8" w:tplc="8D7A23FE">
      <w:numFmt w:val="none"/>
      <w:lvlText w:val=""/>
      <w:lvlJc w:val="left"/>
      <w:pPr>
        <w:tabs>
          <w:tab w:val="num" w:pos="360"/>
        </w:tabs>
      </w:pPr>
      <w:rPr>
        <w:rFonts w:cs="Times New Roman"/>
      </w:rPr>
    </w:lvl>
  </w:abstractNum>
  <w:abstractNum w:abstractNumId="5">
    <w:nsid w:val="2D8501CB"/>
    <w:multiLevelType w:val="multilevel"/>
    <w:tmpl w:val="F758A022"/>
    <w:lvl w:ilvl="0">
      <w:start w:val="4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32FD49C2"/>
    <w:multiLevelType w:val="multilevel"/>
    <w:tmpl w:val="AB6E3B3E"/>
    <w:lvl w:ilvl="0">
      <w:start w:val="35"/>
      <w:numFmt w:val="decimal"/>
      <w:lvlText w:val="%1."/>
      <w:lvlJc w:val="left"/>
      <w:pPr>
        <w:ind w:left="1211" w:hanging="360"/>
      </w:pPr>
      <w:rPr>
        <w:rFonts w:hint="default"/>
      </w:rPr>
    </w:lvl>
    <w:lvl w:ilvl="1">
      <w:start w:val="1"/>
      <w:numFmt w:val="decimal"/>
      <w:isLgl/>
      <w:lvlText w:val="%1.%2."/>
      <w:lvlJc w:val="left"/>
      <w:pPr>
        <w:ind w:left="1768" w:hanging="48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882" w:hanging="720"/>
      </w:pPr>
      <w:rPr>
        <w:rFonts w:hint="default"/>
      </w:rPr>
    </w:lvl>
    <w:lvl w:ilvl="4">
      <w:start w:val="1"/>
      <w:numFmt w:val="decimal"/>
      <w:isLgl/>
      <w:lvlText w:val="%1.%2.%3.%4.%5."/>
      <w:lvlJc w:val="left"/>
      <w:pPr>
        <w:ind w:left="3679"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4913" w:hanging="1440"/>
      </w:pPr>
      <w:rPr>
        <w:rFonts w:hint="default"/>
      </w:rPr>
    </w:lvl>
    <w:lvl w:ilvl="7">
      <w:start w:val="1"/>
      <w:numFmt w:val="decimal"/>
      <w:isLgl/>
      <w:lvlText w:val="%1.%2.%3.%4.%5.%6.%7.%8."/>
      <w:lvlJc w:val="left"/>
      <w:pPr>
        <w:ind w:left="5350" w:hanging="1440"/>
      </w:pPr>
      <w:rPr>
        <w:rFonts w:hint="default"/>
      </w:rPr>
    </w:lvl>
    <w:lvl w:ilvl="8">
      <w:start w:val="1"/>
      <w:numFmt w:val="decimal"/>
      <w:isLgl/>
      <w:lvlText w:val="%1.%2.%3.%4.%5.%6.%7.%8.%9."/>
      <w:lvlJc w:val="left"/>
      <w:pPr>
        <w:ind w:left="6147" w:hanging="1800"/>
      </w:pPr>
      <w:rPr>
        <w:rFonts w:hint="default"/>
      </w:rPr>
    </w:lvl>
  </w:abstractNum>
  <w:abstractNum w:abstractNumId="7">
    <w:nsid w:val="33DA6250"/>
    <w:multiLevelType w:val="multilevel"/>
    <w:tmpl w:val="B3E4E6BC"/>
    <w:lvl w:ilvl="0">
      <w:start w:val="1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473"/>
        </w:tabs>
        <w:ind w:left="1473" w:hanging="480"/>
      </w:pPr>
      <w:rPr>
        <w:rFonts w:cs="Times New Roman" w:hint="default"/>
      </w:rPr>
    </w:lvl>
    <w:lvl w:ilvl="2">
      <w:start w:val="1"/>
      <w:numFmt w:val="decimal"/>
      <w:lvlText w:val="%1.%2.%3."/>
      <w:lvlJc w:val="left"/>
      <w:pPr>
        <w:tabs>
          <w:tab w:val="num" w:pos="2706"/>
        </w:tabs>
        <w:ind w:left="2706" w:hanging="720"/>
      </w:pPr>
      <w:rPr>
        <w:rFonts w:cs="Times New Roman" w:hint="default"/>
      </w:rPr>
    </w:lvl>
    <w:lvl w:ilvl="3">
      <w:start w:val="1"/>
      <w:numFmt w:val="decimal"/>
      <w:lvlText w:val="%1.%2.%3.%4."/>
      <w:lvlJc w:val="left"/>
      <w:pPr>
        <w:tabs>
          <w:tab w:val="num" w:pos="3699"/>
        </w:tabs>
        <w:ind w:left="3699" w:hanging="720"/>
      </w:pPr>
      <w:rPr>
        <w:rFonts w:cs="Times New Roman" w:hint="default"/>
      </w:rPr>
    </w:lvl>
    <w:lvl w:ilvl="4">
      <w:start w:val="1"/>
      <w:numFmt w:val="decimal"/>
      <w:lvlText w:val="%1.%2.%3.%4.%5."/>
      <w:lvlJc w:val="left"/>
      <w:pPr>
        <w:tabs>
          <w:tab w:val="num" w:pos="5052"/>
        </w:tabs>
        <w:ind w:left="5052" w:hanging="1080"/>
      </w:pPr>
      <w:rPr>
        <w:rFonts w:cs="Times New Roman" w:hint="default"/>
      </w:rPr>
    </w:lvl>
    <w:lvl w:ilvl="5">
      <w:start w:val="1"/>
      <w:numFmt w:val="decimal"/>
      <w:lvlText w:val="%1.%2.%3.%4.%5.%6."/>
      <w:lvlJc w:val="left"/>
      <w:pPr>
        <w:tabs>
          <w:tab w:val="num" w:pos="6045"/>
        </w:tabs>
        <w:ind w:left="6045" w:hanging="1080"/>
      </w:pPr>
      <w:rPr>
        <w:rFonts w:cs="Times New Roman" w:hint="default"/>
      </w:rPr>
    </w:lvl>
    <w:lvl w:ilvl="6">
      <w:start w:val="1"/>
      <w:numFmt w:val="decimal"/>
      <w:lvlText w:val="%1.%2.%3.%4.%5.%6.%7."/>
      <w:lvlJc w:val="left"/>
      <w:pPr>
        <w:tabs>
          <w:tab w:val="num" w:pos="7398"/>
        </w:tabs>
        <w:ind w:left="7398" w:hanging="1440"/>
      </w:pPr>
      <w:rPr>
        <w:rFonts w:cs="Times New Roman" w:hint="default"/>
      </w:rPr>
    </w:lvl>
    <w:lvl w:ilvl="7">
      <w:start w:val="1"/>
      <w:numFmt w:val="decimal"/>
      <w:lvlText w:val="%1.%2.%3.%4.%5.%6.%7.%8."/>
      <w:lvlJc w:val="left"/>
      <w:pPr>
        <w:tabs>
          <w:tab w:val="num" w:pos="8391"/>
        </w:tabs>
        <w:ind w:left="8391" w:hanging="1440"/>
      </w:pPr>
      <w:rPr>
        <w:rFonts w:cs="Times New Roman" w:hint="default"/>
      </w:rPr>
    </w:lvl>
    <w:lvl w:ilvl="8">
      <w:start w:val="1"/>
      <w:numFmt w:val="decimal"/>
      <w:lvlText w:val="%1.%2.%3.%4.%5.%6.%7.%8.%9."/>
      <w:lvlJc w:val="left"/>
      <w:pPr>
        <w:tabs>
          <w:tab w:val="num" w:pos="9744"/>
        </w:tabs>
        <w:ind w:left="9744" w:hanging="1800"/>
      </w:pPr>
      <w:rPr>
        <w:rFonts w:cs="Times New Roman" w:hint="default"/>
      </w:rPr>
    </w:lvl>
  </w:abstractNum>
  <w:abstractNum w:abstractNumId="8">
    <w:nsid w:val="574129A2"/>
    <w:multiLevelType w:val="multilevel"/>
    <w:tmpl w:val="CF26912A"/>
    <w:lvl w:ilvl="0">
      <w:start w:val="22"/>
      <w:numFmt w:val="decimal"/>
      <w:lvlText w:val="%1."/>
      <w:lvlJc w:val="left"/>
      <w:pPr>
        <w:ind w:left="600" w:hanging="600"/>
      </w:pPr>
      <w:rPr>
        <w:rFonts w:hint="default"/>
      </w:rPr>
    </w:lvl>
    <w:lvl w:ilvl="1">
      <w:start w:val="12"/>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5AAB2069"/>
    <w:multiLevelType w:val="hybridMultilevel"/>
    <w:tmpl w:val="F202F1BA"/>
    <w:lvl w:ilvl="0" w:tplc="43B621FA">
      <w:start w:val="82"/>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6F8919C4"/>
    <w:multiLevelType w:val="hybridMultilevel"/>
    <w:tmpl w:val="CDEEAD78"/>
    <w:lvl w:ilvl="0" w:tplc="42E252FA">
      <w:start w:val="1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nsid w:val="7325353D"/>
    <w:multiLevelType w:val="multilevel"/>
    <w:tmpl w:val="3EFCADA8"/>
    <w:lvl w:ilvl="0">
      <w:start w:val="46"/>
      <w:numFmt w:val="decimal"/>
      <w:lvlText w:val="%1."/>
      <w:lvlJc w:val="left"/>
      <w:pPr>
        <w:ind w:left="480" w:hanging="480"/>
      </w:pPr>
      <w:rPr>
        <w:rFonts w:hint="default"/>
      </w:rPr>
    </w:lvl>
    <w:lvl w:ilvl="1">
      <w:start w:val="7"/>
      <w:numFmt w:val="decimal"/>
      <w:lvlText w:val="%1.%2."/>
      <w:lvlJc w:val="left"/>
      <w:pPr>
        <w:ind w:left="1768" w:hanging="48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2">
    <w:nsid w:val="7A4E5AD2"/>
    <w:multiLevelType w:val="multilevel"/>
    <w:tmpl w:val="EB6ADDF0"/>
    <w:lvl w:ilvl="0">
      <w:start w:val="47"/>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7CDE2F09"/>
    <w:multiLevelType w:val="hybridMultilevel"/>
    <w:tmpl w:val="734C9F1C"/>
    <w:lvl w:ilvl="0" w:tplc="C9CE6EB4">
      <w:start w:val="17"/>
      <w:numFmt w:val="decimal"/>
      <w:lvlText w:val="%1."/>
      <w:lvlJc w:val="left"/>
      <w:pPr>
        <w:tabs>
          <w:tab w:val="num" w:pos="928"/>
        </w:tabs>
        <w:ind w:left="928" w:hanging="360"/>
      </w:pPr>
      <w:rPr>
        <w:rFonts w:cs="Times New Roman" w:hint="default"/>
      </w:rPr>
    </w:lvl>
    <w:lvl w:ilvl="1" w:tplc="04270019" w:tentative="1">
      <w:start w:val="1"/>
      <w:numFmt w:val="lowerLetter"/>
      <w:lvlText w:val="%2."/>
      <w:lvlJc w:val="left"/>
      <w:pPr>
        <w:tabs>
          <w:tab w:val="num" w:pos="1648"/>
        </w:tabs>
        <w:ind w:left="1648" w:hanging="360"/>
      </w:pPr>
      <w:rPr>
        <w:rFonts w:cs="Times New Roman"/>
      </w:rPr>
    </w:lvl>
    <w:lvl w:ilvl="2" w:tplc="0427001B" w:tentative="1">
      <w:start w:val="1"/>
      <w:numFmt w:val="lowerRoman"/>
      <w:lvlText w:val="%3."/>
      <w:lvlJc w:val="right"/>
      <w:pPr>
        <w:tabs>
          <w:tab w:val="num" w:pos="2368"/>
        </w:tabs>
        <w:ind w:left="2368" w:hanging="180"/>
      </w:pPr>
      <w:rPr>
        <w:rFonts w:cs="Times New Roman"/>
      </w:rPr>
    </w:lvl>
    <w:lvl w:ilvl="3" w:tplc="0427000F" w:tentative="1">
      <w:start w:val="1"/>
      <w:numFmt w:val="decimal"/>
      <w:lvlText w:val="%4."/>
      <w:lvlJc w:val="left"/>
      <w:pPr>
        <w:tabs>
          <w:tab w:val="num" w:pos="3088"/>
        </w:tabs>
        <w:ind w:left="3088" w:hanging="360"/>
      </w:pPr>
      <w:rPr>
        <w:rFonts w:cs="Times New Roman"/>
      </w:rPr>
    </w:lvl>
    <w:lvl w:ilvl="4" w:tplc="04270019" w:tentative="1">
      <w:start w:val="1"/>
      <w:numFmt w:val="lowerLetter"/>
      <w:lvlText w:val="%5."/>
      <w:lvlJc w:val="left"/>
      <w:pPr>
        <w:tabs>
          <w:tab w:val="num" w:pos="3808"/>
        </w:tabs>
        <w:ind w:left="3808" w:hanging="360"/>
      </w:pPr>
      <w:rPr>
        <w:rFonts w:cs="Times New Roman"/>
      </w:rPr>
    </w:lvl>
    <w:lvl w:ilvl="5" w:tplc="0427001B" w:tentative="1">
      <w:start w:val="1"/>
      <w:numFmt w:val="lowerRoman"/>
      <w:lvlText w:val="%6."/>
      <w:lvlJc w:val="right"/>
      <w:pPr>
        <w:tabs>
          <w:tab w:val="num" w:pos="4528"/>
        </w:tabs>
        <w:ind w:left="4528" w:hanging="180"/>
      </w:pPr>
      <w:rPr>
        <w:rFonts w:cs="Times New Roman"/>
      </w:rPr>
    </w:lvl>
    <w:lvl w:ilvl="6" w:tplc="0427000F" w:tentative="1">
      <w:start w:val="1"/>
      <w:numFmt w:val="decimal"/>
      <w:lvlText w:val="%7."/>
      <w:lvlJc w:val="left"/>
      <w:pPr>
        <w:tabs>
          <w:tab w:val="num" w:pos="5248"/>
        </w:tabs>
        <w:ind w:left="5248" w:hanging="360"/>
      </w:pPr>
      <w:rPr>
        <w:rFonts w:cs="Times New Roman"/>
      </w:rPr>
    </w:lvl>
    <w:lvl w:ilvl="7" w:tplc="04270019" w:tentative="1">
      <w:start w:val="1"/>
      <w:numFmt w:val="lowerLetter"/>
      <w:lvlText w:val="%8."/>
      <w:lvlJc w:val="left"/>
      <w:pPr>
        <w:tabs>
          <w:tab w:val="num" w:pos="5968"/>
        </w:tabs>
        <w:ind w:left="5968" w:hanging="360"/>
      </w:pPr>
      <w:rPr>
        <w:rFonts w:cs="Times New Roman"/>
      </w:rPr>
    </w:lvl>
    <w:lvl w:ilvl="8" w:tplc="0427001B" w:tentative="1">
      <w:start w:val="1"/>
      <w:numFmt w:val="lowerRoman"/>
      <w:lvlText w:val="%9."/>
      <w:lvlJc w:val="right"/>
      <w:pPr>
        <w:tabs>
          <w:tab w:val="num" w:pos="6688"/>
        </w:tabs>
        <w:ind w:left="6688" w:hanging="180"/>
      </w:pPr>
      <w:rPr>
        <w:rFonts w:cs="Times New Roman"/>
      </w:rPr>
    </w:lvl>
  </w:abstractNum>
  <w:abstractNum w:abstractNumId="14">
    <w:nsid w:val="7D9B6A44"/>
    <w:multiLevelType w:val="multilevel"/>
    <w:tmpl w:val="1AA6BD68"/>
    <w:lvl w:ilvl="0">
      <w:start w:val="4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7E8C11F0"/>
    <w:multiLevelType w:val="hybridMultilevel"/>
    <w:tmpl w:val="EE1AD902"/>
    <w:lvl w:ilvl="0" w:tplc="B3846E42">
      <w:start w:val="1"/>
      <w:numFmt w:val="decimal"/>
      <w:lvlText w:val="%1."/>
      <w:lvlJc w:val="left"/>
      <w:pPr>
        <w:ind w:left="360" w:hanging="360"/>
      </w:pPr>
      <w:rPr>
        <w:rFonts w:cs="Times New Roman"/>
        <w:color w:val="auto"/>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5"/>
  </w:num>
  <w:num w:numId="2">
    <w:abstractNumId w:val="4"/>
  </w:num>
  <w:num w:numId="3">
    <w:abstractNumId w:val="7"/>
  </w:num>
  <w:num w:numId="4">
    <w:abstractNumId w:val="13"/>
  </w:num>
  <w:num w:numId="5">
    <w:abstractNumId w:val="6"/>
  </w:num>
  <w:num w:numId="6">
    <w:abstractNumId w:val="5"/>
  </w:num>
  <w:num w:numId="7">
    <w:abstractNumId w:val="14"/>
  </w:num>
  <w:num w:numId="8">
    <w:abstractNumId w:val="9"/>
  </w:num>
  <w:num w:numId="9">
    <w:abstractNumId w:val="3"/>
  </w:num>
  <w:num w:numId="10">
    <w:abstractNumId w:val="0"/>
  </w:num>
  <w:num w:numId="11">
    <w:abstractNumId w:val="8"/>
  </w:num>
  <w:num w:numId="12">
    <w:abstractNumId w:val="2"/>
  </w:num>
  <w:num w:numId="13">
    <w:abstractNumId w:val="10"/>
  </w:num>
  <w:num w:numId="14">
    <w:abstractNumId w:val="1"/>
  </w:num>
  <w:num w:numId="15">
    <w:abstractNumId w:val="11"/>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C5"/>
    <w:rsid w:val="00000ECB"/>
    <w:rsid w:val="00003C6A"/>
    <w:rsid w:val="00007BD1"/>
    <w:rsid w:val="00010659"/>
    <w:rsid w:val="00017B8D"/>
    <w:rsid w:val="000226B5"/>
    <w:rsid w:val="00025009"/>
    <w:rsid w:val="00030A8B"/>
    <w:rsid w:val="0003558C"/>
    <w:rsid w:val="00036BFD"/>
    <w:rsid w:val="00043C6B"/>
    <w:rsid w:val="00051774"/>
    <w:rsid w:val="00056FF3"/>
    <w:rsid w:val="000708FE"/>
    <w:rsid w:val="00072BFA"/>
    <w:rsid w:val="000733FE"/>
    <w:rsid w:val="00074B47"/>
    <w:rsid w:val="0007568C"/>
    <w:rsid w:val="00083115"/>
    <w:rsid w:val="00083856"/>
    <w:rsid w:val="00087655"/>
    <w:rsid w:val="00094071"/>
    <w:rsid w:val="0009759B"/>
    <w:rsid w:val="000A72CE"/>
    <w:rsid w:val="000A750A"/>
    <w:rsid w:val="000B221C"/>
    <w:rsid w:val="000B3052"/>
    <w:rsid w:val="000B66A1"/>
    <w:rsid w:val="000B6CE7"/>
    <w:rsid w:val="000B711F"/>
    <w:rsid w:val="000C397B"/>
    <w:rsid w:val="000C7820"/>
    <w:rsid w:val="000D3466"/>
    <w:rsid w:val="000E070E"/>
    <w:rsid w:val="000E15B2"/>
    <w:rsid w:val="000E1D36"/>
    <w:rsid w:val="001030FB"/>
    <w:rsid w:val="00112AEF"/>
    <w:rsid w:val="00116D2A"/>
    <w:rsid w:val="0012298E"/>
    <w:rsid w:val="001244C6"/>
    <w:rsid w:val="00133678"/>
    <w:rsid w:val="00144BEC"/>
    <w:rsid w:val="00171506"/>
    <w:rsid w:val="00172D0B"/>
    <w:rsid w:val="001772EA"/>
    <w:rsid w:val="00181601"/>
    <w:rsid w:val="001861F4"/>
    <w:rsid w:val="00191330"/>
    <w:rsid w:val="0019158D"/>
    <w:rsid w:val="00193ECB"/>
    <w:rsid w:val="001967E7"/>
    <w:rsid w:val="001A0B68"/>
    <w:rsid w:val="001A4D7A"/>
    <w:rsid w:val="001A57E0"/>
    <w:rsid w:val="001A6C03"/>
    <w:rsid w:val="001B01BA"/>
    <w:rsid w:val="001B3636"/>
    <w:rsid w:val="001D16EE"/>
    <w:rsid w:val="001E0CDE"/>
    <w:rsid w:val="001F5DDC"/>
    <w:rsid w:val="001F60DB"/>
    <w:rsid w:val="001F65CE"/>
    <w:rsid w:val="001F710C"/>
    <w:rsid w:val="00202F72"/>
    <w:rsid w:val="00207BCA"/>
    <w:rsid w:val="00212956"/>
    <w:rsid w:val="00214D25"/>
    <w:rsid w:val="00215424"/>
    <w:rsid w:val="002223ED"/>
    <w:rsid w:val="002227EE"/>
    <w:rsid w:val="002239A8"/>
    <w:rsid w:val="00223E82"/>
    <w:rsid w:val="00231804"/>
    <w:rsid w:val="00231EDB"/>
    <w:rsid w:val="00235BD0"/>
    <w:rsid w:val="00241287"/>
    <w:rsid w:val="002413A3"/>
    <w:rsid w:val="00251E94"/>
    <w:rsid w:val="00252902"/>
    <w:rsid w:val="00253553"/>
    <w:rsid w:val="00262428"/>
    <w:rsid w:val="00263EDB"/>
    <w:rsid w:val="00264BAD"/>
    <w:rsid w:val="00270DA0"/>
    <w:rsid w:val="00273051"/>
    <w:rsid w:val="0027423E"/>
    <w:rsid w:val="00296463"/>
    <w:rsid w:val="002A5F0A"/>
    <w:rsid w:val="002C07E6"/>
    <w:rsid w:val="002D26C1"/>
    <w:rsid w:val="002D54B4"/>
    <w:rsid w:val="002F1660"/>
    <w:rsid w:val="002F212B"/>
    <w:rsid w:val="002F6383"/>
    <w:rsid w:val="002F723A"/>
    <w:rsid w:val="00301294"/>
    <w:rsid w:val="0030393A"/>
    <w:rsid w:val="00315F45"/>
    <w:rsid w:val="00317255"/>
    <w:rsid w:val="00336923"/>
    <w:rsid w:val="00342132"/>
    <w:rsid w:val="003645B7"/>
    <w:rsid w:val="00370C56"/>
    <w:rsid w:val="003774EA"/>
    <w:rsid w:val="003964B7"/>
    <w:rsid w:val="003A06B3"/>
    <w:rsid w:val="003A1C90"/>
    <w:rsid w:val="003A22CA"/>
    <w:rsid w:val="003A3ED9"/>
    <w:rsid w:val="003B414E"/>
    <w:rsid w:val="003B4F18"/>
    <w:rsid w:val="003C79FF"/>
    <w:rsid w:val="003D355A"/>
    <w:rsid w:val="003D664F"/>
    <w:rsid w:val="003D6A12"/>
    <w:rsid w:val="003E7D0B"/>
    <w:rsid w:val="003F1CBD"/>
    <w:rsid w:val="0040075A"/>
    <w:rsid w:val="00406A33"/>
    <w:rsid w:val="00407FC6"/>
    <w:rsid w:val="00416651"/>
    <w:rsid w:val="0042063A"/>
    <w:rsid w:val="004241DE"/>
    <w:rsid w:val="00435A66"/>
    <w:rsid w:val="00445E4D"/>
    <w:rsid w:val="00450EC5"/>
    <w:rsid w:val="00455301"/>
    <w:rsid w:val="0046454D"/>
    <w:rsid w:val="00465AC8"/>
    <w:rsid w:val="004673ED"/>
    <w:rsid w:val="00471AA1"/>
    <w:rsid w:val="00474629"/>
    <w:rsid w:val="00484DA4"/>
    <w:rsid w:val="0048504D"/>
    <w:rsid w:val="0048529C"/>
    <w:rsid w:val="00491587"/>
    <w:rsid w:val="00493567"/>
    <w:rsid w:val="004A31D1"/>
    <w:rsid w:val="004A32FB"/>
    <w:rsid w:val="004B02AB"/>
    <w:rsid w:val="004B1446"/>
    <w:rsid w:val="004B3544"/>
    <w:rsid w:val="004B5543"/>
    <w:rsid w:val="004C0344"/>
    <w:rsid w:val="004C6A59"/>
    <w:rsid w:val="004D1709"/>
    <w:rsid w:val="004D2616"/>
    <w:rsid w:val="004E5BA0"/>
    <w:rsid w:val="00512A63"/>
    <w:rsid w:val="00514DA1"/>
    <w:rsid w:val="00524319"/>
    <w:rsid w:val="005324CC"/>
    <w:rsid w:val="00540968"/>
    <w:rsid w:val="005445A9"/>
    <w:rsid w:val="00544FF3"/>
    <w:rsid w:val="005577D6"/>
    <w:rsid w:val="005610C7"/>
    <w:rsid w:val="00563580"/>
    <w:rsid w:val="00566019"/>
    <w:rsid w:val="00567259"/>
    <w:rsid w:val="00582CD6"/>
    <w:rsid w:val="0059184E"/>
    <w:rsid w:val="00594F0A"/>
    <w:rsid w:val="005A62CE"/>
    <w:rsid w:val="005B1303"/>
    <w:rsid w:val="005D03ED"/>
    <w:rsid w:val="005E02C9"/>
    <w:rsid w:val="005F0BDE"/>
    <w:rsid w:val="005F6D03"/>
    <w:rsid w:val="005F7909"/>
    <w:rsid w:val="006022A3"/>
    <w:rsid w:val="00603DAB"/>
    <w:rsid w:val="006063DD"/>
    <w:rsid w:val="0062228F"/>
    <w:rsid w:val="006231A0"/>
    <w:rsid w:val="00623D13"/>
    <w:rsid w:val="00627A39"/>
    <w:rsid w:val="00632899"/>
    <w:rsid w:val="00635F49"/>
    <w:rsid w:val="006435C9"/>
    <w:rsid w:val="00653488"/>
    <w:rsid w:val="00660D0F"/>
    <w:rsid w:val="00661937"/>
    <w:rsid w:val="00665CD0"/>
    <w:rsid w:val="006670D3"/>
    <w:rsid w:val="00667651"/>
    <w:rsid w:val="006707DD"/>
    <w:rsid w:val="006769B9"/>
    <w:rsid w:val="00680453"/>
    <w:rsid w:val="006841B2"/>
    <w:rsid w:val="00685832"/>
    <w:rsid w:val="006967D3"/>
    <w:rsid w:val="006A0009"/>
    <w:rsid w:val="006A62A6"/>
    <w:rsid w:val="006A6F92"/>
    <w:rsid w:val="006B1FF2"/>
    <w:rsid w:val="006C006A"/>
    <w:rsid w:val="006C1B0C"/>
    <w:rsid w:val="006C343E"/>
    <w:rsid w:val="006C3A71"/>
    <w:rsid w:val="006D3393"/>
    <w:rsid w:val="006E56A4"/>
    <w:rsid w:val="006E7BD3"/>
    <w:rsid w:val="006F6ACC"/>
    <w:rsid w:val="0070186A"/>
    <w:rsid w:val="00701F38"/>
    <w:rsid w:val="007022BD"/>
    <w:rsid w:val="007053CA"/>
    <w:rsid w:val="00715995"/>
    <w:rsid w:val="0072345E"/>
    <w:rsid w:val="00724BD2"/>
    <w:rsid w:val="00727CC0"/>
    <w:rsid w:val="0073407B"/>
    <w:rsid w:val="00735891"/>
    <w:rsid w:val="007554DF"/>
    <w:rsid w:val="007579EF"/>
    <w:rsid w:val="00771426"/>
    <w:rsid w:val="00774542"/>
    <w:rsid w:val="00774C1E"/>
    <w:rsid w:val="007805E1"/>
    <w:rsid w:val="00780F1A"/>
    <w:rsid w:val="00782A1D"/>
    <w:rsid w:val="00785444"/>
    <w:rsid w:val="00791E59"/>
    <w:rsid w:val="00794898"/>
    <w:rsid w:val="00796352"/>
    <w:rsid w:val="007A4FD3"/>
    <w:rsid w:val="007B3B10"/>
    <w:rsid w:val="007B4040"/>
    <w:rsid w:val="007B6AD9"/>
    <w:rsid w:val="007C1CC9"/>
    <w:rsid w:val="007C3357"/>
    <w:rsid w:val="007D07D8"/>
    <w:rsid w:val="007D1AE6"/>
    <w:rsid w:val="007F12D5"/>
    <w:rsid w:val="007F259F"/>
    <w:rsid w:val="008030C3"/>
    <w:rsid w:val="00805355"/>
    <w:rsid w:val="00806BAA"/>
    <w:rsid w:val="00815FD8"/>
    <w:rsid w:val="00840340"/>
    <w:rsid w:val="008444BC"/>
    <w:rsid w:val="00844E40"/>
    <w:rsid w:val="00845646"/>
    <w:rsid w:val="0085196D"/>
    <w:rsid w:val="0085242E"/>
    <w:rsid w:val="008524DF"/>
    <w:rsid w:val="00856FAD"/>
    <w:rsid w:val="00860FBC"/>
    <w:rsid w:val="00861BA9"/>
    <w:rsid w:val="008635BC"/>
    <w:rsid w:val="008659E3"/>
    <w:rsid w:val="00873ABA"/>
    <w:rsid w:val="008751B4"/>
    <w:rsid w:val="00881AF8"/>
    <w:rsid w:val="00882AC3"/>
    <w:rsid w:val="00894DED"/>
    <w:rsid w:val="008A0FA6"/>
    <w:rsid w:val="008A126C"/>
    <w:rsid w:val="008A49C9"/>
    <w:rsid w:val="008A5F64"/>
    <w:rsid w:val="008B1A8C"/>
    <w:rsid w:val="008B4CBD"/>
    <w:rsid w:val="008C2C96"/>
    <w:rsid w:val="008C32D6"/>
    <w:rsid w:val="008C4DAB"/>
    <w:rsid w:val="008C667D"/>
    <w:rsid w:val="008D1DCB"/>
    <w:rsid w:val="008D5E64"/>
    <w:rsid w:val="008E0B5D"/>
    <w:rsid w:val="008E35D7"/>
    <w:rsid w:val="008E7FA8"/>
    <w:rsid w:val="008F141F"/>
    <w:rsid w:val="008F1F84"/>
    <w:rsid w:val="008F5A73"/>
    <w:rsid w:val="00905579"/>
    <w:rsid w:val="00906D1B"/>
    <w:rsid w:val="00911786"/>
    <w:rsid w:val="00913C25"/>
    <w:rsid w:val="00940779"/>
    <w:rsid w:val="0096265F"/>
    <w:rsid w:val="00962709"/>
    <w:rsid w:val="009735F1"/>
    <w:rsid w:val="0098146D"/>
    <w:rsid w:val="00987451"/>
    <w:rsid w:val="00987AC3"/>
    <w:rsid w:val="00990FBF"/>
    <w:rsid w:val="00992013"/>
    <w:rsid w:val="00992458"/>
    <w:rsid w:val="009A2954"/>
    <w:rsid w:val="009B0A1F"/>
    <w:rsid w:val="009B60C3"/>
    <w:rsid w:val="009C00F9"/>
    <w:rsid w:val="009C16C1"/>
    <w:rsid w:val="009C46A8"/>
    <w:rsid w:val="009D2DEA"/>
    <w:rsid w:val="009E6919"/>
    <w:rsid w:val="009F2A6E"/>
    <w:rsid w:val="009F4ED2"/>
    <w:rsid w:val="009F7C70"/>
    <w:rsid w:val="00A124A4"/>
    <w:rsid w:val="00A14105"/>
    <w:rsid w:val="00A212D2"/>
    <w:rsid w:val="00A323A7"/>
    <w:rsid w:val="00A36E26"/>
    <w:rsid w:val="00A47648"/>
    <w:rsid w:val="00A60DD8"/>
    <w:rsid w:val="00A749C4"/>
    <w:rsid w:val="00A778A8"/>
    <w:rsid w:val="00A80544"/>
    <w:rsid w:val="00A83E22"/>
    <w:rsid w:val="00A90268"/>
    <w:rsid w:val="00A96F2D"/>
    <w:rsid w:val="00AA0374"/>
    <w:rsid w:val="00AA235A"/>
    <w:rsid w:val="00AB26EF"/>
    <w:rsid w:val="00AB729D"/>
    <w:rsid w:val="00AD6F33"/>
    <w:rsid w:val="00AE352A"/>
    <w:rsid w:val="00AE388C"/>
    <w:rsid w:val="00AE42AD"/>
    <w:rsid w:val="00AE4EF8"/>
    <w:rsid w:val="00AE60BF"/>
    <w:rsid w:val="00AF0CC2"/>
    <w:rsid w:val="00AF12E5"/>
    <w:rsid w:val="00AF32DA"/>
    <w:rsid w:val="00AF3912"/>
    <w:rsid w:val="00B05CEE"/>
    <w:rsid w:val="00B116AA"/>
    <w:rsid w:val="00B12D32"/>
    <w:rsid w:val="00B2128F"/>
    <w:rsid w:val="00B32C78"/>
    <w:rsid w:val="00B34C32"/>
    <w:rsid w:val="00B3728D"/>
    <w:rsid w:val="00B46D5B"/>
    <w:rsid w:val="00B512A9"/>
    <w:rsid w:val="00B52324"/>
    <w:rsid w:val="00B623E5"/>
    <w:rsid w:val="00B63FD6"/>
    <w:rsid w:val="00B640F8"/>
    <w:rsid w:val="00B671CD"/>
    <w:rsid w:val="00B72960"/>
    <w:rsid w:val="00B770DA"/>
    <w:rsid w:val="00B80B37"/>
    <w:rsid w:val="00B825D6"/>
    <w:rsid w:val="00BA0D88"/>
    <w:rsid w:val="00BC4B7D"/>
    <w:rsid w:val="00BD06D1"/>
    <w:rsid w:val="00BD6403"/>
    <w:rsid w:val="00BD6EC0"/>
    <w:rsid w:val="00BD7FD1"/>
    <w:rsid w:val="00BE0F32"/>
    <w:rsid w:val="00BE1751"/>
    <w:rsid w:val="00BE2151"/>
    <w:rsid w:val="00BE5664"/>
    <w:rsid w:val="00BF05CB"/>
    <w:rsid w:val="00BF3DAB"/>
    <w:rsid w:val="00C024BE"/>
    <w:rsid w:val="00C03A0E"/>
    <w:rsid w:val="00C2298A"/>
    <w:rsid w:val="00C243E8"/>
    <w:rsid w:val="00C25236"/>
    <w:rsid w:val="00C26933"/>
    <w:rsid w:val="00C27BAD"/>
    <w:rsid w:val="00C35BE7"/>
    <w:rsid w:val="00C37497"/>
    <w:rsid w:val="00C4742E"/>
    <w:rsid w:val="00C50BF5"/>
    <w:rsid w:val="00C85A5A"/>
    <w:rsid w:val="00C85AB0"/>
    <w:rsid w:val="00C91772"/>
    <w:rsid w:val="00C91A4A"/>
    <w:rsid w:val="00C9577F"/>
    <w:rsid w:val="00CA2F7D"/>
    <w:rsid w:val="00CA72FA"/>
    <w:rsid w:val="00CB4CD2"/>
    <w:rsid w:val="00CB6563"/>
    <w:rsid w:val="00CB7045"/>
    <w:rsid w:val="00CC0CE5"/>
    <w:rsid w:val="00CC26EF"/>
    <w:rsid w:val="00CD49B1"/>
    <w:rsid w:val="00CE2796"/>
    <w:rsid w:val="00CF44E0"/>
    <w:rsid w:val="00CF6CE5"/>
    <w:rsid w:val="00CF76D7"/>
    <w:rsid w:val="00D1459D"/>
    <w:rsid w:val="00D2668C"/>
    <w:rsid w:val="00D362C2"/>
    <w:rsid w:val="00D406A1"/>
    <w:rsid w:val="00D56586"/>
    <w:rsid w:val="00D64114"/>
    <w:rsid w:val="00D66F51"/>
    <w:rsid w:val="00D7719C"/>
    <w:rsid w:val="00D8051B"/>
    <w:rsid w:val="00D80D05"/>
    <w:rsid w:val="00D81FAA"/>
    <w:rsid w:val="00D832BD"/>
    <w:rsid w:val="00D91BED"/>
    <w:rsid w:val="00D92D5A"/>
    <w:rsid w:val="00D95E9A"/>
    <w:rsid w:val="00DA47C6"/>
    <w:rsid w:val="00DA569F"/>
    <w:rsid w:val="00DA6D57"/>
    <w:rsid w:val="00DD0CC7"/>
    <w:rsid w:val="00DD3441"/>
    <w:rsid w:val="00DE1B04"/>
    <w:rsid w:val="00DE66FF"/>
    <w:rsid w:val="00DF6328"/>
    <w:rsid w:val="00E044F2"/>
    <w:rsid w:val="00E060C8"/>
    <w:rsid w:val="00E07332"/>
    <w:rsid w:val="00E11408"/>
    <w:rsid w:val="00E13E25"/>
    <w:rsid w:val="00E1696B"/>
    <w:rsid w:val="00E16E26"/>
    <w:rsid w:val="00E235A5"/>
    <w:rsid w:val="00E30B33"/>
    <w:rsid w:val="00E31CF7"/>
    <w:rsid w:val="00E3281D"/>
    <w:rsid w:val="00E35B41"/>
    <w:rsid w:val="00E369F4"/>
    <w:rsid w:val="00E37603"/>
    <w:rsid w:val="00E3778A"/>
    <w:rsid w:val="00E41048"/>
    <w:rsid w:val="00E41BCC"/>
    <w:rsid w:val="00E5490C"/>
    <w:rsid w:val="00E57BEB"/>
    <w:rsid w:val="00E725CE"/>
    <w:rsid w:val="00E73E82"/>
    <w:rsid w:val="00E84636"/>
    <w:rsid w:val="00E92D27"/>
    <w:rsid w:val="00EA1BC8"/>
    <w:rsid w:val="00EB05B9"/>
    <w:rsid w:val="00EB27DD"/>
    <w:rsid w:val="00EB6037"/>
    <w:rsid w:val="00EC43DC"/>
    <w:rsid w:val="00EC71B0"/>
    <w:rsid w:val="00ED0F78"/>
    <w:rsid w:val="00ED33C1"/>
    <w:rsid w:val="00EE085E"/>
    <w:rsid w:val="00EE1DF9"/>
    <w:rsid w:val="00EE2968"/>
    <w:rsid w:val="00EE75FF"/>
    <w:rsid w:val="00EF3789"/>
    <w:rsid w:val="00F173C5"/>
    <w:rsid w:val="00F176EB"/>
    <w:rsid w:val="00F21B39"/>
    <w:rsid w:val="00F226EC"/>
    <w:rsid w:val="00F324B7"/>
    <w:rsid w:val="00F3592B"/>
    <w:rsid w:val="00F411AF"/>
    <w:rsid w:val="00F422B5"/>
    <w:rsid w:val="00F47F04"/>
    <w:rsid w:val="00F556E2"/>
    <w:rsid w:val="00F55D21"/>
    <w:rsid w:val="00F6380E"/>
    <w:rsid w:val="00F66733"/>
    <w:rsid w:val="00F770ED"/>
    <w:rsid w:val="00F82E2D"/>
    <w:rsid w:val="00F85931"/>
    <w:rsid w:val="00F87B0F"/>
    <w:rsid w:val="00F94810"/>
    <w:rsid w:val="00FB31D9"/>
    <w:rsid w:val="00FB3345"/>
    <w:rsid w:val="00FC0D65"/>
    <w:rsid w:val="00FE74F1"/>
    <w:rsid w:val="00FF0A1E"/>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2AA74"/>
  <w14:defaultImageDpi w14:val="0"/>
  <w15:docId w15:val="{BBF4297B-E2F8-4663-8C4D-7532281A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adjustRightInd w:val="0"/>
      <w:spacing w:after="0" w:line="240" w:lineRule="auto"/>
    </w:pPr>
    <w:rPr>
      <w:rFonts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274" w:lineRule="exact"/>
    </w:pPr>
  </w:style>
  <w:style w:type="paragraph" w:customStyle="1" w:styleId="Style2">
    <w:name w:val="Style2"/>
    <w:basedOn w:val="prastasis"/>
    <w:uiPriority w:val="99"/>
    <w:pPr>
      <w:jc w:val="both"/>
    </w:pPr>
  </w:style>
  <w:style w:type="paragraph" w:customStyle="1" w:styleId="Style3">
    <w:name w:val="Style3"/>
    <w:basedOn w:val="prastasis"/>
    <w:uiPriority w:val="99"/>
    <w:pPr>
      <w:spacing w:line="252" w:lineRule="exact"/>
      <w:ind w:hanging="1375"/>
    </w:pPr>
  </w:style>
  <w:style w:type="paragraph" w:customStyle="1" w:styleId="Style4">
    <w:name w:val="Style4"/>
    <w:basedOn w:val="prastasis"/>
    <w:uiPriority w:val="99"/>
    <w:pPr>
      <w:spacing w:line="274" w:lineRule="exact"/>
      <w:ind w:firstLine="742"/>
      <w:jc w:val="both"/>
    </w:pPr>
  </w:style>
  <w:style w:type="paragraph" w:customStyle="1" w:styleId="Style5">
    <w:name w:val="Style5"/>
    <w:basedOn w:val="prastasis"/>
    <w:uiPriority w:val="99"/>
    <w:pPr>
      <w:spacing w:line="252" w:lineRule="exact"/>
      <w:ind w:firstLine="749"/>
    </w:pPr>
  </w:style>
  <w:style w:type="paragraph" w:customStyle="1" w:styleId="Style6">
    <w:name w:val="Style6"/>
    <w:basedOn w:val="prastasis"/>
    <w:uiPriority w:val="99"/>
  </w:style>
  <w:style w:type="paragraph" w:customStyle="1" w:styleId="Style7">
    <w:name w:val="Style7"/>
    <w:basedOn w:val="prastasis"/>
    <w:uiPriority w:val="99"/>
  </w:style>
  <w:style w:type="paragraph" w:customStyle="1" w:styleId="Style8">
    <w:name w:val="Style8"/>
    <w:basedOn w:val="prastasis"/>
    <w:uiPriority w:val="99"/>
    <w:pPr>
      <w:spacing w:line="275" w:lineRule="exact"/>
      <w:ind w:firstLine="713"/>
      <w:jc w:val="both"/>
    </w:pPr>
  </w:style>
  <w:style w:type="paragraph" w:customStyle="1" w:styleId="Style9">
    <w:name w:val="Style9"/>
    <w:basedOn w:val="prastasis"/>
    <w:uiPriority w:val="99"/>
  </w:style>
  <w:style w:type="paragraph" w:customStyle="1" w:styleId="Style10">
    <w:name w:val="Style10"/>
    <w:basedOn w:val="prastasis"/>
    <w:uiPriority w:val="99"/>
    <w:pPr>
      <w:spacing w:line="281" w:lineRule="exact"/>
      <w:ind w:firstLine="713"/>
      <w:jc w:val="both"/>
    </w:pPr>
  </w:style>
  <w:style w:type="paragraph" w:customStyle="1" w:styleId="Style11">
    <w:name w:val="Style11"/>
    <w:basedOn w:val="prastasis"/>
    <w:uiPriority w:val="99"/>
  </w:style>
  <w:style w:type="paragraph" w:customStyle="1" w:styleId="Style12">
    <w:name w:val="Style12"/>
    <w:basedOn w:val="prastasis"/>
    <w:uiPriority w:val="99"/>
  </w:style>
  <w:style w:type="paragraph" w:customStyle="1" w:styleId="Style13">
    <w:name w:val="Style13"/>
    <w:basedOn w:val="prastasis"/>
    <w:uiPriority w:val="99"/>
  </w:style>
  <w:style w:type="paragraph" w:customStyle="1" w:styleId="Style14">
    <w:name w:val="Style14"/>
    <w:basedOn w:val="prastasis"/>
    <w:uiPriority w:val="99"/>
  </w:style>
  <w:style w:type="paragraph" w:customStyle="1" w:styleId="Style15">
    <w:name w:val="Style15"/>
    <w:basedOn w:val="prastasis"/>
    <w:uiPriority w:val="99"/>
    <w:pPr>
      <w:spacing w:line="274" w:lineRule="exact"/>
      <w:ind w:firstLine="742"/>
      <w:jc w:val="both"/>
    </w:pPr>
  </w:style>
  <w:style w:type="paragraph" w:customStyle="1" w:styleId="Style16">
    <w:name w:val="Style16"/>
    <w:basedOn w:val="prastasis"/>
    <w:uiPriority w:val="99"/>
    <w:pPr>
      <w:spacing w:line="281" w:lineRule="exact"/>
      <w:ind w:firstLine="706"/>
      <w:jc w:val="both"/>
    </w:pPr>
  </w:style>
  <w:style w:type="character" w:customStyle="1" w:styleId="FontStyle18">
    <w:name w:val="Font Style18"/>
    <w:uiPriority w:val="99"/>
    <w:rPr>
      <w:rFonts w:ascii="Times New Roman" w:hAnsi="Times New Roman"/>
      <w:b/>
      <w:sz w:val="22"/>
    </w:rPr>
  </w:style>
  <w:style w:type="character" w:customStyle="1" w:styleId="FontStyle19">
    <w:name w:val="Font Style19"/>
    <w:uiPriority w:val="99"/>
    <w:rPr>
      <w:rFonts w:ascii="Times New Roman" w:hAnsi="Times New Roman"/>
      <w:sz w:val="22"/>
    </w:rPr>
  </w:style>
  <w:style w:type="character" w:customStyle="1" w:styleId="FontStyle20">
    <w:name w:val="Font Style20"/>
    <w:uiPriority w:val="99"/>
    <w:rPr>
      <w:rFonts w:ascii="Sylfaen" w:hAnsi="Sylfaen"/>
      <w:i/>
      <w:spacing w:val="-20"/>
      <w:sz w:val="24"/>
    </w:rPr>
  </w:style>
  <w:style w:type="character" w:customStyle="1" w:styleId="FontStyle21">
    <w:name w:val="Font Style21"/>
    <w:uiPriority w:val="99"/>
    <w:rPr>
      <w:rFonts w:ascii="Times New Roman" w:hAnsi="Times New Roman"/>
      <w:i/>
      <w:sz w:val="12"/>
    </w:rPr>
  </w:style>
  <w:style w:type="character" w:customStyle="1" w:styleId="FontStyle22">
    <w:name w:val="Font Style22"/>
    <w:uiPriority w:val="99"/>
    <w:rPr>
      <w:rFonts w:ascii="Times New Roman" w:hAnsi="Times New Roman"/>
      <w:b/>
      <w:sz w:val="20"/>
    </w:rPr>
  </w:style>
  <w:style w:type="character" w:customStyle="1" w:styleId="FontStyle23">
    <w:name w:val="Font Style23"/>
    <w:uiPriority w:val="99"/>
    <w:rPr>
      <w:rFonts w:ascii="Arial" w:hAnsi="Arial"/>
      <w:spacing w:val="-30"/>
      <w:sz w:val="30"/>
    </w:rPr>
  </w:style>
  <w:style w:type="character" w:customStyle="1" w:styleId="FontStyle24">
    <w:name w:val="Font Style24"/>
    <w:uiPriority w:val="99"/>
    <w:rPr>
      <w:rFonts w:ascii="Times New Roman" w:hAnsi="Times New Roman"/>
      <w:sz w:val="22"/>
    </w:rPr>
  </w:style>
  <w:style w:type="character" w:customStyle="1" w:styleId="FontStyle25">
    <w:name w:val="Font Style25"/>
    <w:uiPriority w:val="99"/>
    <w:rPr>
      <w:rFonts w:ascii="Arial Narrow" w:hAnsi="Arial Narrow"/>
      <w:b/>
      <w:spacing w:val="-20"/>
      <w:sz w:val="16"/>
    </w:rPr>
  </w:style>
  <w:style w:type="character" w:customStyle="1" w:styleId="FontStyle26">
    <w:name w:val="Font Style26"/>
    <w:uiPriority w:val="99"/>
    <w:rPr>
      <w:rFonts w:ascii="Times New Roman" w:hAnsi="Times New Roman"/>
      <w:sz w:val="20"/>
    </w:rPr>
  </w:style>
  <w:style w:type="character" w:customStyle="1" w:styleId="FontStyle27">
    <w:name w:val="Font Style27"/>
    <w:uiPriority w:val="99"/>
    <w:rPr>
      <w:rFonts w:ascii="Times New Roman" w:hAnsi="Times New Roman"/>
      <w:b/>
      <w:i/>
      <w:spacing w:val="10"/>
      <w:sz w:val="18"/>
    </w:rPr>
  </w:style>
  <w:style w:type="character" w:customStyle="1" w:styleId="FontStyle28">
    <w:name w:val="Font Style28"/>
    <w:uiPriority w:val="99"/>
    <w:rPr>
      <w:rFonts w:ascii="Times New Roman" w:hAnsi="Times New Roman"/>
      <w:b/>
      <w:i/>
      <w:sz w:val="32"/>
    </w:rPr>
  </w:style>
  <w:style w:type="character" w:styleId="Hipersaitas">
    <w:name w:val="Hyperlink"/>
    <w:basedOn w:val="Numatytasispastraiposriftas"/>
    <w:uiPriority w:val="99"/>
    <w:rsid w:val="00025009"/>
    <w:rPr>
      <w:rFonts w:cs="Times New Roman"/>
      <w:color w:val="0000FF"/>
      <w:u w:val="single"/>
    </w:rPr>
  </w:style>
  <w:style w:type="paragraph" w:styleId="Antrats">
    <w:name w:val="header"/>
    <w:basedOn w:val="prastasis"/>
    <w:link w:val="AntratsDiagrama"/>
    <w:uiPriority w:val="99"/>
    <w:rsid w:val="006841B2"/>
    <w:pPr>
      <w:tabs>
        <w:tab w:val="center" w:pos="4819"/>
        <w:tab w:val="right" w:pos="9638"/>
      </w:tabs>
    </w:pPr>
  </w:style>
  <w:style w:type="character" w:customStyle="1" w:styleId="AntratsDiagrama">
    <w:name w:val="Antraštės Diagrama"/>
    <w:basedOn w:val="Numatytasispastraiposriftas"/>
    <w:link w:val="Antrats"/>
    <w:uiPriority w:val="99"/>
    <w:locked/>
    <w:rsid w:val="006841B2"/>
    <w:rPr>
      <w:rFonts w:hAnsi="Times New Roman" w:cs="Times New Roman"/>
      <w:sz w:val="24"/>
    </w:rPr>
  </w:style>
  <w:style w:type="paragraph" w:styleId="Porat">
    <w:name w:val="footer"/>
    <w:basedOn w:val="prastasis"/>
    <w:link w:val="PoratDiagrama"/>
    <w:uiPriority w:val="99"/>
    <w:rsid w:val="006841B2"/>
    <w:pPr>
      <w:tabs>
        <w:tab w:val="center" w:pos="4819"/>
        <w:tab w:val="right" w:pos="9638"/>
      </w:tabs>
    </w:pPr>
  </w:style>
  <w:style w:type="character" w:customStyle="1" w:styleId="PoratDiagrama">
    <w:name w:val="Poraštė Diagrama"/>
    <w:basedOn w:val="Numatytasispastraiposriftas"/>
    <w:link w:val="Porat"/>
    <w:uiPriority w:val="99"/>
    <w:locked/>
    <w:rsid w:val="006841B2"/>
    <w:rPr>
      <w:rFonts w:hAnsi="Times New Roman" w:cs="Times New Roman"/>
      <w:sz w:val="24"/>
    </w:rPr>
  </w:style>
  <w:style w:type="paragraph" w:styleId="Debesliotekstas">
    <w:name w:val="Balloon Text"/>
    <w:basedOn w:val="prastasis"/>
    <w:link w:val="DebesliotekstasDiagrama"/>
    <w:uiPriority w:val="99"/>
    <w:semiHidden/>
    <w:rsid w:val="006222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2228F"/>
    <w:rPr>
      <w:rFonts w:ascii="Tahoma" w:hAnsi="Tahoma" w:cs="Tahoma"/>
      <w:sz w:val="16"/>
      <w:szCs w:val="16"/>
    </w:rPr>
  </w:style>
  <w:style w:type="paragraph" w:styleId="prastasiniatinklio">
    <w:name w:val="Normal (Web)"/>
    <w:basedOn w:val="prastasis"/>
    <w:uiPriority w:val="99"/>
    <w:rsid w:val="00512A63"/>
    <w:pPr>
      <w:widowControl/>
      <w:autoSpaceDE/>
      <w:autoSpaceDN/>
      <w:adjustRightInd/>
      <w:spacing w:before="100" w:beforeAutospacing="1" w:after="100" w:afterAutospacing="1"/>
    </w:pPr>
  </w:style>
  <w:style w:type="paragraph" w:styleId="Sraopastraipa">
    <w:name w:val="List Paragraph"/>
    <w:basedOn w:val="prastasis"/>
    <w:uiPriority w:val="99"/>
    <w:qFormat/>
    <w:rsid w:val="009C00F9"/>
    <w:pPr>
      <w:ind w:left="1296"/>
    </w:pPr>
  </w:style>
  <w:style w:type="character" w:styleId="Komentaronuoroda">
    <w:name w:val="annotation reference"/>
    <w:basedOn w:val="Numatytasispastraiposriftas"/>
    <w:uiPriority w:val="99"/>
    <w:semiHidden/>
    <w:unhideWhenUsed/>
    <w:rsid w:val="007F259F"/>
    <w:rPr>
      <w:sz w:val="16"/>
      <w:szCs w:val="16"/>
    </w:rPr>
  </w:style>
  <w:style w:type="paragraph" w:styleId="Komentarotekstas">
    <w:name w:val="annotation text"/>
    <w:basedOn w:val="prastasis"/>
    <w:link w:val="KomentarotekstasDiagrama"/>
    <w:uiPriority w:val="99"/>
    <w:semiHidden/>
    <w:unhideWhenUsed/>
    <w:rsid w:val="007F259F"/>
    <w:rPr>
      <w:sz w:val="20"/>
      <w:szCs w:val="20"/>
    </w:rPr>
  </w:style>
  <w:style w:type="character" w:customStyle="1" w:styleId="KomentarotekstasDiagrama">
    <w:name w:val="Komentaro tekstas Diagrama"/>
    <w:basedOn w:val="Numatytasispastraiposriftas"/>
    <w:link w:val="Komentarotekstas"/>
    <w:uiPriority w:val="99"/>
    <w:semiHidden/>
    <w:rsid w:val="007F259F"/>
    <w:rPr>
      <w:rFonts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7F259F"/>
    <w:rPr>
      <w:b/>
      <w:bCs/>
    </w:rPr>
  </w:style>
  <w:style w:type="character" w:customStyle="1" w:styleId="KomentarotemaDiagrama">
    <w:name w:val="Komentaro tema Diagrama"/>
    <w:basedOn w:val="KomentarotekstasDiagrama"/>
    <w:link w:val="Komentarotema"/>
    <w:uiPriority w:val="99"/>
    <w:semiHidden/>
    <w:rsid w:val="007F259F"/>
    <w:rPr>
      <w:rFonts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554061">
      <w:marLeft w:val="0"/>
      <w:marRight w:val="0"/>
      <w:marTop w:val="0"/>
      <w:marBottom w:val="0"/>
      <w:divBdr>
        <w:top w:val="none" w:sz="0" w:space="0" w:color="auto"/>
        <w:left w:val="none" w:sz="0" w:space="0" w:color="auto"/>
        <w:bottom w:val="none" w:sz="0" w:space="0" w:color="auto"/>
        <w:right w:val="none" w:sz="0" w:space="0" w:color="auto"/>
      </w:divBdr>
    </w:div>
    <w:div w:id="1093554080">
      <w:marLeft w:val="0"/>
      <w:marRight w:val="0"/>
      <w:marTop w:val="0"/>
      <w:marBottom w:val="0"/>
      <w:divBdr>
        <w:top w:val="none" w:sz="0" w:space="0" w:color="auto"/>
        <w:left w:val="none" w:sz="0" w:space="0" w:color="auto"/>
        <w:bottom w:val="none" w:sz="0" w:space="0" w:color="auto"/>
        <w:right w:val="none" w:sz="0" w:space="0" w:color="auto"/>
      </w:divBdr>
      <w:divsChild>
        <w:div w:id="1093554062">
          <w:marLeft w:val="0"/>
          <w:marRight w:val="0"/>
          <w:marTop w:val="0"/>
          <w:marBottom w:val="0"/>
          <w:divBdr>
            <w:top w:val="none" w:sz="0" w:space="0" w:color="auto"/>
            <w:left w:val="none" w:sz="0" w:space="0" w:color="auto"/>
            <w:bottom w:val="none" w:sz="0" w:space="0" w:color="auto"/>
            <w:right w:val="none" w:sz="0" w:space="0" w:color="auto"/>
          </w:divBdr>
        </w:div>
        <w:div w:id="1093554063">
          <w:marLeft w:val="0"/>
          <w:marRight w:val="0"/>
          <w:marTop w:val="0"/>
          <w:marBottom w:val="0"/>
          <w:divBdr>
            <w:top w:val="none" w:sz="0" w:space="0" w:color="auto"/>
            <w:left w:val="none" w:sz="0" w:space="0" w:color="auto"/>
            <w:bottom w:val="none" w:sz="0" w:space="0" w:color="auto"/>
            <w:right w:val="none" w:sz="0" w:space="0" w:color="auto"/>
          </w:divBdr>
        </w:div>
        <w:div w:id="1093554066">
          <w:marLeft w:val="0"/>
          <w:marRight w:val="0"/>
          <w:marTop w:val="0"/>
          <w:marBottom w:val="0"/>
          <w:divBdr>
            <w:top w:val="none" w:sz="0" w:space="0" w:color="auto"/>
            <w:left w:val="none" w:sz="0" w:space="0" w:color="auto"/>
            <w:bottom w:val="none" w:sz="0" w:space="0" w:color="auto"/>
            <w:right w:val="none" w:sz="0" w:space="0" w:color="auto"/>
          </w:divBdr>
        </w:div>
        <w:div w:id="1093554068">
          <w:marLeft w:val="0"/>
          <w:marRight w:val="0"/>
          <w:marTop w:val="0"/>
          <w:marBottom w:val="0"/>
          <w:divBdr>
            <w:top w:val="none" w:sz="0" w:space="0" w:color="auto"/>
            <w:left w:val="none" w:sz="0" w:space="0" w:color="auto"/>
            <w:bottom w:val="none" w:sz="0" w:space="0" w:color="auto"/>
            <w:right w:val="none" w:sz="0" w:space="0" w:color="auto"/>
          </w:divBdr>
          <w:divsChild>
            <w:div w:id="1093554064">
              <w:marLeft w:val="0"/>
              <w:marRight w:val="0"/>
              <w:marTop w:val="0"/>
              <w:marBottom w:val="0"/>
              <w:divBdr>
                <w:top w:val="none" w:sz="0" w:space="0" w:color="auto"/>
                <w:left w:val="none" w:sz="0" w:space="0" w:color="auto"/>
                <w:bottom w:val="none" w:sz="0" w:space="0" w:color="auto"/>
                <w:right w:val="none" w:sz="0" w:space="0" w:color="auto"/>
              </w:divBdr>
            </w:div>
            <w:div w:id="1093554065">
              <w:marLeft w:val="0"/>
              <w:marRight w:val="0"/>
              <w:marTop w:val="0"/>
              <w:marBottom w:val="0"/>
              <w:divBdr>
                <w:top w:val="none" w:sz="0" w:space="0" w:color="auto"/>
                <w:left w:val="none" w:sz="0" w:space="0" w:color="auto"/>
                <w:bottom w:val="none" w:sz="0" w:space="0" w:color="auto"/>
                <w:right w:val="none" w:sz="0" w:space="0" w:color="auto"/>
              </w:divBdr>
            </w:div>
            <w:div w:id="1093554067">
              <w:marLeft w:val="0"/>
              <w:marRight w:val="0"/>
              <w:marTop w:val="0"/>
              <w:marBottom w:val="0"/>
              <w:divBdr>
                <w:top w:val="none" w:sz="0" w:space="0" w:color="auto"/>
                <w:left w:val="none" w:sz="0" w:space="0" w:color="auto"/>
                <w:bottom w:val="none" w:sz="0" w:space="0" w:color="auto"/>
                <w:right w:val="none" w:sz="0" w:space="0" w:color="auto"/>
              </w:divBdr>
            </w:div>
            <w:div w:id="1093554069">
              <w:marLeft w:val="0"/>
              <w:marRight w:val="0"/>
              <w:marTop w:val="0"/>
              <w:marBottom w:val="0"/>
              <w:divBdr>
                <w:top w:val="none" w:sz="0" w:space="0" w:color="auto"/>
                <w:left w:val="none" w:sz="0" w:space="0" w:color="auto"/>
                <w:bottom w:val="none" w:sz="0" w:space="0" w:color="auto"/>
                <w:right w:val="none" w:sz="0" w:space="0" w:color="auto"/>
              </w:divBdr>
            </w:div>
            <w:div w:id="1093554073">
              <w:marLeft w:val="0"/>
              <w:marRight w:val="0"/>
              <w:marTop w:val="0"/>
              <w:marBottom w:val="0"/>
              <w:divBdr>
                <w:top w:val="none" w:sz="0" w:space="0" w:color="auto"/>
                <w:left w:val="none" w:sz="0" w:space="0" w:color="auto"/>
                <w:bottom w:val="none" w:sz="0" w:space="0" w:color="auto"/>
                <w:right w:val="none" w:sz="0" w:space="0" w:color="auto"/>
              </w:divBdr>
            </w:div>
            <w:div w:id="1093554076">
              <w:marLeft w:val="0"/>
              <w:marRight w:val="0"/>
              <w:marTop w:val="0"/>
              <w:marBottom w:val="0"/>
              <w:divBdr>
                <w:top w:val="none" w:sz="0" w:space="0" w:color="auto"/>
                <w:left w:val="none" w:sz="0" w:space="0" w:color="auto"/>
                <w:bottom w:val="none" w:sz="0" w:space="0" w:color="auto"/>
                <w:right w:val="none" w:sz="0" w:space="0" w:color="auto"/>
              </w:divBdr>
            </w:div>
            <w:div w:id="1093554078">
              <w:marLeft w:val="0"/>
              <w:marRight w:val="0"/>
              <w:marTop w:val="0"/>
              <w:marBottom w:val="0"/>
              <w:divBdr>
                <w:top w:val="none" w:sz="0" w:space="0" w:color="auto"/>
                <w:left w:val="none" w:sz="0" w:space="0" w:color="auto"/>
                <w:bottom w:val="none" w:sz="0" w:space="0" w:color="auto"/>
                <w:right w:val="none" w:sz="0" w:space="0" w:color="auto"/>
              </w:divBdr>
            </w:div>
            <w:div w:id="1093554079">
              <w:marLeft w:val="0"/>
              <w:marRight w:val="0"/>
              <w:marTop w:val="0"/>
              <w:marBottom w:val="0"/>
              <w:divBdr>
                <w:top w:val="none" w:sz="0" w:space="0" w:color="auto"/>
                <w:left w:val="none" w:sz="0" w:space="0" w:color="auto"/>
                <w:bottom w:val="none" w:sz="0" w:space="0" w:color="auto"/>
                <w:right w:val="none" w:sz="0" w:space="0" w:color="auto"/>
              </w:divBdr>
            </w:div>
            <w:div w:id="1093554082">
              <w:marLeft w:val="0"/>
              <w:marRight w:val="0"/>
              <w:marTop w:val="0"/>
              <w:marBottom w:val="0"/>
              <w:divBdr>
                <w:top w:val="none" w:sz="0" w:space="0" w:color="auto"/>
                <w:left w:val="none" w:sz="0" w:space="0" w:color="auto"/>
                <w:bottom w:val="none" w:sz="0" w:space="0" w:color="auto"/>
                <w:right w:val="none" w:sz="0" w:space="0" w:color="auto"/>
              </w:divBdr>
            </w:div>
            <w:div w:id="1093554083">
              <w:marLeft w:val="0"/>
              <w:marRight w:val="0"/>
              <w:marTop w:val="0"/>
              <w:marBottom w:val="0"/>
              <w:divBdr>
                <w:top w:val="none" w:sz="0" w:space="0" w:color="auto"/>
                <w:left w:val="none" w:sz="0" w:space="0" w:color="auto"/>
                <w:bottom w:val="none" w:sz="0" w:space="0" w:color="auto"/>
                <w:right w:val="none" w:sz="0" w:space="0" w:color="auto"/>
              </w:divBdr>
            </w:div>
            <w:div w:id="1093554085">
              <w:marLeft w:val="0"/>
              <w:marRight w:val="0"/>
              <w:marTop w:val="0"/>
              <w:marBottom w:val="0"/>
              <w:divBdr>
                <w:top w:val="none" w:sz="0" w:space="0" w:color="auto"/>
                <w:left w:val="none" w:sz="0" w:space="0" w:color="auto"/>
                <w:bottom w:val="none" w:sz="0" w:space="0" w:color="auto"/>
                <w:right w:val="none" w:sz="0" w:space="0" w:color="auto"/>
              </w:divBdr>
            </w:div>
            <w:div w:id="1093554087">
              <w:marLeft w:val="0"/>
              <w:marRight w:val="0"/>
              <w:marTop w:val="0"/>
              <w:marBottom w:val="0"/>
              <w:divBdr>
                <w:top w:val="none" w:sz="0" w:space="0" w:color="auto"/>
                <w:left w:val="none" w:sz="0" w:space="0" w:color="auto"/>
                <w:bottom w:val="none" w:sz="0" w:space="0" w:color="auto"/>
                <w:right w:val="none" w:sz="0" w:space="0" w:color="auto"/>
              </w:divBdr>
            </w:div>
            <w:div w:id="1093554089">
              <w:marLeft w:val="0"/>
              <w:marRight w:val="0"/>
              <w:marTop w:val="0"/>
              <w:marBottom w:val="0"/>
              <w:divBdr>
                <w:top w:val="none" w:sz="0" w:space="0" w:color="auto"/>
                <w:left w:val="none" w:sz="0" w:space="0" w:color="auto"/>
                <w:bottom w:val="none" w:sz="0" w:space="0" w:color="auto"/>
                <w:right w:val="none" w:sz="0" w:space="0" w:color="auto"/>
              </w:divBdr>
            </w:div>
          </w:divsChild>
        </w:div>
        <w:div w:id="1093554070">
          <w:marLeft w:val="0"/>
          <w:marRight w:val="0"/>
          <w:marTop w:val="0"/>
          <w:marBottom w:val="0"/>
          <w:divBdr>
            <w:top w:val="none" w:sz="0" w:space="0" w:color="auto"/>
            <w:left w:val="none" w:sz="0" w:space="0" w:color="auto"/>
            <w:bottom w:val="none" w:sz="0" w:space="0" w:color="auto"/>
            <w:right w:val="none" w:sz="0" w:space="0" w:color="auto"/>
          </w:divBdr>
        </w:div>
        <w:div w:id="1093554071">
          <w:marLeft w:val="0"/>
          <w:marRight w:val="0"/>
          <w:marTop w:val="0"/>
          <w:marBottom w:val="0"/>
          <w:divBdr>
            <w:top w:val="none" w:sz="0" w:space="0" w:color="auto"/>
            <w:left w:val="none" w:sz="0" w:space="0" w:color="auto"/>
            <w:bottom w:val="none" w:sz="0" w:space="0" w:color="auto"/>
            <w:right w:val="none" w:sz="0" w:space="0" w:color="auto"/>
          </w:divBdr>
        </w:div>
        <w:div w:id="1093554072">
          <w:marLeft w:val="0"/>
          <w:marRight w:val="0"/>
          <w:marTop w:val="0"/>
          <w:marBottom w:val="0"/>
          <w:divBdr>
            <w:top w:val="none" w:sz="0" w:space="0" w:color="auto"/>
            <w:left w:val="none" w:sz="0" w:space="0" w:color="auto"/>
            <w:bottom w:val="none" w:sz="0" w:space="0" w:color="auto"/>
            <w:right w:val="none" w:sz="0" w:space="0" w:color="auto"/>
          </w:divBdr>
        </w:div>
        <w:div w:id="1093554074">
          <w:marLeft w:val="0"/>
          <w:marRight w:val="0"/>
          <w:marTop w:val="0"/>
          <w:marBottom w:val="0"/>
          <w:divBdr>
            <w:top w:val="none" w:sz="0" w:space="0" w:color="auto"/>
            <w:left w:val="none" w:sz="0" w:space="0" w:color="auto"/>
            <w:bottom w:val="none" w:sz="0" w:space="0" w:color="auto"/>
            <w:right w:val="none" w:sz="0" w:space="0" w:color="auto"/>
          </w:divBdr>
        </w:div>
        <w:div w:id="1093554075">
          <w:marLeft w:val="0"/>
          <w:marRight w:val="0"/>
          <w:marTop w:val="0"/>
          <w:marBottom w:val="0"/>
          <w:divBdr>
            <w:top w:val="none" w:sz="0" w:space="0" w:color="auto"/>
            <w:left w:val="none" w:sz="0" w:space="0" w:color="auto"/>
            <w:bottom w:val="none" w:sz="0" w:space="0" w:color="auto"/>
            <w:right w:val="none" w:sz="0" w:space="0" w:color="auto"/>
          </w:divBdr>
        </w:div>
        <w:div w:id="1093554077">
          <w:marLeft w:val="0"/>
          <w:marRight w:val="0"/>
          <w:marTop w:val="0"/>
          <w:marBottom w:val="0"/>
          <w:divBdr>
            <w:top w:val="none" w:sz="0" w:space="0" w:color="auto"/>
            <w:left w:val="none" w:sz="0" w:space="0" w:color="auto"/>
            <w:bottom w:val="none" w:sz="0" w:space="0" w:color="auto"/>
            <w:right w:val="none" w:sz="0" w:space="0" w:color="auto"/>
          </w:divBdr>
        </w:div>
        <w:div w:id="1093554081">
          <w:marLeft w:val="0"/>
          <w:marRight w:val="0"/>
          <w:marTop w:val="0"/>
          <w:marBottom w:val="0"/>
          <w:divBdr>
            <w:top w:val="none" w:sz="0" w:space="0" w:color="auto"/>
            <w:left w:val="none" w:sz="0" w:space="0" w:color="auto"/>
            <w:bottom w:val="none" w:sz="0" w:space="0" w:color="auto"/>
            <w:right w:val="none" w:sz="0" w:space="0" w:color="auto"/>
          </w:divBdr>
        </w:div>
        <w:div w:id="1093554084">
          <w:marLeft w:val="0"/>
          <w:marRight w:val="0"/>
          <w:marTop w:val="0"/>
          <w:marBottom w:val="0"/>
          <w:divBdr>
            <w:top w:val="none" w:sz="0" w:space="0" w:color="auto"/>
            <w:left w:val="none" w:sz="0" w:space="0" w:color="auto"/>
            <w:bottom w:val="none" w:sz="0" w:space="0" w:color="auto"/>
            <w:right w:val="none" w:sz="0" w:space="0" w:color="auto"/>
          </w:divBdr>
        </w:div>
        <w:div w:id="1093554086">
          <w:marLeft w:val="0"/>
          <w:marRight w:val="0"/>
          <w:marTop w:val="0"/>
          <w:marBottom w:val="0"/>
          <w:divBdr>
            <w:top w:val="none" w:sz="0" w:space="0" w:color="auto"/>
            <w:left w:val="none" w:sz="0" w:space="0" w:color="auto"/>
            <w:bottom w:val="none" w:sz="0" w:space="0" w:color="auto"/>
            <w:right w:val="none" w:sz="0" w:space="0" w:color="auto"/>
          </w:divBdr>
        </w:div>
        <w:div w:id="1093554088">
          <w:marLeft w:val="0"/>
          <w:marRight w:val="0"/>
          <w:marTop w:val="0"/>
          <w:marBottom w:val="0"/>
          <w:divBdr>
            <w:top w:val="none" w:sz="0" w:space="0" w:color="auto"/>
            <w:left w:val="none" w:sz="0" w:space="0" w:color="auto"/>
            <w:bottom w:val="none" w:sz="0" w:space="0" w:color="auto"/>
            <w:right w:val="none" w:sz="0" w:space="0" w:color="auto"/>
          </w:divBdr>
        </w:div>
        <w:div w:id="1093554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96BD7-D3BC-4C80-A1ED-CFF48FE9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26648</Words>
  <Characters>15190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2</cp:revision>
  <cp:lastPrinted>2016-02-10T12:43:00Z</cp:lastPrinted>
  <dcterms:created xsi:type="dcterms:W3CDTF">2021-05-17T06:40:00Z</dcterms:created>
  <dcterms:modified xsi:type="dcterms:W3CDTF">2021-05-17T06:40:00Z</dcterms:modified>
</cp:coreProperties>
</file>