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CB31E" w14:textId="77777777" w:rsidR="00424B93" w:rsidRPr="00EC5BE4" w:rsidRDefault="00424B93" w:rsidP="00D36BDA">
      <w:pPr>
        <w:tabs>
          <w:tab w:val="left" w:pos="5647"/>
        </w:tabs>
        <w:spacing w:after="0" w:line="240" w:lineRule="auto"/>
        <w:jc w:val="center"/>
        <w:rPr>
          <w:rFonts w:ascii="Times New Roman" w:hAnsi="Times New Roman" w:cs="Times New Roman"/>
          <w:b/>
          <w:caps/>
          <w:sz w:val="24"/>
          <w:szCs w:val="24"/>
        </w:rPr>
      </w:pPr>
      <w:r w:rsidRPr="00EC5BE4">
        <w:rPr>
          <w:rFonts w:ascii="Times New Roman" w:hAnsi="Times New Roman" w:cs="Times New Roman"/>
          <w:b/>
          <w:caps/>
          <w:sz w:val="24"/>
          <w:szCs w:val="24"/>
        </w:rPr>
        <w:t>KRETINGOS RAJONO SAVIVALDYBĖS TARYBA</w:t>
      </w:r>
    </w:p>
    <w:p w14:paraId="215048A9" w14:textId="77777777" w:rsidR="00424B93" w:rsidRPr="00EC5BE4" w:rsidRDefault="00424B93" w:rsidP="001648B8">
      <w:pPr>
        <w:tabs>
          <w:tab w:val="left" w:pos="5647"/>
        </w:tabs>
        <w:spacing w:after="0" w:line="240" w:lineRule="auto"/>
        <w:rPr>
          <w:rFonts w:ascii="Times New Roman" w:hAnsi="Times New Roman" w:cs="Times New Roman"/>
          <w:b/>
          <w:caps/>
          <w:sz w:val="24"/>
          <w:szCs w:val="24"/>
        </w:rPr>
      </w:pPr>
    </w:p>
    <w:p w14:paraId="20004F2B" w14:textId="77777777" w:rsidR="00424B93" w:rsidRPr="00EC5BE4" w:rsidRDefault="00424B93" w:rsidP="00D36BDA">
      <w:pPr>
        <w:tabs>
          <w:tab w:val="left" w:pos="0"/>
          <w:tab w:val="left" w:pos="5647"/>
        </w:tabs>
        <w:spacing w:after="0" w:line="240" w:lineRule="auto"/>
        <w:jc w:val="center"/>
        <w:rPr>
          <w:rFonts w:ascii="Times New Roman" w:hAnsi="Times New Roman" w:cs="Times New Roman"/>
          <w:b/>
          <w:caps/>
          <w:sz w:val="24"/>
          <w:szCs w:val="24"/>
        </w:rPr>
      </w:pPr>
      <w:r w:rsidRPr="00EC5BE4">
        <w:rPr>
          <w:rFonts w:ascii="Times New Roman" w:hAnsi="Times New Roman" w:cs="Times New Roman"/>
          <w:b/>
          <w:caps/>
          <w:sz w:val="24"/>
          <w:szCs w:val="24"/>
        </w:rPr>
        <w:t>SPRENDIMAS</w:t>
      </w:r>
    </w:p>
    <w:p w14:paraId="46E9DAF2" w14:textId="239F4941" w:rsidR="00C22C1C" w:rsidRPr="00EC5BE4" w:rsidRDefault="00C22C1C" w:rsidP="00BC0268">
      <w:pPr>
        <w:tabs>
          <w:tab w:val="left" w:pos="0"/>
        </w:tabs>
        <w:spacing w:after="0" w:line="240" w:lineRule="auto"/>
        <w:jc w:val="center"/>
        <w:rPr>
          <w:rFonts w:ascii="Times New Roman" w:hAnsi="Times New Roman" w:cs="Times New Roman"/>
          <w:sz w:val="24"/>
          <w:szCs w:val="24"/>
        </w:rPr>
      </w:pPr>
      <w:r w:rsidRPr="00EC5BE4">
        <w:rPr>
          <w:rFonts w:ascii="Times New Roman" w:hAnsi="Times New Roman" w:cs="Times New Roman"/>
          <w:b/>
          <w:caps/>
          <w:sz w:val="24"/>
          <w:szCs w:val="24"/>
        </w:rPr>
        <w:t xml:space="preserve">Dėl Kretingos rajono savivaldybės būsto </w:t>
      </w:r>
      <w:r w:rsidR="00BC0268" w:rsidRPr="00EC5BE4">
        <w:rPr>
          <w:rFonts w:ascii="Times New Roman" w:hAnsi="Times New Roman" w:cs="Times New Roman"/>
          <w:b/>
          <w:caps/>
          <w:sz w:val="24"/>
          <w:szCs w:val="24"/>
        </w:rPr>
        <w:t>IŠNUOMOJIMO VIENERIŲ METŲ LAIKOTARPIUI</w:t>
      </w:r>
    </w:p>
    <w:p w14:paraId="148143D8" w14:textId="77777777" w:rsidR="00C22C1C" w:rsidRPr="00EC5BE4" w:rsidRDefault="00C22C1C" w:rsidP="001648B8">
      <w:pPr>
        <w:tabs>
          <w:tab w:val="left" w:pos="0"/>
        </w:tabs>
        <w:spacing w:after="0" w:line="240" w:lineRule="auto"/>
        <w:rPr>
          <w:rFonts w:ascii="Times New Roman" w:hAnsi="Times New Roman" w:cs="Times New Roman"/>
          <w:sz w:val="24"/>
          <w:szCs w:val="24"/>
        </w:rPr>
      </w:pPr>
    </w:p>
    <w:p w14:paraId="3E146559" w14:textId="622B9668" w:rsidR="00C22C1C" w:rsidRPr="00EC5BE4" w:rsidRDefault="007D1708" w:rsidP="00D36BDA">
      <w:pPr>
        <w:tabs>
          <w:tab w:val="left" w:pos="0"/>
        </w:tabs>
        <w:spacing w:after="0" w:line="240" w:lineRule="auto"/>
        <w:jc w:val="center"/>
        <w:rPr>
          <w:rFonts w:ascii="Times New Roman" w:hAnsi="Times New Roman" w:cs="Times New Roman"/>
          <w:sz w:val="24"/>
          <w:szCs w:val="24"/>
        </w:rPr>
      </w:pPr>
      <w:r w:rsidRPr="00EC5BE4">
        <w:rPr>
          <w:rFonts w:ascii="Times New Roman" w:hAnsi="Times New Roman" w:cs="Times New Roman"/>
          <w:sz w:val="24"/>
          <w:szCs w:val="24"/>
        </w:rPr>
        <w:t>20</w:t>
      </w:r>
      <w:r w:rsidR="005B1E4F" w:rsidRPr="00EC5BE4">
        <w:rPr>
          <w:rFonts w:ascii="Times New Roman" w:hAnsi="Times New Roman" w:cs="Times New Roman"/>
          <w:sz w:val="24"/>
          <w:szCs w:val="24"/>
        </w:rPr>
        <w:t>21</w:t>
      </w:r>
      <w:r w:rsidR="00C22C1C" w:rsidRPr="00EC5BE4">
        <w:rPr>
          <w:rFonts w:ascii="Times New Roman" w:hAnsi="Times New Roman" w:cs="Times New Roman"/>
          <w:sz w:val="24"/>
          <w:szCs w:val="24"/>
        </w:rPr>
        <w:t xml:space="preserve"> m. </w:t>
      </w:r>
      <w:r w:rsidR="00BC0268" w:rsidRPr="00EC5BE4">
        <w:rPr>
          <w:rFonts w:ascii="Times New Roman" w:hAnsi="Times New Roman" w:cs="Times New Roman"/>
          <w:sz w:val="24"/>
          <w:szCs w:val="24"/>
        </w:rPr>
        <w:t>bal</w:t>
      </w:r>
      <w:r w:rsidR="00901A0D" w:rsidRPr="00EC5BE4">
        <w:rPr>
          <w:rFonts w:ascii="Times New Roman" w:hAnsi="Times New Roman" w:cs="Times New Roman"/>
          <w:sz w:val="24"/>
          <w:szCs w:val="24"/>
        </w:rPr>
        <w:t>a</w:t>
      </w:r>
      <w:r w:rsidR="00BC0268" w:rsidRPr="00EC5BE4">
        <w:rPr>
          <w:rFonts w:ascii="Times New Roman" w:hAnsi="Times New Roman" w:cs="Times New Roman"/>
          <w:sz w:val="24"/>
          <w:szCs w:val="24"/>
        </w:rPr>
        <w:t>ndžio</w:t>
      </w:r>
      <w:r w:rsidR="00836F16">
        <w:rPr>
          <w:rFonts w:ascii="Times New Roman" w:hAnsi="Times New Roman" w:cs="Times New Roman"/>
          <w:sz w:val="24"/>
          <w:szCs w:val="24"/>
        </w:rPr>
        <w:t xml:space="preserve"> 13</w:t>
      </w:r>
      <w:r w:rsidR="00C069F0" w:rsidRPr="00EC5BE4">
        <w:rPr>
          <w:rFonts w:ascii="Times New Roman" w:hAnsi="Times New Roman" w:cs="Times New Roman"/>
          <w:sz w:val="24"/>
          <w:szCs w:val="24"/>
        </w:rPr>
        <w:t xml:space="preserve"> </w:t>
      </w:r>
      <w:r w:rsidR="00C22C1C" w:rsidRPr="00EC5BE4">
        <w:rPr>
          <w:rFonts w:ascii="Times New Roman" w:hAnsi="Times New Roman" w:cs="Times New Roman"/>
          <w:sz w:val="24"/>
          <w:szCs w:val="24"/>
        </w:rPr>
        <w:t>d. Nr. T</w:t>
      </w:r>
      <w:r w:rsidR="00BC0268" w:rsidRPr="00EC5BE4">
        <w:rPr>
          <w:rFonts w:ascii="Times New Roman" w:hAnsi="Times New Roman" w:cs="Times New Roman"/>
          <w:sz w:val="24"/>
          <w:szCs w:val="24"/>
        </w:rPr>
        <w:t>1-</w:t>
      </w:r>
      <w:r w:rsidR="00836F16">
        <w:rPr>
          <w:rFonts w:ascii="Times New Roman" w:hAnsi="Times New Roman" w:cs="Times New Roman"/>
          <w:sz w:val="24"/>
          <w:szCs w:val="24"/>
        </w:rPr>
        <w:t>132</w:t>
      </w:r>
      <w:bookmarkStart w:id="0" w:name="_GoBack"/>
      <w:bookmarkEnd w:id="0"/>
    </w:p>
    <w:p w14:paraId="2F80E3CB" w14:textId="77777777" w:rsidR="00C22C1C" w:rsidRPr="00EC5BE4" w:rsidRDefault="00C22C1C" w:rsidP="00D36BDA">
      <w:pPr>
        <w:tabs>
          <w:tab w:val="left" w:pos="0"/>
        </w:tabs>
        <w:spacing w:after="0" w:line="240" w:lineRule="auto"/>
        <w:jc w:val="center"/>
        <w:rPr>
          <w:rFonts w:ascii="Times New Roman" w:hAnsi="Times New Roman" w:cs="Times New Roman"/>
          <w:sz w:val="24"/>
          <w:szCs w:val="24"/>
        </w:rPr>
      </w:pPr>
      <w:r w:rsidRPr="00EC5BE4">
        <w:rPr>
          <w:rFonts w:ascii="Times New Roman" w:hAnsi="Times New Roman" w:cs="Times New Roman"/>
          <w:sz w:val="24"/>
          <w:szCs w:val="24"/>
        </w:rPr>
        <w:t>Kretinga</w:t>
      </w:r>
    </w:p>
    <w:p w14:paraId="7EAFC220" w14:textId="77777777" w:rsidR="00C22C1C" w:rsidRPr="00EC5BE4" w:rsidRDefault="00C22C1C" w:rsidP="001648B8">
      <w:pPr>
        <w:tabs>
          <w:tab w:val="left" w:pos="1276"/>
        </w:tabs>
        <w:spacing w:after="0" w:line="240" w:lineRule="auto"/>
        <w:jc w:val="both"/>
        <w:rPr>
          <w:rFonts w:ascii="Times New Roman" w:hAnsi="Times New Roman" w:cs="Times New Roman"/>
          <w:sz w:val="24"/>
          <w:szCs w:val="24"/>
        </w:rPr>
      </w:pPr>
    </w:p>
    <w:p w14:paraId="37B74E98" w14:textId="7DFB8294" w:rsidR="00C22C1C" w:rsidRPr="00EC5BE4" w:rsidRDefault="0093617A" w:rsidP="0093617A">
      <w:pPr>
        <w:shd w:val="clear" w:color="auto" w:fill="FFFFFF"/>
        <w:spacing w:before="30" w:after="30" w:line="240" w:lineRule="auto"/>
        <w:ind w:left="30" w:right="30" w:firstLine="963"/>
        <w:jc w:val="both"/>
        <w:outlineLvl w:val="4"/>
        <w:rPr>
          <w:rFonts w:ascii="Times New Roman" w:eastAsia="Times New Roman" w:hAnsi="Times New Roman" w:cs="Times New Roman"/>
          <w:b/>
          <w:bCs/>
          <w:color w:val="000000"/>
          <w:sz w:val="23"/>
          <w:szCs w:val="23"/>
        </w:rPr>
      </w:pPr>
      <w:r w:rsidRPr="00EC5BE4">
        <w:rPr>
          <w:rFonts w:ascii="Times New Roman" w:eastAsia="Times New Roman" w:hAnsi="Times New Roman" w:cs="Times New Roman"/>
          <w:sz w:val="24"/>
          <w:szCs w:val="24"/>
        </w:rPr>
        <w:t>Vadovaudamasi</w:t>
      </w:r>
      <w:r w:rsidRPr="00EC5BE4">
        <w:rPr>
          <w:rFonts w:ascii="Times New Roman" w:eastAsia="Times New Roman" w:hAnsi="Times New Roman" w:cs="Times New Roman"/>
          <w:b/>
          <w:bCs/>
          <w:color w:val="000000"/>
          <w:sz w:val="23"/>
          <w:szCs w:val="23"/>
        </w:rPr>
        <w:t xml:space="preserve"> </w:t>
      </w:r>
      <w:r w:rsidRPr="00EC5BE4">
        <w:rPr>
          <w:rFonts w:ascii="Times New Roman" w:eastAsia="Times New Roman" w:hAnsi="Times New Roman" w:cs="Times New Roman"/>
          <w:bCs/>
          <w:color w:val="000000"/>
          <w:sz w:val="24"/>
          <w:szCs w:val="23"/>
        </w:rPr>
        <w:t>Lietuvos Respublikos civilinio kodekso 6.577 straipsnio 1 dalimi,</w:t>
      </w:r>
      <w:r w:rsidRPr="00EC5BE4">
        <w:rPr>
          <w:rFonts w:ascii="Times New Roman" w:eastAsia="Times New Roman" w:hAnsi="Times New Roman" w:cs="Times New Roman"/>
          <w:sz w:val="24"/>
          <w:szCs w:val="24"/>
        </w:rPr>
        <w:t xml:space="preserve"> </w:t>
      </w:r>
      <w:r w:rsidR="00C22C1C" w:rsidRPr="00EC5BE4">
        <w:rPr>
          <w:rFonts w:ascii="Times New Roman" w:eastAsia="Times New Roman" w:hAnsi="Times New Roman" w:cs="Times New Roman"/>
          <w:sz w:val="24"/>
          <w:szCs w:val="24"/>
        </w:rPr>
        <w:t xml:space="preserve">Lietuvos Respublikos vietos savivaldos įstatymo 16 straipsnio 2 dalies </w:t>
      </w:r>
      <w:r w:rsidR="00572B20" w:rsidRPr="00EC5BE4">
        <w:rPr>
          <w:rFonts w:ascii="Times New Roman" w:eastAsia="Times New Roman" w:hAnsi="Times New Roman" w:cs="Times New Roman"/>
          <w:sz w:val="24"/>
          <w:szCs w:val="24"/>
        </w:rPr>
        <w:t>31</w:t>
      </w:r>
      <w:r w:rsidR="00C22C1C" w:rsidRPr="00EC5BE4">
        <w:rPr>
          <w:rFonts w:ascii="Times New Roman" w:eastAsia="Times New Roman" w:hAnsi="Times New Roman" w:cs="Times New Roman"/>
          <w:sz w:val="24"/>
          <w:szCs w:val="24"/>
        </w:rPr>
        <w:t xml:space="preserve"> p</w:t>
      </w:r>
      <w:r w:rsidR="00B9165A" w:rsidRPr="00EC5BE4">
        <w:rPr>
          <w:rFonts w:ascii="Times New Roman" w:eastAsia="Times New Roman" w:hAnsi="Times New Roman" w:cs="Times New Roman"/>
          <w:sz w:val="24"/>
          <w:szCs w:val="24"/>
        </w:rPr>
        <w:t xml:space="preserve">unktu, </w:t>
      </w:r>
      <w:r w:rsidR="00A57680" w:rsidRPr="00EC5BE4">
        <w:rPr>
          <w:rFonts w:ascii="Times New Roman" w:eastAsia="Times New Roman" w:hAnsi="Times New Roman" w:cs="Times New Roman"/>
          <w:sz w:val="24"/>
          <w:szCs w:val="24"/>
        </w:rPr>
        <w:t xml:space="preserve">Kretingos rajono savivaldybės būsto ir socialinio būsto nuomos tvarkos aprašo, patvirtinto </w:t>
      </w:r>
      <w:r w:rsidR="00702401" w:rsidRPr="00EC5BE4">
        <w:rPr>
          <w:rFonts w:ascii="Times New Roman" w:eastAsia="Times New Roman" w:hAnsi="Times New Roman" w:cs="Times New Roman"/>
          <w:sz w:val="24"/>
          <w:szCs w:val="24"/>
        </w:rPr>
        <w:t>Kretingos rajono savivaldybės tarybos 2019 m. gruodžio 19 d. sprendim</w:t>
      </w:r>
      <w:r w:rsidR="00A57680" w:rsidRPr="00EC5BE4">
        <w:rPr>
          <w:rFonts w:ascii="Times New Roman" w:eastAsia="Times New Roman" w:hAnsi="Times New Roman" w:cs="Times New Roman"/>
          <w:sz w:val="24"/>
          <w:szCs w:val="24"/>
        </w:rPr>
        <w:t>u</w:t>
      </w:r>
      <w:r w:rsidR="00702401" w:rsidRPr="00EC5BE4">
        <w:rPr>
          <w:rFonts w:ascii="Times New Roman" w:eastAsia="Times New Roman" w:hAnsi="Times New Roman" w:cs="Times New Roman"/>
          <w:sz w:val="24"/>
          <w:szCs w:val="24"/>
        </w:rPr>
        <w:t xml:space="preserve"> Nr. T2-341 „</w:t>
      </w:r>
      <w:r w:rsidR="00702401" w:rsidRPr="00EC5BE4">
        <w:rPr>
          <w:rFonts w:ascii="Times New Roman" w:hAnsi="Times New Roman" w:cs="Times New Roman"/>
          <w:sz w:val="24"/>
          <w:szCs w:val="24"/>
        </w:rPr>
        <w:t>Dėl Kretingos rajono savivaldybės būsto ir socialinio būsto nuomos tvarkos aprašo ir sutarčių formų patvirtinimo</w:t>
      </w:r>
      <w:r w:rsidR="00702401" w:rsidRPr="00EC5BE4">
        <w:rPr>
          <w:rFonts w:ascii="Times New Roman" w:eastAsia="Times New Roman" w:hAnsi="Times New Roman" w:cs="Times New Roman"/>
          <w:sz w:val="24"/>
          <w:szCs w:val="24"/>
        </w:rPr>
        <w:t>“</w:t>
      </w:r>
      <w:r w:rsidR="00EC5BE4">
        <w:rPr>
          <w:rFonts w:ascii="Times New Roman" w:eastAsia="Times New Roman" w:hAnsi="Times New Roman" w:cs="Times New Roman"/>
          <w:sz w:val="24"/>
          <w:szCs w:val="24"/>
        </w:rPr>
        <w:t>,</w:t>
      </w:r>
      <w:r w:rsidR="00702401" w:rsidRPr="00EC5BE4">
        <w:rPr>
          <w:rFonts w:ascii="Times New Roman" w:eastAsia="Times New Roman" w:hAnsi="Times New Roman" w:cs="Times New Roman"/>
          <w:sz w:val="24"/>
          <w:szCs w:val="24"/>
        </w:rPr>
        <w:t xml:space="preserve"> 4</w:t>
      </w:r>
      <w:r w:rsidR="00BC0268" w:rsidRPr="00EC5BE4">
        <w:rPr>
          <w:rFonts w:ascii="Times New Roman" w:eastAsia="Times New Roman" w:hAnsi="Times New Roman" w:cs="Times New Roman"/>
          <w:sz w:val="24"/>
          <w:szCs w:val="24"/>
        </w:rPr>
        <w:t>9.2</w:t>
      </w:r>
      <w:r w:rsidR="00702401" w:rsidRPr="00EC5BE4">
        <w:rPr>
          <w:rFonts w:ascii="Times New Roman" w:eastAsia="Times New Roman" w:hAnsi="Times New Roman" w:cs="Times New Roman"/>
          <w:sz w:val="24"/>
          <w:szCs w:val="24"/>
        </w:rPr>
        <w:t xml:space="preserve"> p</w:t>
      </w:r>
      <w:r w:rsidR="00BC0268" w:rsidRPr="00EC5BE4">
        <w:rPr>
          <w:rFonts w:ascii="Times New Roman" w:eastAsia="Times New Roman" w:hAnsi="Times New Roman" w:cs="Times New Roman"/>
          <w:sz w:val="24"/>
          <w:szCs w:val="24"/>
        </w:rPr>
        <w:t>unktu</w:t>
      </w:r>
      <w:r w:rsidR="00702401" w:rsidRPr="00EC5BE4">
        <w:rPr>
          <w:rFonts w:ascii="Times New Roman" w:eastAsia="Times New Roman" w:hAnsi="Times New Roman" w:cs="Times New Roman"/>
          <w:sz w:val="24"/>
          <w:szCs w:val="24"/>
        </w:rPr>
        <w:t xml:space="preserve">, </w:t>
      </w:r>
      <w:r w:rsidR="000642FC" w:rsidRPr="00EC5BE4">
        <w:rPr>
          <w:rFonts w:ascii="Times New Roman" w:eastAsia="SimSun" w:hAnsi="Times New Roman" w:cs="Times New Roman"/>
          <w:bCs/>
          <w:sz w:val="24"/>
          <w:szCs w:val="24"/>
          <w:lang w:eastAsia="zh-CN"/>
        </w:rPr>
        <w:t xml:space="preserve">atsižvelgdama į </w:t>
      </w:r>
      <w:r w:rsidR="004E39C2">
        <w:rPr>
          <w:rFonts w:ascii="Times New Roman" w:eastAsia="SimSun" w:hAnsi="Times New Roman" w:cs="Times New Roman"/>
          <w:bCs/>
          <w:sz w:val="24"/>
          <w:szCs w:val="24"/>
          <w:lang w:eastAsia="zh-CN"/>
        </w:rPr>
        <w:t xml:space="preserve">E. S. </w:t>
      </w:r>
      <w:r w:rsidR="004E39C2" w:rsidRPr="004E39C2">
        <w:rPr>
          <w:rFonts w:ascii="Times New Roman" w:eastAsia="SimSun" w:hAnsi="Times New Roman" w:cs="Times New Roman"/>
          <w:bCs/>
          <w:i/>
          <w:sz w:val="24"/>
          <w:szCs w:val="24"/>
          <w:lang w:eastAsia="zh-CN"/>
        </w:rPr>
        <w:t>(duomenys neskelbtini)</w:t>
      </w:r>
      <w:r w:rsidR="000A3F9E" w:rsidRPr="00EC5BE4">
        <w:rPr>
          <w:rFonts w:ascii="Times New Roman" w:eastAsia="SimSun" w:hAnsi="Times New Roman" w:cs="Times New Roman"/>
          <w:bCs/>
          <w:sz w:val="24"/>
          <w:szCs w:val="24"/>
          <w:lang w:eastAsia="zh-CN"/>
        </w:rPr>
        <w:t xml:space="preserve"> 2021-0</w:t>
      </w:r>
      <w:r w:rsidR="00BC0268" w:rsidRPr="00EC5BE4">
        <w:rPr>
          <w:rFonts w:ascii="Times New Roman" w:eastAsia="SimSun" w:hAnsi="Times New Roman" w:cs="Times New Roman"/>
          <w:bCs/>
          <w:sz w:val="24"/>
          <w:szCs w:val="24"/>
          <w:lang w:eastAsia="zh-CN"/>
        </w:rPr>
        <w:t>3</w:t>
      </w:r>
      <w:r w:rsidR="000A3F9E" w:rsidRPr="00EC5BE4">
        <w:rPr>
          <w:rFonts w:ascii="Times New Roman" w:eastAsia="SimSun" w:hAnsi="Times New Roman" w:cs="Times New Roman"/>
          <w:bCs/>
          <w:sz w:val="24"/>
          <w:szCs w:val="24"/>
          <w:lang w:eastAsia="zh-CN"/>
        </w:rPr>
        <w:t>-</w:t>
      </w:r>
      <w:r w:rsidR="00BC0268" w:rsidRPr="00EC5BE4">
        <w:rPr>
          <w:rFonts w:ascii="Times New Roman" w:eastAsia="SimSun" w:hAnsi="Times New Roman" w:cs="Times New Roman"/>
          <w:bCs/>
          <w:sz w:val="24"/>
          <w:szCs w:val="24"/>
          <w:lang w:eastAsia="zh-CN"/>
        </w:rPr>
        <w:t>29</w:t>
      </w:r>
      <w:r w:rsidR="000A3F9E" w:rsidRPr="00EC5BE4">
        <w:rPr>
          <w:rFonts w:ascii="Times New Roman" w:eastAsia="SimSun" w:hAnsi="Times New Roman" w:cs="Times New Roman"/>
          <w:bCs/>
          <w:sz w:val="24"/>
          <w:szCs w:val="24"/>
          <w:lang w:eastAsia="zh-CN"/>
        </w:rPr>
        <w:t xml:space="preserve"> prašymą</w:t>
      </w:r>
      <w:r w:rsidR="00463839" w:rsidRPr="00EC5BE4">
        <w:rPr>
          <w:rFonts w:ascii="Times New Roman" w:eastAsia="SimSun" w:hAnsi="Times New Roman" w:cs="Times New Roman"/>
          <w:bCs/>
          <w:sz w:val="24"/>
          <w:szCs w:val="24"/>
          <w:lang w:eastAsia="zh-CN"/>
        </w:rPr>
        <w:t>,</w:t>
      </w:r>
      <w:r w:rsidR="00DA78E8" w:rsidRPr="00EC5BE4">
        <w:rPr>
          <w:rFonts w:ascii="Times New Roman" w:eastAsia="SimSun" w:hAnsi="Times New Roman" w:cs="Times New Roman"/>
          <w:bCs/>
          <w:sz w:val="24"/>
          <w:szCs w:val="24"/>
          <w:lang w:eastAsia="zh-CN"/>
        </w:rPr>
        <w:t xml:space="preserve"> </w:t>
      </w:r>
      <w:r w:rsidR="00C22C1C" w:rsidRPr="00EC5BE4">
        <w:rPr>
          <w:rFonts w:ascii="Times New Roman" w:eastAsia="Times New Roman" w:hAnsi="Times New Roman" w:cs="Times New Roman"/>
          <w:sz w:val="24"/>
          <w:szCs w:val="24"/>
        </w:rPr>
        <w:t xml:space="preserve">Kretingos rajono savivaldybės taryba </w:t>
      </w:r>
      <w:r w:rsidR="00C346E5" w:rsidRPr="00EC5BE4">
        <w:rPr>
          <w:rFonts w:ascii="Times New Roman" w:eastAsia="Times New Roman" w:hAnsi="Times New Roman" w:cs="Times New Roman"/>
          <w:spacing w:val="40"/>
          <w:sz w:val="24"/>
          <w:szCs w:val="24"/>
        </w:rPr>
        <w:t>nusprendžia</w:t>
      </w:r>
      <w:r w:rsidR="00C22C1C" w:rsidRPr="00EC5BE4">
        <w:rPr>
          <w:rFonts w:ascii="Times New Roman" w:eastAsia="Times New Roman" w:hAnsi="Times New Roman" w:cs="Times New Roman"/>
          <w:sz w:val="24"/>
          <w:szCs w:val="24"/>
        </w:rPr>
        <w:t>:</w:t>
      </w:r>
    </w:p>
    <w:p w14:paraId="1FC67809" w14:textId="70E5880C" w:rsidR="00901A0D" w:rsidRPr="00EC5BE4" w:rsidRDefault="00BC0268" w:rsidP="00EC5BE4">
      <w:pPr>
        <w:pStyle w:val="Sraopastraipa"/>
        <w:numPr>
          <w:ilvl w:val="0"/>
          <w:numId w:val="5"/>
        </w:numPr>
        <w:tabs>
          <w:tab w:val="left" w:pos="1134"/>
          <w:tab w:val="left" w:pos="1276"/>
          <w:tab w:val="left" w:pos="1560"/>
        </w:tabs>
        <w:spacing w:after="0" w:line="240" w:lineRule="auto"/>
        <w:ind w:left="0" w:firstLine="851"/>
        <w:jc w:val="both"/>
        <w:rPr>
          <w:rFonts w:ascii="Times New Roman" w:eastAsia="Times New Roman" w:hAnsi="Times New Roman" w:cs="Times New Roman"/>
          <w:sz w:val="24"/>
          <w:szCs w:val="24"/>
        </w:rPr>
      </w:pPr>
      <w:r w:rsidRPr="00EC5BE4">
        <w:rPr>
          <w:rFonts w:ascii="Times New Roman" w:eastAsia="Times New Roman" w:hAnsi="Times New Roman" w:cs="Times New Roman"/>
          <w:sz w:val="24"/>
          <w:szCs w:val="24"/>
        </w:rPr>
        <w:t>Išnuomoti</w:t>
      </w:r>
      <w:r w:rsidR="00E632CF" w:rsidRPr="00EC5BE4">
        <w:rPr>
          <w:rFonts w:ascii="Times New Roman" w:eastAsia="Times New Roman" w:hAnsi="Times New Roman" w:cs="Times New Roman"/>
          <w:sz w:val="24"/>
          <w:szCs w:val="24"/>
        </w:rPr>
        <w:t xml:space="preserve"> </w:t>
      </w:r>
      <w:r w:rsidRPr="00EC5BE4">
        <w:rPr>
          <w:rFonts w:ascii="Times New Roman" w:eastAsia="Times New Roman" w:hAnsi="Times New Roman" w:cs="Times New Roman"/>
          <w:sz w:val="24"/>
          <w:szCs w:val="24"/>
        </w:rPr>
        <w:t xml:space="preserve">nuo 2021-05-01 iki 2022-04-30 </w:t>
      </w:r>
      <w:r w:rsidR="004E39C2">
        <w:rPr>
          <w:rFonts w:ascii="Times New Roman" w:eastAsia="SimSun" w:hAnsi="Times New Roman" w:cs="Times New Roman"/>
          <w:bCs/>
          <w:sz w:val="24"/>
          <w:szCs w:val="24"/>
          <w:lang w:eastAsia="zh-CN"/>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0A3F9E" w:rsidRPr="00EC5BE4">
        <w:rPr>
          <w:rFonts w:ascii="Times New Roman" w:eastAsia="SimSun" w:hAnsi="Times New Roman" w:cs="Times New Roman"/>
          <w:bCs/>
          <w:sz w:val="24"/>
          <w:szCs w:val="24"/>
          <w:lang w:eastAsia="zh-CN"/>
        </w:rPr>
        <w:t xml:space="preserve">, </w:t>
      </w:r>
      <w:r w:rsidRPr="00EC5BE4">
        <w:rPr>
          <w:rFonts w:ascii="Times New Roman" w:eastAsia="SimSun" w:hAnsi="Times New Roman" w:cs="Times New Roman"/>
          <w:bCs/>
          <w:sz w:val="24"/>
          <w:szCs w:val="24"/>
          <w:lang w:eastAsia="zh-CN"/>
        </w:rPr>
        <w:t xml:space="preserve">gim. </w:t>
      </w:r>
      <w:r w:rsidR="005B1E81" w:rsidRPr="004E39C2">
        <w:rPr>
          <w:rFonts w:ascii="Times New Roman" w:eastAsia="SimSun" w:hAnsi="Times New Roman" w:cs="Times New Roman"/>
          <w:bCs/>
          <w:i/>
          <w:sz w:val="24"/>
          <w:szCs w:val="24"/>
          <w:lang w:eastAsia="zh-CN"/>
        </w:rPr>
        <w:t>(duomenys neskelbtini</w:t>
      </w:r>
      <w:r w:rsidR="005B1E81">
        <w:rPr>
          <w:rFonts w:ascii="Times New Roman" w:eastAsia="SimSun" w:hAnsi="Times New Roman" w:cs="Times New Roman"/>
          <w:bCs/>
          <w:i/>
          <w:sz w:val="24"/>
          <w:szCs w:val="24"/>
          <w:lang w:eastAsia="zh-CN"/>
        </w:rPr>
        <w:t>)</w:t>
      </w:r>
      <w:r w:rsidRPr="00EC5BE4">
        <w:rPr>
          <w:rFonts w:ascii="Times New Roman" w:eastAsia="SimSun" w:hAnsi="Times New Roman" w:cs="Times New Roman"/>
          <w:bCs/>
          <w:sz w:val="24"/>
          <w:szCs w:val="24"/>
          <w:lang w:eastAsia="zh-CN"/>
        </w:rPr>
        <w:t xml:space="preserve">, </w:t>
      </w:r>
      <w:r w:rsidR="0021595A">
        <w:rPr>
          <w:rFonts w:ascii="Times New Roman" w:eastAsia="SimSun" w:hAnsi="Times New Roman" w:cs="Times New Roman"/>
          <w:bCs/>
          <w:sz w:val="24"/>
          <w:szCs w:val="24"/>
          <w:lang w:eastAsia="zh-CN"/>
        </w:rPr>
        <w:t>10,97</w:t>
      </w:r>
      <w:r w:rsidRPr="00EC5BE4">
        <w:rPr>
          <w:rFonts w:ascii="Times New Roman" w:eastAsia="SimSun" w:hAnsi="Times New Roman" w:cs="Times New Roman"/>
          <w:bCs/>
          <w:sz w:val="24"/>
          <w:szCs w:val="24"/>
          <w:lang w:eastAsia="zh-CN"/>
        </w:rPr>
        <w:t xml:space="preserve"> kv. m ploto </w:t>
      </w:r>
      <w:r w:rsidR="007D4950" w:rsidRPr="00EC5BE4">
        <w:rPr>
          <w:rFonts w:ascii="Times New Roman" w:eastAsia="SimSun" w:hAnsi="Times New Roman" w:cs="Times New Roman"/>
          <w:bCs/>
          <w:sz w:val="24"/>
          <w:szCs w:val="24"/>
          <w:lang w:eastAsia="zh-CN"/>
        </w:rPr>
        <w:t>gyvenamąsias patalpas</w:t>
      </w:r>
      <w:r w:rsidR="00901A0D" w:rsidRPr="00EC5BE4">
        <w:rPr>
          <w:rFonts w:ascii="Times New Roman" w:eastAsia="SimSun" w:hAnsi="Times New Roman" w:cs="Times New Roman"/>
          <w:bCs/>
          <w:sz w:val="24"/>
          <w:szCs w:val="24"/>
          <w:lang w:eastAsia="zh-CN"/>
        </w:rPr>
        <w:t xml:space="preserve"> </w:t>
      </w:r>
      <w:r w:rsidR="00901A0D" w:rsidRPr="00EC5BE4">
        <w:rPr>
          <w:rFonts w:ascii="Times New Roman" w:hAnsi="Times New Roman" w:cs="Times New Roman"/>
          <w:sz w:val="24"/>
        </w:rPr>
        <w:t xml:space="preserve">(Registro Nr.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901A0D" w:rsidRPr="00EC5BE4">
        <w:rPr>
          <w:rFonts w:ascii="Times New Roman" w:hAnsi="Times New Roman" w:cs="Times New Roman"/>
          <w:sz w:val="24"/>
        </w:rPr>
        <w:t>, patalpos plane pažymėtos simboli</w:t>
      </w:r>
      <w:r w:rsidR="0021595A">
        <w:rPr>
          <w:rFonts w:ascii="Times New Roman" w:hAnsi="Times New Roman" w:cs="Times New Roman"/>
          <w:sz w:val="24"/>
        </w:rPr>
        <w:t>u</w:t>
      </w:r>
      <w:r w:rsidR="00901A0D" w:rsidRPr="00EC5BE4">
        <w:rPr>
          <w:rFonts w:ascii="Times New Roman" w:hAnsi="Times New Roman" w:cs="Times New Roman"/>
          <w:sz w:val="24"/>
        </w:rPr>
        <w:t xml:space="preserve"> </w:t>
      </w:r>
      <w:r w:rsidR="0021595A">
        <w:rPr>
          <w:rFonts w:ascii="Times New Roman" w:hAnsi="Times New Roman" w:cs="Times New Roman"/>
          <w:sz w:val="24"/>
        </w:rPr>
        <w:t>1-12</w:t>
      </w:r>
      <w:r w:rsidR="00901A0D" w:rsidRPr="00EC5BE4">
        <w:rPr>
          <w:rFonts w:ascii="Times New Roman" w:hAnsi="Times New Roman" w:cs="Times New Roman"/>
          <w:sz w:val="24"/>
        </w:rPr>
        <w:t>, un</w:t>
      </w:r>
      <w:r w:rsidR="00107D80">
        <w:rPr>
          <w:rFonts w:ascii="Times New Roman" w:hAnsi="Times New Roman" w:cs="Times New Roman"/>
          <w:sz w:val="24"/>
        </w:rPr>
        <w:t xml:space="preserve">ikalus Nr.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107D80">
        <w:rPr>
          <w:rFonts w:ascii="Times New Roman" w:hAnsi="Times New Roman" w:cs="Times New Roman"/>
          <w:sz w:val="24"/>
        </w:rPr>
        <w:t>)</w:t>
      </w:r>
      <w:r w:rsidR="00901A0D" w:rsidRPr="00EC5BE4">
        <w:rPr>
          <w:rFonts w:ascii="Times New Roman" w:hAnsi="Times New Roman" w:cs="Times New Roman"/>
          <w:sz w:val="24"/>
        </w:rPr>
        <w:t xml:space="preserve"> </w:t>
      </w:r>
      <w:r w:rsidR="00107D80" w:rsidRPr="00EC5BE4">
        <w:rPr>
          <w:rFonts w:ascii="Times New Roman" w:eastAsia="SimSun" w:hAnsi="Times New Roman" w:cs="Times New Roman"/>
          <w:bCs/>
          <w:sz w:val="24"/>
          <w:szCs w:val="24"/>
          <w:lang w:eastAsia="zh-CN"/>
        </w:rPr>
        <w:t xml:space="preserve">su </w:t>
      </w:r>
      <w:r w:rsidR="00107D80">
        <w:rPr>
          <w:rFonts w:ascii="Times New Roman" w:eastAsia="SimSun" w:hAnsi="Times New Roman" w:cs="Times New Roman"/>
          <w:bCs/>
          <w:sz w:val="24"/>
          <w:szCs w:val="24"/>
          <w:lang w:eastAsia="zh-CN"/>
        </w:rPr>
        <w:t xml:space="preserve">5,92 </w:t>
      </w:r>
      <w:r w:rsidR="00107D80" w:rsidRPr="00EC5BE4">
        <w:rPr>
          <w:rFonts w:ascii="Times New Roman" w:eastAsia="SimSun" w:hAnsi="Times New Roman" w:cs="Times New Roman"/>
          <w:bCs/>
          <w:sz w:val="24"/>
          <w:szCs w:val="24"/>
          <w:lang w:eastAsia="zh-CN"/>
        </w:rPr>
        <w:t>kv. m. bendro naudojimo patalpomis</w:t>
      </w:r>
      <w:r w:rsidR="00107D80">
        <w:rPr>
          <w:rFonts w:ascii="Times New Roman" w:eastAsia="SimSun" w:hAnsi="Times New Roman" w:cs="Times New Roman"/>
          <w:bCs/>
          <w:sz w:val="24"/>
          <w:szCs w:val="24"/>
          <w:lang w:eastAsia="zh-CN"/>
        </w:rPr>
        <w:t>,</w:t>
      </w:r>
      <w:r w:rsidR="00107D80" w:rsidRPr="00EC5BE4">
        <w:rPr>
          <w:rFonts w:ascii="Times New Roman" w:eastAsia="SimSun" w:hAnsi="Times New Roman" w:cs="Times New Roman"/>
          <w:bCs/>
          <w:sz w:val="24"/>
          <w:szCs w:val="24"/>
          <w:lang w:eastAsia="zh-CN"/>
        </w:rPr>
        <w:t xml:space="preserve"> </w:t>
      </w:r>
      <w:r w:rsidR="00901A0D" w:rsidRPr="00EC5BE4">
        <w:rPr>
          <w:rFonts w:ascii="Times New Roman" w:eastAsia="SimSun" w:hAnsi="Times New Roman" w:cs="Times New Roman"/>
          <w:bCs/>
          <w:sz w:val="24"/>
          <w:szCs w:val="24"/>
          <w:lang w:eastAsia="zh-CN"/>
        </w:rPr>
        <w:t xml:space="preserve">adresu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901A0D" w:rsidRPr="00EC5BE4">
        <w:rPr>
          <w:rFonts w:ascii="Times New Roman" w:eastAsia="SimSun" w:hAnsi="Times New Roman" w:cs="Times New Roman"/>
          <w:bCs/>
          <w:sz w:val="24"/>
          <w:szCs w:val="24"/>
          <w:lang w:eastAsia="zh-CN"/>
        </w:rPr>
        <w:t>.</w:t>
      </w:r>
    </w:p>
    <w:p w14:paraId="00F09EAD" w14:textId="67E17258" w:rsidR="0093617A" w:rsidRPr="00EC5BE4" w:rsidRDefault="0093617A" w:rsidP="0093617A">
      <w:pPr>
        <w:pStyle w:val="Sraopastraipa"/>
        <w:numPr>
          <w:ilvl w:val="0"/>
          <w:numId w:val="5"/>
        </w:numPr>
        <w:spacing w:after="0" w:line="240" w:lineRule="auto"/>
        <w:ind w:left="0" w:firstLine="851"/>
        <w:jc w:val="both"/>
        <w:rPr>
          <w:rFonts w:ascii="Times New Roman" w:hAnsi="Times New Roman" w:cs="Times New Roman"/>
          <w:sz w:val="24"/>
        </w:rPr>
      </w:pPr>
      <w:r w:rsidRPr="00EC5BE4">
        <w:rPr>
          <w:rFonts w:ascii="Times New Roman" w:hAnsi="Times New Roman" w:cs="Times New Roman"/>
          <w:sz w:val="24"/>
        </w:rPr>
        <w:t xml:space="preserve">Nustatyti, kad savivaldybės gyvenamųjų patalpų nuomos mokestis apskaičiuojamas vadovaujantis Savivaldybės būsto, socialinio būsto nuomos mokesčių ir būsto nuomos ar išperkamosios būsto nuomos mokesčių dalies kompensacijos dydžio apskaičiavimo metodikos, patvirtintos Lietuvos Respublikos </w:t>
      </w:r>
      <w:r w:rsidR="00EC5BE4">
        <w:rPr>
          <w:rFonts w:ascii="Times New Roman" w:hAnsi="Times New Roman" w:cs="Times New Roman"/>
          <w:sz w:val="24"/>
        </w:rPr>
        <w:t>V</w:t>
      </w:r>
      <w:r w:rsidRPr="00EC5BE4">
        <w:rPr>
          <w:rFonts w:ascii="Times New Roman" w:hAnsi="Times New Roman" w:cs="Times New Roman"/>
          <w:sz w:val="24"/>
        </w:rPr>
        <w:t>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6 punktu.</w:t>
      </w:r>
    </w:p>
    <w:p w14:paraId="03974448" w14:textId="745F23E3" w:rsidR="00901A0D" w:rsidRPr="00EC5BE4" w:rsidRDefault="00901A0D" w:rsidP="00901A0D">
      <w:pPr>
        <w:pStyle w:val="Sraopastraipa"/>
        <w:numPr>
          <w:ilvl w:val="0"/>
          <w:numId w:val="5"/>
        </w:numPr>
        <w:tabs>
          <w:tab w:val="left" w:pos="1134"/>
        </w:tabs>
        <w:spacing w:after="0" w:line="240" w:lineRule="auto"/>
        <w:ind w:left="0" w:firstLine="851"/>
        <w:jc w:val="both"/>
        <w:rPr>
          <w:rFonts w:ascii="Times New Roman" w:eastAsia="Calibri" w:hAnsi="Times New Roman" w:cs="Times New Roman"/>
          <w:sz w:val="24"/>
          <w:szCs w:val="24"/>
        </w:rPr>
      </w:pPr>
      <w:r w:rsidRPr="00EC5BE4">
        <w:rPr>
          <w:rFonts w:ascii="Times New Roman" w:hAnsi="Times New Roman" w:cs="Times New Roman"/>
          <w:sz w:val="24"/>
          <w:szCs w:val="24"/>
        </w:rPr>
        <w:t xml:space="preserve">Įpareigoti nuomininkę dėl 1 punkte nurodytų patalpų sudaryti paslaugų teikimo sutartis su geriamąjį ir karštą vandenį, elektros energiją, šiluminę energiją ir komunalines paslaugas (šiukšlių išvežimą, bendrojo naudojimo patalpų ir teritorijos valymą ir kitas) teikiančiomis įmonėmis ir (ar) organizacijomis ne vėliau kaip per 30 kalendorinių dienų nuo patalpų nuomos sutarties pasirašymo dienos. </w:t>
      </w:r>
    </w:p>
    <w:p w14:paraId="49CB4A34" w14:textId="2A3BEED1" w:rsidR="00901A0D" w:rsidRPr="00EC5BE4" w:rsidRDefault="00901A0D" w:rsidP="00901A0D">
      <w:pPr>
        <w:pStyle w:val="Sraopastraipa"/>
        <w:numPr>
          <w:ilvl w:val="0"/>
          <w:numId w:val="5"/>
        </w:numPr>
        <w:tabs>
          <w:tab w:val="left" w:pos="1134"/>
        </w:tabs>
        <w:spacing w:after="0" w:line="240" w:lineRule="auto"/>
        <w:ind w:left="0" w:firstLine="851"/>
        <w:jc w:val="both"/>
        <w:rPr>
          <w:rFonts w:ascii="Times New Roman" w:eastAsia="Calibri" w:hAnsi="Times New Roman" w:cs="Times New Roman"/>
          <w:sz w:val="24"/>
          <w:szCs w:val="24"/>
        </w:rPr>
      </w:pPr>
      <w:r w:rsidRPr="00EC5BE4">
        <w:rPr>
          <w:rFonts w:ascii="Times New Roman" w:hAnsi="Times New Roman" w:cs="Times New Roman"/>
          <w:sz w:val="24"/>
          <w:szCs w:val="24"/>
        </w:rPr>
        <w:t xml:space="preserve">Įgalioti Kretingos miesto seniūnijos seniūnę Gintarę Liobikienę pasirašyti 1 punkte nurodyto savivaldybės būsto terminuotą nuomos sutartį su </w:t>
      </w:r>
      <w:r w:rsidR="004E39C2">
        <w:rPr>
          <w:rFonts w:ascii="Times New Roman" w:hAnsi="Times New Roman" w:cs="Times New Roman"/>
          <w:sz w:val="24"/>
          <w:szCs w:val="24"/>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Pr="00EC5BE4">
        <w:rPr>
          <w:rFonts w:ascii="Times New Roman" w:hAnsi="Times New Roman" w:cs="Times New Roman"/>
          <w:sz w:val="24"/>
          <w:szCs w:val="24"/>
        </w:rPr>
        <w:t>.</w:t>
      </w:r>
    </w:p>
    <w:p w14:paraId="7D14EC04" w14:textId="16EA91F9" w:rsidR="00424B93" w:rsidRPr="00EC5BE4" w:rsidRDefault="00424B93" w:rsidP="00901A0D">
      <w:pPr>
        <w:pStyle w:val="Sraopastraipa"/>
        <w:numPr>
          <w:ilvl w:val="0"/>
          <w:numId w:val="5"/>
        </w:numPr>
        <w:tabs>
          <w:tab w:val="left" w:pos="1134"/>
        </w:tabs>
        <w:spacing w:after="0" w:line="240" w:lineRule="auto"/>
        <w:ind w:left="0" w:firstLine="851"/>
        <w:jc w:val="both"/>
        <w:rPr>
          <w:rFonts w:ascii="Times New Roman" w:eastAsia="Calibri" w:hAnsi="Times New Roman" w:cs="Times New Roman"/>
          <w:sz w:val="24"/>
          <w:szCs w:val="24"/>
        </w:rPr>
      </w:pPr>
      <w:r w:rsidRPr="00EC5BE4">
        <w:rPr>
          <w:rFonts w:ascii="Times New Roman" w:eastAsia="Calibri" w:hAnsi="Times New Roman" w:cs="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EC5BE4">
        <w:rPr>
          <w:rFonts w:ascii="Times New Roman" w:eastAsia="Calibri" w:hAnsi="Times New Roman" w:cs="Times New Roman"/>
          <w:sz w:val="24"/>
          <w:szCs w:val="24"/>
        </w:rPr>
        <w:t xml:space="preserve">apygardos administracinio teismo Klaipėdos rūmams (Galinio Pylimo g. 9, Klaipėdoje) per vieną mėnesį nuo šio </w:t>
      </w:r>
      <w:r w:rsidR="006F0DC4" w:rsidRPr="00EC5BE4">
        <w:rPr>
          <w:rFonts w:ascii="Times New Roman" w:eastAsia="Calibri" w:hAnsi="Times New Roman" w:cs="Times New Roman"/>
          <w:sz w:val="24"/>
          <w:szCs w:val="24"/>
        </w:rPr>
        <w:t>sprendimo</w:t>
      </w:r>
      <w:r w:rsidRPr="00EC5BE4">
        <w:rPr>
          <w:rFonts w:ascii="Times New Roman" w:eastAsia="Calibri" w:hAnsi="Times New Roman" w:cs="Times New Roman"/>
          <w:sz w:val="24"/>
          <w:szCs w:val="24"/>
        </w:rPr>
        <w:t xml:space="preserve"> paskelbimo arba įteikimo suinteresuotam asmeniui dienos.</w:t>
      </w:r>
    </w:p>
    <w:p w14:paraId="01CA326E" w14:textId="77777777" w:rsidR="005B1E4F" w:rsidRPr="00EC5BE4" w:rsidRDefault="005B1E4F" w:rsidP="00901A0D">
      <w:pPr>
        <w:tabs>
          <w:tab w:val="left" w:pos="1276"/>
        </w:tabs>
        <w:spacing w:after="0" w:line="240" w:lineRule="auto"/>
        <w:jc w:val="both"/>
        <w:rPr>
          <w:rFonts w:ascii="Times New Roman" w:hAnsi="Times New Roman" w:cs="Times New Roman"/>
          <w:sz w:val="24"/>
          <w:szCs w:val="24"/>
        </w:rPr>
      </w:pPr>
    </w:p>
    <w:p w14:paraId="08B54267" w14:textId="623D25AF" w:rsidR="00C50191" w:rsidRPr="00EC5BE4" w:rsidRDefault="00C22C1C" w:rsidP="00345993">
      <w:pPr>
        <w:tabs>
          <w:tab w:val="left" w:pos="1276"/>
        </w:tabs>
        <w:spacing w:after="0" w:line="240" w:lineRule="auto"/>
        <w:rPr>
          <w:rFonts w:ascii="Times New Roman" w:hAnsi="Times New Roman" w:cs="Times New Roman"/>
          <w:sz w:val="24"/>
          <w:szCs w:val="24"/>
        </w:rPr>
      </w:pPr>
      <w:r w:rsidRPr="00EC5BE4">
        <w:rPr>
          <w:rFonts w:ascii="Times New Roman" w:hAnsi="Times New Roman" w:cs="Times New Roman"/>
          <w:sz w:val="24"/>
          <w:szCs w:val="24"/>
        </w:rPr>
        <w:t>Savivaldybės meras</w:t>
      </w:r>
    </w:p>
    <w:p w14:paraId="52D475B2" w14:textId="77777777" w:rsidR="00EC5BE4" w:rsidRDefault="00EC5BE4" w:rsidP="001648B8">
      <w:pPr>
        <w:spacing w:after="0" w:line="240" w:lineRule="auto"/>
        <w:rPr>
          <w:rFonts w:ascii="Times New Roman" w:hAnsi="Times New Roman" w:cs="Times New Roman"/>
          <w:sz w:val="24"/>
          <w:szCs w:val="24"/>
        </w:rPr>
        <w:sectPr w:rsidR="00EC5BE4" w:rsidSect="00EC5BE4">
          <w:headerReference w:type="default" r:id="rId9"/>
          <w:headerReference w:type="first" r:id="rId10"/>
          <w:footerReference w:type="first" r:id="rId11"/>
          <w:pgSz w:w="11906" w:h="16838"/>
          <w:pgMar w:top="1134" w:right="567" w:bottom="1134" w:left="1701" w:header="567" w:footer="567" w:gutter="0"/>
          <w:pgNumType w:start="1" w:chapStyle="3"/>
          <w:cols w:space="1296"/>
          <w:titlePg/>
          <w:docGrid w:linePitch="360"/>
        </w:sectPr>
      </w:pPr>
    </w:p>
    <w:p w14:paraId="11B43646" w14:textId="5EDBA6F4" w:rsidR="00293FD6" w:rsidRPr="00EC5BE4" w:rsidRDefault="00293FD6" w:rsidP="00EC5BE4">
      <w:pPr>
        <w:autoSpaceDE w:val="0"/>
        <w:autoSpaceDN w:val="0"/>
        <w:adjustRightInd w:val="0"/>
        <w:spacing w:after="0" w:line="240" w:lineRule="auto"/>
        <w:jc w:val="center"/>
        <w:rPr>
          <w:rFonts w:ascii="Times New Roman" w:hAnsi="Times New Roman" w:cs="Times New Roman"/>
          <w:b/>
          <w:bCs/>
          <w:sz w:val="24"/>
        </w:rPr>
      </w:pPr>
      <w:r w:rsidRPr="00EC5BE4">
        <w:rPr>
          <w:rFonts w:ascii="Times New Roman" w:hAnsi="Times New Roman" w:cs="Times New Roman"/>
          <w:b/>
          <w:bCs/>
          <w:sz w:val="24"/>
        </w:rPr>
        <w:lastRenderedPageBreak/>
        <w:t>AIŠKINAMASIS RAŠTAS</w:t>
      </w:r>
    </w:p>
    <w:p w14:paraId="4992D832" w14:textId="77777777" w:rsidR="00293FD6" w:rsidRPr="00EC5BE4" w:rsidRDefault="00293FD6" w:rsidP="00EC5BE4">
      <w:pPr>
        <w:autoSpaceDE w:val="0"/>
        <w:autoSpaceDN w:val="0"/>
        <w:adjustRightInd w:val="0"/>
        <w:spacing w:after="0" w:line="240" w:lineRule="auto"/>
        <w:jc w:val="center"/>
        <w:rPr>
          <w:rFonts w:ascii="Times New Roman" w:hAnsi="Times New Roman" w:cs="Times New Roman"/>
          <w:b/>
          <w:bCs/>
          <w:sz w:val="24"/>
        </w:rPr>
      </w:pPr>
      <w:r w:rsidRPr="00EC5BE4">
        <w:rPr>
          <w:rFonts w:ascii="Times New Roman" w:hAnsi="Times New Roman" w:cs="Times New Roman"/>
          <w:b/>
          <w:bCs/>
          <w:sz w:val="24"/>
        </w:rPr>
        <w:t>PRIE KRETINGOS RAJONO SAVIVALDYBĖS TARYBOS SPRENDIMO PROJEKTO</w:t>
      </w:r>
    </w:p>
    <w:p w14:paraId="217CDBEB" w14:textId="16B2EACC" w:rsidR="00293FD6" w:rsidRPr="00EC5BE4" w:rsidRDefault="00293FD6" w:rsidP="00EC5BE4">
      <w:pPr>
        <w:spacing w:line="240" w:lineRule="auto"/>
        <w:jc w:val="center"/>
        <w:rPr>
          <w:b/>
          <w:caps/>
        </w:rPr>
      </w:pPr>
      <w:r w:rsidRPr="00EC5BE4">
        <w:rPr>
          <w:b/>
          <w:caps/>
        </w:rPr>
        <w:t>„</w:t>
      </w:r>
      <w:r w:rsidRPr="00EC5BE4">
        <w:rPr>
          <w:rFonts w:ascii="Times New Roman" w:hAnsi="Times New Roman" w:cs="Times New Roman"/>
          <w:b/>
          <w:caps/>
          <w:sz w:val="24"/>
          <w:szCs w:val="24"/>
        </w:rPr>
        <w:t>Dėl Kretingos rajono savivaldybės būsto IŠNUOMOJIMO VIENERIŲ METŲ LAIKOTARPIUI“</w:t>
      </w:r>
    </w:p>
    <w:p w14:paraId="3FFDE360" w14:textId="043C204D" w:rsidR="00293FD6" w:rsidRPr="00EC5BE4" w:rsidRDefault="00293FD6" w:rsidP="00EC5BE4">
      <w:pPr>
        <w:spacing w:after="0" w:line="240" w:lineRule="auto"/>
        <w:jc w:val="center"/>
        <w:rPr>
          <w:rFonts w:ascii="Times New Roman" w:hAnsi="Times New Roman" w:cs="Times New Roman"/>
          <w:sz w:val="24"/>
        </w:rPr>
      </w:pPr>
      <w:r w:rsidRPr="00EC5BE4">
        <w:rPr>
          <w:rFonts w:ascii="Times New Roman" w:hAnsi="Times New Roman" w:cs="Times New Roman"/>
          <w:sz w:val="24"/>
        </w:rPr>
        <w:t>2021-04-</w:t>
      </w:r>
    </w:p>
    <w:p w14:paraId="0A08C088" w14:textId="77777777" w:rsidR="00293FD6" w:rsidRPr="00EC5BE4" w:rsidRDefault="00293FD6" w:rsidP="00EC5BE4">
      <w:pPr>
        <w:autoSpaceDE w:val="0"/>
        <w:autoSpaceDN w:val="0"/>
        <w:adjustRightInd w:val="0"/>
        <w:spacing w:after="0" w:line="240" w:lineRule="auto"/>
        <w:jc w:val="center"/>
        <w:rPr>
          <w:rFonts w:ascii="Times New Roman" w:hAnsi="Times New Roman" w:cs="Times New Roman"/>
          <w:sz w:val="24"/>
        </w:rPr>
      </w:pPr>
      <w:r w:rsidRPr="00EC5BE4">
        <w:rPr>
          <w:rFonts w:ascii="Times New Roman" w:hAnsi="Times New Roman" w:cs="Times New Roman"/>
          <w:sz w:val="24"/>
        </w:rPr>
        <w:t>Kretinga</w:t>
      </w:r>
    </w:p>
    <w:p w14:paraId="0CCECF0B" w14:textId="77777777" w:rsidR="00293FD6" w:rsidRPr="00EC5BE4" w:rsidRDefault="00293FD6" w:rsidP="00EC5BE4">
      <w:pPr>
        <w:autoSpaceDE w:val="0"/>
        <w:autoSpaceDN w:val="0"/>
        <w:adjustRightInd w:val="0"/>
        <w:spacing w:line="240" w:lineRule="auto"/>
        <w:jc w:val="center"/>
      </w:pPr>
    </w:p>
    <w:p w14:paraId="74E97DDC" w14:textId="77777777" w:rsidR="00293FD6" w:rsidRPr="00EC5BE4" w:rsidRDefault="00293FD6" w:rsidP="00EC5BE4">
      <w:pPr>
        <w:pStyle w:val="Betarp"/>
        <w:ind w:firstLine="851"/>
        <w:jc w:val="both"/>
        <w:rPr>
          <w:b/>
          <w:caps/>
          <w:szCs w:val="24"/>
        </w:rPr>
      </w:pPr>
      <w:r w:rsidRPr="00EC5BE4">
        <w:rPr>
          <w:b/>
          <w:szCs w:val="24"/>
        </w:rPr>
        <w:t>1. Parengto projekto tikslas ir uždaviniai.</w:t>
      </w:r>
    </w:p>
    <w:p w14:paraId="3C2A69DA" w14:textId="1A772456" w:rsidR="00DB1E53" w:rsidRPr="00EC5BE4" w:rsidRDefault="00293FD6" w:rsidP="00AF1600">
      <w:pPr>
        <w:spacing w:after="0" w:line="240" w:lineRule="auto"/>
        <w:ind w:firstLine="851"/>
        <w:jc w:val="both"/>
        <w:rPr>
          <w:rFonts w:ascii="Times New Roman" w:hAnsi="Times New Roman" w:cs="Times New Roman"/>
          <w:sz w:val="24"/>
        </w:rPr>
      </w:pPr>
      <w:r w:rsidRPr="00EC5BE4">
        <w:rPr>
          <w:rFonts w:ascii="Times New Roman" w:hAnsi="Times New Roman" w:cs="Times New Roman"/>
          <w:sz w:val="24"/>
        </w:rPr>
        <w:t xml:space="preserve">Šio sprendimo projekto tikslas – susiklosčius nepalankioms gyvenimo aplinkybėms, suteikti gyvenamą plotą </w:t>
      </w:r>
      <w:r w:rsidR="004E39C2">
        <w:rPr>
          <w:rFonts w:ascii="Times New Roman" w:hAnsi="Times New Roman" w:cs="Times New Roman"/>
          <w:sz w:val="24"/>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Pr="00EC5BE4">
        <w:rPr>
          <w:rFonts w:ascii="Times New Roman" w:hAnsi="Times New Roman" w:cs="Times New Roman"/>
          <w:sz w:val="24"/>
        </w:rPr>
        <w:t xml:space="preserve">, išnuomojant terminuotam vienerių metų laikotarpiui Savivaldybės būstą su bendro naudojimo patalpomis, adresu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Pr="00EC5BE4">
        <w:rPr>
          <w:rFonts w:ascii="Times New Roman" w:hAnsi="Times New Roman" w:cs="Times New Roman"/>
          <w:sz w:val="24"/>
        </w:rPr>
        <w:t>.</w:t>
      </w:r>
    </w:p>
    <w:p w14:paraId="7B65E9D0" w14:textId="77777777" w:rsidR="00293FD6" w:rsidRPr="00EC5BE4" w:rsidRDefault="00293FD6" w:rsidP="00AF1600">
      <w:pPr>
        <w:pStyle w:val="Betarp"/>
        <w:numPr>
          <w:ilvl w:val="0"/>
          <w:numId w:val="10"/>
        </w:numPr>
        <w:tabs>
          <w:tab w:val="left" w:pos="1134"/>
        </w:tabs>
        <w:ind w:left="0" w:firstLine="851"/>
        <w:jc w:val="both"/>
        <w:rPr>
          <w:b/>
          <w:szCs w:val="24"/>
        </w:rPr>
      </w:pPr>
      <w:r w:rsidRPr="00EC5BE4">
        <w:rPr>
          <w:b/>
          <w:szCs w:val="24"/>
        </w:rPr>
        <w:t>Kaip yra sureguliuoti sprendimo projekte aptarti klausimai.</w:t>
      </w:r>
    </w:p>
    <w:p w14:paraId="4C896BA1" w14:textId="7F9024CB" w:rsidR="00AF1600" w:rsidRPr="00EC5BE4" w:rsidRDefault="00CB4FB2" w:rsidP="00AF1600">
      <w:pPr>
        <w:spacing w:after="0" w:line="240" w:lineRule="auto"/>
        <w:ind w:firstLine="851"/>
        <w:jc w:val="both"/>
        <w:rPr>
          <w:rFonts w:ascii="Times New Roman" w:hAnsi="Times New Roman" w:cs="Times New Roman"/>
          <w:sz w:val="24"/>
          <w:szCs w:val="24"/>
        </w:rPr>
      </w:pPr>
      <w:r w:rsidRPr="00EC5BE4">
        <w:rPr>
          <w:rFonts w:ascii="Times New Roman" w:hAnsi="Times New Roman" w:cs="Times New Roman"/>
          <w:sz w:val="24"/>
          <w:szCs w:val="24"/>
        </w:rPr>
        <w:t xml:space="preserve">2021-03-29 į Kretingos rajono savivaldybės Socialinės paramos skyrių kreipėsi pilietė </w:t>
      </w:r>
      <w:r w:rsidR="004E39C2">
        <w:rPr>
          <w:rFonts w:ascii="Times New Roman" w:hAnsi="Times New Roman" w:cs="Times New Roman"/>
          <w:sz w:val="24"/>
          <w:szCs w:val="24"/>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Pr="00EC5BE4">
        <w:rPr>
          <w:rFonts w:ascii="Times New Roman" w:hAnsi="Times New Roman" w:cs="Times New Roman"/>
          <w:sz w:val="24"/>
          <w:szCs w:val="24"/>
        </w:rPr>
        <w:t xml:space="preserve"> su prašymu suteikti gyvenamą plotą, kadangi </w:t>
      </w:r>
      <w:r w:rsidR="004E39C2">
        <w:rPr>
          <w:rFonts w:ascii="Times New Roman" w:hAnsi="Times New Roman" w:cs="Times New Roman"/>
          <w:sz w:val="24"/>
          <w:szCs w:val="24"/>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Pr="00EC5BE4">
        <w:rPr>
          <w:rFonts w:ascii="Times New Roman" w:hAnsi="Times New Roman" w:cs="Times New Roman"/>
          <w:sz w:val="24"/>
          <w:szCs w:val="24"/>
        </w:rPr>
        <w:t xml:space="preserve"> nurodė, jog neturi, kur gyventi. Prašyme nurodo </w:t>
      </w:r>
      <w:r w:rsidR="004A2257" w:rsidRPr="00EC5BE4">
        <w:rPr>
          <w:rFonts w:ascii="Times New Roman" w:hAnsi="Times New Roman" w:cs="Times New Roman"/>
          <w:sz w:val="24"/>
          <w:szCs w:val="24"/>
        </w:rPr>
        <w:t>aplinkybes: yra pensinio amžiaus, iki 2020 metų galo dirbo, nuomojosi Kretingoje būstą, dirbdama pasiėmė paskolą, kurios mėnesinė įmoka apie 208 Eur. Pablogėjus sveikatai, turėjo išeiti iš darbo, nebeįstengė nuomotis būsto, pajamos liko tik pensija, kuri siekia apie 280 Eur. Padengus kasmėnesinę paskolos įmoką, pragyvenimui lėšų praktiškai nebelieka. Įvertinus pateiktą turto, įsk</w:t>
      </w:r>
      <w:r w:rsidR="00AF1600" w:rsidRPr="00EC5BE4">
        <w:rPr>
          <w:rFonts w:ascii="Times New Roman" w:hAnsi="Times New Roman" w:cs="Times New Roman"/>
          <w:sz w:val="24"/>
          <w:szCs w:val="24"/>
        </w:rPr>
        <w:t>ait</w:t>
      </w:r>
      <w:r w:rsidR="004A2257" w:rsidRPr="00EC5BE4">
        <w:rPr>
          <w:rFonts w:ascii="Times New Roman" w:hAnsi="Times New Roman" w:cs="Times New Roman"/>
          <w:sz w:val="24"/>
          <w:szCs w:val="24"/>
        </w:rPr>
        <w:t xml:space="preserve">ant pajamas, deklaraciją už praėjusius kalendorinius (2020) metus, nustatyta, kad </w:t>
      </w:r>
      <w:r w:rsidR="004E39C2">
        <w:rPr>
          <w:rFonts w:ascii="Times New Roman" w:hAnsi="Times New Roman" w:cs="Times New Roman"/>
          <w:sz w:val="24"/>
          <w:szCs w:val="24"/>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4A2257" w:rsidRPr="00EC5BE4">
        <w:rPr>
          <w:rFonts w:ascii="Times New Roman" w:hAnsi="Times New Roman" w:cs="Times New Roman"/>
          <w:sz w:val="24"/>
          <w:szCs w:val="24"/>
        </w:rPr>
        <w:t xml:space="preserve"> neatitinka reikalavimų, kad būtų įtraukta į Asmenų ir šeimų, turinčių teisę į socialinio būsto nuomą, sąrašą (toliau </w:t>
      </w:r>
      <w:r w:rsidR="00EC5BE4">
        <w:rPr>
          <w:rFonts w:ascii="Times New Roman" w:hAnsi="Times New Roman" w:cs="Times New Roman"/>
          <w:sz w:val="24"/>
          <w:szCs w:val="24"/>
        </w:rPr>
        <w:t>–</w:t>
      </w:r>
      <w:r w:rsidR="004A2257" w:rsidRPr="00EC5BE4">
        <w:rPr>
          <w:rFonts w:ascii="Times New Roman" w:hAnsi="Times New Roman" w:cs="Times New Roman"/>
          <w:sz w:val="24"/>
          <w:szCs w:val="24"/>
        </w:rPr>
        <w:t xml:space="preserve"> Sąrašas), nes vertinamos pajamos viršija Paramos būstui įsigyti ar išsinuomoti įstatyme nustatytus </w:t>
      </w:r>
      <w:r w:rsidR="00AF1600" w:rsidRPr="00EC5BE4">
        <w:rPr>
          <w:rFonts w:ascii="Times New Roman" w:hAnsi="Times New Roman" w:cs="Times New Roman"/>
          <w:sz w:val="24"/>
          <w:szCs w:val="24"/>
        </w:rPr>
        <w:t xml:space="preserve">pajamų </w:t>
      </w:r>
      <w:r w:rsidR="004A2257" w:rsidRPr="00EC5BE4">
        <w:rPr>
          <w:rFonts w:ascii="Times New Roman" w:hAnsi="Times New Roman" w:cs="Times New Roman"/>
          <w:sz w:val="24"/>
          <w:szCs w:val="24"/>
        </w:rPr>
        <w:t xml:space="preserve">dydžius, </w:t>
      </w:r>
      <w:r w:rsidR="00572B20" w:rsidRPr="00EC5BE4">
        <w:rPr>
          <w:rFonts w:ascii="Times New Roman" w:hAnsi="Times New Roman" w:cs="Times New Roman"/>
          <w:sz w:val="24"/>
          <w:szCs w:val="24"/>
        </w:rPr>
        <w:t>kadangi</w:t>
      </w:r>
      <w:r w:rsidR="004A2257" w:rsidRPr="00EC5BE4">
        <w:rPr>
          <w:rFonts w:ascii="Times New Roman" w:hAnsi="Times New Roman" w:cs="Times New Roman"/>
          <w:sz w:val="24"/>
          <w:szCs w:val="24"/>
        </w:rPr>
        <w:t xml:space="preserve"> visus 2020 metus ji dirbo ir gavo pensiją.</w:t>
      </w:r>
    </w:p>
    <w:p w14:paraId="5496C80D" w14:textId="4BE9529C" w:rsidR="00AF1600" w:rsidRPr="00EC5BE4" w:rsidRDefault="00CB4FB2" w:rsidP="00AF1600">
      <w:pPr>
        <w:spacing w:after="0" w:line="240" w:lineRule="auto"/>
        <w:ind w:firstLine="851"/>
        <w:jc w:val="both"/>
        <w:rPr>
          <w:rFonts w:ascii="Times New Roman" w:hAnsi="Times New Roman" w:cs="Times New Roman"/>
          <w:sz w:val="24"/>
          <w:szCs w:val="24"/>
        </w:rPr>
      </w:pPr>
      <w:r w:rsidRPr="00EC5BE4">
        <w:rPr>
          <w:rFonts w:ascii="Times New Roman" w:hAnsi="Times New Roman" w:cs="Times New Roman"/>
          <w:sz w:val="24"/>
          <w:szCs w:val="24"/>
        </w:rPr>
        <w:t>Kretingos rajono Savivaldybės būsto ir socialinio būsto nuomos tvarkos aprašo (toliau – Aprašas), patvirtinto Kretingos rajono savivaldybės tarybos 2019 m. gruodžio 19 d. sprendim</w:t>
      </w:r>
      <w:r w:rsidR="00AF1600" w:rsidRPr="00EC5BE4">
        <w:rPr>
          <w:rFonts w:ascii="Times New Roman" w:hAnsi="Times New Roman" w:cs="Times New Roman"/>
          <w:sz w:val="24"/>
          <w:szCs w:val="24"/>
        </w:rPr>
        <w:t>u</w:t>
      </w:r>
      <w:r w:rsidRPr="00EC5BE4">
        <w:rPr>
          <w:rFonts w:ascii="Times New Roman" w:hAnsi="Times New Roman" w:cs="Times New Roman"/>
          <w:sz w:val="24"/>
          <w:szCs w:val="24"/>
        </w:rPr>
        <w:t xml:space="preserve"> Nr. T2-341 „Dėl Kretingos rajono savivaldybės būsto ir socialinio būsto nuomos tvarkos aprašo ir sutarčių formų patvirtinimo“, 49.2 punkte yra apibrėžtos Savivaldybės būsto išnuomojimo asmenims ar šeimoms, neįrašytiems į </w:t>
      </w:r>
      <w:r w:rsidR="004A2257" w:rsidRPr="00EC5BE4">
        <w:rPr>
          <w:rFonts w:ascii="Times New Roman" w:hAnsi="Times New Roman" w:cs="Times New Roman"/>
          <w:sz w:val="24"/>
          <w:szCs w:val="24"/>
        </w:rPr>
        <w:t>S</w:t>
      </w:r>
      <w:r w:rsidRPr="00EC5BE4">
        <w:rPr>
          <w:rFonts w:ascii="Times New Roman" w:hAnsi="Times New Roman" w:cs="Times New Roman"/>
          <w:sz w:val="24"/>
          <w:szCs w:val="24"/>
        </w:rPr>
        <w:t>ąrašą, sąlygos.</w:t>
      </w:r>
      <w:r w:rsidR="004A2257" w:rsidRPr="00EC5BE4">
        <w:rPr>
          <w:rFonts w:ascii="Times New Roman" w:hAnsi="Times New Roman" w:cs="Times New Roman"/>
          <w:sz w:val="24"/>
          <w:szCs w:val="24"/>
        </w:rPr>
        <w:t xml:space="preserve"> Apraše numatoma, kad </w:t>
      </w:r>
      <w:r w:rsidR="00AF1600" w:rsidRPr="00EC5BE4">
        <w:rPr>
          <w:rFonts w:ascii="Times New Roman" w:hAnsi="Times New Roman" w:cs="Times New Roman"/>
          <w:sz w:val="24"/>
          <w:szCs w:val="24"/>
        </w:rPr>
        <w:t xml:space="preserve">terminuotai, vienerių metų laikotarpiui, </w:t>
      </w:r>
      <w:r w:rsidR="004A2257" w:rsidRPr="00EC5BE4">
        <w:rPr>
          <w:rFonts w:ascii="Times New Roman" w:hAnsi="Times New Roman" w:cs="Times New Roman"/>
          <w:sz w:val="24"/>
          <w:szCs w:val="24"/>
        </w:rPr>
        <w:t xml:space="preserve">bendrabučio tipo laisvas Savivaldybės būstas su bendro naudojimo patalpomis ar kitas Savivaldybės būstas, kuris negali būti nuomojamas kaip socialinis būstas, atskiru Kretingos rajono savivaldybės tarybos sprendimu, gali būti išnuomojamas asmenims ar šeimoms, neįrašytoms į </w:t>
      </w:r>
      <w:r w:rsidR="001A229C">
        <w:rPr>
          <w:rFonts w:ascii="Times New Roman" w:hAnsi="Times New Roman" w:cs="Times New Roman"/>
          <w:sz w:val="24"/>
          <w:szCs w:val="24"/>
        </w:rPr>
        <w:t>Sąrašą</w:t>
      </w:r>
      <w:r w:rsidR="004A2257" w:rsidRPr="00EC5BE4">
        <w:rPr>
          <w:rFonts w:ascii="Times New Roman" w:hAnsi="Times New Roman" w:cs="Times New Roman"/>
          <w:sz w:val="24"/>
          <w:szCs w:val="24"/>
        </w:rPr>
        <w:t xml:space="preserve">, neturintiems Lietuvos Respublikos teritorijoje nuosavybės teise priklausančio būsto, pateikus prašymą, išnagrinėjus kiekvieną atvejį </w:t>
      </w:r>
      <w:r w:rsidR="00AF1600" w:rsidRPr="00EC5BE4">
        <w:rPr>
          <w:rFonts w:ascii="Times New Roman" w:hAnsi="Times New Roman" w:cs="Times New Roman"/>
          <w:sz w:val="24"/>
          <w:szCs w:val="24"/>
        </w:rPr>
        <w:t>S</w:t>
      </w:r>
      <w:r w:rsidR="00AF1600" w:rsidRPr="00EC5BE4">
        <w:rPr>
          <w:rFonts w:ascii="Times New Roman" w:eastAsia="Times New Roman" w:hAnsi="Times New Roman"/>
          <w:sz w:val="24"/>
          <w:szCs w:val="24"/>
        </w:rPr>
        <w:t>avivaldybės būsto ir socialinio būsto klausimams nagrinėti</w:t>
      </w:r>
      <w:r w:rsidR="00AF1600" w:rsidRPr="00EC5BE4">
        <w:rPr>
          <w:rFonts w:ascii="Times New Roman" w:hAnsi="Times New Roman" w:cs="Times New Roman"/>
          <w:sz w:val="24"/>
          <w:szCs w:val="24"/>
        </w:rPr>
        <w:t xml:space="preserve"> sudarytoje k</w:t>
      </w:r>
      <w:r w:rsidR="004A2257" w:rsidRPr="00EC5BE4">
        <w:rPr>
          <w:rFonts w:ascii="Times New Roman" w:hAnsi="Times New Roman" w:cs="Times New Roman"/>
          <w:sz w:val="24"/>
          <w:szCs w:val="24"/>
        </w:rPr>
        <w:t>omisijoje</w:t>
      </w:r>
      <w:r w:rsidR="00AF1600" w:rsidRPr="00EC5BE4">
        <w:rPr>
          <w:rFonts w:ascii="Times New Roman" w:hAnsi="Times New Roman" w:cs="Times New Roman"/>
          <w:sz w:val="24"/>
          <w:szCs w:val="24"/>
        </w:rPr>
        <w:t xml:space="preserve"> (toliau </w:t>
      </w:r>
      <w:r w:rsidR="00EC5BE4">
        <w:rPr>
          <w:rFonts w:ascii="Times New Roman" w:hAnsi="Times New Roman" w:cs="Times New Roman"/>
          <w:sz w:val="24"/>
          <w:szCs w:val="24"/>
        </w:rPr>
        <w:t>–</w:t>
      </w:r>
      <w:r w:rsidR="00AF1600" w:rsidRPr="00EC5BE4">
        <w:rPr>
          <w:rFonts w:ascii="Times New Roman" w:hAnsi="Times New Roman" w:cs="Times New Roman"/>
          <w:sz w:val="24"/>
          <w:szCs w:val="24"/>
        </w:rPr>
        <w:t xml:space="preserve"> Komisija)</w:t>
      </w:r>
      <w:r w:rsidR="004A2257" w:rsidRPr="00EC5BE4">
        <w:rPr>
          <w:rFonts w:ascii="Times New Roman" w:hAnsi="Times New Roman" w:cs="Times New Roman"/>
          <w:sz w:val="24"/>
          <w:szCs w:val="24"/>
        </w:rPr>
        <w:t xml:space="preserve"> ir gavus jos pritarimą. </w:t>
      </w:r>
    </w:p>
    <w:p w14:paraId="747A0D27" w14:textId="189CD1F3" w:rsidR="00293FD6" w:rsidRPr="00EC5BE4" w:rsidRDefault="004A2257" w:rsidP="00AF1600">
      <w:pPr>
        <w:spacing w:after="0" w:line="240" w:lineRule="auto"/>
        <w:ind w:firstLine="851"/>
        <w:jc w:val="both"/>
        <w:rPr>
          <w:rFonts w:ascii="Times New Roman" w:eastAsia="Times New Roman" w:hAnsi="Times New Roman"/>
          <w:sz w:val="24"/>
          <w:szCs w:val="24"/>
        </w:rPr>
      </w:pPr>
      <w:r w:rsidRPr="00EC5BE4">
        <w:rPr>
          <w:rFonts w:ascii="Times New Roman" w:hAnsi="Times New Roman" w:cs="Times New Roman"/>
          <w:sz w:val="24"/>
          <w:szCs w:val="24"/>
        </w:rPr>
        <w:t>2021-03-30 surengt</w:t>
      </w:r>
      <w:r w:rsidR="00DD71F2" w:rsidRPr="00EC5BE4">
        <w:rPr>
          <w:rFonts w:ascii="Times New Roman" w:hAnsi="Times New Roman" w:cs="Times New Roman"/>
          <w:sz w:val="24"/>
          <w:szCs w:val="24"/>
        </w:rPr>
        <w:t>ame</w:t>
      </w:r>
      <w:r w:rsidRPr="00EC5BE4">
        <w:rPr>
          <w:rFonts w:ascii="Times New Roman" w:hAnsi="Times New Roman" w:cs="Times New Roman"/>
          <w:sz w:val="24"/>
          <w:szCs w:val="24"/>
        </w:rPr>
        <w:t xml:space="preserve"> </w:t>
      </w:r>
      <w:r w:rsidR="00AF1600" w:rsidRPr="00EC5BE4">
        <w:rPr>
          <w:rFonts w:ascii="Times New Roman" w:hAnsi="Times New Roman" w:cs="Times New Roman"/>
          <w:sz w:val="24"/>
          <w:szCs w:val="24"/>
        </w:rPr>
        <w:t>K</w:t>
      </w:r>
      <w:r w:rsidRPr="00EC5BE4">
        <w:rPr>
          <w:rFonts w:ascii="Times New Roman" w:eastAsia="Times New Roman" w:hAnsi="Times New Roman"/>
          <w:sz w:val="24"/>
          <w:szCs w:val="24"/>
        </w:rPr>
        <w:t>omisijos</w:t>
      </w:r>
      <w:r w:rsidR="00DD71F2" w:rsidRPr="00EC5BE4">
        <w:rPr>
          <w:rFonts w:ascii="Times New Roman" w:eastAsia="Times New Roman" w:hAnsi="Times New Roman"/>
          <w:sz w:val="24"/>
          <w:szCs w:val="24"/>
        </w:rPr>
        <w:t xml:space="preserve"> posėdyje </w:t>
      </w:r>
      <w:r w:rsidR="004E39C2">
        <w:rPr>
          <w:rFonts w:ascii="Times New Roman" w:eastAsia="Times New Roman" w:hAnsi="Times New Roman"/>
          <w:sz w:val="24"/>
          <w:szCs w:val="24"/>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DD71F2" w:rsidRPr="00EC5BE4">
        <w:rPr>
          <w:rFonts w:ascii="Times New Roman" w:eastAsia="Times New Roman" w:hAnsi="Times New Roman"/>
          <w:sz w:val="24"/>
          <w:szCs w:val="24"/>
        </w:rPr>
        <w:t xml:space="preserve"> prašymas buvo išnagrinėtas ir buvo nuspręsta pritarti Savivaldybės būsto su bendro naudojimo patalpomis išnuomojimui </w:t>
      </w:r>
      <w:r w:rsidR="004E39C2">
        <w:rPr>
          <w:rFonts w:ascii="Times New Roman" w:eastAsia="Times New Roman" w:hAnsi="Times New Roman"/>
          <w:sz w:val="24"/>
          <w:szCs w:val="24"/>
        </w:rPr>
        <w:t xml:space="preserve">E. S.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DD71F2" w:rsidRPr="00EC5BE4">
        <w:rPr>
          <w:rFonts w:ascii="Times New Roman" w:eastAsia="Times New Roman" w:hAnsi="Times New Roman"/>
          <w:sz w:val="24"/>
          <w:szCs w:val="24"/>
        </w:rPr>
        <w:t xml:space="preserve"> terminuotam vienerių metų laikotarpiui. Patalpos, numatytos išnuomoti – bendrabučio tipo Savivaldybės būstas su bendrojo naudojimo patalpomis, adresu </w:t>
      </w:r>
      <w:r w:rsidR="004E39C2" w:rsidRPr="004E39C2">
        <w:rPr>
          <w:rFonts w:ascii="Times New Roman" w:eastAsia="SimSun" w:hAnsi="Times New Roman" w:cs="Times New Roman"/>
          <w:bCs/>
          <w:i/>
          <w:sz w:val="24"/>
          <w:szCs w:val="24"/>
          <w:lang w:eastAsia="zh-CN"/>
        </w:rPr>
        <w:t>(duomenys neskelbtini</w:t>
      </w:r>
      <w:r w:rsidR="004E39C2">
        <w:rPr>
          <w:rFonts w:ascii="Times New Roman" w:eastAsia="SimSun" w:hAnsi="Times New Roman" w:cs="Times New Roman"/>
          <w:bCs/>
          <w:i/>
          <w:sz w:val="24"/>
          <w:szCs w:val="24"/>
          <w:lang w:eastAsia="zh-CN"/>
        </w:rPr>
        <w:t>)</w:t>
      </w:r>
      <w:r w:rsidR="00DD71F2" w:rsidRPr="00EC5BE4">
        <w:rPr>
          <w:rFonts w:ascii="Times New Roman" w:eastAsia="Times New Roman" w:hAnsi="Times New Roman"/>
          <w:sz w:val="24"/>
          <w:szCs w:val="24"/>
        </w:rPr>
        <w:t>, kuris nuo 2019-07-01 yra tuščias, kadangi neatsirado norinčių jį nuomotis.</w:t>
      </w:r>
    </w:p>
    <w:p w14:paraId="3B36D9AE" w14:textId="77777777" w:rsidR="00AF1600" w:rsidRPr="00EC5BE4" w:rsidRDefault="00AF1600" w:rsidP="00AF1600">
      <w:pPr>
        <w:pStyle w:val="Sraopastraipa"/>
        <w:tabs>
          <w:tab w:val="left" w:pos="1276"/>
        </w:tabs>
        <w:suppressAutoHyphens/>
        <w:spacing w:after="0" w:line="240" w:lineRule="auto"/>
        <w:ind w:left="851"/>
        <w:rPr>
          <w:rFonts w:ascii="Times New Roman" w:hAnsi="Times New Roman" w:cs="Times New Roman"/>
          <w:b/>
          <w:sz w:val="24"/>
          <w:szCs w:val="24"/>
        </w:rPr>
      </w:pPr>
      <w:r w:rsidRPr="00EC5BE4">
        <w:rPr>
          <w:rFonts w:ascii="Times New Roman" w:hAnsi="Times New Roman" w:cs="Times New Roman"/>
          <w:b/>
          <w:sz w:val="24"/>
          <w:szCs w:val="24"/>
        </w:rPr>
        <w:t>3.  Lėšų poreikis sprendimui įgyvendinti, projekto ekonominis pagrindimas.</w:t>
      </w:r>
    </w:p>
    <w:p w14:paraId="4249BB62" w14:textId="77777777" w:rsidR="00AF1600" w:rsidRPr="00EC5BE4" w:rsidRDefault="00AF1600" w:rsidP="00AF1600">
      <w:pPr>
        <w:tabs>
          <w:tab w:val="left" w:pos="851"/>
        </w:tabs>
        <w:suppressAutoHyphens/>
        <w:spacing w:after="0" w:line="240" w:lineRule="auto"/>
        <w:ind w:firstLine="851"/>
        <w:jc w:val="both"/>
        <w:rPr>
          <w:rFonts w:ascii="Times New Roman" w:hAnsi="Times New Roman" w:cs="Times New Roman"/>
          <w:sz w:val="24"/>
          <w:szCs w:val="24"/>
        </w:rPr>
      </w:pPr>
      <w:r w:rsidRPr="00EC5BE4">
        <w:rPr>
          <w:rFonts w:ascii="Times New Roman" w:hAnsi="Times New Roman" w:cs="Times New Roman"/>
          <w:sz w:val="24"/>
          <w:szCs w:val="24"/>
        </w:rPr>
        <w:t>Lėšos nereikalingos.</w:t>
      </w:r>
    </w:p>
    <w:p w14:paraId="21A669E8" w14:textId="77777777" w:rsidR="00AF1600" w:rsidRPr="00EC5BE4" w:rsidRDefault="00AF1600" w:rsidP="00AF1600">
      <w:pPr>
        <w:tabs>
          <w:tab w:val="left" w:pos="851"/>
        </w:tabs>
        <w:suppressAutoHyphens/>
        <w:spacing w:after="0" w:line="240" w:lineRule="auto"/>
        <w:ind w:firstLine="851"/>
        <w:jc w:val="both"/>
        <w:rPr>
          <w:rFonts w:ascii="Times New Roman" w:hAnsi="Times New Roman" w:cs="Times New Roman"/>
          <w:b/>
          <w:sz w:val="24"/>
          <w:szCs w:val="24"/>
        </w:rPr>
      </w:pPr>
      <w:r w:rsidRPr="00EC5BE4">
        <w:rPr>
          <w:rFonts w:ascii="Times New Roman" w:hAnsi="Times New Roman" w:cs="Times New Roman"/>
          <w:b/>
          <w:sz w:val="24"/>
          <w:szCs w:val="24"/>
        </w:rPr>
        <w:t>4. Vykdytojai.</w:t>
      </w:r>
    </w:p>
    <w:p w14:paraId="0839B1D1" w14:textId="77777777" w:rsidR="00AF1600" w:rsidRPr="00EC5BE4" w:rsidRDefault="00AF1600" w:rsidP="00AF1600">
      <w:pPr>
        <w:tabs>
          <w:tab w:val="left" w:pos="851"/>
          <w:tab w:val="left" w:pos="1276"/>
        </w:tabs>
        <w:suppressAutoHyphens/>
        <w:spacing w:after="0" w:line="240" w:lineRule="auto"/>
        <w:ind w:firstLine="851"/>
        <w:jc w:val="both"/>
        <w:rPr>
          <w:rFonts w:ascii="Times New Roman" w:eastAsia="Times New Roman" w:hAnsi="Times New Roman" w:cs="Times New Roman"/>
          <w:b/>
          <w:sz w:val="24"/>
          <w:szCs w:val="24"/>
        </w:rPr>
      </w:pPr>
      <w:r w:rsidRPr="00EC5BE4">
        <w:rPr>
          <w:rFonts w:ascii="Times New Roman" w:eastAsia="Times New Roman" w:hAnsi="Times New Roman" w:cs="Times New Roman"/>
          <w:sz w:val="24"/>
          <w:szCs w:val="24"/>
        </w:rPr>
        <w:t>Savivaldybės administracija.</w:t>
      </w:r>
    </w:p>
    <w:p w14:paraId="28674BCF" w14:textId="77777777" w:rsidR="00AF1600" w:rsidRPr="00EC5BE4" w:rsidRDefault="00AF1600" w:rsidP="00AF1600">
      <w:pPr>
        <w:tabs>
          <w:tab w:val="left" w:pos="851"/>
        </w:tabs>
        <w:suppressAutoHyphens/>
        <w:spacing w:after="0" w:line="240" w:lineRule="auto"/>
        <w:ind w:firstLine="851"/>
        <w:jc w:val="both"/>
        <w:rPr>
          <w:rFonts w:ascii="Times New Roman" w:hAnsi="Times New Roman" w:cs="Times New Roman"/>
          <w:b/>
          <w:sz w:val="24"/>
          <w:szCs w:val="24"/>
        </w:rPr>
      </w:pPr>
      <w:r w:rsidRPr="00EC5BE4">
        <w:rPr>
          <w:rFonts w:ascii="Times New Roman" w:hAnsi="Times New Roman" w:cs="Times New Roman"/>
          <w:b/>
          <w:sz w:val="24"/>
          <w:szCs w:val="24"/>
        </w:rPr>
        <w:t xml:space="preserve">5. Įvykdymo terminai. </w:t>
      </w:r>
    </w:p>
    <w:p w14:paraId="1DD41679" w14:textId="77777777" w:rsidR="00AF1600" w:rsidRPr="00EC5BE4" w:rsidRDefault="00AF1600" w:rsidP="00AF1600">
      <w:pPr>
        <w:tabs>
          <w:tab w:val="left" w:pos="851"/>
        </w:tabs>
        <w:suppressAutoHyphens/>
        <w:spacing w:after="0" w:line="240" w:lineRule="auto"/>
        <w:ind w:firstLine="851"/>
        <w:jc w:val="both"/>
        <w:rPr>
          <w:rFonts w:ascii="Times New Roman" w:eastAsia="Times New Roman" w:hAnsi="Times New Roman" w:cs="Times New Roman"/>
          <w:sz w:val="24"/>
          <w:szCs w:val="24"/>
        </w:rPr>
      </w:pPr>
      <w:r w:rsidRPr="00EC5BE4">
        <w:rPr>
          <w:rFonts w:ascii="Times New Roman" w:eastAsia="Times New Roman" w:hAnsi="Times New Roman" w:cs="Times New Roman"/>
          <w:sz w:val="24"/>
          <w:szCs w:val="24"/>
        </w:rPr>
        <w:t>Nėra.</w:t>
      </w:r>
    </w:p>
    <w:p w14:paraId="6C6EE45D" w14:textId="77777777" w:rsidR="00AF1600" w:rsidRPr="00EC5BE4" w:rsidRDefault="00AF1600" w:rsidP="00AF1600">
      <w:pPr>
        <w:tabs>
          <w:tab w:val="left" w:pos="851"/>
        </w:tabs>
        <w:suppressAutoHyphens/>
        <w:spacing w:after="0" w:line="240" w:lineRule="auto"/>
        <w:ind w:firstLine="851"/>
        <w:jc w:val="both"/>
        <w:rPr>
          <w:rFonts w:ascii="Times New Roman" w:hAnsi="Times New Roman" w:cs="Times New Roman"/>
          <w:b/>
          <w:sz w:val="24"/>
          <w:szCs w:val="24"/>
        </w:rPr>
      </w:pPr>
      <w:r w:rsidRPr="00EC5BE4">
        <w:rPr>
          <w:rFonts w:ascii="Times New Roman" w:hAnsi="Times New Roman" w:cs="Times New Roman"/>
          <w:b/>
          <w:sz w:val="24"/>
          <w:szCs w:val="24"/>
        </w:rPr>
        <w:t xml:space="preserve">6. Finansavimo šaltiniai. </w:t>
      </w:r>
    </w:p>
    <w:p w14:paraId="753BBDC4" w14:textId="77777777" w:rsidR="00AF1600" w:rsidRPr="00EC5BE4" w:rsidRDefault="00AF1600" w:rsidP="00AF1600">
      <w:pPr>
        <w:tabs>
          <w:tab w:val="left" w:pos="851"/>
        </w:tabs>
        <w:suppressAutoHyphens/>
        <w:spacing w:after="0" w:line="240" w:lineRule="auto"/>
        <w:ind w:firstLine="851"/>
        <w:jc w:val="both"/>
        <w:rPr>
          <w:rFonts w:ascii="Times New Roman" w:hAnsi="Times New Roman" w:cs="Times New Roman"/>
          <w:sz w:val="24"/>
          <w:szCs w:val="24"/>
        </w:rPr>
      </w:pPr>
      <w:r w:rsidRPr="00EC5BE4">
        <w:rPr>
          <w:rFonts w:ascii="Times New Roman" w:hAnsi="Times New Roman" w:cs="Times New Roman"/>
          <w:sz w:val="24"/>
          <w:szCs w:val="24"/>
        </w:rPr>
        <w:t>Nereikia.</w:t>
      </w:r>
    </w:p>
    <w:p w14:paraId="0FEBFD52" w14:textId="77777777" w:rsidR="00AF1600" w:rsidRPr="00EC5BE4" w:rsidRDefault="00AF1600" w:rsidP="00AF1600">
      <w:pPr>
        <w:tabs>
          <w:tab w:val="left" w:pos="851"/>
        </w:tabs>
        <w:suppressAutoHyphens/>
        <w:spacing w:after="0" w:line="240" w:lineRule="auto"/>
        <w:ind w:firstLine="851"/>
        <w:jc w:val="both"/>
        <w:rPr>
          <w:rFonts w:ascii="Times New Roman" w:hAnsi="Times New Roman" w:cs="Times New Roman"/>
          <w:b/>
          <w:sz w:val="24"/>
          <w:szCs w:val="24"/>
        </w:rPr>
      </w:pPr>
      <w:r w:rsidRPr="00EC5BE4">
        <w:rPr>
          <w:rFonts w:ascii="Times New Roman" w:hAnsi="Times New Roman" w:cs="Times New Roman"/>
          <w:b/>
          <w:sz w:val="24"/>
          <w:szCs w:val="24"/>
        </w:rPr>
        <w:t>7. Teisės akto projekto antikorupcinio vertinimo išvada.</w:t>
      </w:r>
    </w:p>
    <w:p w14:paraId="6B61E2AA" w14:textId="063CA794" w:rsidR="00AF1600" w:rsidRPr="00EC5BE4" w:rsidRDefault="00AF1600" w:rsidP="00AF1600">
      <w:pPr>
        <w:tabs>
          <w:tab w:val="left" w:pos="851"/>
        </w:tabs>
        <w:suppressAutoHyphens/>
        <w:spacing w:after="0" w:line="240" w:lineRule="auto"/>
        <w:ind w:firstLine="851"/>
        <w:jc w:val="both"/>
        <w:rPr>
          <w:rFonts w:ascii="Times New Roman" w:eastAsia="SimSun" w:hAnsi="Times New Roman" w:cs="Times New Roman"/>
          <w:sz w:val="28"/>
          <w:szCs w:val="24"/>
          <w:lang w:eastAsia="lt-LT"/>
        </w:rPr>
      </w:pPr>
      <w:r w:rsidRPr="00EC5BE4">
        <w:rPr>
          <w:rFonts w:ascii="Times New Roman" w:eastAsia="SimSun" w:hAnsi="Times New Roman" w:cs="Times New Roman"/>
          <w:sz w:val="24"/>
          <w:lang w:eastAsia="lt-LT"/>
        </w:rPr>
        <w:t xml:space="preserve">Pagal Lietuvos Respublikos korupcijos prevencijos įstatymo 8 straipsnio 1 dalį ir Lietuvos Respublikos Vyriausybės 2014 m. kovo 12 d. nutarimu Nr. 243 patvirtintų Teisės aktų projektų </w:t>
      </w:r>
      <w:r w:rsidRPr="00EC5BE4">
        <w:rPr>
          <w:rFonts w:ascii="Times New Roman" w:eastAsia="SimSun" w:hAnsi="Times New Roman" w:cs="Times New Roman"/>
          <w:sz w:val="24"/>
          <w:lang w:eastAsia="lt-LT"/>
        </w:rPr>
        <w:lastRenderedPageBreak/>
        <w:t>antikorupcinio vertinimo taisyklių nuostatas, teisės akto projekto antikorupcinis vertinimas nenumatytas.</w:t>
      </w:r>
      <w:r w:rsidRPr="00EC5BE4">
        <w:rPr>
          <w:rFonts w:ascii="Times New Roman" w:eastAsia="SimSun" w:hAnsi="Times New Roman" w:cs="Times New Roman"/>
          <w:sz w:val="28"/>
          <w:szCs w:val="24"/>
          <w:lang w:eastAsia="lt-LT"/>
        </w:rPr>
        <w:t xml:space="preserve"> </w:t>
      </w:r>
    </w:p>
    <w:p w14:paraId="25419696" w14:textId="77777777" w:rsidR="00AF1600" w:rsidRPr="00EC5BE4" w:rsidRDefault="00AF1600" w:rsidP="00AF1600">
      <w:pPr>
        <w:tabs>
          <w:tab w:val="left" w:pos="851"/>
        </w:tabs>
        <w:suppressAutoHyphens/>
        <w:spacing w:after="0" w:line="240" w:lineRule="auto"/>
        <w:ind w:firstLine="851"/>
        <w:jc w:val="both"/>
        <w:rPr>
          <w:rFonts w:ascii="Times New Roman" w:hAnsi="Times New Roman" w:cs="Times New Roman"/>
          <w:b/>
          <w:sz w:val="24"/>
          <w:szCs w:val="24"/>
        </w:rPr>
      </w:pPr>
      <w:r w:rsidRPr="00EC5BE4">
        <w:rPr>
          <w:rFonts w:ascii="Times New Roman" w:hAnsi="Times New Roman" w:cs="Times New Roman"/>
          <w:b/>
          <w:sz w:val="24"/>
          <w:szCs w:val="24"/>
        </w:rPr>
        <w:t>8. Autorius ar autorių grupės.</w:t>
      </w:r>
    </w:p>
    <w:p w14:paraId="603AB1A9" w14:textId="77777777" w:rsidR="00AF1600" w:rsidRPr="00EC5BE4" w:rsidRDefault="00AF1600" w:rsidP="00AF1600">
      <w:pPr>
        <w:tabs>
          <w:tab w:val="left" w:pos="851"/>
        </w:tabs>
        <w:suppressAutoHyphens/>
        <w:spacing w:after="0" w:line="240" w:lineRule="auto"/>
        <w:ind w:firstLine="851"/>
        <w:rPr>
          <w:rFonts w:ascii="Times New Roman" w:eastAsia="Times New Roman" w:hAnsi="Times New Roman" w:cs="Times New Roman"/>
          <w:b/>
          <w:sz w:val="24"/>
          <w:szCs w:val="24"/>
        </w:rPr>
      </w:pPr>
      <w:r w:rsidRPr="00EC5BE4">
        <w:rPr>
          <w:rFonts w:ascii="Times New Roman" w:eastAsia="Times New Roman" w:hAnsi="Times New Roman" w:cs="Times New Roman"/>
          <w:sz w:val="24"/>
          <w:szCs w:val="24"/>
        </w:rPr>
        <w:t>Socialinės paramos skyriaus vyr. specialistė Simona Mėžetienė.</w:t>
      </w:r>
    </w:p>
    <w:p w14:paraId="5A4C466E" w14:textId="77777777" w:rsidR="00AF1600" w:rsidRPr="00EC5BE4" w:rsidRDefault="00AF1600" w:rsidP="00EC5BE4">
      <w:pPr>
        <w:spacing w:after="0" w:line="240" w:lineRule="auto"/>
        <w:jc w:val="both"/>
        <w:rPr>
          <w:rFonts w:ascii="Times New Roman" w:hAnsi="Times New Roman" w:cs="Times New Roman"/>
          <w:sz w:val="24"/>
        </w:rPr>
      </w:pPr>
    </w:p>
    <w:sectPr w:rsidR="00AF1600" w:rsidRPr="00EC5BE4" w:rsidSect="00EC5BE4">
      <w:headerReference w:type="first" r:id="rId12"/>
      <w:footerReference w:type="first" r:id="rId13"/>
      <w:pgSz w:w="11906" w:h="16838"/>
      <w:pgMar w:top="1134" w:right="567" w:bottom="1134" w:left="1701" w:header="567" w:footer="567" w:gutter="0"/>
      <w:pgNumType w:start="1" w:chapStyle="3"/>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2C196" w14:textId="77777777" w:rsidR="007539D0" w:rsidRDefault="007539D0" w:rsidP="00F06455">
      <w:pPr>
        <w:spacing w:after="0" w:line="240" w:lineRule="auto"/>
      </w:pPr>
      <w:r>
        <w:separator/>
      </w:r>
    </w:p>
  </w:endnote>
  <w:endnote w:type="continuationSeparator" w:id="0">
    <w:p w14:paraId="52434ABD" w14:textId="77777777" w:rsidR="007539D0" w:rsidRDefault="007539D0" w:rsidP="00F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5E938" w14:textId="014CB711" w:rsidR="00901A0D" w:rsidRPr="00901A0D" w:rsidRDefault="00901A0D">
    <w:pPr>
      <w:pStyle w:val="Porat"/>
      <w:rPr>
        <w:rFonts w:ascii="Times New Roman" w:hAnsi="Times New Roman" w:cs="Times New Roman"/>
      </w:rPr>
    </w:pPr>
    <w:r w:rsidRPr="00901A0D">
      <w:rPr>
        <w:rFonts w:ascii="Times New Roman" w:hAnsi="Times New Roman" w:cs="Times New Roman"/>
        <w:sz w:val="24"/>
      </w:rPr>
      <w:t>Simona Mėžetienė</w:t>
    </w:r>
  </w:p>
  <w:p w14:paraId="30582811" w14:textId="77777777" w:rsidR="00901A0D" w:rsidRDefault="00901A0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0BDE8" w14:textId="77777777" w:rsidR="00EC5BE4" w:rsidRDefault="00EC5BE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7B85C" w14:textId="77777777" w:rsidR="007539D0" w:rsidRDefault="007539D0" w:rsidP="00F06455">
      <w:pPr>
        <w:spacing w:after="0" w:line="240" w:lineRule="auto"/>
      </w:pPr>
      <w:r>
        <w:separator/>
      </w:r>
    </w:p>
  </w:footnote>
  <w:footnote w:type="continuationSeparator" w:id="0">
    <w:p w14:paraId="6DF1B041" w14:textId="77777777" w:rsidR="007539D0" w:rsidRDefault="007539D0" w:rsidP="00F06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BFB88" w14:textId="68F4785A" w:rsidR="00572B20" w:rsidRPr="00572B20" w:rsidRDefault="00572B20" w:rsidP="00572B20">
    <w:pPr>
      <w:pStyle w:val="Antrats"/>
      <w:jc w:val="center"/>
      <w:rPr>
        <w:rFonts w:ascii="Times New Roman" w:hAnsi="Times New Roman" w:cs="Times New Roman"/>
        <w:sz w:val="24"/>
      </w:rPr>
    </w:pPr>
    <w:r w:rsidRPr="00572B20">
      <w:rPr>
        <w:rFonts w:ascii="Times New Roman" w:hAnsi="Times New Roman" w:cs="Times New Roman"/>
        <w:sz w:val="24"/>
      </w:rPr>
      <w:t>2</w:t>
    </w:r>
  </w:p>
  <w:p w14:paraId="5F2AC0D1" w14:textId="77777777" w:rsidR="00CF0F98" w:rsidRDefault="007539D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0AFFA" w14:textId="77777777" w:rsidR="000A73A2" w:rsidRDefault="000A73A2" w:rsidP="000A73A2">
    <w:pPr>
      <w:pStyle w:val="Betarp"/>
      <w:tabs>
        <w:tab w:val="left" w:pos="6946"/>
        <w:tab w:val="center" w:pos="8707"/>
        <w:tab w:val="right" w:pos="9638"/>
      </w:tabs>
      <w:ind w:left="6480" w:firstLine="1296"/>
      <w:jc w:val="right"/>
      <w:rPr>
        <w:b/>
      </w:rPr>
    </w:pPr>
    <w:r>
      <w:rPr>
        <w:b/>
      </w:rPr>
      <w:t>Projektas</w:t>
    </w:r>
  </w:p>
  <w:p w14:paraId="13CB4EA4" w14:textId="24D2A16E" w:rsidR="006737A4" w:rsidRDefault="000A73A2" w:rsidP="000A73A2">
    <w:pPr>
      <w:pStyle w:val="Betarp"/>
      <w:tabs>
        <w:tab w:val="left" w:pos="6946"/>
        <w:tab w:val="center" w:pos="8707"/>
        <w:tab w:val="right" w:pos="9638"/>
      </w:tabs>
      <w:ind w:left="6480" w:firstLine="1296"/>
      <w:jc w:val="right"/>
      <w:rPr>
        <w:b/>
      </w:rPr>
    </w:pPr>
    <w:r>
      <w:rPr>
        <w:b/>
      </w:rPr>
      <w:t>(nuasmenintas)</w:t>
    </w:r>
  </w:p>
  <w:p w14:paraId="3F87BBCC" w14:textId="77777777" w:rsidR="000A73A2" w:rsidRPr="000A73A2" w:rsidRDefault="000A73A2" w:rsidP="000A73A2">
    <w:pPr>
      <w:pStyle w:val="Betarp"/>
      <w:tabs>
        <w:tab w:val="left" w:pos="6946"/>
        <w:tab w:val="center" w:pos="8707"/>
        <w:tab w:val="right" w:pos="9638"/>
      </w:tabs>
      <w:ind w:left="6480" w:firstLine="1296"/>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9C0AC" w14:textId="19014ECB" w:rsidR="00EC5BE4" w:rsidRPr="00EC5BE4" w:rsidRDefault="00EC5BE4" w:rsidP="00EC5B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30B0"/>
    <w:multiLevelType w:val="multilevel"/>
    <w:tmpl w:val="2BBC3046"/>
    <w:lvl w:ilvl="0">
      <w:start w:val="2"/>
      <w:numFmt w:val="decimal"/>
      <w:lvlText w:val="%1."/>
      <w:lvlJc w:val="left"/>
      <w:pPr>
        <w:ind w:left="360" w:hanging="360"/>
      </w:pPr>
    </w:lvl>
    <w:lvl w:ilvl="1">
      <w:start w:val="3"/>
      <w:numFmt w:val="decimal"/>
      <w:lvlText w:val="%1.%2."/>
      <w:lvlJc w:val="left"/>
      <w:pPr>
        <w:ind w:left="1779"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nsid w:val="1C174BB1"/>
    <w:multiLevelType w:val="multilevel"/>
    <w:tmpl w:val="6EB6BE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6113AE"/>
    <w:multiLevelType w:val="multilevel"/>
    <w:tmpl w:val="EDFC800E"/>
    <w:lvl w:ilvl="0">
      <w:start w:val="34"/>
      <w:numFmt w:val="decimal"/>
      <w:lvlText w:val="%1."/>
      <w:lvlJc w:val="left"/>
      <w:pPr>
        <w:ind w:left="1331" w:hanging="480"/>
      </w:pPr>
      <w:rPr>
        <w:rFonts w:ascii="Times New Roman" w:hAnsi="Times New Roman" w:cs="Times New Roman" w:hint="default"/>
        <w:b w:val="0"/>
        <w:strike w:val="0"/>
        <w:color w:val="auto"/>
        <w:sz w:val="24"/>
        <w:szCs w:val="24"/>
      </w:rPr>
    </w:lvl>
    <w:lvl w:ilvl="1">
      <w:start w:val="1"/>
      <w:numFmt w:val="decimal"/>
      <w:lvlText w:val="%1.%2."/>
      <w:lvlJc w:val="left"/>
      <w:pPr>
        <w:ind w:left="2094" w:hanging="480"/>
      </w:pPr>
      <w:rPr>
        <w:rFonts w:ascii="Times New Roman" w:hAnsi="Times New Roman" w:cs="Times New Roman" w:hint="default"/>
        <w:strike w:val="0"/>
        <w:sz w:val="24"/>
        <w:szCs w:val="24"/>
      </w:rPr>
    </w:lvl>
    <w:lvl w:ilvl="2">
      <w:start w:val="1"/>
      <w:numFmt w:val="decimal"/>
      <w:lvlText w:val="%1.%2.%3."/>
      <w:lvlJc w:val="left"/>
      <w:pPr>
        <w:ind w:left="3807" w:hanging="720"/>
      </w:pPr>
      <w:rPr>
        <w:rFonts w:hint="default"/>
      </w:rPr>
    </w:lvl>
    <w:lvl w:ilvl="3">
      <w:start w:val="1"/>
      <w:numFmt w:val="decimal"/>
      <w:lvlText w:val="%1.%2.%3.%4."/>
      <w:lvlJc w:val="left"/>
      <w:pPr>
        <w:ind w:left="5280" w:hanging="720"/>
      </w:pPr>
      <w:rPr>
        <w:rFonts w:hint="default"/>
      </w:rPr>
    </w:lvl>
    <w:lvl w:ilvl="4">
      <w:start w:val="1"/>
      <w:numFmt w:val="decimal"/>
      <w:lvlText w:val="%1.%2.%3.%4.%5."/>
      <w:lvlJc w:val="left"/>
      <w:pPr>
        <w:ind w:left="7113" w:hanging="1080"/>
      </w:pPr>
      <w:rPr>
        <w:rFonts w:hint="default"/>
      </w:rPr>
    </w:lvl>
    <w:lvl w:ilvl="5">
      <w:start w:val="1"/>
      <w:numFmt w:val="decimal"/>
      <w:lvlText w:val="%1.%2.%3.%4.%5.%6."/>
      <w:lvlJc w:val="left"/>
      <w:pPr>
        <w:ind w:left="8586" w:hanging="1080"/>
      </w:pPr>
      <w:rPr>
        <w:rFonts w:hint="default"/>
      </w:rPr>
    </w:lvl>
    <w:lvl w:ilvl="6">
      <w:start w:val="1"/>
      <w:numFmt w:val="decimal"/>
      <w:lvlText w:val="%1.%2.%3.%4.%5.%6.%7."/>
      <w:lvlJc w:val="left"/>
      <w:pPr>
        <w:ind w:left="10419" w:hanging="1440"/>
      </w:pPr>
      <w:rPr>
        <w:rFonts w:hint="default"/>
      </w:rPr>
    </w:lvl>
    <w:lvl w:ilvl="7">
      <w:start w:val="1"/>
      <w:numFmt w:val="decimal"/>
      <w:lvlText w:val="%1.%2.%3.%4.%5.%6.%7.%8."/>
      <w:lvlJc w:val="left"/>
      <w:pPr>
        <w:ind w:left="11892" w:hanging="1440"/>
      </w:pPr>
      <w:rPr>
        <w:rFonts w:hint="default"/>
      </w:rPr>
    </w:lvl>
    <w:lvl w:ilvl="8">
      <w:start w:val="1"/>
      <w:numFmt w:val="decimal"/>
      <w:lvlText w:val="%1.%2.%3.%4.%5.%6.%7.%8.%9."/>
      <w:lvlJc w:val="left"/>
      <w:pPr>
        <w:ind w:left="13725" w:hanging="1800"/>
      </w:pPr>
      <w:rPr>
        <w:rFonts w:hint="default"/>
      </w:rPr>
    </w:lvl>
  </w:abstractNum>
  <w:abstractNum w:abstractNumId="3">
    <w:nsid w:val="36077744"/>
    <w:multiLevelType w:val="hybridMultilevel"/>
    <w:tmpl w:val="9F4242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37E104D2"/>
    <w:multiLevelType w:val="multilevel"/>
    <w:tmpl w:val="17D6D94A"/>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nsid w:val="3C165899"/>
    <w:multiLevelType w:val="hybridMultilevel"/>
    <w:tmpl w:val="C9B265F2"/>
    <w:lvl w:ilvl="0" w:tplc="8BC475DA">
      <w:start w:val="1"/>
      <w:numFmt w:val="decimal"/>
      <w:lvlText w:val="1.%1."/>
      <w:lvlJc w:val="left"/>
      <w:pPr>
        <w:ind w:left="27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53832078"/>
    <w:multiLevelType w:val="hybridMultilevel"/>
    <w:tmpl w:val="73D63D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E3F7435"/>
    <w:multiLevelType w:val="hybridMultilevel"/>
    <w:tmpl w:val="AC20F4FE"/>
    <w:lvl w:ilvl="0" w:tplc="82E4DAF0">
      <w:start w:val="3"/>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8">
    <w:nsid w:val="6909525F"/>
    <w:multiLevelType w:val="multilevel"/>
    <w:tmpl w:val="30F45CE4"/>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color w:val="auto"/>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9">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9"/>
  </w:num>
  <w:num w:numId="7">
    <w:abstractNumId w:val="3"/>
  </w:num>
  <w:num w:numId="8">
    <w:abstractNumId w:val="2"/>
  </w:num>
  <w:num w:numId="9">
    <w:abstractNumId w:val="6"/>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1F"/>
    <w:rsid w:val="000007FA"/>
    <w:rsid w:val="00005F84"/>
    <w:rsid w:val="000101B5"/>
    <w:rsid w:val="0003055A"/>
    <w:rsid w:val="00037998"/>
    <w:rsid w:val="000539FC"/>
    <w:rsid w:val="00064242"/>
    <w:rsid w:val="000642FC"/>
    <w:rsid w:val="0008451F"/>
    <w:rsid w:val="000A3F9E"/>
    <w:rsid w:val="000A73A2"/>
    <w:rsid w:val="000B24EF"/>
    <w:rsid w:val="000B3D0A"/>
    <w:rsid w:val="000F16FB"/>
    <w:rsid w:val="000F1CDB"/>
    <w:rsid w:val="00105087"/>
    <w:rsid w:val="00107D80"/>
    <w:rsid w:val="0014379C"/>
    <w:rsid w:val="00160830"/>
    <w:rsid w:val="001648B8"/>
    <w:rsid w:val="00170777"/>
    <w:rsid w:val="001A229C"/>
    <w:rsid w:val="001A28E4"/>
    <w:rsid w:val="001D2083"/>
    <w:rsid w:val="001D5E7E"/>
    <w:rsid w:val="001E51AD"/>
    <w:rsid w:val="0020088B"/>
    <w:rsid w:val="00202DED"/>
    <w:rsid w:val="002042D3"/>
    <w:rsid w:val="00204C1F"/>
    <w:rsid w:val="0021595A"/>
    <w:rsid w:val="002213B4"/>
    <w:rsid w:val="0023332E"/>
    <w:rsid w:val="00264ADB"/>
    <w:rsid w:val="00283FBC"/>
    <w:rsid w:val="00293FD6"/>
    <w:rsid w:val="002C6D65"/>
    <w:rsid w:val="002D7189"/>
    <w:rsid w:val="002E3064"/>
    <w:rsid w:val="002F4120"/>
    <w:rsid w:val="00307637"/>
    <w:rsid w:val="00332BB7"/>
    <w:rsid w:val="00337DC1"/>
    <w:rsid w:val="00345993"/>
    <w:rsid w:val="00364424"/>
    <w:rsid w:val="003707F6"/>
    <w:rsid w:val="00374963"/>
    <w:rsid w:val="00397E61"/>
    <w:rsid w:val="003A595F"/>
    <w:rsid w:val="003B102D"/>
    <w:rsid w:val="003B2BE8"/>
    <w:rsid w:val="003B74F3"/>
    <w:rsid w:val="003C5EB8"/>
    <w:rsid w:val="003D3017"/>
    <w:rsid w:val="003F717C"/>
    <w:rsid w:val="0041283C"/>
    <w:rsid w:val="00415835"/>
    <w:rsid w:val="00424B93"/>
    <w:rsid w:val="00425ABE"/>
    <w:rsid w:val="00463839"/>
    <w:rsid w:val="00464766"/>
    <w:rsid w:val="00467404"/>
    <w:rsid w:val="00474323"/>
    <w:rsid w:val="00477C52"/>
    <w:rsid w:val="00477F55"/>
    <w:rsid w:val="004A2257"/>
    <w:rsid w:val="004A3DDA"/>
    <w:rsid w:val="004A49E9"/>
    <w:rsid w:val="004A4B18"/>
    <w:rsid w:val="004B27B7"/>
    <w:rsid w:val="004C70EE"/>
    <w:rsid w:val="004D4D2B"/>
    <w:rsid w:val="004D4DCE"/>
    <w:rsid w:val="004D5E1D"/>
    <w:rsid w:val="004D620E"/>
    <w:rsid w:val="004E39C2"/>
    <w:rsid w:val="004E58FC"/>
    <w:rsid w:val="00523A2F"/>
    <w:rsid w:val="00551956"/>
    <w:rsid w:val="00562909"/>
    <w:rsid w:val="00563E85"/>
    <w:rsid w:val="00570963"/>
    <w:rsid w:val="00572B20"/>
    <w:rsid w:val="00582106"/>
    <w:rsid w:val="005821A0"/>
    <w:rsid w:val="00591671"/>
    <w:rsid w:val="00596623"/>
    <w:rsid w:val="00597107"/>
    <w:rsid w:val="005A7957"/>
    <w:rsid w:val="005B11F8"/>
    <w:rsid w:val="005B1E4F"/>
    <w:rsid w:val="005B1E81"/>
    <w:rsid w:val="005B4751"/>
    <w:rsid w:val="00612161"/>
    <w:rsid w:val="00621323"/>
    <w:rsid w:val="006330D7"/>
    <w:rsid w:val="00633F60"/>
    <w:rsid w:val="0064701E"/>
    <w:rsid w:val="0064709A"/>
    <w:rsid w:val="00651D77"/>
    <w:rsid w:val="00661CC9"/>
    <w:rsid w:val="00665FE4"/>
    <w:rsid w:val="006737A4"/>
    <w:rsid w:val="006901F1"/>
    <w:rsid w:val="00693791"/>
    <w:rsid w:val="0069486F"/>
    <w:rsid w:val="006B5E28"/>
    <w:rsid w:val="006C387A"/>
    <w:rsid w:val="006C3A4B"/>
    <w:rsid w:val="006C640A"/>
    <w:rsid w:val="006F0DC4"/>
    <w:rsid w:val="006F4514"/>
    <w:rsid w:val="0070027E"/>
    <w:rsid w:val="00702401"/>
    <w:rsid w:val="00705E74"/>
    <w:rsid w:val="00705EA2"/>
    <w:rsid w:val="007172E7"/>
    <w:rsid w:val="00734F69"/>
    <w:rsid w:val="007539D0"/>
    <w:rsid w:val="00760345"/>
    <w:rsid w:val="00765B40"/>
    <w:rsid w:val="00774CAD"/>
    <w:rsid w:val="00781B21"/>
    <w:rsid w:val="0079289F"/>
    <w:rsid w:val="007A7C7E"/>
    <w:rsid w:val="007B39DE"/>
    <w:rsid w:val="007B5C72"/>
    <w:rsid w:val="007B7071"/>
    <w:rsid w:val="007C2CB8"/>
    <w:rsid w:val="007D1708"/>
    <w:rsid w:val="007D4950"/>
    <w:rsid w:val="007E6E7D"/>
    <w:rsid w:val="007E72CB"/>
    <w:rsid w:val="007E7ABD"/>
    <w:rsid w:val="007F01B4"/>
    <w:rsid w:val="007F76DC"/>
    <w:rsid w:val="00811ADC"/>
    <w:rsid w:val="00813301"/>
    <w:rsid w:val="00824324"/>
    <w:rsid w:val="00831E74"/>
    <w:rsid w:val="0083216F"/>
    <w:rsid w:val="0083495B"/>
    <w:rsid w:val="0083573C"/>
    <w:rsid w:val="00836F16"/>
    <w:rsid w:val="00856DF4"/>
    <w:rsid w:val="00871EF9"/>
    <w:rsid w:val="0087654F"/>
    <w:rsid w:val="00877A60"/>
    <w:rsid w:val="00885855"/>
    <w:rsid w:val="008A40D5"/>
    <w:rsid w:val="008B16B1"/>
    <w:rsid w:val="008C5FE3"/>
    <w:rsid w:val="008C630E"/>
    <w:rsid w:val="008D0CD5"/>
    <w:rsid w:val="008E377B"/>
    <w:rsid w:val="008F13E9"/>
    <w:rsid w:val="00901A0D"/>
    <w:rsid w:val="00907DFD"/>
    <w:rsid w:val="00920905"/>
    <w:rsid w:val="00922A94"/>
    <w:rsid w:val="00933A5F"/>
    <w:rsid w:val="0093617A"/>
    <w:rsid w:val="009408A7"/>
    <w:rsid w:val="009432F5"/>
    <w:rsid w:val="0095761D"/>
    <w:rsid w:val="009675BB"/>
    <w:rsid w:val="0097776B"/>
    <w:rsid w:val="009939BF"/>
    <w:rsid w:val="00996BDD"/>
    <w:rsid w:val="009B01FB"/>
    <w:rsid w:val="009B3582"/>
    <w:rsid w:val="009B5C54"/>
    <w:rsid w:val="009C0A3D"/>
    <w:rsid w:val="009D71AD"/>
    <w:rsid w:val="009F7415"/>
    <w:rsid w:val="00A02698"/>
    <w:rsid w:val="00A126A8"/>
    <w:rsid w:val="00A23F59"/>
    <w:rsid w:val="00A24D77"/>
    <w:rsid w:val="00A33EDC"/>
    <w:rsid w:val="00A4739D"/>
    <w:rsid w:val="00A57680"/>
    <w:rsid w:val="00A578AD"/>
    <w:rsid w:val="00A73F22"/>
    <w:rsid w:val="00A74493"/>
    <w:rsid w:val="00A8363B"/>
    <w:rsid w:val="00AA2278"/>
    <w:rsid w:val="00AE7F4D"/>
    <w:rsid w:val="00AF1600"/>
    <w:rsid w:val="00AF27BB"/>
    <w:rsid w:val="00B04165"/>
    <w:rsid w:val="00B07587"/>
    <w:rsid w:val="00B21EE1"/>
    <w:rsid w:val="00B33CF0"/>
    <w:rsid w:val="00B41B95"/>
    <w:rsid w:val="00B43B02"/>
    <w:rsid w:val="00B543D2"/>
    <w:rsid w:val="00B5611B"/>
    <w:rsid w:val="00B6557B"/>
    <w:rsid w:val="00B67EF6"/>
    <w:rsid w:val="00B9165A"/>
    <w:rsid w:val="00B954E1"/>
    <w:rsid w:val="00B96E8A"/>
    <w:rsid w:val="00BC0268"/>
    <w:rsid w:val="00BC55DA"/>
    <w:rsid w:val="00BC62D2"/>
    <w:rsid w:val="00BD0A10"/>
    <w:rsid w:val="00BD2BE7"/>
    <w:rsid w:val="00BE2CD8"/>
    <w:rsid w:val="00BF5A4B"/>
    <w:rsid w:val="00C066CC"/>
    <w:rsid w:val="00C069F0"/>
    <w:rsid w:val="00C1591D"/>
    <w:rsid w:val="00C15C9A"/>
    <w:rsid w:val="00C20F14"/>
    <w:rsid w:val="00C22C1C"/>
    <w:rsid w:val="00C23823"/>
    <w:rsid w:val="00C26129"/>
    <w:rsid w:val="00C3066D"/>
    <w:rsid w:val="00C346E5"/>
    <w:rsid w:val="00C37D87"/>
    <w:rsid w:val="00C42D1D"/>
    <w:rsid w:val="00C45A84"/>
    <w:rsid w:val="00C50191"/>
    <w:rsid w:val="00C51678"/>
    <w:rsid w:val="00C573BF"/>
    <w:rsid w:val="00C57DE1"/>
    <w:rsid w:val="00C65201"/>
    <w:rsid w:val="00C76EDB"/>
    <w:rsid w:val="00CB1B4C"/>
    <w:rsid w:val="00CB3FC8"/>
    <w:rsid w:val="00CB4FB2"/>
    <w:rsid w:val="00CC33F4"/>
    <w:rsid w:val="00CC5B5F"/>
    <w:rsid w:val="00CD4B2D"/>
    <w:rsid w:val="00CD7E28"/>
    <w:rsid w:val="00CE135A"/>
    <w:rsid w:val="00CE4D19"/>
    <w:rsid w:val="00CE6A9F"/>
    <w:rsid w:val="00CE7D7C"/>
    <w:rsid w:val="00D24D79"/>
    <w:rsid w:val="00D26E80"/>
    <w:rsid w:val="00D325F0"/>
    <w:rsid w:val="00D36BDA"/>
    <w:rsid w:val="00D4670B"/>
    <w:rsid w:val="00D843EB"/>
    <w:rsid w:val="00D84D2A"/>
    <w:rsid w:val="00D906B0"/>
    <w:rsid w:val="00DA0ECB"/>
    <w:rsid w:val="00DA62E8"/>
    <w:rsid w:val="00DA6CAD"/>
    <w:rsid w:val="00DA78E8"/>
    <w:rsid w:val="00DB1E53"/>
    <w:rsid w:val="00DB645A"/>
    <w:rsid w:val="00DC34F6"/>
    <w:rsid w:val="00DC62DA"/>
    <w:rsid w:val="00DD4F5C"/>
    <w:rsid w:val="00DD71F2"/>
    <w:rsid w:val="00DE1BB5"/>
    <w:rsid w:val="00DE2880"/>
    <w:rsid w:val="00DF2060"/>
    <w:rsid w:val="00DF4861"/>
    <w:rsid w:val="00E017E4"/>
    <w:rsid w:val="00E16F3C"/>
    <w:rsid w:val="00E37490"/>
    <w:rsid w:val="00E47478"/>
    <w:rsid w:val="00E55F5A"/>
    <w:rsid w:val="00E632CF"/>
    <w:rsid w:val="00EA154C"/>
    <w:rsid w:val="00EB22B7"/>
    <w:rsid w:val="00EC0F52"/>
    <w:rsid w:val="00EC1B4C"/>
    <w:rsid w:val="00EC4B88"/>
    <w:rsid w:val="00EC5BE4"/>
    <w:rsid w:val="00ED6014"/>
    <w:rsid w:val="00EE2D4C"/>
    <w:rsid w:val="00EF3EB9"/>
    <w:rsid w:val="00EF5155"/>
    <w:rsid w:val="00F06455"/>
    <w:rsid w:val="00F341C7"/>
    <w:rsid w:val="00F52854"/>
    <w:rsid w:val="00F65829"/>
    <w:rsid w:val="00F778A2"/>
    <w:rsid w:val="00FA4CD2"/>
    <w:rsid w:val="00FB3254"/>
    <w:rsid w:val="00FB4396"/>
    <w:rsid w:val="00FD2FB7"/>
    <w:rsid w:val="00FF2AC7"/>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5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5">
    <w:name w:val="heading 5"/>
    <w:basedOn w:val="prastasis"/>
    <w:link w:val="Antrat5Diagrama"/>
    <w:uiPriority w:val="9"/>
    <w:qFormat/>
    <w:rsid w:val="0093617A"/>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 w:type="character" w:styleId="Komentaronuoroda">
    <w:name w:val="annotation reference"/>
    <w:basedOn w:val="Numatytasispastraiposriftas"/>
    <w:uiPriority w:val="99"/>
    <w:semiHidden/>
    <w:unhideWhenUsed/>
    <w:rsid w:val="00D36BDA"/>
    <w:rPr>
      <w:sz w:val="16"/>
      <w:szCs w:val="16"/>
    </w:rPr>
  </w:style>
  <w:style w:type="paragraph" w:styleId="Komentarotekstas">
    <w:name w:val="annotation text"/>
    <w:basedOn w:val="prastasis"/>
    <w:link w:val="KomentarotekstasDiagrama"/>
    <w:uiPriority w:val="99"/>
    <w:semiHidden/>
    <w:unhideWhenUsed/>
    <w:rsid w:val="00D36B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6BDA"/>
    <w:rPr>
      <w:sz w:val="20"/>
      <w:szCs w:val="20"/>
    </w:rPr>
  </w:style>
  <w:style w:type="paragraph" w:styleId="Komentarotema">
    <w:name w:val="annotation subject"/>
    <w:basedOn w:val="Komentarotekstas"/>
    <w:next w:val="Komentarotekstas"/>
    <w:link w:val="KomentarotemaDiagrama"/>
    <w:uiPriority w:val="99"/>
    <w:semiHidden/>
    <w:unhideWhenUsed/>
    <w:rsid w:val="00D36BDA"/>
    <w:rPr>
      <w:b/>
      <w:bCs/>
    </w:rPr>
  </w:style>
  <w:style w:type="character" w:customStyle="1" w:styleId="KomentarotemaDiagrama">
    <w:name w:val="Komentaro tema Diagrama"/>
    <w:basedOn w:val="KomentarotekstasDiagrama"/>
    <w:link w:val="Komentarotema"/>
    <w:uiPriority w:val="99"/>
    <w:semiHidden/>
    <w:rsid w:val="00D36BDA"/>
    <w:rPr>
      <w:b/>
      <w:bCs/>
      <w:sz w:val="20"/>
      <w:szCs w:val="20"/>
    </w:rPr>
  </w:style>
  <w:style w:type="paragraph" w:styleId="Pagrindinistekstas">
    <w:name w:val="Body Text"/>
    <w:basedOn w:val="prastasis"/>
    <w:link w:val="PagrindinistekstasDiagrama"/>
    <w:uiPriority w:val="99"/>
    <w:unhideWhenUsed/>
    <w:rsid w:val="00A73F22"/>
    <w:pPr>
      <w:spacing w:before="100" w:beforeAutospacing="1" w:after="100" w:afterAutospacing="1" w:line="240" w:lineRule="auto"/>
      <w:ind w:left="85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A73F22"/>
    <w:rPr>
      <w:rFonts w:ascii="Times New Roman" w:eastAsia="Times New Roman" w:hAnsi="Times New Roman" w:cs="Times New Roman"/>
      <w:sz w:val="24"/>
      <w:szCs w:val="24"/>
      <w:lang w:eastAsia="lt-LT"/>
    </w:rPr>
  </w:style>
  <w:style w:type="character" w:customStyle="1" w:styleId="Antrat5Diagrama">
    <w:name w:val="Antraštė 5 Diagrama"/>
    <w:basedOn w:val="Numatytasispastraiposriftas"/>
    <w:link w:val="Antrat5"/>
    <w:uiPriority w:val="9"/>
    <w:rsid w:val="0093617A"/>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5">
    <w:name w:val="heading 5"/>
    <w:basedOn w:val="prastasis"/>
    <w:link w:val="Antrat5Diagrama"/>
    <w:uiPriority w:val="9"/>
    <w:qFormat/>
    <w:rsid w:val="0093617A"/>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 w:type="character" w:styleId="Komentaronuoroda">
    <w:name w:val="annotation reference"/>
    <w:basedOn w:val="Numatytasispastraiposriftas"/>
    <w:uiPriority w:val="99"/>
    <w:semiHidden/>
    <w:unhideWhenUsed/>
    <w:rsid w:val="00D36BDA"/>
    <w:rPr>
      <w:sz w:val="16"/>
      <w:szCs w:val="16"/>
    </w:rPr>
  </w:style>
  <w:style w:type="paragraph" w:styleId="Komentarotekstas">
    <w:name w:val="annotation text"/>
    <w:basedOn w:val="prastasis"/>
    <w:link w:val="KomentarotekstasDiagrama"/>
    <w:uiPriority w:val="99"/>
    <w:semiHidden/>
    <w:unhideWhenUsed/>
    <w:rsid w:val="00D36B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6BDA"/>
    <w:rPr>
      <w:sz w:val="20"/>
      <w:szCs w:val="20"/>
    </w:rPr>
  </w:style>
  <w:style w:type="paragraph" w:styleId="Komentarotema">
    <w:name w:val="annotation subject"/>
    <w:basedOn w:val="Komentarotekstas"/>
    <w:next w:val="Komentarotekstas"/>
    <w:link w:val="KomentarotemaDiagrama"/>
    <w:uiPriority w:val="99"/>
    <w:semiHidden/>
    <w:unhideWhenUsed/>
    <w:rsid w:val="00D36BDA"/>
    <w:rPr>
      <w:b/>
      <w:bCs/>
    </w:rPr>
  </w:style>
  <w:style w:type="character" w:customStyle="1" w:styleId="KomentarotemaDiagrama">
    <w:name w:val="Komentaro tema Diagrama"/>
    <w:basedOn w:val="KomentarotekstasDiagrama"/>
    <w:link w:val="Komentarotema"/>
    <w:uiPriority w:val="99"/>
    <w:semiHidden/>
    <w:rsid w:val="00D36BDA"/>
    <w:rPr>
      <w:b/>
      <w:bCs/>
      <w:sz w:val="20"/>
      <w:szCs w:val="20"/>
    </w:rPr>
  </w:style>
  <w:style w:type="paragraph" w:styleId="Pagrindinistekstas">
    <w:name w:val="Body Text"/>
    <w:basedOn w:val="prastasis"/>
    <w:link w:val="PagrindinistekstasDiagrama"/>
    <w:uiPriority w:val="99"/>
    <w:unhideWhenUsed/>
    <w:rsid w:val="00A73F22"/>
    <w:pPr>
      <w:spacing w:before="100" w:beforeAutospacing="1" w:after="100" w:afterAutospacing="1" w:line="240" w:lineRule="auto"/>
      <w:ind w:left="85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A73F22"/>
    <w:rPr>
      <w:rFonts w:ascii="Times New Roman" w:eastAsia="Times New Roman" w:hAnsi="Times New Roman" w:cs="Times New Roman"/>
      <w:sz w:val="24"/>
      <w:szCs w:val="24"/>
      <w:lang w:eastAsia="lt-LT"/>
    </w:rPr>
  </w:style>
  <w:style w:type="character" w:customStyle="1" w:styleId="Antrat5Diagrama">
    <w:name w:val="Antraštė 5 Diagrama"/>
    <w:basedOn w:val="Numatytasispastraiposriftas"/>
    <w:link w:val="Antrat5"/>
    <w:uiPriority w:val="9"/>
    <w:rsid w:val="0093617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274983">
      <w:bodyDiv w:val="1"/>
      <w:marLeft w:val="0"/>
      <w:marRight w:val="0"/>
      <w:marTop w:val="0"/>
      <w:marBottom w:val="0"/>
      <w:divBdr>
        <w:top w:val="none" w:sz="0" w:space="0" w:color="auto"/>
        <w:left w:val="none" w:sz="0" w:space="0" w:color="auto"/>
        <w:bottom w:val="none" w:sz="0" w:space="0" w:color="auto"/>
        <w:right w:val="none" w:sz="0" w:space="0" w:color="auto"/>
      </w:divBdr>
    </w:div>
    <w:div w:id="1744256567">
      <w:bodyDiv w:val="1"/>
      <w:marLeft w:val="0"/>
      <w:marRight w:val="0"/>
      <w:marTop w:val="0"/>
      <w:marBottom w:val="0"/>
      <w:divBdr>
        <w:top w:val="none" w:sz="0" w:space="0" w:color="auto"/>
        <w:left w:val="none" w:sz="0" w:space="0" w:color="auto"/>
        <w:bottom w:val="none" w:sz="0" w:space="0" w:color="auto"/>
        <w:right w:val="none" w:sz="0" w:space="0" w:color="auto"/>
      </w:divBdr>
    </w:div>
    <w:div w:id="1919289728">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2AEFA-833F-4A9A-9413-4DEBC246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4136</Words>
  <Characters>2358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user</cp:lastModifiedBy>
  <cp:revision>2</cp:revision>
  <cp:lastPrinted>2021-01-19T07:31:00Z</cp:lastPrinted>
  <dcterms:created xsi:type="dcterms:W3CDTF">2021-04-13T12:19:00Z</dcterms:created>
  <dcterms:modified xsi:type="dcterms:W3CDTF">2021-04-13T12:19:00Z</dcterms:modified>
</cp:coreProperties>
</file>