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F2" w:rsidRPr="00AA2D75" w:rsidRDefault="00590AF2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AA2D75">
        <w:rPr>
          <w:b/>
          <w:caps/>
          <w:sz w:val="28"/>
          <w:szCs w:val="28"/>
          <w:lang w:eastAsia="ar-SA"/>
        </w:rPr>
        <w:t>Kretingos rajono savivaldybės taryba</w:t>
      </w:r>
    </w:p>
    <w:p w:rsidR="00590AF2" w:rsidRPr="00AA2D75" w:rsidRDefault="00590AF2" w:rsidP="00590AF2">
      <w:pPr>
        <w:jc w:val="center"/>
        <w:rPr>
          <w:caps/>
          <w:sz w:val="28"/>
          <w:szCs w:val="28"/>
        </w:rPr>
      </w:pPr>
    </w:p>
    <w:p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>SPRENDIMAS</w:t>
      </w:r>
    </w:p>
    <w:p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>DĖL KRETINGOS RAJONO SAVIVALDYBĖS ADMINISTRACIJOS DIREKTORIAUS PAVADUOT</w:t>
      </w:r>
      <w:r>
        <w:rPr>
          <w:b/>
          <w:szCs w:val="24"/>
        </w:rPr>
        <w:t>O</w:t>
      </w:r>
      <w:r w:rsidRPr="00AA2D75">
        <w:rPr>
          <w:b/>
          <w:szCs w:val="24"/>
        </w:rPr>
        <w:t>JO SKYRIMO</w:t>
      </w:r>
    </w:p>
    <w:p w:rsidR="00590AF2" w:rsidRDefault="00590AF2" w:rsidP="00590AF2">
      <w:pPr>
        <w:jc w:val="center"/>
        <w:rPr>
          <w:b/>
        </w:rPr>
      </w:pPr>
    </w:p>
    <w:p w:rsidR="00590AF2" w:rsidRPr="00832D25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4458C">
        <w:rPr>
          <w:szCs w:val="24"/>
        </w:rPr>
        <w:t>21</w:t>
      </w:r>
      <w:r w:rsidRPr="00832D25">
        <w:rPr>
          <w:szCs w:val="24"/>
        </w:rPr>
        <w:t xml:space="preserve"> m. </w:t>
      </w:r>
      <w:r w:rsidR="004979AD">
        <w:rPr>
          <w:szCs w:val="24"/>
        </w:rPr>
        <w:t>vasario</w:t>
      </w:r>
      <w:r>
        <w:rPr>
          <w:szCs w:val="24"/>
        </w:rPr>
        <w:t xml:space="preserve"> </w:t>
      </w:r>
      <w:r w:rsidR="00356DDE">
        <w:rPr>
          <w:szCs w:val="24"/>
        </w:rPr>
        <w:t xml:space="preserve">15 </w:t>
      </w:r>
      <w:r w:rsidRPr="00832D25">
        <w:rPr>
          <w:szCs w:val="24"/>
        </w:rPr>
        <w:t xml:space="preserve">d. Nr. </w:t>
      </w:r>
      <w:r>
        <w:rPr>
          <w:szCs w:val="24"/>
        </w:rPr>
        <w:t>T</w:t>
      </w:r>
      <w:r w:rsidR="00356DDE">
        <w:rPr>
          <w:szCs w:val="24"/>
        </w:rPr>
        <w:t>1</w:t>
      </w:r>
      <w:r>
        <w:rPr>
          <w:szCs w:val="24"/>
        </w:rPr>
        <w:t>-</w:t>
      </w:r>
      <w:r w:rsidR="00356DDE">
        <w:rPr>
          <w:szCs w:val="24"/>
        </w:rPr>
        <w:t>68</w:t>
      </w:r>
      <w:bookmarkStart w:id="0" w:name="_GoBack"/>
      <w:bookmarkEnd w:id="0"/>
    </w:p>
    <w:p w:rsidR="00590AF2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590AF2" w:rsidRDefault="00590AF2" w:rsidP="00590AF2">
      <w:pPr>
        <w:jc w:val="center"/>
        <w:rPr>
          <w:szCs w:val="24"/>
        </w:rPr>
      </w:pPr>
    </w:p>
    <w:p w:rsidR="00590AF2" w:rsidRDefault="00590AF2" w:rsidP="00590AF2">
      <w:pPr>
        <w:shd w:val="clear" w:color="auto" w:fill="FFFFFF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Vadovaudamasi Lietuvos Respubl</w:t>
      </w:r>
      <w:r w:rsidR="002E6558">
        <w:rPr>
          <w:color w:val="000000"/>
          <w:szCs w:val="24"/>
          <w:lang w:eastAsia="lt-LT"/>
        </w:rPr>
        <w:t>ikos vietos savivaldos įstatymo</w:t>
      </w:r>
      <w:r>
        <w:rPr>
          <w:color w:val="000000"/>
          <w:szCs w:val="24"/>
          <w:lang w:eastAsia="lt-LT"/>
        </w:rPr>
        <w:t xml:space="preserve"> 16 straipsnio 2 dalies 9 punktu, 29 straipsnio 3 dalimi, Lietuvos Respublikos valstybės tarnybos įstatymo (2018 m birželio 29 d. įstatymo Nr. XII-1370 redakcija) </w:t>
      </w:r>
      <w:r>
        <w:rPr>
          <w:szCs w:val="24"/>
          <w:lang w:eastAsia="lt-LT"/>
        </w:rPr>
        <w:t>10 straipsnio 2 dalies 7 punktu,</w:t>
      </w:r>
      <w:r>
        <w:rPr>
          <w:color w:val="000000"/>
          <w:szCs w:val="24"/>
          <w:lang w:eastAsia="lt-LT"/>
        </w:rPr>
        <w:t xml:space="preserve"> 28 straipsnio 1 dalies 1 ir 3 punktais, 29 straipsnio 1 ir 2 dalimis ir 1 priedo </w:t>
      </w:r>
      <w:r w:rsidR="00CE449C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 xml:space="preserve"> punktu, Kretingos rajono savivaldybės mero 20</w:t>
      </w:r>
      <w:r w:rsidR="0004458C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>1</w:t>
      </w:r>
      <w:r w:rsidR="0004458C">
        <w:rPr>
          <w:color w:val="000000"/>
          <w:szCs w:val="24"/>
          <w:lang w:eastAsia="lt-LT"/>
        </w:rPr>
        <w:t>-0</w:t>
      </w:r>
      <w:r w:rsidR="004979AD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>-</w:t>
      </w:r>
      <w:r w:rsidR="00D07D6A">
        <w:rPr>
          <w:color w:val="000000"/>
          <w:szCs w:val="24"/>
          <w:lang w:eastAsia="lt-LT"/>
        </w:rPr>
        <w:t>12</w:t>
      </w:r>
      <w:r w:rsidR="00CE449C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potvarkiu Nr.</w:t>
      </w:r>
      <w:r w:rsidR="00CE449C">
        <w:rPr>
          <w:color w:val="000000"/>
          <w:szCs w:val="24"/>
          <w:lang w:eastAsia="lt-LT"/>
        </w:rPr>
        <w:t xml:space="preserve"> V4-</w:t>
      </w:r>
      <w:r w:rsidR="00C44653">
        <w:rPr>
          <w:color w:val="000000"/>
          <w:szCs w:val="24"/>
          <w:lang w:eastAsia="lt-LT"/>
        </w:rPr>
        <w:t xml:space="preserve">8 </w:t>
      </w:r>
      <w:r>
        <w:rPr>
          <w:color w:val="000000"/>
          <w:szCs w:val="24"/>
          <w:lang w:eastAsia="lt-LT"/>
        </w:rPr>
        <w:t>„Dėl Kretingos rajono savivaldybės administracijos direktoriaus  pavaduotojo kandidatūros teikimo“</w:t>
      </w:r>
      <w:r w:rsidR="00F45454">
        <w:rPr>
          <w:color w:val="000000"/>
          <w:szCs w:val="24"/>
          <w:lang w:eastAsia="lt-LT"/>
        </w:rPr>
        <w:t>,</w:t>
      </w:r>
      <w:r w:rsidR="0004458C">
        <w:rPr>
          <w:color w:val="000000"/>
          <w:szCs w:val="24"/>
          <w:lang w:eastAsia="lt-LT"/>
        </w:rPr>
        <w:t xml:space="preserve"> Slapto balsavimo komisijos 2021 m. </w:t>
      </w:r>
      <w:r w:rsidR="00AB6E2C">
        <w:rPr>
          <w:color w:val="000000"/>
          <w:szCs w:val="24"/>
          <w:lang w:eastAsia="lt-LT"/>
        </w:rPr>
        <w:t xml:space="preserve">vasario </w:t>
      </w:r>
      <w:r w:rsidR="0004458C">
        <w:rPr>
          <w:color w:val="000000"/>
          <w:szCs w:val="24"/>
          <w:lang w:eastAsia="lt-LT"/>
        </w:rPr>
        <w:t>__ d. protokol</w:t>
      </w:r>
      <w:r w:rsidR="00F45454">
        <w:rPr>
          <w:color w:val="000000"/>
          <w:szCs w:val="24"/>
          <w:lang w:eastAsia="lt-LT"/>
        </w:rPr>
        <w:t>u</w:t>
      </w:r>
      <w:r w:rsidR="00CE449C">
        <w:rPr>
          <w:color w:val="000000"/>
          <w:szCs w:val="24"/>
          <w:lang w:eastAsia="lt-LT"/>
        </w:rPr>
        <w:t xml:space="preserve"> Nr. </w:t>
      </w:r>
      <w:r w:rsidR="0004458C">
        <w:rPr>
          <w:color w:val="000000"/>
          <w:szCs w:val="24"/>
          <w:lang w:eastAsia="lt-LT"/>
        </w:rPr>
        <w:t>___</w:t>
      </w:r>
      <w:r>
        <w:rPr>
          <w:color w:val="000000"/>
          <w:szCs w:val="24"/>
          <w:lang w:eastAsia="lt-LT"/>
        </w:rPr>
        <w:t>, Kreting</w:t>
      </w:r>
      <w:r w:rsidR="002E6558">
        <w:rPr>
          <w:color w:val="000000"/>
          <w:szCs w:val="24"/>
          <w:lang w:eastAsia="lt-LT"/>
        </w:rPr>
        <w:t xml:space="preserve">os rajono savivaldybės taryba n </w:t>
      </w:r>
      <w:r>
        <w:rPr>
          <w:color w:val="000000"/>
          <w:szCs w:val="24"/>
          <w:lang w:eastAsia="lt-LT"/>
        </w:rPr>
        <w:t>u s p r e n d ž i a:</w:t>
      </w:r>
    </w:p>
    <w:p w:rsidR="00590AF2" w:rsidRDefault="00590AF2" w:rsidP="00590AF2">
      <w:pPr>
        <w:widowControl w:val="0"/>
        <w:shd w:val="clear" w:color="auto" w:fill="FFFFFF"/>
        <w:tabs>
          <w:tab w:val="left" w:pos="0"/>
          <w:tab w:val="left" w:leader="dot" w:pos="4848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Skirti </w:t>
      </w:r>
      <w:r w:rsidR="00C44653">
        <w:rPr>
          <w:color w:val="000000"/>
          <w:szCs w:val="24"/>
          <w:lang w:eastAsia="lt-LT"/>
        </w:rPr>
        <w:t xml:space="preserve">Violetą </w:t>
      </w:r>
      <w:proofErr w:type="spellStart"/>
      <w:r w:rsidR="00C44653">
        <w:rPr>
          <w:color w:val="000000"/>
          <w:szCs w:val="24"/>
          <w:lang w:eastAsia="lt-LT"/>
        </w:rPr>
        <w:t>Turauskaitę</w:t>
      </w:r>
      <w:proofErr w:type="spellEnd"/>
      <w:r>
        <w:rPr>
          <w:color w:val="000000"/>
          <w:szCs w:val="24"/>
          <w:lang w:eastAsia="lt-LT"/>
        </w:rPr>
        <w:t xml:space="preserve"> į K</w:t>
      </w:r>
      <w:r w:rsidRPr="00C8594A">
        <w:rPr>
          <w:color w:val="000000"/>
          <w:szCs w:val="24"/>
          <w:lang w:eastAsia="lt-LT"/>
        </w:rPr>
        <w:t>retingos rajono</w:t>
      </w:r>
      <w:r>
        <w:rPr>
          <w:color w:val="000000"/>
          <w:szCs w:val="24"/>
          <w:lang w:eastAsia="lt-LT"/>
        </w:rPr>
        <w:t xml:space="preserve"> savivaldybės administracijos direktoriaus pavaduotojo pareigas nuo </w:t>
      </w:r>
      <w:r w:rsidRPr="00B65284">
        <w:rPr>
          <w:szCs w:val="24"/>
          <w:lang w:eastAsia="lt-LT"/>
        </w:rPr>
        <w:t>20</w:t>
      </w:r>
      <w:r w:rsidR="0004458C" w:rsidRPr="00B65284">
        <w:rPr>
          <w:szCs w:val="24"/>
          <w:lang w:eastAsia="lt-LT"/>
        </w:rPr>
        <w:t>21</w:t>
      </w:r>
      <w:r w:rsidRPr="00B65284">
        <w:rPr>
          <w:szCs w:val="24"/>
          <w:lang w:eastAsia="lt-LT"/>
        </w:rPr>
        <w:t xml:space="preserve"> m. </w:t>
      </w:r>
      <w:r w:rsidR="007725A4">
        <w:rPr>
          <w:szCs w:val="24"/>
          <w:lang w:eastAsia="lt-LT"/>
        </w:rPr>
        <w:t>vasario 27</w:t>
      </w:r>
      <w:r w:rsidRPr="00B65284">
        <w:rPr>
          <w:szCs w:val="24"/>
          <w:lang w:eastAsia="lt-LT"/>
        </w:rPr>
        <w:t xml:space="preserve"> d. </w:t>
      </w:r>
      <w:r>
        <w:rPr>
          <w:color w:val="000000"/>
          <w:szCs w:val="24"/>
          <w:lang w:eastAsia="lt-LT"/>
        </w:rPr>
        <w:t>Kretingos rajono savivaldybės tarybos įgaliojimų laikui politinio (asmeninio) pasitikėjimo pagrindu.</w:t>
      </w:r>
    </w:p>
    <w:p w:rsidR="00590AF2" w:rsidRDefault="00590AF2" w:rsidP="00590AF2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F27BBC">
        <w:rPr>
          <w:szCs w:val="24"/>
          <w:lang w:eastAsia="lt-LT"/>
        </w:rPr>
        <w:t xml:space="preserve">Nustatyti Kretingos rajono savivaldybės </w:t>
      </w:r>
      <w:r>
        <w:rPr>
          <w:szCs w:val="24"/>
          <w:lang w:eastAsia="lt-LT"/>
        </w:rPr>
        <w:t>administracijos direktoriaus pavaduotojui pareiginės algos koeficientą (baziniais dydžiais) –</w:t>
      </w:r>
      <w:r w:rsidR="00E53E75">
        <w:rPr>
          <w:szCs w:val="24"/>
          <w:lang w:eastAsia="lt-LT"/>
        </w:rPr>
        <w:t xml:space="preserve"> </w:t>
      </w:r>
      <w:r w:rsidR="00E53E75" w:rsidRPr="00E53E75">
        <w:rPr>
          <w:szCs w:val="24"/>
          <w:lang w:eastAsia="lt-LT"/>
        </w:rPr>
        <w:t>17</w:t>
      </w:r>
      <w:r w:rsidR="00BE6DEA" w:rsidRPr="00E53E75">
        <w:rPr>
          <w:szCs w:val="24"/>
          <w:lang w:eastAsia="lt-LT"/>
        </w:rPr>
        <w:t xml:space="preserve"> </w:t>
      </w:r>
      <w:r w:rsidR="00BE6DEA">
        <w:rPr>
          <w:szCs w:val="24"/>
          <w:lang w:eastAsia="lt-LT"/>
        </w:rPr>
        <w:t>ir priedą už ištarnautus Lietuvos valstybei metus, apskaičiuojamus Lietuvos Respublikos valstybės tarnybos įstatymo nustatyta tvarka.</w:t>
      </w:r>
    </w:p>
    <w:p w:rsidR="00590AF2" w:rsidRPr="00B04BEF" w:rsidRDefault="00590AF2" w:rsidP="00590AF2">
      <w:pPr>
        <w:ind w:firstLine="851"/>
        <w:jc w:val="both"/>
        <w:rPr>
          <w:szCs w:val="24"/>
        </w:rPr>
      </w:pP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>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:rsidR="00590AF2" w:rsidRDefault="00590AF2" w:rsidP="00590AF2">
      <w:pPr>
        <w:jc w:val="both"/>
      </w:pPr>
    </w:p>
    <w:p w:rsidR="00590AF2" w:rsidRDefault="00590AF2" w:rsidP="00590AF2">
      <w:pPr>
        <w:jc w:val="both"/>
      </w:pPr>
      <w:r>
        <w:t>Savivaldybės meras</w:t>
      </w:r>
    </w:p>
    <w:p w:rsidR="00590AF2" w:rsidRDefault="00590AF2" w:rsidP="00590AF2">
      <w:pPr>
        <w:jc w:val="both"/>
      </w:pPr>
    </w:p>
    <w:p w:rsidR="00590AF2" w:rsidRDefault="00590AF2" w:rsidP="00590AF2">
      <w:pPr>
        <w:jc w:val="both"/>
        <w:rPr>
          <w:szCs w:val="24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2E6558" w:rsidRDefault="002E6558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2E6558" w:rsidRDefault="002E6558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2E6558" w:rsidRDefault="002E6558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2E6558" w:rsidRDefault="002E6558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2E6558" w:rsidRDefault="00590AF2" w:rsidP="00680C7D">
      <w:pPr>
        <w:tabs>
          <w:tab w:val="left" w:pos="0"/>
          <w:tab w:val="left" w:pos="426"/>
        </w:tabs>
        <w:rPr>
          <w:szCs w:val="24"/>
        </w:rPr>
        <w:sectPr w:rsidR="002E6558" w:rsidSect="002E6558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5F0F61">
        <w:rPr>
          <w:szCs w:val="24"/>
        </w:rPr>
        <w:t xml:space="preserve">Daiva </w:t>
      </w:r>
      <w:proofErr w:type="spellStart"/>
      <w:r w:rsidRPr="005F0F61">
        <w:rPr>
          <w:szCs w:val="24"/>
        </w:rPr>
        <w:t>Šleiniutė</w:t>
      </w:r>
      <w:proofErr w:type="spellEnd"/>
    </w:p>
    <w:p w:rsidR="00590AF2" w:rsidRPr="009030F3" w:rsidRDefault="00590AF2" w:rsidP="00680C7D">
      <w:pPr>
        <w:tabs>
          <w:tab w:val="left" w:pos="0"/>
          <w:tab w:val="left" w:pos="426"/>
        </w:tabs>
        <w:jc w:val="center"/>
        <w:rPr>
          <w:b/>
          <w:szCs w:val="24"/>
        </w:rPr>
      </w:pPr>
      <w:r w:rsidRPr="009030F3">
        <w:rPr>
          <w:b/>
          <w:szCs w:val="24"/>
        </w:rPr>
        <w:lastRenderedPageBreak/>
        <w:t>AIŠKINAMASIS RAŠTAS</w:t>
      </w:r>
    </w:p>
    <w:p w:rsidR="00590AF2" w:rsidRPr="009030F3" w:rsidRDefault="00590AF2" w:rsidP="00590AF2">
      <w:pPr>
        <w:jc w:val="center"/>
        <w:rPr>
          <w:b/>
          <w:bCs/>
          <w:szCs w:val="24"/>
        </w:rPr>
      </w:pPr>
      <w:r w:rsidRPr="009030F3">
        <w:rPr>
          <w:b/>
          <w:bCs/>
          <w:szCs w:val="24"/>
        </w:rPr>
        <w:t>PRIE KRETINGOS RAJONO SAVIVALDYBĖS TARYBOS SPRENDIMO PROJEKTO</w:t>
      </w:r>
    </w:p>
    <w:p w:rsidR="00590AF2" w:rsidRDefault="00590AF2" w:rsidP="00590AF2">
      <w:pPr>
        <w:jc w:val="center"/>
        <w:rPr>
          <w:b/>
        </w:rPr>
      </w:pPr>
      <w:r w:rsidRPr="009030F3">
        <w:rPr>
          <w:b/>
          <w:spacing w:val="-12"/>
          <w:szCs w:val="24"/>
        </w:rPr>
        <w:t>„</w:t>
      </w:r>
      <w:r w:rsidRPr="00832D25">
        <w:rPr>
          <w:b/>
        </w:rPr>
        <w:t>DĖL</w:t>
      </w:r>
      <w:r>
        <w:rPr>
          <w:b/>
        </w:rPr>
        <w:t xml:space="preserve"> KRETINGOS RAJONO SAVIVALDYBĖS</w:t>
      </w:r>
    </w:p>
    <w:p w:rsidR="00590AF2" w:rsidRDefault="00590AF2" w:rsidP="00590AF2">
      <w:pPr>
        <w:jc w:val="center"/>
        <w:rPr>
          <w:b/>
          <w:bCs/>
          <w:szCs w:val="24"/>
        </w:rPr>
      </w:pPr>
      <w:r>
        <w:rPr>
          <w:b/>
        </w:rPr>
        <w:t>ADMINISTRACIJOS DIREKTORIAUS PAVADUOTOJO SKYRIMO</w:t>
      </w:r>
      <w:r w:rsidRPr="009030F3">
        <w:rPr>
          <w:b/>
          <w:bCs/>
          <w:szCs w:val="24"/>
        </w:rPr>
        <w:t>“</w:t>
      </w:r>
    </w:p>
    <w:p w:rsidR="00590AF2" w:rsidRPr="009030F3" w:rsidRDefault="00590AF2" w:rsidP="00590AF2">
      <w:pPr>
        <w:jc w:val="center"/>
        <w:rPr>
          <w:b/>
          <w:szCs w:val="24"/>
          <w:lang w:eastAsia="ja-JP"/>
        </w:rPr>
      </w:pPr>
    </w:p>
    <w:p w:rsidR="00590AF2" w:rsidRPr="00201C33" w:rsidRDefault="00590AF2" w:rsidP="00590AF2">
      <w:pPr>
        <w:ind w:firstLine="851"/>
        <w:jc w:val="both"/>
        <w:rPr>
          <w:szCs w:val="24"/>
        </w:rPr>
      </w:pPr>
      <w:r>
        <w:rPr>
          <w:b/>
          <w:szCs w:val="24"/>
        </w:rPr>
        <w:t xml:space="preserve">1. </w:t>
      </w:r>
      <w:r w:rsidRPr="00201C33">
        <w:rPr>
          <w:b/>
          <w:szCs w:val="24"/>
        </w:rPr>
        <w:t xml:space="preserve">Parengto sprendimo projekto tikslas ir uždaviniai. </w:t>
      </w:r>
      <w:r w:rsidRPr="006322FD">
        <w:rPr>
          <w:szCs w:val="24"/>
        </w:rPr>
        <w:t>Vadovaujantis t</w:t>
      </w:r>
      <w:r w:rsidRPr="00201C33">
        <w:rPr>
          <w:szCs w:val="24"/>
        </w:rPr>
        <w:t>eisės akt</w:t>
      </w:r>
      <w:r>
        <w:rPr>
          <w:szCs w:val="24"/>
        </w:rPr>
        <w:t>ais</w:t>
      </w:r>
      <w:r w:rsidRPr="00201C33">
        <w:rPr>
          <w:szCs w:val="24"/>
        </w:rPr>
        <w:t xml:space="preserve"> skirti į pareigas Kretingos rajono savivaldybės administracijos direktori</w:t>
      </w:r>
      <w:r>
        <w:rPr>
          <w:szCs w:val="24"/>
        </w:rPr>
        <w:t>aus pavaduotoją ir nustatyti pareiginės algos koeficientą.</w:t>
      </w:r>
    </w:p>
    <w:p w:rsidR="00590AF2" w:rsidRDefault="00590AF2" w:rsidP="00590AF2">
      <w:pPr>
        <w:ind w:firstLine="900"/>
        <w:jc w:val="both"/>
        <w:rPr>
          <w:b/>
          <w:szCs w:val="24"/>
        </w:rPr>
      </w:pPr>
      <w:r w:rsidRPr="009030F3">
        <w:rPr>
          <w:b/>
          <w:szCs w:val="24"/>
        </w:rPr>
        <w:t>2</w:t>
      </w:r>
      <w:r w:rsidRPr="00744EC6">
        <w:rPr>
          <w:b/>
          <w:szCs w:val="24"/>
        </w:rPr>
        <w:t xml:space="preserve">. </w:t>
      </w:r>
      <w:r w:rsidRPr="009030F3">
        <w:rPr>
          <w:b/>
          <w:szCs w:val="24"/>
        </w:rPr>
        <w:t xml:space="preserve">Kaip šiuo metu </w:t>
      </w:r>
      <w:r>
        <w:rPr>
          <w:b/>
          <w:szCs w:val="24"/>
        </w:rPr>
        <w:t xml:space="preserve">yra </w:t>
      </w:r>
      <w:r w:rsidRPr="009030F3">
        <w:rPr>
          <w:b/>
          <w:szCs w:val="24"/>
        </w:rPr>
        <w:t xml:space="preserve">sureguliuoti </w:t>
      </w:r>
      <w:r>
        <w:rPr>
          <w:b/>
          <w:szCs w:val="24"/>
        </w:rPr>
        <w:t xml:space="preserve">sprendimo </w:t>
      </w:r>
      <w:r w:rsidRPr="009030F3">
        <w:rPr>
          <w:b/>
          <w:szCs w:val="24"/>
        </w:rPr>
        <w:t>projekte aptarti klausimai.</w:t>
      </w:r>
    </w:p>
    <w:p w:rsidR="00F03CF9" w:rsidRDefault="00590AF2" w:rsidP="00590AF2">
      <w:pPr>
        <w:tabs>
          <w:tab w:val="center" w:pos="4153"/>
          <w:tab w:val="right" w:pos="8306"/>
        </w:tabs>
        <w:ind w:firstLine="9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Vadovaujantis Lietuvos Respublikos vietos savivaldos įstatymo 16 straipsnio 2 dalies 9 punktu</w:t>
      </w:r>
      <w:r w:rsidR="00F03CF9">
        <w:rPr>
          <w:szCs w:val="24"/>
          <w:lang w:eastAsia="lt-LT"/>
        </w:rPr>
        <w:t>, sprendimą dėl administracijos direktoriaus pavaduotojo priėmimo į pareigas priima savivaldybės taryba. Įstatymo 29 str</w:t>
      </w:r>
      <w:r w:rsidR="002E6558">
        <w:rPr>
          <w:szCs w:val="24"/>
          <w:lang w:eastAsia="lt-LT"/>
        </w:rPr>
        <w:t>aipsnio 3 dalimi nustatyta, kad</w:t>
      </w:r>
      <w:r w:rsidR="00F03CF9">
        <w:rPr>
          <w:szCs w:val="24"/>
          <w:lang w:eastAsia="lt-LT"/>
        </w:rPr>
        <w:t xml:space="preserve"> savivaldybės administracijos direktoriaus pavaduotojas į pareigas skiriamas Administracijos direktoriaus siūlymu mero teikimu savivaldybės tarybos sprendimu savivaldybės tarybos įgaliojimų laikui politinio (as</w:t>
      </w:r>
      <w:r w:rsidR="002E6558">
        <w:rPr>
          <w:szCs w:val="24"/>
          <w:lang w:eastAsia="lt-LT"/>
        </w:rPr>
        <w:t>meninio) pasitikėjimo pagrindu.</w:t>
      </w:r>
    </w:p>
    <w:p w:rsidR="00590AF2" w:rsidRDefault="00F03CF9" w:rsidP="00590AF2">
      <w:pPr>
        <w:tabs>
          <w:tab w:val="center" w:pos="4153"/>
          <w:tab w:val="right" w:pos="8306"/>
        </w:tabs>
        <w:ind w:firstLine="8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administracijos direktoriaus pavaduotojo darbo užmokestis nustatomas v</w:t>
      </w:r>
      <w:r w:rsidR="00590AF2">
        <w:rPr>
          <w:szCs w:val="24"/>
          <w:lang w:eastAsia="lt-LT"/>
        </w:rPr>
        <w:t xml:space="preserve">adovaujantis Valstybės tarnybos įstatymo 28 straipsnio 1 dalies 1 ir 3 </w:t>
      </w:r>
      <w:r>
        <w:rPr>
          <w:szCs w:val="24"/>
          <w:lang w:eastAsia="lt-LT"/>
        </w:rPr>
        <w:t>punktais</w:t>
      </w:r>
      <w:r w:rsidR="00590AF2">
        <w:rPr>
          <w:szCs w:val="24"/>
          <w:lang w:eastAsia="lt-LT"/>
        </w:rPr>
        <w:t>, kurį sudaro pareiginė alga ir priedas už tarnybos Lietuvos valstybei stažą.</w:t>
      </w:r>
    </w:p>
    <w:p w:rsidR="00590AF2" w:rsidRDefault="00590AF2" w:rsidP="00590AF2">
      <w:pPr>
        <w:tabs>
          <w:tab w:val="center" w:pos="4153"/>
          <w:tab w:val="right" w:pos="8306"/>
        </w:tabs>
        <w:ind w:firstLine="868"/>
        <w:jc w:val="both"/>
        <w:rPr>
          <w:color w:val="000000"/>
          <w:szCs w:val="24"/>
        </w:rPr>
      </w:pPr>
      <w:r>
        <w:rPr>
          <w:color w:val="000000"/>
          <w:szCs w:val="24"/>
        </w:rPr>
        <w:t>Lietuvos Respublikos v</w:t>
      </w:r>
      <w:r w:rsidRPr="00832FFC">
        <w:rPr>
          <w:color w:val="000000"/>
          <w:szCs w:val="24"/>
        </w:rPr>
        <w:t>alstybės tarnybos įstatymo</w:t>
      </w:r>
      <w:r>
        <w:rPr>
          <w:color w:val="000000"/>
          <w:szCs w:val="24"/>
        </w:rPr>
        <w:t xml:space="preserve"> (2018 m. birželio 29 d. įstatymo Nr. XIII-1370 redakcija) </w:t>
      </w:r>
      <w:r w:rsidRPr="00832FFC">
        <w:rPr>
          <w:color w:val="000000"/>
          <w:szCs w:val="24"/>
        </w:rPr>
        <w:t xml:space="preserve">1 priedo </w:t>
      </w:r>
      <w:r w:rsidR="000F6011">
        <w:rPr>
          <w:color w:val="000000"/>
          <w:szCs w:val="24"/>
        </w:rPr>
        <w:t>5</w:t>
      </w:r>
      <w:r w:rsidRPr="00832FFC">
        <w:rPr>
          <w:color w:val="000000"/>
          <w:szCs w:val="24"/>
        </w:rPr>
        <w:t xml:space="preserve"> punkt</w:t>
      </w:r>
      <w:r>
        <w:rPr>
          <w:color w:val="000000"/>
          <w:szCs w:val="24"/>
        </w:rPr>
        <w:t>e</w:t>
      </w:r>
      <w:r w:rsidRPr="00832FFC">
        <w:rPr>
          <w:color w:val="000000"/>
          <w:szCs w:val="24"/>
        </w:rPr>
        <w:t xml:space="preserve"> – savivaldybės administracijos direktoriaus</w:t>
      </w:r>
      <w:r>
        <w:rPr>
          <w:color w:val="000000"/>
          <w:szCs w:val="24"/>
        </w:rPr>
        <w:t xml:space="preserve"> pavaduotojo </w:t>
      </w:r>
      <w:r w:rsidRPr="00832FFC">
        <w:rPr>
          <w:color w:val="000000"/>
          <w:szCs w:val="24"/>
        </w:rPr>
        <w:t xml:space="preserve">pareiginės algos koeficientų intervalas yra nuo </w:t>
      </w:r>
      <w:r>
        <w:rPr>
          <w:color w:val="000000"/>
          <w:szCs w:val="24"/>
        </w:rPr>
        <w:t>9,5</w:t>
      </w:r>
      <w:r w:rsidR="002E6558">
        <w:rPr>
          <w:color w:val="000000"/>
          <w:szCs w:val="24"/>
        </w:rPr>
        <w:t xml:space="preserve"> iki 17.</w:t>
      </w:r>
    </w:p>
    <w:p w:rsidR="00EB40CB" w:rsidRDefault="004B63B7" w:rsidP="00590AF2">
      <w:pPr>
        <w:tabs>
          <w:tab w:val="center" w:pos="4153"/>
          <w:tab w:val="right" w:pos="8306"/>
        </w:tabs>
        <w:ind w:firstLine="868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 xml:space="preserve">Kretingos rajono savivaldybės administracijos direktoriaus pavaduotojo pareigybės aprašyme  nustatytas vienas iš specialiųjų reikalavimų: </w:t>
      </w:r>
      <w:r w:rsidRPr="004B63B7">
        <w:rPr>
          <w:i/>
          <w:color w:val="000000"/>
          <w:szCs w:val="24"/>
        </w:rPr>
        <w:t>22.1. atitikti teisės aktuose nustatytus reikalavimus, būtinus išduodant leidimą dirbti ar susipažinti su įslaptinta informacija, žymima slaptumo žyma „slaptai“</w:t>
      </w:r>
      <w:r>
        <w:rPr>
          <w:i/>
          <w:color w:val="000000"/>
          <w:szCs w:val="24"/>
        </w:rPr>
        <w:t xml:space="preserve">. </w:t>
      </w:r>
    </w:p>
    <w:p w:rsidR="00372D85" w:rsidRDefault="004B63B7" w:rsidP="00EB40CB">
      <w:pPr>
        <w:tabs>
          <w:tab w:val="center" w:pos="4153"/>
          <w:tab w:val="right" w:pos="8306"/>
        </w:tabs>
        <w:ind w:firstLine="86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valstybės saugumo departamentas </w:t>
      </w:r>
      <w:r w:rsidRPr="004B63B7">
        <w:rPr>
          <w:color w:val="000000"/>
          <w:szCs w:val="24"/>
        </w:rPr>
        <w:t xml:space="preserve">2021-02-08 </w:t>
      </w:r>
      <w:r>
        <w:rPr>
          <w:color w:val="000000"/>
          <w:szCs w:val="24"/>
        </w:rPr>
        <w:t xml:space="preserve"> pateikė Kretingos rajono savivaldybės administracijai  Asmens patikrinimo </w:t>
      </w:r>
      <w:r w:rsidR="00EB40CB">
        <w:rPr>
          <w:color w:val="000000"/>
          <w:szCs w:val="24"/>
        </w:rPr>
        <w:t>i</w:t>
      </w:r>
      <w:r>
        <w:rPr>
          <w:color w:val="000000"/>
          <w:szCs w:val="24"/>
        </w:rPr>
        <w:t xml:space="preserve">švadą Nr. 18-1302, kurioje informuojama, kad atlikus Violetos </w:t>
      </w:r>
      <w:proofErr w:type="spellStart"/>
      <w:r>
        <w:rPr>
          <w:color w:val="000000"/>
          <w:szCs w:val="24"/>
        </w:rPr>
        <w:t>Turaus</w:t>
      </w:r>
      <w:r w:rsidR="00372D85">
        <w:rPr>
          <w:color w:val="000000"/>
          <w:szCs w:val="24"/>
        </w:rPr>
        <w:t>ka</w:t>
      </w:r>
      <w:r>
        <w:rPr>
          <w:color w:val="000000"/>
          <w:szCs w:val="24"/>
        </w:rPr>
        <w:t>itės</w:t>
      </w:r>
      <w:proofErr w:type="spellEnd"/>
      <w:r>
        <w:rPr>
          <w:color w:val="000000"/>
          <w:szCs w:val="24"/>
        </w:rPr>
        <w:t xml:space="preserve"> patikrinimą dėl leidimo dirbti ar susipažinti su įslaptinta informacija, žymima slaptumo žyma </w:t>
      </w:r>
      <w:r w:rsidRPr="00372D85">
        <w:rPr>
          <w:b/>
          <w:color w:val="000000"/>
          <w:szCs w:val="24"/>
        </w:rPr>
        <w:t>SLAPTAI</w:t>
      </w:r>
      <w:r w:rsidR="00372D85">
        <w:rPr>
          <w:b/>
          <w:color w:val="000000"/>
          <w:szCs w:val="24"/>
        </w:rPr>
        <w:t xml:space="preserve">, </w:t>
      </w:r>
      <w:r w:rsidR="00372D85" w:rsidRPr="00EB40CB">
        <w:rPr>
          <w:color w:val="000000"/>
          <w:szCs w:val="24"/>
        </w:rPr>
        <w:t>išdavimo, Lietuvos Respublikos valstybės saugumo departamentas (toliau – VSD)</w:t>
      </w:r>
      <w:r w:rsidR="00EB40CB">
        <w:rPr>
          <w:color w:val="000000"/>
          <w:szCs w:val="24"/>
        </w:rPr>
        <w:t xml:space="preserve"> n</w:t>
      </w:r>
      <w:r w:rsidR="00372D85">
        <w:rPr>
          <w:color w:val="000000"/>
          <w:szCs w:val="24"/>
        </w:rPr>
        <w:t>enustatė aplinkybių, nurodytų Lietuvos Respublikos valstybės  ir tarnybos paslapčių įstatymo ( toliau – įstatymas) 17 straipsnio 2 dalyje.</w:t>
      </w:r>
    </w:p>
    <w:p w:rsidR="00590AF2" w:rsidRDefault="00EB40CB" w:rsidP="00F12B07">
      <w:pPr>
        <w:tabs>
          <w:tab w:val="left" w:pos="851"/>
          <w:tab w:val="center" w:pos="4153"/>
          <w:tab w:val="right" w:pos="8306"/>
        </w:tabs>
        <w:ind w:firstLine="709"/>
        <w:jc w:val="both"/>
        <w:rPr>
          <w:szCs w:val="24"/>
        </w:rPr>
      </w:pPr>
      <w:r>
        <w:rPr>
          <w:color w:val="000000"/>
          <w:szCs w:val="24"/>
        </w:rPr>
        <w:tab/>
      </w:r>
      <w:r w:rsidR="00590AF2" w:rsidRPr="00744EC6">
        <w:rPr>
          <w:b/>
          <w:szCs w:val="24"/>
        </w:rPr>
        <w:t>3.</w:t>
      </w:r>
      <w:r w:rsidR="00590AF2">
        <w:rPr>
          <w:b/>
          <w:szCs w:val="24"/>
        </w:rPr>
        <w:t xml:space="preserve"> </w:t>
      </w:r>
      <w:r w:rsidR="00590AF2" w:rsidRPr="005A4B94">
        <w:rPr>
          <w:b/>
          <w:szCs w:val="24"/>
        </w:rPr>
        <w:t>Lėšų poreikis sprendimui įgyvendinti, sprendimo projekto ekonominis pagrindimas.</w:t>
      </w:r>
      <w:r w:rsidR="00590AF2" w:rsidRPr="005A4B94">
        <w:rPr>
          <w:szCs w:val="24"/>
        </w:rPr>
        <w:t xml:space="preserve"> Metinis Kretingos rajono savivaldybės administracijos direktoriaus</w:t>
      </w:r>
      <w:r w:rsidR="00590AF2">
        <w:rPr>
          <w:szCs w:val="24"/>
        </w:rPr>
        <w:t xml:space="preserve"> pavaduotojo</w:t>
      </w:r>
      <w:r w:rsidR="00590AF2" w:rsidRPr="005A4B94">
        <w:rPr>
          <w:szCs w:val="24"/>
        </w:rPr>
        <w:t xml:space="preserve"> darbo užmokesčio fondas sudarytų </w:t>
      </w:r>
      <w:r w:rsidR="00664D5E">
        <w:rPr>
          <w:szCs w:val="24"/>
        </w:rPr>
        <w:t>36 632</w:t>
      </w:r>
      <w:r w:rsidR="00590AF2" w:rsidRPr="005A4B94">
        <w:rPr>
          <w:szCs w:val="24"/>
        </w:rPr>
        <w:t xml:space="preserve"> </w:t>
      </w:r>
      <w:proofErr w:type="spellStart"/>
      <w:r w:rsidR="00590AF2" w:rsidRPr="005A4B94">
        <w:rPr>
          <w:i/>
          <w:szCs w:val="24"/>
        </w:rPr>
        <w:t>Eur</w:t>
      </w:r>
      <w:proofErr w:type="spellEnd"/>
      <w:r w:rsidR="00590AF2">
        <w:rPr>
          <w:i/>
          <w:szCs w:val="24"/>
        </w:rPr>
        <w:t xml:space="preserve"> </w:t>
      </w:r>
      <w:r w:rsidR="00590AF2">
        <w:rPr>
          <w:szCs w:val="24"/>
        </w:rPr>
        <w:t>(iš jų</w:t>
      </w:r>
      <w:r w:rsidR="00922377">
        <w:rPr>
          <w:szCs w:val="24"/>
        </w:rPr>
        <w:t xml:space="preserve"> </w:t>
      </w:r>
      <w:r w:rsidR="00664D5E">
        <w:rPr>
          <w:szCs w:val="24"/>
        </w:rPr>
        <w:t>36108</w:t>
      </w:r>
      <w:r w:rsidR="00590AF2">
        <w:rPr>
          <w:szCs w:val="24"/>
        </w:rPr>
        <w:t xml:space="preserve"> </w:t>
      </w:r>
      <w:proofErr w:type="spellStart"/>
      <w:r w:rsidR="00590AF2" w:rsidRPr="009C50DC">
        <w:rPr>
          <w:i/>
          <w:szCs w:val="24"/>
        </w:rPr>
        <w:t>Eur</w:t>
      </w:r>
      <w:proofErr w:type="spellEnd"/>
      <w:r w:rsidR="00590AF2">
        <w:rPr>
          <w:szCs w:val="24"/>
        </w:rPr>
        <w:t xml:space="preserve"> – darbo užmokesčiui neatskaičius privalomų mokesčių ir</w:t>
      </w:r>
      <w:r w:rsidR="009C50DC">
        <w:rPr>
          <w:szCs w:val="24"/>
        </w:rPr>
        <w:t xml:space="preserve"> </w:t>
      </w:r>
      <w:r w:rsidR="00664D5E">
        <w:rPr>
          <w:szCs w:val="24"/>
        </w:rPr>
        <w:t>524</w:t>
      </w:r>
      <w:r w:rsidR="00590AF2">
        <w:rPr>
          <w:szCs w:val="24"/>
        </w:rPr>
        <w:t xml:space="preserve"> </w:t>
      </w:r>
      <w:proofErr w:type="spellStart"/>
      <w:r w:rsidR="00590AF2" w:rsidRPr="009C50DC">
        <w:rPr>
          <w:i/>
          <w:szCs w:val="24"/>
        </w:rPr>
        <w:t>Eur</w:t>
      </w:r>
      <w:proofErr w:type="spellEnd"/>
      <w:r w:rsidR="002E6558">
        <w:rPr>
          <w:szCs w:val="24"/>
        </w:rPr>
        <w:t xml:space="preserve"> – SODRAI.</w:t>
      </w:r>
    </w:p>
    <w:p w:rsidR="00590AF2" w:rsidRPr="007737DF" w:rsidRDefault="00590AF2" w:rsidP="00590AF2">
      <w:pPr>
        <w:tabs>
          <w:tab w:val="left" w:pos="2711"/>
        </w:tabs>
        <w:ind w:firstLine="900"/>
        <w:jc w:val="both"/>
        <w:rPr>
          <w:b/>
          <w:szCs w:val="24"/>
        </w:rPr>
      </w:pPr>
      <w:r w:rsidRPr="007737DF">
        <w:rPr>
          <w:b/>
          <w:szCs w:val="24"/>
        </w:rPr>
        <w:t>4</w:t>
      </w:r>
      <w:r w:rsidRPr="00744EC6">
        <w:rPr>
          <w:b/>
          <w:szCs w:val="24"/>
        </w:rPr>
        <w:t>.</w:t>
      </w:r>
      <w:r w:rsidRPr="007737DF">
        <w:rPr>
          <w:szCs w:val="24"/>
        </w:rPr>
        <w:t xml:space="preserve"> </w:t>
      </w:r>
      <w:r w:rsidRPr="007737DF">
        <w:rPr>
          <w:b/>
          <w:szCs w:val="24"/>
        </w:rPr>
        <w:t>Vykdytojai.</w:t>
      </w:r>
    </w:p>
    <w:p w:rsidR="00590AF2" w:rsidRPr="007737DF" w:rsidRDefault="00590AF2" w:rsidP="00590AF2">
      <w:pPr>
        <w:ind w:firstLine="900"/>
        <w:jc w:val="both"/>
        <w:rPr>
          <w:szCs w:val="24"/>
        </w:rPr>
      </w:pPr>
      <w:r w:rsidRPr="007737DF">
        <w:rPr>
          <w:szCs w:val="24"/>
        </w:rPr>
        <w:t>Kretingos rajono savivaldybės administracija</w:t>
      </w:r>
      <w:r>
        <w:rPr>
          <w:szCs w:val="24"/>
        </w:rPr>
        <w:t>.</w:t>
      </w:r>
    </w:p>
    <w:p w:rsidR="00590AF2" w:rsidRPr="007737DF" w:rsidRDefault="00590AF2" w:rsidP="00590AF2">
      <w:pPr>
        <w:ind w:firstLine="900"/>
        <w:jc w:val="both"/>
        <w:rPr>
          <w:b/>
          <w:szCs w:val="24"/>
        </w:rPr>
      </w:pPr>
      <w:r w:rsidRPr="007737DF">
        <w:rPr>
          <w:b/>
          <w:szCs w:val="24"/>
        </w:rPr>
        <w:t>5. Įvykdymo terminai.</w:t>
      </w:r>
    </w:p>
    <w:p w:rsidR="006D1272" w:rsidRDefault="00590AF2" w:rsidP="00590AF2">
      <w:pPr>
        <w:ind w:firstLine="900"/>
        <w:jc w:val="both"/>
        <w:rPr>
          <w:szCs w:val="24"/>
        </w:rPr>
      </w:pPr>
      <w:r w:rsidRPr="00F03CF9">
        <w:rPr>
          <w:szCs w:val="24"/>
        </w:rPr>
        <w:t>20</w:t>
      </w:r>
      <w:r w:rsidR="004D1A92" w:rsidRPr="00F03CF9">
        <w:rPr>
          <w:szCs w:val="24"/>
        </w:rPr>
        <w:t>21</w:t>
      </w:r>
      <w:r w:rsidRPr="00F03CF9">
        <w:rPr>
          <w:szCs w:val="24"/>
        </w:rPr>
        <w:t>-0</w:t>
      </w:r>
      <w:r w:rsidR="00B54C12">
        <w:rPr>
          <w:szCs w:val="24"/>
        </w:rPr>
        <w:t>2</w:t>
      </w:r>
      <w:r w:rsidR="004D1A92" w:rsidRPr="00F03CF9">
        <w:rPr>
          <w:szCs w:val="24"/>
        </w:rPr>
        <w:t>-</w:t>
      </w:r>
      <w:r w:rsidR="00B54C12">
        <w:rPr>
          <w:szCs w:val="24"/>
        </w:rPr>
        <w:t>27.</w:t>
      </w:r>
    </w:p>
    <w:p w:rsidR="00590AF2" w:rsidRDefault="00590AF2" w:rsidP="00590AF2">
      <w:pPr>
        <w:ind w:firstLine="900"/>
        <w:jc w:val="both"/>
        <w:rPr>
          <w:b/>
          <w:szCs w:val="24"/>
        </w:rPr>
      </w:pPr>
      <w:r w:rsidRPr="007737DF">
        <w:rPr>
          <w:b/>
          <w:szCs w:val="24"/>
        </w:rPr>
        <w:t xml:space="preserve">6. Finansavimo </w:t>
      </w:r>
      <w:r w:rsidRPr="00A557F1">
        <w:rPr>
          <w:b/>
          <w:szCs w:val="24"/>
        </w:rPr>
        <w:t>šaltiniai.</w:t>
      </w:r>
    </w:p>
    <w:p w:rsidR="00590AF2" w:rsidRDefault="00590AF2" w:rsidP="00590AF2">
      <w:pPr>
        <w:ind w:firstLine="900"/>
        <w:jc w:val="both"/>
        <w:rPr>
          <w:szCs w:val="24"/>
        </w:rPr>
      </w:pPr>
      <w:r w:rsidRPr="00A557F1">
        <w:rPr>
          <w:szCs w:val="24"/>
        </w:rPr>
        <w:t>Savivaldybės biudžeto lėšos.</w:t>
      </w:r>
    </w:p>
    <w:p w:rsidR="00590AF2" w:rsidRPr="00A557F1" w:rsidRDefault="00590AF2" w:rsidP="00590AF2">
      <w:pPr>
        <w:ind w:firstLine="851"/>
        <w:jc w:val="both"/>
        <w:rPr>
          <w:b/>
          <w:szCs w:val="24"/>
        </w:rPr>
      </w:pPr>
      <w:r w:rsidRPr="00A557F1">
        <w:rPr>
          <w:b/>
          <w:szCs w:val="24"/>
        </w:rPr>
        <w:t>7. Išvada dėl teisės akto sprendimo projekto teikimo antikorupciniam vertinim</w:t>
      </w:r>
      <w:r>
        <w:rPr>
          <w:b/>
          <w:szCs w:val="24"/>
        </w:rPr>
        <w:t>u</w:t>
      </w:r>
      <w:r w:rsidRPr="00A557F1">
        <w:rPr>
          <w:b/>
          <w:szCs w:val="24"/>
        </w:rPr>
        <w:t>i.</w:t>
      </w:r>
    </w:p>
    <w:p w:rsidR="00590AF2" w:rsidRPr="00A557F1" w:rsidRDefault="00590AF2" w:rsidP="00590AF2">
      <w:pPr>
        <w:ind w:firstLine="851"/>
        <w:jc w:val="both"/>
        <w:rPr>
          <w:szCs w:val="24"/>
        </w:rPr>
      </w:pPr>
      <w:r w:rsidRPr="00A557F1">
        <w:rPr>
          <w:szCs w:val="24"/>
        </w:rPr>
        <w:t>Teisės aktas antikorupciniam vertinimui neteikiamas.</w:t>
      </w:r>
    </w:p>
    <w:p w:rsidR="00590AF2" w:rsidRPr="00AD6815" w:rsidRDefault="00590AF2" w:rsidP="00590AF2">
      <w:pPr>
        <w:ind w:firstLine="851"/>
        <w:jc w:val="both"/>
        <w:rPr>
          <w:b/>
          <w:szCs w:val="24"/>
        </w:rPr>
      </w:pPr>
      <w:r w:rsidRPr="00AD6815">
        <w:rPr>
          <w:b/>
          <w:szCs w:val="24"/>
        </w:rPr>
        <w:t>8. Autorius ir autorių grupės.</w:t>
      </w:r>
    </w:p>
    <w:p w:rsidR="00740F9A" w:rsidRPr="002E6558" w:rsidRDefault="00590AF2" w:rsidP="002E6558">
      <w:pPr>
        <w:ind w:firstLine="851"/>
        <w:jc w:val="both"/>
        <w:rPr>
          <w:b/>
          <w:caps/>
          <w:sz w:val="28"/>
          <w:lang w:eastAsia="ar-SA"/>
        </w:rPr>
      </w:pPr>
      <w:r w:rsidRPr="00AD6815">
        <w:rPr>
          <w:szCs w:val="24"/>
        </w:rPr>
        <w:t>Bendrojo skyriaus vedėj</w:t>
      </w:r>
      <w:r>
        <w:rPr>
          <w:szCs w:val="24"/>
        </w:rPr>
        <w:t xml:space="preserve">o </w:t>
      </w:r>
      <w:r w:rsidRPr="00AD6815">
        <w:rPr>
          <w:szCs w:val="24"/>
        </w:rPr>
        <w:t xml:space="preserve">pavaduotoja Daiva </w:t>
      </w:r>
      <w:proofErr w:type="spellStart"/>
      <w:r w:rsidRPr="00AD6815">
        <w:rPr>
          <w:szCs w:val="24"/>
        </w:rPr>
        <w:t>Šleiniutė</w:t>
      </w:r>
      <w:proofErr w:type="spellEnd"/>
      <w:r>
        <w:rPr>
          <w:szCs w:val="24"/>
        </w:rPr>
        <w:t>.</w:t>
      </w:r>
    </w:p>
    <w:sectPr w:rsidR="00740F9A" w:rsidRPr="002E6558" w:rsidSect="002E6558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34" w:rsidRDefault="006D6134">
      <w:r>
        <w:separator/>
      </w:r>
    </w:p>
  </w:endnote>
  <w:endnote w:type="continuationSeparator" w:id="0">
    <w:p w:rsidR="006D6134" w:rsidRDefault="006D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34" w:rsidRDefault="006D6134">
      <w:r>
        <w:separator/>
      </w:r>
    </w:p>
  </w:footnote>
  <w:footnote w:type="continuationSeparator" w:id="0">
    <w:p w:rsidR="006D6134" w:rsidRDefault="006D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75" w:rsidRPr="00AA2D75" w:rsidRDefault="007532BD" w:rsidP="00AA2D75">
    <w:pPr>
      <w:pStyle w:val="Antrats"/>
      <w:jc w:val="right"/>
      <w:rPr>
        <w:b/>
      </w:rPr>
    </w:pPr>
    <w:r w:rsidRPr="00AA2D75">
      <w:rPr>
        <w:b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58" w:rsidRPr="00AA2D75" w:rsidRDefault="002E6558" w:rsidP="00AA2D75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66"/>
    <w:rsid w:val="00011EB0"/>
    <w:rsid w:val="0001520F"/>
    <w:rsid w:val="00022D44"/>
    <w:rsid w:val="0004458C"/>
    <w:rsid w:val="00092FFF"/>
    <w:rsid w:val="0009772F"/>
    <w:rsid w:val="000A3CFC"/>
    <w:rsid w:val="000C0FC5"/>
    <w:rsid w:val="000E2B0C"/>
    <w:rsid w:val="000F6011"/>
    <w:rsid w:val="00103791"/>
    <w:rsid w:val="00105916"/>
    <w:rsid w:val="001741B3"/>
    <w:rsid w:val="001F7F88"/>
    <w:rsid w:val="002635FE"/>
    <w:rsid w:val="002663DE"/>
    <w:rsid w:val="002E3991"/>
    <w:rsid w:val="002E6558"/>
    <w:rsid w:val="00356DDE"/>
    <w:rsid w:val="00362E26"/>
    <w:rsid w:val="003662CE"/>
    <w:rsid w:val="00372D85"/>
    <w:rsid w:val="0038009A"/>
    <w:rsid w:val="00387F52"/>
    <w:rsid w:val="003A4903"/>
    <w:rsid w:val="003A7FA5"/>
    <w:rsid w:val="003D4F9E"/>
    <w:rsid w:val="00404519"/>
    <w:rsid w:val="00441237"/>
    <w:rsid w:val="004979AD"/>
    <w:rsid w:val="004A0F28"/>
    <w:rsid w:val="004A1A42"/>
    <w:rsid w:val="004A69C6"/>
    <w:rsid w:val="004B63B7"/>
    <w:rsid w:val="004D1A92"/>
    <w:rsid w:val="0056187D"/>
    <w:rsid w:val="00590AF2"/>
    <w:rsid w:val="005D2CB5"/>
    <w:rsid w:val="005D626D"/>
    <w:rsid w:val="005E7290"/>
    <w:rsid w:val="0061522B"/>
    <w:rsid w:val="00651D1E"/>
    <w:rsid w:val="00664D5E"/>
    <w:rsid w:val="00680C7D"/>
    <w:rsid w:val="006B6903"/>
    <w:rsid w:val="006D1272"/>
    <w:rsid w:val="006D6134"/>
    <w:rsid w:val="00703CE3"/>
    <w:rsid w:val="00740F9A"/>
    <w:rsid w:val="007532BD"/>
    <w:rsid w:val="007725A4"/>
    <w:rsid w:val="00780866"/>
    <w:rsid w:val="007B2C88"/>
    <w:rsid w:val="007C7C66"/>
    <w:rsid w:val="008051F0"/>
    <w:rsid w:val="008059AF"/>
    <w:rsid w:val="008151F6"/>
    <w:rsid w:val="008470AA"/>
    <w:rsid w:val="0087445D"/>
    <w:rsid w:val="00882483"/>
    <w:rsid w:val="008E6205"/>
    <w:rsid w:val="00922377"/>
    <w:rsid w:val="00927354"/>
    <w:rsid w:val="009320A8"/>
    <w:rsid w:val="00965579"/>
    <w:rsid w:val="009B4685"/>
    <w:rsid w:val="009C17A9"/>
    <w:rsid w:val="009C50DC"/>
    <w:rsid w:val="00A24DBA"/>
    <w:rsid w:val="00AB6E2C"/>
    <w:rsid w:val="00AE221D"/>
    <w:rsid w:val="00AF4B9C"/>
    <w:rsid w:val="00B1072D"/>
    <w:rsid w:val="00B17A10"/>
    <w:rsid w:val="00B437CD"/>
    <w:rsid w:val="00B54C12"/>
    <w:rsid w:val="00B61ACA"/>
    <w:rsid w:val="00B65284"/>
    <w:rsid w:val="00B92D26"/>
    <w:rsid w:val="00BD3B1A"/>
    <w:rsid w:val="00BE40CE"/>
    <w:rsid w:val="00BE6DEA"/>
    <w:rsid w:val="00C20910"/>
    <w:rsid w:val="00C44653"/>
    <w:rsid w:val="00CE449C"/>
    <w:rsid w:val="00CF43B9"/>
    <w:rsid w:val="00D07D6A"/>
    <w:rsid w:val="00D24D52"/>
    <w:rsid w:val="00D761D0"/>
    <w:rsid w:val="00D770B5"/>
    <w:rsid w:val="00D82292"/>
    <w:rsid w:val="00D87ACA"/>
    <w:rsid w:val="00DC50AB"/>
    <w:rsid w:val="00DF2D8B"/>
    <w:rsid w:val="00E53E75"/>
    <w:rsid w:val="00E84784"/>
    <w:rsid w:val="00EB40CB"/>
    <w:rsid w:val="00EC646D"/>
    <w:rsid w:val="00F03CF9"/>
    <w:rsid w:val="00F12B07"/>
    <w:rsid w:val="00F37F67"/>
    <w:rsid w:val="00F45454"/>
    <w:rsid w:val="00F63A0F"/>
    <w:rsid w:val="00FA5B44"/>
    <w:rsid w:val="00FA6469"/>
    <w:rsid w:val="00FB1614"/>
    <w:rsid w:val="00FC256B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2C88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65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55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2C88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65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55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2992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2021-02-17T08:52:00Z</cp:lastPrinted>
  <dcterms:created xsi:type="dcterms:W3CDTF">2021-02-17T08:54:00Z</dcterms:created>
  <dcterms:modified xsi:type="dcterms:W3CDTF">2021-02-17T08:54:00Z</dcterms:modified>
</cp:coreProperties>
</file>