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62B4B" w14:textId="77777777" w:rsidR="00ED6A92" w:rsidRPr="004B4778" w:rsidRDefault="00ED6A92" w:rsidP="006745BD">
      <w:pPr>
        <w:spacing w:line="240" w:lineRule="auto"/>
        <w:jc w:val="center"/>
        <w:rPr>
          <w:rFonts w:ascii="Times New Roman" w:hAnsi="Times New Roman" w:cs="Times New Roman"/>
          <w:b/>
          <w:sz w:val="24"/>
          <w:szCs w:val="24"/>
          <w:lang w:eastAsia="ar-SA"/>
        </w:rPr>
      </w:pPr>
      <w:r w:rsidRPr="004B4778">
        <w:rPr>
          <w:rFonts w:ascii="Times New Roman" w:hAnsi="Times New Roman" w:cs="Times New Roman"/>
          <w:b/>
          <w:sz w:val="24"/>
          <w:szCs w:val="24"/>
          <w:lang w:eastAsia="ar-SA"/>
        </w:rPr>
        <w:t>KRETINGOS RAJONO SAVIVALDYBĖS TARYBA</w:t>
      </w:r>
    </w:p>
    <w:p w14:paraId="39979C89" w14:textId="77777777" w:rsidR="00ED6A92" w:rsidRPr="00F6262D" w:rsidRDefault="00ED6A92" w:rsidP="006745BD">
      <w:pPr>
        <w:suppressAutoHyphens/>
        <w:spacing w:after="0" w:line="240" w:lineRule="auto"/>
        <w:rPr>
          <w:rFonts w:ascii="Times New Roman" w:eastAsia="Times New Roman" w:hAnsi="Times New Roman" w:cs="Times New Roman"/>
          <w:b/>
          <w:sz w:val="24"/>
          <w:szCs w:val="24"/>
          <w:lang w:eastAsia="ar-SA"/>
        </w:rPr>
      </w:pPr>
    </w:p>
    <w:p w14:paraId="085D07C5" w14:textId="77777777" w:rsidR="00ED6A92" w:rsidRPr="00F6262D" w:rsidRDefault="00ED6A92" w:rsidP="006745BD">
      <w:pPr>
        <w:suppressAutoHyphens/>
        <w:spacing w:after="0" w:line="240" w:lineRule="auto"/>
        <w:jc w:val="center"/>
        <w:rPr>
          <w:rFonts w:ascii="Times New Roman" w:eastAsia="Times New Roman" w:hAnsi="Times New Roman" w:cs="Times New Roman"/>
          <w:b/>
          <w:sz w:val="24"/>
          <w:szCs w:val="24"/>
          <w:lang w:eastAsia="ar-SA"/>
        </w:rPr>
      </w:pPr>
      <w:r w:rsidRPr="00F6262D">
        <w:rPr>
          <w:rFonts w:ascii="Times New Roman" w:eastAsia="Times New Roman" w:hAnsi="Times New Roman" w:cs="Times New Roman"/>
          <w:b/>
          <w:sz w:val="24"/>
          <w:szCs w:val="24"/>
          <w:lang w:eastAsia="ar-SA"/>
        </w:rPr>
        <w:t>SPRENDIMAS</w:t>
      </w:r>
    </w:p>
    <w:p w14:paraId="73FFB56E" w14:textId="77777777" w:rsidR="00AA5DEE" w:rsidRPr="00F6262D" w:rsidRDefault="00AA5DEE" w:rsidP="006745BD">
      <w:pPr>
        <w:spacing w:after="0" w:line="240" w:lineRule="auto"/>
        <w:jc w:val="center"/>
        <w:rPr>
          <w:rFonts w:ascii="Times New Roman" w:hAnsi="Times New Roman" w:cs="Times New Roman"/>
          <w:b/>
          <w:sz w:val="24"/>
          <w:szCs w:val="24"/>
          <w:lang w:eastAsia="lt-LT"/>
        </w:rPr>
      </w:pPr>
      <w:r w:rsidRPr="00F6262D">
        <w:rPr>
          <w:rFonts w:ascii="Times New Roman" w:hAnsi="Times New Roman" w:cs="Times New Roman"/>
          <w:b/>
          <w:sz w:val="24"/>
          <w:szCs w:val="24"/>
          <w:lang w:eastAsia="lt-LT"/>
        </w:rPr>
        <w:t>DĖL</w:t>
      </w:r>
      <w:r w:rsidRPr="00F6262D">
        <w:rPr>
          <w:rFonts w:ascii="Times New Roman" w:hAnsi="Times New Roman" w:cs="Times New Roman"/>
          <w:b/>
          <w:sz w:val="24"/>
          <w:szCs w:val="24"/>
        </w:rPr>
        <w:t xml:space="preserve"> </w:t>
      </w:r>
      <w:r w:rsidR="00020D65" w:rsidRPr="00F6262D">
        <w:rPr>
          <w:rFonts w:ascii="Times New Roman" w:hAnsi="Times New Roman" w:cs="Times New Roman"/>
          <w:b/>
          <w:sz w:val="24"/>
          <w:szCs w:val="24"/>
        </w:rPr>
        <w:t xml:space="preserve">KRETINGOS RAJONO SAVIVALDYBĖS TARYBOS </w:t>
      </w:r>
      <w:r w:rsidR="00020D65" w:rsidRPr="00F6262D">
        <w:rPr>
          <w:rFonts w:ascii="Times New Roman" w:hAnsi="Times New Roman" w:cs="Times New Roman"/>
          <w:b/>
          <w:sz w:val="24"/>
          <w:szCs w:val="24"/>
          <w:lang w:val="en-US"/>
        </w:rPr>
        <w:t>2015</w:t>
      </w:r>
      <w:r w:rsidR="003D39C4" w:rsidRPr="00F6262D">
        <w:rPr>
          <w:rFonts w:ascii="Times New Roman" w:hAnsi="Times New Roman" w:cs="Times New Roman"/>
          <w:b/>
          <w:sz w:val="24"/>
          <w:szCs w:val="24"/>
          <w:lang w:val="en-US"/>
        </w:rPr>
        <w:t xml:space="preserve"> M. VASARIO </w:t>
      </w:r>
      <w:r w:rsidR="00020D65" w:rsidRPr="00F6262D">
        <w:rPr>
          <w:rFonts w:ascii="Times New Roman" w:hAnsi="Times New Roman" w:cs="Times New Roman"/>
          <w:b/>
          <w:sz w:val="24"/>
          <w:szCs w:val="24"/>
          <w:lang w:val="en-US"/>
        </w:rPr>
        <w:t xml:space="preserve">27 </w:t>
      </w:r>
      <w:r w:rsidR="003D39C4" w:rsidRPr="00F6262D">
        <w:rPr>
          <w:rFonts w:ascii="Times New Roman" w:hAnsi="Times New Roman" w:cs="Times New Roman"/>
          <w:b/>
          <w:sz w:val="24"/>
          <w:szCs w:val="24"/>
          <w:lang w:val="en-US"/>
        </w:rPr>
        <w:t xml:space="preserve">D. </w:t>
      </w:r>
      <w:r w:rsidR="00020D65" w:rsidRPr="00F6262D">
        <w:rPr>
          <w:rFonts w:ascii="Times New Roman" w:hAnsi="Times New Roman" w:cs="Times New Roman"/>
          <w:b/>
          <w:sz w:val="24"/>
          <w:szCs w:val="24"/>
          <w:lang w:val="en-US"/>
        </w:rPr>
        <w:t>SP</w:t>
      </w:r>
      <w:r w:rsidR="00020D65" w:rsidRPr="00F6262D">
        <w:rPr>
          <w:rFonts w:ascii="Times New Roman" w:hAnsi="Times New Roman" w:cs="Times New Roman"/>
          <w:b/>
          <w:sz w:val="24"/>
          <w:szCs w:val="24"/>
        </w:rPr>
        <w:t xml:space="preserve">RENDIMO NR. </w:t>
      </w:r>
      <w:r w:rsidR="00020D65" w:rsidRPr="00F6262D">
        <w:rPr>
          <w:rFonts w:ascii="Times New Roman" w:hAnsi="Times New Roman" w:cs="Times New Roman"/>
          <w:b/>
          <w:sz w:val="24"/>
          <w:szCs w:val="24"/>
          <w:lang w:val="en-US"/>
        </w:rPr>
        <w:t xml:space="preserve">T2-36 </w:t>
      </w:r>
      <w:r w:rsidR="00AE613B" w:rsidRPr="00096A6A">
        <w:rPr>
          <w:rFonts w:ascii="Times New Roman" w:hAnsi="Times New Roman" w:cs="Times New Roman"/>
          <w:b/>
          <w:sz w:val="24"/>
          <w:szCs w:val="24"/>
        </w:rPr>
        <w:t>,,DĖL</w:t>
      </w:r>
      <w:r w:rsidR="00AE613B" w:rsidRPr="00F6262D">
        <w:rPr>
          <w:rFonts w:ascii="Times New Roman" w:hAnsi="Times New Roman" w:cs="Times New Roman"/>
          <w:b/>
          <w:sz w:val="24"/>
          <w:szCs w:val="24"/>
          <w:lang w:val="en-US"/>
        </w:rPr>
        <w:t xml:space="preserve"> </w:t>
      </w:r>
      <w:r w:rsidRPr="00F6262D">
        <w:rPr>
          <w:rFonts w:ascii="Times New Roman" w:hAnsi="Times New Roman" w:cs="Times New Roman"/>
          <w:b/>
          <w:sz w:val="24"/>
          <w:szCs w:val="24"/>
        </w:rPr>
        <w:t xml:space="preserve">PINIGINĖS SOCIALINĖS PARAMOS </w:t>
      </w:r>
      <w:r w:rsidR="00AE613B" w:rsidRPr="00F6262D">
        <w:rPr>
          <w:rFonts w:ascii="Times New Roman" w:hAnsi="Times New Roman" w:cs="Times New Roman"/>
          <w:b/>
          <w:sz w:val="24"/>
          <w:szCs w:val="24"/>
        </w:rPr>
        <w:t xml:space="preserve">TEIKIMO </w:t>
      </w:r>
      <w:r w:rsidRPr="00F6262D">
        <w:rPr>
          <w:rFonts w:ascii="Times New Roman" w:hAnsi="Times New Roman" w:cs="Times New Roman"/>
          <w:b/>
          <w:sz w:val="24"/>
          <w:szCs w:val="24"/>
        </w:rPr>
        <w:t>NEPASITURINTIEMS KRETINGOS RAJONO SAVIVALDYBĖS GYVENTOJAMS  TVARKOS APRAŠO PATVIRTINIMO</w:t>
      </w:r>
      <w:r w:rsidR="00020D65" w:rsidRPr="00F6262D">
        <w:rPr>
          <w:rFonts w:ascii="Times New Roman" w:hAnsi="Times New Roman" w:cs="Times New Roman"/>
          <w:b/>
          <w:sz w:val="24"/>
          <w:szCs w:val="24"/>
        </w:rPr>
        <w:t>“ PAKEITIMO</w:t>
      </w:r>
    </w:p>
    <w:p w14:paraId="33E024E3" w14:textId="77777777" w:rsidR="00357879" w:rsidRPr="00F6262D" w:rsidRDefault="00357879" w:rsidP="006745BD">
      <w:pPr>
        <w:spacing w:after="0" w:line="240" w:lineRule="auto"/>
        <w:rPr>
          <w:rFonts w:ascii="Times New Roman" w:hAnsi="Times New Roman" w:cs="Times New Roman"/>
          <w:szCs w:val="24"/>
          <w:lang w:eastAsia="lt-LT"/>
        </w:rPr>
      </w:pPr>
    </w:p>
    <w:p w14:paraId="38F3EFE8" w14:textId="4266626E" w:rsidR="00AA5DEE" w:rsidRPr="00F6262D" w:rsidRDefault="00AA5DEE" w:rsidP="006745BD">
      <w:pPr>
        <w:spacing w:after="0" w:line="240" w:lineRule="auto"/>
        <w:jc w:val="center"/>
        <w:rPr>
          <w:rFonts w:ascii="Times New Roman" w:hAnsi="Times New Roman" w:cs="Times New Roman"/>
          <w:sz w:val="24"/>
          <w:szCs w:val="24"/>
          <w:lang w:eastAsia="lt-LT"/>
        </w:rPr>
      </w:pPr>
      <w:r w:rsidRPr="00F6262D">
        <w:rPr>
          <w:rFonts w:ascii="Times New Roman" w:hAnsi="Times New Roman" w:cs="Times New Roman"/>
          <w:sz w:val="24"/>
          <w:szCs w:val="24"/>
          <w:lang w:eastAsia="lt-LT"/>
        </w:rPr>
        <w:t>20</w:t>
      </w:r>
      <w:r w:rsidR="000518AF">
        <w:rPr>
          <w:rFonts w:ascii="Times New Roman" w:hAnsi="Times New Roman" w:cs="Times New Roman"/>
          <w:sz w:val="24"/>
          <w:szCs w:val="24"/>
          <w:lang w:eastAsia="lt-LT"/>
        </w:rPr>
        <w:t>21</w:t>
      </w:r>
      <w:r w:rsidRPr="00F6262D">
        <w:rPr>
          <w:rFonts w:ascii="Times New Roman" w:hAnsi="Times New Roman" w:cs="Times New Roman"/>
          <w:sz w:val="24"/>
          <w:szCs w:val="24"/>
          <w:lang w:eastAsia="lt-LT"/>
        </w:rPr>
        <w:t xml:space="preserve">m. </w:t>
      </w:r>
      <w:r w:rsidR="000518AF">
        <w:rPr>
          <w:rFonts w:ascii="Times New Roman" w:hAnsi="Times New Roman" w:cs="Times New Roman"/>
          <w:sz w:val="24"/>
          <w:szCs w:val="24"/>
          <w:lang w:eastAsia="lt-LT"/>
        </w:rPr>
        <w:t>vasario</w:t>
      </w:r>
      <w:r w:rsidR="009A12BF">
        <w:rPr>
          <w:rFonts w:ascii="Times New Roman" w:hAnsi="Times New Roman" w:cs="Times New Roman"/>
          <w:sz w:val="24"/>
          <w:szCs w:val="24"/>
          <w:lang w:eastAsia="lt-LT"/>
        </w:rPr>
        <w:t xml:space="preserve"> 15</w:t>
      </w:r>
      <w:r w:rsidR="0017642E" w:rsidRPr="00F6262D">
        <w:rPr>
          <w:rFonts w:ascii="Times New Roman" w:hAnsi="Times New Roman" w:cs="Times New Roman"/>
          <w:sz w:val="24"/>
          <w:szCs w:val="24"/>
          <w:lang w:eastAsia="lt-LT"/>
        </w:rPr>
        <w:t xml:space="preserve"> </w:t>
      </w:r>
      <w:r w:rsidRPr="00F6262D">
        <w:rPr>
          <w:rFonts w:ascii="Times New Roman" w:hAnsi="Times New Roman" w:cs="Times New Roman"/>
          <w:sz w:val="24"/>
          <w:szCs w:val="24"/>
          <w:lang w:eastAsia="lt-LT"/>
        </w:rPr>
        <w:t>d. Nr. T</w:t>
      </w:r>
      <w:r w:rsidR="00357879" w:rsidRPr="00F6262D">
        <w:rPr>
          <w:rFonts w:ascii="Times New Roman" w:hAnsi="Times New Roman" w:cs="Times New Roman"/>
          <w:sz w:val="24"/>
          <w:szCs w:val="24"/>
          <w:lang w:val="en-US" w:eastAsia="lt-LT"/>
        </w:rPr>
        <w:t>1</w:t>
      </w:r>
      <w:r w:rsidRPr="00F6262D">
        <w:rPr>
          <w:rFonts w:ascii="Times New Roman" w:hAnsi="Times New Roman" w:cs="Times New Roman"/>
          <w:sz w:val="24"/>
          <w:szCs w:val="24"/>
          <w:lang w:eastAsia="lt-LT"/>
        </w:rPr>
        <w:t>-</w:t>
      </w:r>
      <w:r w:rsidR="009A12BF">
        <w:rPr>
          <w:rFonts w:ascii="Times New Roman" w:hAnsi="Times New Roman" w:cs="Times New Roman"/>
          <w:sz w:val="24"/>
          <w:szCs w:val="24"/>
          <w:lang w:eastAsia="lt-LT"/>
        </w:rPr>
        <w:t>63</w:t>
      </w:r>
      <w:bookmarkStart w:id="0" w:name="_GoBack"/>
      <w:bookmarkEnd w:id="0"/>
    </w:p>
    <w:p w14:paraId="01477026" w14:textId="77777777" w:rsidR="00AA5DEE" w:rsidRPr="00F6262D" w:rsidRDefault="00020D65" w:rsidP="006745BD">
      <w:pPr>
        <w:spacing w:after="0" w:line="240" w:lineRule="auto"/>
        <w:jc w:val="center"/>
        <w:rPr>
          <w:rFonts w:ascii="Times New Roman" w:hAnsi="Times New Roman" w:cs="Times New Roman"/>
          <w:sz w:val="24"/>
          <w:szCs w:val="24"/>
          <w:lang w:eastAsia="lt-LT"/>
        </w:rPr>
      </w:pPr>
      <w:r w:rsidRPr="00F6262D">
        <w:rPr>
          <w:rFonts w:ascii="Times New Roman" w:hAnsi="Times New Roman" w:cs="Times New Roman"/>
          <w:sz w:val="24"/>
          <w:szCs w:val="24"/>
          <w:lang w:eastAsia="lt-LT"/>
        </w:rPr>
        <w:t>Kretinga</w:t>
      </w:r>
    </w:p>
    <w:p w14:paraId="2CA6259E" w14:textId="77777777" w:rsidR="00AA5DEE" w:rsidRPr="00F6262D" w:rsidRDefault="00AA5DEE" w:rsidP="006745BD">
      <w:pPr>
        <w:spacing w:after="0" w:line="240" w:lineRule="auto"/>
        <w:rPr>
          <w:rFonts w:ascii="Times New Roman" w:hAnsi="Times New Roman" w:cs="Times New Roman"/>
          <w:sz w:val="24"/>
          <w:szCs w:val="24"/>
          <w:lang w:eastAsia="lt-LT"/>
        </w:rPr>
      </w:pPr>
    </w:p>
    <w:p w14:paraId="7CFDE0A2" w14:textId="3FF7AC8D" w:rsidR="00AA5DEE" w:rsidRPr="00096A6A" w:rsidRDefault="00AA5DEE" w:rsidP="006745BD">
      <w:pPr>
        <w:tabs>
          <w:tab w:val="left" w:pos="851"/>
        </w:tabs>
        <w:spacing w:after="0" w:line="240" w:lineRule="auto"/>
        <w:ind w:firstLine="851"/>
        <w:jc w:val="both"/>
        <w:rPr>
          <w:rFonts w:ascii="Times New Roman" w:hAnsi="Times New Roman" w:cs="Times New Roman"/>
          <w:sz w:val="24"/>
          <w:szCs w:val="24"/>
          <w:lang w:eastAsia="lt-LT"/>
        </w:rPr>
      </w:pPr>
      <w:r w:rsidRPr="00096A6A">
        <w:rPr>
          <w:rFonts w:ascii="Times New Roman" w:hAnsi="Times New Roman" w:cs="Times New Roman"/>
          <w:sz w:val="24"/>
          <w:szCs w:val="24"/>
          <w:lang w:eastAsia="zh-CN"/>
        </w:rPr>
        <w:t>Vadovaudamasi Lietuvos Respublikos vietos savivaldos įstatymo 1</w:t>
      </w:r>
      <w:r w:rsidR="0091689E" w:rsidRPr="00096A6A">
        <w:rPr>
          <w:rFonts w:ascii="Times New Roman" w:hAnsi="Times New Roman" w:cs="Times New Roman"/>
          <w:sz w:val="24"/>
          <w:szCs w:val="24"/>
          <w:lang w:eastAsia="zh-CN"/>
        </w:rPr>
        <w:t>8</w:t>
      </w:r>
      <w:r w:rsidRPr="00096A6A">
        <w:rPr>
          <w:rFonts w:ascii="Times New Roman" w:hAnsi="Times New Roman" w:cs="Times New Roman"/>
          <w:sz w:val="24"/>
          <w:szCs w:val="24"/>
          <w:lang w:eastAsia="zh-CN"/>
        </w:rPr>
        <w:t xml:space="preserve"> straipsnio </w:t>
      </w:r>
      <w:r w:rsidR="0091689E" w:rsidRPr="00096A6A">
        <w:rPr>
          <w:rFonts w:ascii="Times New Roman" w:hAnsi="Times New Roman" w:cs="Times New Roman"/>
          <w:sz w:val="24"/>
          <w:szCs w:val="24"/>
          <w:lang w:eastAsia="zh-CN"/>
        </w:rPr>
        <w:t>1</w:t>
      </w:r>
      <w:r w:rsidRPr="00096A6A">
        <w:rPr>
          <w:rFonts w:ascii="Times New Roman" w:hAnsi="Times New Roman" w:cs="Times New Roman"/>
          <w:sz w:val="24"/>
          <w:szCs w:val="24"/>
          <w:lang w:eastAsia="zh-CN"/>
        </w:rPr>
        <w:t xml:space="preserve"> dali</w:t>
      </w:r>
      <w:r w:rsidR="0091689E" w:rsidRPr="00096A6A">
        <w:rPr>
          <w:rFonts w:ascii="Times New Roman" w:hAnsi="Times New Roman" w:cs="Times New Roman"/>
          <w:sz w:val="24"/>
          <w:szCs w:val="24"/>
          <w:lang w:eastAsia="zh-CN"/>
        </w:rPr>
        <w:t>mi</w:t>
      </w:r>
      <w:r w:rsidR="000518AF" w:rsidRPr="00096A6A">
        <w:rPr>
          <w:rFonts w:ascii="Times New Roman" w:hAnsi="Times New Roman" w:cs="Times New Roman"/>
          <w:sz w:val="24"/>
          <w:szCs w:val="24"/>
          <w:lang w:eastAsia="zh-CN"/>
        </w:rPr>
        <w:t xml:space="preserve"> ir </w:t>
      </w:r>
      <w:r w:rsidR="00350A9A" w:rsidRPr="00096A6A">
        <w:rPr>
          <w:rFonts w:ascii="Times New Roman" w:hAnsi="Times New Roman" w:cs="Times New Roman"/>
          <w:sz w:val="24"/>
          <w:szCs w:val="24"/>
        </w:rPr>
        <w:t>atsižvelgdama į Iš pataisos įstaigų paleidžiamų (paleistų) asmenų socialinės integracijos tvarkos aprašą, patvirtintą</w:t>
      </w:r>
      <w:r w:rsidR="00096A6A" w:rsidRPr="00096A6A">
        <w:rPr>
          <w:rFonts w:ascii="Times New Roman" w:hAnsi="Times New Roman" w:cs="Times New Roman"/>
          <w:sz w:val="24"/>
          <w:szCs w:val="24"/>
        </w:rPr>
        <w:t xml:space="preserve"> Lietuvos Respublikos socialinės apsaugos ir darbo ministro ir</w:t>
      </w:r>
      <w:r w:rsidR="003E1802" w:rsidRPr="00096A6A">
        <w:rPr>
          <w:rFonts w:ascii="Times New Roman" w:hAnsi="Times New Roman" w:cs="Times New Roman"/>
          <w:color w:val="FF0000"/>
          <w:sz w:val="24"/>
          <w:szCs w:val="24"/>
        </w:rPr>
        <w:t xml:space="preserve"> </w:t>
      </w:r>
      <w:r w:rsidR="000518AF" w:rsidRPr="00096A6A">
        <w:rPr>
          <w:rFonts w:ascii="Times New Roman" w:hAnsi="Times New Roman" w:cs="Times New Roman"/>
          <w:sz w:val="24"/>
          <w:szCs w:val="24"/>
        </w:rPr>
        <w:t xml:space="preserve">Lietuvos Respublikos teisingumo ministro 2020 m. spalio 8 d. įsakymu Nr. A1-939/1R-324 „Dėl Iš pataisos įstaigų paleidžiamų (paleistų) asmenų socialinės integracijos tvarkos aprašo patvirtinimo“, </w:t>
      </w:r>
      <w:r w:rsidR="00357879" w:rsidRPr="00096A6A">
        <w:rPr>
          <w:rFonts w:ascii="Times New Roman" w:hAnsi="Times New Roman" w:cs="Times New Roman"/>
          <w:sz w:val="24"/>
          <w:szCs w:val="24"/>
          <w:lang w:eastAsia="lt-LT"/>
        </w:rPr>
        <w:t>Kretingos</w:t>
      </w:r>
      <w:r w:rsidRPr="00096A6A">
        <w:rPr>
          <w:rFonts w:ascii="Times New Roman" w:hAnsi="Times New Roman" w:cs="Times New Roman"/>
          <w:sz w:val="24"/>
          <w:szCs w:val="24"/>
          <w:lang w:eastAsia="lt-LT"/>
        </w:rPr>
        <w:t xml:space="preserve"> rajono savivaldybės taryba </w:t>
      </w:r>
      <w:r w:rsidRPr="00096A6A">
        <w:rPr>
          <w:rFonts w:ascii="Times New Roman" w:hAnsi="Times New Roman" w:cs="Times New Roman"/>
          <w:spacing w:val="40"/>
          <w:sz w:val="24"/>
          <w:szCs w:val="24"/>
          <w:lang w:eastAsia="lt-LT"/>
        </w:rPr>
        <w:t>nusprendžia:</w:t>
      </w:r>
    </w:p>
    <w:p w14:paraId="329FA213" w14:textId="77777777" w:rsidR="00AA5DEE" w:rsidRPr="00F6262D" w:rsidRDefault="00C73C9E" w:rsidP="006745BD">
      <w:pPr>
        <w:widowControl w:val="0"/>
        <w:tabs>
          <w:tab w:val="left" w:pos="0"/>
          <w:tab w:val="left" w:pos="851"/>
        </w:tabs>
        <w:suppressAutoHyphens/>
        <w:spacing w:after="0" w:line="240" w:lineRule="auto"/>
        <w:jc w:val="both"/>
        <w:rPr>
          <w:rFonts w:ascii="Times New Roman" w:hAnsi="Times New Roman" w:cs="Times New Roman"/>
          <w:sz w:val="24"/>
          <w:szCs w:val="24"/>
          <w:lang w:eastAsia="zh-CN"/>
        </w:rPr>
      </w:pPr>
      <w:r w:rsidRPr="00F6262D">
        <w:rPr>
          <w:rFonts w:ascii="Times New Roman" w:hAnsi="Times New Roman" w:cs="Times New Roman"/>
          <w:sz w:val="24"/>
          <w:szCs w:val="24"/>
          <w:lang w:eastAsia="zh-CN"/>
        </w:rPr>
        <w:tab/>
      </w:r>
      <w:r w:rsidR="00AA5DEE" w:rsidRPr="00F6262D">
        <w:rPr>
          <w:rFonts w:ascii="Times New Roman" w:hAnsi="Times New Roman" w:cs="Times New Roman"/>
          <w:sz w:val="24"/>
          <w:szCs w:val="24"/>
          <w:lang w:eastAsia="zh-CN"/>
        </w:rPr>
        <w:t>1.</w:t>
      </w:r>
      <w:r w:rsidR="0091689E" w:rsidRPr="00F6262D">
        <w:rPr>
          <w:rFonts w:ascii="Times New Roman" w:hAnsi="Times New Roman" w:cs="Times New Roman"/>
          <w:sz w:val="24"/>
          <w:szCs w:val="24"/>
          <w:lang w:eastAsia="zh-CN"/>
        </w:rPr>
        <w:t xml:space="preserve"> </w:t>
      </w:r>
      <w:r w:rsidR="00020D65" w:rsidRPr="00F6262D">
        <w:rPr>
          <w:rFonts w:ascii="Times New Roman" w:hAnsi="Times New Roman" w:cs="Times New Roman"/>
          <w:sz w:val="24"/>
          <w:szCs w:val="24"/>
          <w:lang w:eastAsia="zh-CN"/>
        </w:rPr>
        <w:t xml:space="preserve">Pakeisti </w:t>
      </w:r>
      <w:r w:rsidR="00AA5DEE" w:rsidRPr="00F6262D">
        <w:rPr>
          <w:rFonts w:ascii="Times New Roman" w:hAnsi="Times New Roman" w:cs="Times New Roman"/>
          <w:sz w:val="24"/>
          <w:szCs w:val="24"/>
          <w:lang w:eastAsia="zh-CN"/>
        </w:rPr>
        <w:t xml:space="preserve">Piniginės socialinės paramos </w:t>
      </w:r>
      <w:r w:rsidR="00533F1A" w:rsidRPr="00F6262D">
        <w:rPr>
          <w:rFonts w:ascii="Times New Roman" w:hAnsi="Times New Roman" w:cs="Times New Roman"/>
          <w:sz w:val="24"/>
          <w:szCs w:val="24"/>
          <w:lang w:eastAsia="zh-CN"/>
        </w:rPr>
        <w:t xml:space="preserve">teikimo </w:t>
      </w:r>
      <w:r w:rsidR="00AA5DEE" w:rsidRPr="00F6262D">
        <w:rPr>
          <w:rFonts w:ascii="Times New Roman" w:hAnsi="Times New Roman" w:cs="Times New Roman"/>
          <w:sz w:val="24"/>
          <w:szCs w:val="24"/>
          <w:lang w:eastAsia="zh-CN"/>
        </w:rPr>
        <w:t xml:space="preserve">nepasiturintiems </w:t>
      </w:r>
      <w:r w:rsidR="00357879" w:rsidRPr="00F6262D">
        <w:rPr>
          <w:rFonts w:ascii="Times New Roman" w:hAnsi="Times New Roman" w:cs="Times New Roman"/>
          <w:sz w:val="24"/>
          <w:szCs w:val="24"/>
          <w:lang w:eastAsia="zh-CN"/>
        </w:rPr>
        <w:t>Kretingos</w:t>
      </w:r>
      <w:r w:rsidR="00AA5DEE" w:rsidRPr="00F6262D">
        <w:rPr>
          <w:rFonts w:ascii="Times New Roman" w:hAnsi="Times New Roman" w:cs="Times New Roman"/>
          <w:sz w:val="24"/>
          <w:szCs w:val="24"/>
          <w:lang w:eastAsia="zh-CN"/>
        </w:rPr>
        <w:t xml:space="preserve"> rajono savivaldybės gyventojams tvarkos aprašą</w:t>
      </w:r>
      <w:r w:rsidR="00020D65" w:rsidRPr="00F6262D">
        <w:rPr>
          <w:rFonts w:ascii="Times New Roman" w:hAnsi="Times New Roman" w:cs="Times New Roman"/>
          <w:sz w:val="24"/>
          <w:szCs w:val="24"/>
          <w:lang w:eastAsia="zh-CN"/>
        </w:rPr>
        <w:t>, patvirtintą Kretingos rajono savivaldybės tarybos</w:t>
      </w:r>
      <w:r w:rsidR="00AA5DEE" w:rsidRPr="00F6262D">
        <w:rPr>
          <w:rFonts w:ascii="Times New Roman" w:hAnsi="Times New Roman" w:cs="Times New Roman"/>
          <w:sz w:val="24"/>
          <w:szCs w:val="24"/>
          <w:lang w:eastAsia="zh-CN"/>
        </w:rPr>
        <w:t xml:space="preserve"> </w:t>
      </w:r>
      <w:r w:rsidR="00020D65" w:rsidRPr="00F6262D">
        <w:rPr>
          <w:rFonts w:ascii="Times New Roman" w:hAnsi="Times New Roman" w:cs="Times New Roman"/>
          <w:sz w:val="24"/>
          <w:szCs w:val="24"/>
          <w:lang w:eastAsia="zh-CN"/>
        </w:rPr>
        <w:t>2015 m. vasario 27 d. sprendimu Nr. T2-36 „Dėl piniginės socialinės paramos teikimo nepasiturintiems Kretingos rajono savivaldybės gyventojams tvarkos aprašo patvirtinimo“</w:t>
      </w:r>
      <w:r w:rsidR="00732581" w:rsidRPr="00F6262D">
        <w:rPr>
          <w:rFonts w:ascii="Times New Roman" w:hAnsi="Times New Roman" w:cs="Times New Roman"/>
          <w:sz w:val="24"/>
          <w:szCs w:val="24"/>
          <w:lang w:eastAsia="zh-CN"/>
        </w:rPr>
        <w:t xml:space="preserve"> (Kretingos rajono savivaldybės tarybos 2018 m. rugsėjo 27 d. sprendimo Nr. T2-255 redakcija)</w:t>
      </w:r>
      <w:r w:rsidR="00AC174F" w:rsidRPr="00F6262D">
        <w:rPr>
          <w:rFonts w:ascii="Times New Roman" w:hAnsi="Times New Roman" w:cs="Times New Roman"/>
          <w:sz w:val="24"/>
          <w:szCs w:val="24"/>
          <w:lang w:eastAsia="zh-CN"/>
        </w:rPr>
        <w:t>:</w:t>
      </w:r>
    </w:p>
    <w:p w14:paraId="31196E79" w14:textId="77777777" w:rsidR="0010775D" w:rsidRPr="00F6262D" w:rsidRDefault="0010775D" w:rsidP="006745BD">
      <w:pPr>
        <w:spacing w:after="0" w:line="240" w:lineRule="auto"/>
        <w:ind w:firstLine="851"/>
        <w:jc w:val="both"/>
        <w:rPr>
          <w:rFonts w:ascii="Times New Roman" w:hAnsi="Times New Roman" w:cs="Times New Roman"/>
          <w:sz w:val="24"/>
          <w:szCs w:val="24"/>
        </w:rPr>
      </w:pPr>
      <w:r w:rsidRPr="00350A9A">
        <w:rPr>
          <w:rFonts w:ascii="Times New Roman" w:hAnsi="Times New Roman" w:cs="Times New Roman"/>
          <w:sz w:val="24"/>
          <w:szCs w:val="24"/>
          <w:lang w:eastAsia="zh-CN"/>
        </w:rPr>
        <w:t>1.1</w:t>
      </w:r>
      <w:r w:rsidRPr="00F6262D">
        <w:rPr>
          <w:rFonts w:ascii="Times New Roman" w:hAnsi="Times New Roman" w:cs="Times New Roman"/>
          <w:sz w:val="24"/>
          <w:szCs w:val="24"/>
          <w:lang w:eastAsia="zh-CN"/>
        </w:rPr>
        <w:t>.</w:t>
      </w:r>
      <w:r w:rsidRPr="00F6262D">
        <w:rPr>
          <w:rFonts w:ascii="Times New Roman" w:hAnsi="Times New Roman" w:cs="Times New Roman"/>
          <w:sz w:val="24"/>
          <w:szCs w:val="24"/>
        </w:rPr>
        <w:t xml:space="preserve"> pakeisti </w:t>
      </w:r>
      <w:r>
        <w:rPr>
          <w:rFonts w:ascii="Times New Roman" w:hAnsi="Times New Roman" w:cs="Times New Roman"/>
          <w:sz w:val="24"/>
          <w:szCs w:val="24"/>
        </w:rPr>
        <w:t>59</w:t>
      </w:r>
      <w:r w:rsidRPr="00F6262D">
        <w:rPr>
          <w:rFonts w:ascii="Times New Roman" w:hAnsi="Times New Roman" w:cs="Times New Roman"/>
          <w:sz w:val="24"/>
          <w:szCs w:val="24"/>
        </w:rPr>
        <w:t>.1 punktą ir jį išdėstyti taip:</w:t>
      </w:r>
    </w:p>
    <w:p w14:paraId="37AFDAF2" w14:textId="16A9E3E6" w:rsidR="0010775D" w:rsidRPr="0010775D" w:rsidRDefault="00A9606D" w:rsidP="006745BD">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zh-CN"/>
        </w:rPr>
        <w:t>,,</w:t>
      </w:r>
      <w:r w:rsidR="0010775D" w:rsidRPr="00350A9A">
        <w:rPr>
          <w:rFonts w:ascii="Times New Roman" w:hAnsi="Times New Roman" w:cs="Times New Roman"/>
          <w:sz w:val="24"/>
          <w:szCs w:val="24"/>
          <w:lang w:eastAsia="zh-CN"/>
        </w:rPr>
        <w:t xml:space="preserve">59.1. </w:t>
      </w:r>
      <w:r w:rsidR="0010775D" w:rsidRPr="0010775D">
        <w:rPr>
          <w:rFonts w:ascii="Times New Roman" w:hAnsi="Times New Roman" w:cs="Times New Roman"/>
          <w:sz w:val="24"/>
          <w:szCs w:val="24"/>
          <w:lang w:eastAsia="lt-LT"/>
        </w:rPr>
        <w:t xml:space="preserve">asmeniui sukakus 100 </w:t>
      </w:r>
      <w:r w:rsidR="00554570">
        <w:rPr>
          <w:rFonts w:ascii="Times New Roman" w:hAnsi="Times New Roman" w:cs="Times New Roman"/>
          <w:sz w:val="24"/>
          <w:szCs w:val="24"/>
          <w:lang w:eastAsia="lt-LT"/>
        </w:rPr>
        <w:t xml:space="preserve">ir daugiau </w:t>
      </w:r>
      <w:r w:rsidR="0010775D" w:rsidRPr="0010775D">
        <w:rPr>
          <w:rFonts w:ascii="Times New Roman" w:hAnsi="Times New Roman" w:cs="Times New Roman"/>
          <w:sz w:val="24"/>
          <w:szCs w:val="24"/>
          <w:lang w:eastAsia="lt-LT"/>
        </w:rPr>
        <w:t xml:space="preserve">metų, skiriama </w:t>
      </w:r>
      <w:r w:rsidR="0010775D">
        <w:rPr>
          <w:rFonts w:ascii="Times New Roman" w:hAnsi="Times New Roman" w:cs="Times New Roman"/>
          <w:sz w:val="24"/>
          <w:szCs w:val="24"/>
          <w:lang w:eastAsia="lt-LT"/>
        </w:rPr>
        <w:t>5</w:t>
      </w:r>
      <w:r w:rsidR="0010775D" w:rsidRPr="0010775D">
        <w:rPr>
          <w:rFonts w:ascii="Times New Roman" w:hAnsi="Times New Roman" w:cs="Times New Roman"/>
          <w:sz w:val="24"/>
          <w:szCs w:val="24"/>
          <w:lang w:eastAsia="lt-LT"/>
        </w:rPr>
        <w:t xml:space="preserve"> bazinių socialinių išmokų (toliau – BSI) dydžių vienkartinė pašalpa</w:t>
      </w:r>
      <w:r w:rsidR="006745BD">
        <w:rPr>
          <w:rFonts w:ascii="Times New Roman" w:hAnsi="Times New Roman" w:cs="Times New Roman"/>
          <w:sz w:val="24"/>
          <w:szCs w:val="24"/>
          <w:lang w:eastAsia="lt-LT"/>
        </w:rPr>
        <w:t>;</w:t>
      </w:r>
      <w:r>
        <w:rPr>
          <w:rFonts w:ascii="Times New Roman" w:hAnsi="Times New Roman" w:cs="Times New Roman"/>
          <w:sz w:val="24"/>
          <w:szCs w:val="24"/>
          <w:lang w:eastAsia="lt-LT"/>
        </w:rPr>
        <w:t>“</w:t>
      </w:r>
      <w:r w:rsidR="0010775D" w:rsidRPr="0010775D">
        <w:rPr>
          <w:rFonts w:ascii="Times New Roman" w:hAnsi="Times New Roman" w:cs="Times New Roman"/>
          <w:sz w:val="24"/>
          <w:szCs w:val="24"/>
          <w:lang w:eastAsia="lt-LT"/>
        </w:rPr>
        <w:t>;</w:t>
      </w:r>
    </w:p>
    <w:p w14:paraId="706F3839" w14:textId="77777777" w:rsidR="00C036D0" w:rsidRPr="00F6262D" w:rsidRDefault="00C036D0" w:rsidP="006745BD">
      <w:pPr>
        <w:spacing w:after="0" w:line="240" w:lineRule="auto"/>
        <w:ind w:firstLine="851"/>
        <w:jc w:val="both"/>
        <w:rPr>
          <w:rFonts w:ascii="Times New Roman" w:hAnsi="Times New Roman" w:cs="Times New Roman"/>
          <w:sz w:val="24"/>
          <w:szCs w:val="24"/>
        </w:rPr>
      </w:pPr>
      <w:r w:rsidRPr="00F6262D">
        <w:rPr>
          <w:rFonts w:ascii="Times New Roman" w:eastAsia="Calibri" w:hAnsi="Times New Roman" w:cs="Times New Roman"/>
          <w:sz w:val="24"/>
          <w:szCs w:val="24"/>
        </w:rPr>
        <w:t xml:space="preserve">1.2. </w:t>
      </w:r>
      <w:r w:rsidRPr="00F6262D">
        <w:rPr>
          <w:rFonts w:ascii="Times New Roman" w:hAnsi="Times New Roman" w:cs="Times New Roman"/>
          <w:sz w:val="24"/>
          <w:szCs w:val="24"/>
        </w:rPr>
        <w:t xml:space="preserve">pakeisti </w:t>
      </w:r>
      <w:r>
        <w:rPr>
          <w:rFonts w:ascii="Times New Roman" w:hAnsi="Times New Roman" w:cs="Times New Roman"/>
          <w:sz w:val="24"/>
          <w:szCs w:val="24"/>
        </w:rPr>
        <w:t>59.2</w:t>
      </w:r>
      <w:r w:rsidR="00A9606D">
        <w:rPr>
          <w:rFonts w:ascii="Times New Roman" w:hAnsi="Times New Roman" w:cs="Times New Roman"/>
          <w:sz w:val="24"/>
          <w:szCs w:val="24"/>
        </w:rPr>
        <w:t xml:space="preserve"> </w:t>
      </w:r>
      <w:r w:rsidRPr="00F6262D">
        <w:rPr>
          <w:rFonts w:ascii="Times New Roman" w:hAnsi="Times New Roman" w:cs="Times New Roman"/>
          <w:sz w:val="24"/>
          <w:szCs w:val="24"/>
        </w:rPr>
        <w:t>punktą ir jį išdėstyti taip:</w:t>
      </w:r>
    </w:p>
    <w:p w14:paraId="75CCD964" w14:textId="1407F67D" w:rsidR="00C036D0" w:rsidRPr="0010775D" w:rsidRDefault="00A9606D" w:rsidP="006745BD">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zh-CN"/>
        </w:rPr>
        <w:t>,,</w:t>
      </w:r>
      <w:r w:rsidR="00C036D0" w:rsidRPr="0010775D">
        <w:rPr>
          <w:rFonts w:ascii="Times New Roman" w:hAnsi="Times New Roman" w:cs="Times New Roman"/>
          <w:sz w:val="24"/>
          <w:szCs w:val="24"/>
          <w:lang w:eastAsia="lt-LT"/>
        </w:rPr>
        <w:t xml:space="preserve">59.2. šeimoje gimus dvynukams, skiriama </w:t>
      </w:r>
      <w:r w:rsidR="00C036D0">
        <w:rPr>
          <w:rFonts w:ascii="Times New Roman" w:hAnsi="Times New Roman" w:cs="Times New Roman"/>
          <w:sz w:val="24"/>
          <w:szCs w:val="24"/>
          <w:lang w:eastAsia="lt-LT"/>
        </w:rPr>
        <w:t>13</w:t>
      </w:r>
      <w:r w:rsidR="00C036D0" w:rsidRPr="0010775D">
        <w:rPr>
          <w:rFonts w:ascii="Times New Roman" w:hAnsi="Times New Roman" w:cs="Times New Roman"/>
          <w:sz w:val="24"/>
          <w:szCs w:val="24"/>
          <w:lang w:eastAsia="lt-LT"/>
        </w:rPr>
        <w:t xml:space="preserve"> BSI dydžio vienkartinė pašalpa, gimus vienu metu daugiau vaikų, už kiekvieną pridedama po </w:t>
      </w:r>
      <w:r w:rsidR="00C036D0">
        <w:rPr>
          <w:rFonts w:ascii="Times New Roman" w:hAnsi="Times New Roman" w:cs="Times New Roman"/>
          <w:sz w:val="24"/>
          <w:szCs w:val="24"/>
          <w:lang w:eastAsia="lt-LT"/>
        </w:rPr>
        <w:t>7</w:t>
      </w:r>
      <w:r w:rsidR="00C036D0" w:rsidRPr="0010775D">
        <w:rPr>
          <w:rFonts w:ascii="Times New Roman" w:hAnsi="Times New Roman" w:cs="Times New Roman"/>
          <w:sz w:val="24"/>
          <w:szCs w:val="24"/>
          <w:lang w:eastAsia="lt-LT"/>
        </w:rPr>
        <w:t xml:space="preserve"> BSI</w:t>
      </w:r>
      <w:r w:rsidR="006745BD">
        <w:rPr>
          <w:rFonts w:ascii="Times New Roman" w:hAnsi="Times New Roman" w:cs="Times New Roman"/>
          <w:sz w:val="24"/>
          <w:szCs w:val="24"/>
          <w:lang w:eastAsia="lt-LT"/>
        </w:rPr>
        <w:t>;</w:t>
      </w:r>
      <w:r w:rsidR="00C036D0">
        <w:rPr>
          <w:rFonts w:ascii="Times New Roman" w:hAnsi="Times New Roman" w:cs="Times New Roman"/>
          <w:sz w:val="24"/>
          <w:szCs w:val="24"/>
          <w:lang w:eastAsia="lt-LT"/>
        </w:rPr>
        <w:t>“</w:t>
      </w:r>
      <w:r w:rsidR="00C036D0" w:rsidRPr="0010775D">
        <w:rPr>
          <w:rFonts w:ascii="Times New Roman" w:hAnsi="Times New Roman" w:cs="Times New Roman"/>
          <w:sz w:val="24"/>
          <w:szCs w:val="24"/>
          <w:lang w:eastAsia="lt-LT"/>
        </w:rPr>
        <w:t>;</w:t>
      </w:r>
    </w:p>
    <w:p w14:paraId="4EBCC6BD" w14:textId="77777777" w:rsidR="00C036D0" w:rsidRPr="00F6262D" w:rsidRDefault="00C036D0" w:rsidP="006745BD">
      <w:pPr>
        <w:spacing w:after="0" w:line="240" w:lineRule="auto"/>
        <w:ind w:firstLine="851"/>
        <w:jc w:val="both"/>
        <w:rPr>
          <w:rFonts w:ascii="Times New Roman" w:hAnsi="Times New Roman" w:cs="Times New Roman"/>
          <w:sz w:val="24"/>
          <w:szCs w:val="24"/>
        </w:rPr>
      </w:pPr>
      <w:r w:rsidRPr="00F6262D">
        <w:rPr>
          <w:rFonts w:ascii="Times New Roman" w:eastAsia="Calibri" w:hAnsi="Times New Roman" w:cs="Times New Roman"/>
          <w:sz w:val="24"/>
          <w:szCs w:val="24"/>
        </w:rPr>
        <w:t>1.</w:t>
      </w:r>
      <w:r>
        <w:rPr>
          <w:rFonts w:ascii="Times New Roman" w:eastAsia="Calibri" w:hAnsi="Times New Roman" w:cs="Times New Roman"/>
          <w:sz w:val="24"/>
          <w:szCs w:val="24"/>
        </w:rPr>
        <w:t>3</w:t>
      </w:r>
      <w:r w:rsidRPr="00F6262D">
        <w:rPr>
          <w:rFonts w:ascii="Times New Roman" w:eastAsia="Calibri" w:hAnsi="Times New Roman" w:cs="Times New Roman"/>
          <w:sz w:val="24"/>
          <w:szCs w:val="24"/>
        </w:rPr>
        <w:t xml:space="preserve">. </w:t>
      </w:r>
      <w:r w:rsidRPr="00F6262D">
        <w:rPr>
          <w:rFonts w:ascii="Times New Roman" w:hAnsi="Times New Roman" w:cs="Times New Roman"/>
          <w:sz w:val="24"/>
          <w:szCs w:val="24"/>
        </w:rPr>
        <w:t xml:space="preserve">pakeisti </w:t>
      </w:r>
      <w:r w:rsidR="00B60584">
        <w:rPr>
          <w:rFonts w:ascii="Times New Roman" w:hAnsi="Times New Roman" w:cs="Times New Roman"/>
          <w:sz w:val="24"/>
          <w:szCs w:val="24"/>
        </w:rPr>
        <w:t>59.3</w:t>
      </w:r>
      <w:r>
        <w:rPr>
          <w:rFonts w:ascii="Times New Roman" w:hAnsi="Times New Roman" w:cs="Times New Roman"/>
          <w:sz w:val="24"/>
          <w:szCs w:val="24"/>
        </w:rPr>
        <w:t xml:space="preserve"> </w:t>
      </w:r>
      <w:r w:rsidRPr="00F6262D">
        <w:rPr>
          <w:rFonts w:ascii="Times New Roman" w:hAnsi="Times New Roman" w:cs="Times New Roman"/>
          <w:sz w:val="24"/>
          <w:szCs w:val="24"/>
        </w:rPr>
        <w:t>punktą ir jį išdėstyti taip:</w:t>
      </w:r>
    </w:p>
    <w:p w14:paraId="3B2132C7" w14:textId="4CECDB68" w:rsidR="00C036D0" w:rsidRDefault="00A9606D" w:rsidP="006745BD">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zh-CN"/>
        </w:rPr>
        <w:t>,,</w:t>
      </w:r>
      <w:r w:rsidR="00C036D0" w:rsidRPr="00350A9A">
        <w:rPr>
          <w:rFonts w:ascii="Times New Roman" w:hAnsi="Times New Roman" w:cs="Times New Roman"/>
          <w:sz w:val="24"/>
          <w:szCs w:val="24"/>
          <w:lang w:eastAsia="zh-CN"/>
        </w:rPr>
        <w:t xml:space="preserve">59.3. </w:t>
      </w:r>
      <w:r w:rsidR="00C036D0" w:rsidRPr="000A4079">
        <w:rPr>
          <w:rFonts w:ascii="Times New Roman" w:hAnsi="Times New Roman" w:cs="Times New Roman"/>
          <w:sz w:val="24"/>
          <w:szCs w:val="24"/>
          <w:lang w:eastAsia="lt-LT"/>
        </w:rPr>
        <w:t>Asmeniui, ne mažiau kaip 6 mėnesius išbuvusiam Lietuvos Respublikos laisvės atėmimo, kardomojo kalinimo vietoje, kai kreipiamasi ne vėliau kaip per du mėnesius nuo išleidimo dienos, skiriama 1 BSI dydžio pašalpa Socialinės paramos skyriaus vedėjo sprendimu per 24 valandas. Jeigu vienkartinės pašalpos mokėjimo diena sutampa su nedarbo diena (šeštadieniu, sekmadieniu ar švenčių diena), ši pašalpa mokama pirmąją darbo dieną, einančią po nedarbo dienos (šeštadienio, sekmadienio ar švenčių dienos).</w:t>
      </w:r>
      <w:r w:rsidR="001A77F5">
        <w:rPr>
          <w:rFonts w:ascii="Times New Roman" w:hAnsi="Times New Roman" w:cs="Times New Roman"/>
          <w:sz w:val="24"/>
          <w:szCs w:val="24"/>
          <w:lang w:eastAsia="lt-LT"/>
        </w:rPr>
        <w:t>“.</w:t>
      </w:r>
    </w:p>
    <w:p w14:paraId="03A5C846" w14:textId="77777777" w:rsidR="000A4079" w:rsidRPr="00F6262D" w:rsidRDefault="000A4079" w:rsidP="006745BD">
      <w:pPr>
        <w:spacing w:after="0" w:line="240" w:lineRule="auto"/>
        <w:ind w:firstLine="851"/>
        <w:jc w:val="both"/>
        <w:rPr>
          <w:rFonts w:ascii="Times New Roman" w:eastAsia="Times New Roman" w:hAnsi="Times New Roman" w:cs="Times New Roman"/>
          <w:sz w:val="24"/>
          <w:szCs w:val="24"/>
        </w:rPr>
      </w:pPr>
      <w:r w:rsidRPr="00F6262D">
        <w:rPr>
          <w:rFonts w:ascii="Times New Roman" w:hAnsi="Times New Roman" w:cs="Times New Roman"/>
          <w:sz w:val="24"/>
          <w:szCs w:val="24"/>
          <w:lang w:eastAsia="zh-CN"/>
        </w:rPr>
        <w:t xml:space="preserve">2. Teisės aktą skelbti Teisės aktų registre (TAR) ir </w:t>
      </w:r>
      <w:r w:rsidRPr="00F6262D">
        <w:rPr>
          <w:rFonts w:ascii="Times New Roman" w:eastAsia="Times New Roman" w:hAnsi="Times New Roman" w:cs="Times New Roman"/>
          <w:sz w:val="24"/>
          <w:szCs w:val="24"/>
        </w:rPr>
        <w:t>savivaldybės interneto svetainėje.</w:t>
      </w:r>
    </w:p>
    <w:p w14:paraId="0A00DFF4" w14:textId="77777777" w:rsidR="000A4079" w:rsidRPr="00F6262D" w:rsidRDefault="000A4079" w:rsidP="006745BD">
      <w:pPr>
        <w:suppressAutoHyphens/>
        <w:spacing w:after="0" w:line="240" w:lineRule="auto"/>
        <w:jc w:val="both"/>
        <w:rPr>
          <w:rFonts w:ascii="Times New Roman" w:eastAsia="Times New Roman" w:hAnsi="Times New Roman" w:cs="Times New Roman"/>
          <w:sz w:val="24"/>
          <w:szCs w:val="24"/>
          <w:lang w:eastAsia="ar-SA"/>
        </w:rPr>
      </w:pPr>
    </w:p>
    <w:p w14:paraId="5E9C41CB" w14:textId="77777777" w:rsidR="000A4079" w:rsidRPr="00F6262D" w:rsidRDefault="000A4079" w:rsidP="006745BD">
      <w:pPr>
        <w:suppressAutoHyphens/>
        <w:spacing w:after="0" w:line="240" w:lineRule="auto"/>
        <w:rPr>
          <w:rFonts w:ascii="Times New Roman" w:eastAsia="Times New Roman" w:hAnsi="Times New Roman" w:cs="Times New Roman"/>
          <w:sz w:val="24"/>
          <w:szCs w:val="24"/>
          <w:lang w:eastAsia="ar-SA"/>
        </w:rPr>
      </w:pPr>
      <w:r w:rsidRPr="00F6262D">
        <w:rPr>
          <w:rFonts w:ascii="Times New Roman" w:eastAsia="Times New Roman" w:hAnsi="Times New Roman" w:cs="Times New Roman"/>
          <w:sz w:val="24"/>
          <w:szCs w:val="24"/>
          <w:lang w:eastAsia="ar-SA"/>
        </w:rPr>
        <w:t>Savivaldybės meras</w:t>
      </w:r>
    </w:p>
    <w:p w14:paraId="2B9504C1" w14:textId="77777777" w:rsidR="000A4079" w:rsidRPr="00F6262D" w:rsidRDefault="000A4079" w:rsidP="006745BD">
      <w:pPr>
        <w:suppressAutoHyphens/>
        <w:spacing w:after="0" w:line="240" w:lineRule="auto"/>
        <w:rPr>
          <w:rFonts w:ascii="Times New Roman" w:eastAsia="Times New Roman" w:hAnsi="Times New Roman" w:cs="Times New Roman"/>
          <w:sz w:val="24"/>
          <w:szCs w:val="24"/>
          <w:lang w:eastAsia="ar-SA"/>
        </w:rPr>
      </w:pPr>
    </w:p>
    <w:p w14:paraId="0EE42B32" w14:textId="77777777" w:rsidR="000A4079" w:rsidRPr="000A4079" w:rsidRDefault="000A4079" w:rsidP="006745BD">
      <w:pPr>
        <w:spacing w:after="0" w:line="240" w:lineRule="auto"/>
        <w:jc w:val="both"/>
        <w:rPr>
          <w:rFonts w:ascii="Times New Roman" w:hAnsi="Times New Roman" w:cs="Times New Roman"/>
          <w:sz w:val="24"/>
          <w:szCs w:val="24"/>
          <w:lang w:eastAsia="lt-LT"/>
        </w:rPr>
      </w:pPr>
    </w:p>
    <w:p w14:paraId="6259D0CA" w14:textId="77777777" w:rsidR="000518AF" w:rsidRDefault="000518AF" w:rsidP="006745BD">
      <w:pPr>
        <w:spacing w:after="0" w:line="240" w:lineRule="auto"/>
        <w:jc w:val="both"/>
        <w:rPr>
          <w:rFonts w:ascii="Times New Roman" w:hAnsi="Times New Roman" w:cs="Times New Roman"/>
          <w:sz w:val="24"/>
          <w:szCs w:val="24"/>
          <w:lang w:val="en-US" w:eastAsia="zh-CN"/>
        </w:rPr>
      </w:pPr>
    </w:p>
    <w:p w14:paraId="2AABB4FE" w14:textId="77777777" w:rsidR="000518AF" w:rsidRDefault="000518AF" w:rsidP="006745BD">
      <w:pPr>
        <w:spacing w:after="0" w:line="240" w:lineRule="auto"/>
        <w:jc w:val="both"/>
        <w:rPr>
          <w:rFonts w:ascii="Times New Roman" w:hAnsi="Times New Roman" w:cs="Times New Roman"/>
          <w:sz w:val="24"/>
          <w:szCs w:val="24"/>
          <w:lang w:val="en-US" w:eastAsia="zh-CN"/>
        </w:rPr>
      </w:pPr>
    </w:p>
    <w:p w14:paraId="184B456C" w14:textId="77777777" w:rsidR="000518AF" w:rsidRDefault="000518AF" w:rsidP="006745BD">
      <w:pPr>
        <w:spacing w:after="0" w:line="240" w:lineRule="auto"/>
        <w:jc w:val="both"/>
        <w:rPr>
          <w:rFonts w:ascii="Times New Roman" w:hAnsi="Times New Roman" w:cs="Times New Roman"/>
          <w:sz w:val="24"/>
          <w:szCs w:val="24"/>
          <w:lang w:val="en-US" w:eastAsia="zh-CN"/>
        </w:rPr>
      </w:pPr>
    </w:p>
    <w:p w14:paraId="1AB30F36" w14:textId="77777777" w:rsidR="0010775D" w:rsidRDefault="0010775D" w:rsidP="006745BD">
      <w:pPr>
        <w:spacing w:after="0" w:line="240" w:lineRule="auto"/>
        <w:jc w:val="both"/>
        <w:rPr>
          <w:rFonts w:ascii="Times New Roman" w:hAnsi="Times New Roman" w:cs="Times New Roman"/>
          <w:sz w:val="24"/>
          <w:szCs w:val="24"/>
          <w:lang w:val="en-US" w:eastAsia="zh-CN"/>
        </w:rPr>
      </w:pPr>
    </w:p>
    <w:p w14:paraId="625B4F53" w14:textId="35AA0AE9" w:rsidR="0010775D" w:rsidRDefault="0010775D" w:rsidP="006745BD">
      <w:pPr>
        <w:spacing w:after="0" w:line="240" w:lineRule="auto"/>
        <w:jc w:val="both"/>
        <w:rPr>
          <w:rFonts w:ascii="Times New Roman" w:hAnsi="Times New Roman" w:cs="Times New Roman"/>
          <w:sz w:val="24"/>
          <w:szCs w:val="24"/>
          <w:lang w:val="en-US" w:eastAsia="zh-CN"/>
        </w:rPr>
      </w:pPr>
    </w:p>
    <w:p w14:paraId="57715639" w14:textId="3205B0C9" w:rsidR="006745BD" w:rsidRDefault="006745BD" w:rsidP="006745BD">
      <w:pPr>
        <w:spacing w:after="0" w:line="240" w:lineRule="auto"/>
        <w:jc w:val="both"/>
        <w:rPr>
          <w:rFonts w:ascii="Times New Roman" w:hAnsi="Times New Roman" w:cs="Times New Roman"/>
          <w:sz w:val="24"/>
          <w:szCs w:val="24"/>
          <w:lang w:val="en-US" w:eastAsia="zh-CN"/>
        </w:rPr>
      </w:pPr>
    </w:p>
    <w:p w14:paraId="1F5BCDF6" w14:textId="1FF92006" w:rsidR="006745BD" w:rsidRDefault="006745BD" w:rsidP="006745BD">
      <w:pPr>
        <w:spacing w:after="0" w:line="240" w:lineRule="auto"/>
        <w:jc w:val="both"/>
        <w:rPr>
          <w:rFonts w:ascii="Times New Roman" w:hAnsi="Times New Roman" w:cs="Times New Roman"/>
          <w:sz w:val="24"/>
          <w:szCs w:val="24"/>
          <w:lang w:val="en-US" w:eastAsia="zh-CN"/>
        </w:rPr>
      </w:pPr>
    </w:p>
    <w:p w14:paraId="334E4EDC" w14:textId="5E342F1A" w:rsidR="006745BD" w:rsidRDefault="006745BD" w:rsidP="006745BD">
      <w:pPr>
        <w:spacing w:after="0" w:line="240" w:lineRule="auto"/>
        <w:jc w:val="both"/>
        <w:rPr>
          <w:rFonts w:ascii="Times New Roman" w:hAnsi="Times New Roman" w:cs="Times New Roman"/>
          <w:sz w:val="24"/>
          <w:szCs w:val="24"/>
          <w:lang w:val="en-US" w:eastAsia="zh-CN"/>
        </w:rPr>
      </w:pPr>
    </w:p>
    <w:p w14:paraId="12FFE8D7" w14:textId="7E944543" w:rsidR="006745BD" w:rsidRDefault="006745BD" w:rsidP="006745BD">
      <w:pPr>
        <w:spacing w:after="0" w:line="240" w:lineRule="auto"/>
        <w:jc w:val="both"/>
        <w:rPr>
          <w:rFonts w:ascii="Times New Roman" w:hAnsi="Times New Roman" w:cs="Times New Roman"/>
          <w:sz w:val="24"/>
          <w:szCs w:val="24"/>
          <w:lang w:val="en-US" w:eastAsia="zh-CN"/>
        </w:rPr>
      </w:pPr>
    </w:p>
    <w:p w14:paraId="218D551B" w14:textId="77777777" w:rsidR="006745BD" w:rsidRDefault="006745BD" w:rsidP="006745BD">
      <w:pPr>
        <w:spacing w:after="0" w:line="240" w:lineRule="auto"/>
        <w:jc w:val="both"/>
        <w:rPr>
          <w:rFonts w:ascii="Times New Roman" w:hAnsi="Times New Roman" w:cs="Times New Roman"/>
          <w:sz w:val="24"/>
          <w:szCs w:val="24"/>
          <w:lang w:val="en-US" w:eastAsia="zh-CN"/>
        </w:rPr>
      </w:pPr>
    </w:p>
    <w:p w14:paraId="63FF12A5" w14:textId="77777777" w:rsidR="0010775D" w:rsidRDefault="0010775D" w:rsidP="006745BD">
      <w:pPr>
        <w:spacing w:after="0" w:line="240" w:lineRule="auto"/>
        <w:jc w:val="both"/>
        <w:rPr>
          <w:rFonts w:ascii="Times New Roman" w:hAnsi="Times New Roman" w:cs="Times New Roman"/>
          <w:sz w:val="24"/>
          <w:szCs w:val="24"/>
          <w:lang w:val="en-US" w:eastAsia="zh-CN"/>
        </w:rPr>
      </w:pPr>
    </w:p>
    <w:p w14:paraId="4B7B2892" w14:textId="77777777" w:rsidR="00602702" w:rsidRDefault="000A4079" w:rsidP="006745BD">
      <w:pPr>
        <w:suppressAutoHyphens/>
        <w:spacing w:after="0" w:line="240" w:lineRule="auto"/>
        <w:rPr>
          <w:rFonts w:ascii="Times New Roman" w:eastAsia="Times New Roman" w:hAnsi="Times New Roman" w:cs="Times New Roman"/>
          <w:sz w:val="24"/>
          <w:szCs w:val="24"/>
          <w:lang w:eastAsia="ar-SA"/>
        </w:rPr>
        <w:sectPr w:rsidR="00602702" w:rsidSect="0031524E">
          <w:headerReference w:type="default" r:id="rId8"/>
          <w:pgSz w:w="11906" w:h="16838"/>
          <w:pgMar w:top="1134" w:right="567" w:bottom="1134" w:left="1701" w:header="567" w:footer="567" w:gutter="0"/>
          <w:cols w:space="1296"/>
          <w:docGrid w:linePitch="360"/>
        </w:sectPr>
      </w:pPr>
      <w:r w:rsidRPr="00F6262D">
        <w:rPr>
          <w:rFonts w:ascii="Times New Roman" w:eastAsia="Times New Roman" w:hAnsi="Times New Roman" w:cs="Times New Roman"/>
          <w:sz w:val="24"/>
          <w:szCs w:val="24"/>
          <w:lang w:eastAsia="ar-SA"/>
        </w:rPr>
        <w:t xml:space="preserve">Danutė </w:t>
      </w:r>
      <w:proofErr w:type="spellStart"/>
      <w:r w:rsidRPr="00F6262D">
        <w:rPr>
          <w:rFonts w:ascii="Times New Roman" w:eastAsia="Times New Roman" w:hAnsi="Times New Roman" w:cs="Times New Roman"/>
          <w:sz w:val="24"/>
          <w:szCs w:val="24"/>
          <w:lang w:eastAsia="ar-SA"/>
        </w:rPr>
        <w:t>Blagnienė</w:t>
      </w:r>
      <w:proofErr w:type="spellEnd"/>
    </w:p>
    <w:p w14:paraId="4ED040B4" w14:textId="77777777" w:rsidR="00742241" w:rsidRDefault="00742241" w:rsidP="006745BD">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lastRenderedPageBreak/>
        <w:t xml:space="preserve">AIŠKINAMASIS RAŠTAS </w:t>
      </w:r>
    </w:p>
    <w:p w14:paraId="264F272A" w14:textId="77777777" w:rsidR="00742241" w:rsidRDefault="00742241" w:rsidP="006745BD">
      <w:pPr>
        <w:suppressAutoHyphens/>
        <w:spacing w:after="0" w:line="240" w:lineRule="auto"/>
        <w:jc w:val="center"/>
        <w:rPr>
          <w:rFonts w:ascii="Times New Roman" w:eastAsia="Times New Roman" w:hAnsi="Times New Roman" w:cs="Times New Roman"/>
          <w:b/>
          <w:caps/>
          <w:sz w:val="24"/>
          <w:szCs w:val="24"/>
          <w:lang w:eastAsia="ar-SA"/>
        </w:rPr>
      </w:pPr>
      <w:r>
        <w:rPr>
          <w:rFonts w:ascii="Times New Roman" w:eastAsia="Times New Roman" w:hAnsi="Times New Roman" w:cs="Times New Roman"/>
          <w:b/>
          <w:caps/>
          <w:sz w:val="24"/>
          <w:szCs w:val="24"/>
          <w:lang w:eastAsia="ar-SA"/>
        </w:rPr>
        <w:t xml:space="preserve">prie kretingos rajono savivaldybės tarybos sprendimo projekto </w:t>
      </w:r>
    </w:p>
    <w:p w14:paraId="459E2DB4" w14:textId="21F196DC" w:rsidR="00742241" w:rsidRDefault="00742241" w:rsidP="006745BD">
      <w:pPr>
        <w:spacing w:after="0" w:line="240" w:lineRule="auto"/>
        <w:jc w:val="center"/>
        <w:rPr>
          <w:rFonts w:ascii="Times New Roman" w:hAnsi="Times New Roman" w:cs="Times New Roman"/>
          <w:b/>
          <w:sz w:val="24"/>
          <w:szCs w:val="24"/>
          <w:lang w:eastAsia="lt-LT"/>
        </w:rPr>
      </w:pPr>
      <w:r>
        <w:rPr>
          <w:rFonts w:ascii="Times New Roman" w:eastAsia="Times New Roman" w:hAnsi="Times New Roman" w:cs="Times New Roman"/>
          <w:b/>
          <w:sz w:val="24"/>
          <w:szCs w:val="24"/>
          <w:lang w:eastAsia="ar-SA"/>
        </w:rPr>
        <w:t>„</w:t>
      </w:r>
      <w:r>
        <w:rPr>
          <w:rFonts w:ascii="Times New Roman" w:hAnsi="Times New Roman" w:cs="Times New Roman"/>
          <w:b/>
          <w:sz w:val="24"/>
          <w:szCs w:val="24"/>
          <w:lang w:eastAsia="lt-LT"/>
        </w:rPr>
        <w:t>DĖL</w:t>
      </w:r>
      <w:r>
        <w:rPr>
          <w:rFonts w:ascii="Times New Roman" w:hAnsi="Times New Roman" w:cs="Times New Roman"/>
          <w:b/>
          <w:sz w:val="24"/>
          <w:szCs w:val="24"/>
        </w:rPr>
        <w:t xml:space="preserve"> KRETINGOS RAJONO SAVIVALDYBĖS TARYBOS </w:t>
      </w:r>
      <w:r>
        <w:rPr>
          <w:rFonts w:ascii="Times New Roman" w:hAnsi="Times New Roman" w:cs="Times New Roman"/>
          <w:b/>
          <w:sz w:val="24"/>
          <w:szCs w:val="24"/>
          <w:lang w:val="en-US"/>
        </w:rPr>
        <w:t>2015</w:t>
      </w:r>
      <w:r w:rsidR="009856C2">
        <w:rPr>
          <w:rFonts w:ascii="Times New Roman" w:hAnsi="Times New Roman" w:cs="Times New Roman"/>
          <w:b/>
          <w:sz w:val="24"/>
          <w:szCs w:val="24"/>
          <w:lang w:val="en-US"/>
        </w:rPr>
        <w:t xml:space="preserve"> M. VASARIO </w:t>
      </w:r>
      <w:r>
        <w:rPr>
          <w:rFonts w:ascii="Times New Roman" w:hAnsi="Times New Roman" w:cs="Times New Roman"/>
          <w:b/>
          <w:sz w:val="24"/>
          <w:szCs w:val="24"/>
          <w:lang w:val="en-US"/>
        </w:rPr>
        <w:t xml:space="preserve">27 </w:t>
      </w:r>
      <w:r w:rsidR="009856C2">
        <w:rPr>
          <w:rFonts w:ascii="Times New Roman" w:hAnsi="Times New Roman" w:cs="Times New Roman"/>
          <w:b/>
          <w:sz w:val="24"/>
          <w:szCs w:val="24"/>
          <w:lang w:val="en-US"/>
        </w:rPr>
        <w:t xml:space="preserve">D. </w:t>
      </w:r>
      <w:r>
        <w:rPr>
          <w:rFonts w:ascii="Times New Roman" w:hAnsi="Times New Roman" w:cs="Times New Roman"/>
          <w:b/>
          <w:sz w:val="24"/>
          <w:szCs w:val="24"/>
          <w:lang w:val="en-US"/>
        </w:rPr>
        <w:t>SP</w:t>
      </w:r>
      <w:r>
        <w:rPr>
          <w:rFonts w:ascii="Times New Roman" w:hAnsi="Times New Roman" w:cs="Times New Roman"/>
          <w:b/>
          <w:sz w:val="24"/>
          <w:szCs w:val="24"/>
        </w:rPr>
        <w:t xml:space="preserve">RENDIMO NR. </w:t>
      </w:r>
      <w:r>
        <w:rPr>
          <w:rFonts w:ascii="Times New Roman" w:hAnsi="Times New Roman" w:cs="Times New Roman"/>
          <w:b/>
          <w:sz w:val="24"/>
          <w:szCs w:val="24"/>
          <w:lang w:val="en-US"/>
        </w:rPr>
        <w:t xml:space="preserve">T2-36 ,,DĖL </w:t>
      </w:r>
      <w:r>
        <w:rPr>
          <w:rFonts w:ascii="Times New Roman" w:hAnsi="Times New Roman" w:cs="Times New Roman"/>
          <w:b/>
          <w:sz w:val="24"/>
          <w:szCs w:val="24"/>
        </w:rPr>
        <w:t>PINIGINĖS SOCIALINĖS PARAMOS TEIKIMO NEPASITURINTIEMS KRETINGOS RAJONO SAVIVALDYBĖS GYVENTOJAMS TVARKOS APRAŠO PATVIRTINIMO“ PAKEITIMO“</w:t>
      </w:r>
    </w:p>
    <w:p w14:paraId="6A4C24C6" w14:textId="77777777" w:rsidR="009856C2" w:rsidRDefault="009856C2" w:rsidP="006745BD">
      <w:pPr>
        <w:suppressAutoHyphens/>
        <w:spacing w:after="0" w:line="240" w:lineRule="auto"/>
        <w:jc w:val="center"/>
        <w:rPr>
          <w:rFonts w:ascii="Times New Roman" w:eastAsia="Times New Roman" w:hAnsi="Times New Roman" w:cs="Times New Roman"/>
          <w:sz w:val="24"/>
          <w:szCs w:val="24"/>
        </w:rPr>
      </w:pPr>
    </w:p>
    <w:p w14:paraId="604C3C1D" w14:textId="780B5A63" w:rsidR="00742241" w:rsidRDefault="00742241" w:rsidP="006745BD">
      <w:pPr>
        <w:suppressAutoHyphens/>
        <w:spacing w:after="0" w:line="240" w:lineRule="auto"/>
        <w:jc w:val="center"/>
        <w:rPr>
          <w:rFonts w:ascii="Times New Roman" w:eastAsia="Times New Roman" w:hAnsi="Times New Roman" w:cs="Times New Roman"/>
          <w:caps/>
          <w:sz w:val="24"/>
          <w:szCs w:val="24"/>
          <w:lang w:eastAsia="ar-SA"/>
        </w:rPr>
      </w:pPr>
      <w:r>
        <w:rPr>
          <w:rFonts w:ascii="Times New Roman" w:eastAsia="Times New Roman" w:hAnsi="Times New Roman" w:cs="Times New Roman"/>
          <w:sz w:val="24"/>
          <w:szCs w:val="24"/>
        </w:rPr>
        <w:t>20</w:t>
      </w:r>
      <w:r w:rsidR="000A4079">
        <w:rPr>
          <w:rFonts w:ascii="Times New Roman" w:eastAsia="Times New Roman" w:hAnsi="Times New Roman" w:cs="Times New Roman"/>
          <w:sz w:val="24"/>
          <w:szCs w:val="24"/>
        </w:rPr>
        <w:t>2</w:t>
      </w:r>
      <w:r>
        <w:rPr>
          <w:rFonts w:ascii="Times New Roman" w:eastAsia="Times New Roman" w:hAnsi="Times New Roman" w:cs="Times New Roman"/>
          <w:sz w:val="24"/>
          <w:szCs w:val="24"/>
        </w:rPr>
        <w:t>1-0</w:t>
      </w:r>
      <w:r w:rsidR="000A4079">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ED2841">
        <w:rPr>
          <w:rFonts w:ascii="Times New Roman" w:eastAsia="Times New Roman" w:hAnsi="Times New Roman" w:cs="Times New Roman"/>
          <w:sz w:val="24"/>
          <w:szCs w:val="24"/>
        </w:rPr>
        <w:t>12</w:t>
      </w:r>
    </w:p>
    <w:p w14:paraId="67AB09B0" w14:textId="77777777" w:rsidR="00742241" w:rsidRDefault="00742241" w:rsidP="006745BD">
      <w:pPr>
        <w:suppressAutoHyphens/>
        <w:spacing w:after="0" w:line="240" w:lineRule="auto"/>
        <w:jc w:val="both"/>
        <w:rPr>
          <w:rFonts w:ascii="Times New Roman" w:eastAsia="Times New Roman" w:hAnsi="Times New Roman" w:cs="Times New Roman"/>
          <w:sz w:val="24"/>
          <w:szCs w:val="24"/>
          <w:lang w:eastAsia="lt-LT"/>
        </w:rPr>
      </w:pPr>
    </w:p>
    <w:p w14:paraId="279F8705" w14:textId="77777777" w:rsidR="00742241" w:rsidRDefault="00742241" w:rsidP="006745BD">
      <w:pPr>
        <w:widowControl w:val="0"/>
        <w:tabs>
          <w:tab w:val="num" w:pos="0"/>
          <w:tab w:val="left" w:pos="851"/>
        </w:tabs>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t>1. Parengto sprendimo projekto tikslai ir uždaviniai</w:t>
      </w:r>
    </w:p>
    <w:p w14:paraId="2E0B9BBE" w14:textId="4C353B88" w:rsidR="004D7D8B" w:rsidRPr="00F6262D" w:rsidRDefault="00742241" w:rsidP="006745BD">
      <w:pPr>
        <w:widowControl w:val="0"/>
        <w:tabs>
          <w:tab w:val="left" w:pos="0"/>
          <w:tab w:val="left" w:pos="851"/>
        </w:tabs>
        <w:suppressAutoHyphens/>
        <w:spacing w:after="0" w:line="240" w:lineRule="auto"/>
        <w:jc w:val="both"/>
        <w:rPr>
          <w:rFonts w:ascii="Times New Roman" w:hAnsi="Times New Roman" w:cs="Times New Roman"/>
          <w:sz w:val="24"/>
          <w:szCs w:val="24"/>
          <w:lang w:eastAsia="zh-CN"/>
        </w:rPr>
      </w:pPr>
      <w:r>
        <w:rPr>
          <w:rFonts w:ascii="Times New Roman" w:eastAsia="Times New Roman" w:hAnsi="Times New Roman" w:cs="Times New Roman"/>
          <w:b/>
          <w:sz w:val="24"/>
          <w:szCs w:val="24"/>
          <w:lang w:eastAsia="ar-SA"/>
        </w:rPr>
        <w:tab/>
      </w:r>
      <w:r w:rsidR="004D7D8B" w:rsidRPr="004D7D8B">
        <w:rPr>
          <w:rFonts w:ascii="Times New Roman" w:eastAsia="Times New Roman" w:hAnsi="Times New Roman" w:cs="Times New Roman"/>
          <w:bCs/>
          <w:sz w:val="24"/>
          <w:szCs w:val="24"/>
          <w:lang w:eastAsia="ar-SA"/>
        </w:rPr>
        <w:t xml:space="preserve">Pakeisti </w:t>
      </w:r>
      <w:r w:rsidR="004D7D8B">
        <w:rPr>
          <w:rFonts w:ascii="Times New Roman" w:eastAsia="Times New Roman" w:hAnsi="Times New Roman" w:cs="Times New Roman"/>
          <w:sz w:val="24"/>
          <w:szCs w:val="24"/>
          <w:lang w:eastAsia="lt-LT"/>
        </w:rPr>
        <w:t>2015 m. vasario 27 d. Savivaldybės tarybos sprendimu Nr. T2-36 patvirtintą P</w:t>
      </w:r>
      <w:r>
        <w:rPr>
          <w:rFonts w:ascii="Times New Roman" w:hAnsi="Times New Roman" w:cs="Times New Roman"/>
          <w:sz w:val="24"/>
          <w:szCs w:val="24"/>
        </w:rPr>
        <w:t>iniginės socialinės paramos teikimo nepasiturintiems Kretingos rajono savivaldybės gyventojams tvarkos apraš</w:t>
      </w:r>
      <w:r w:rsidR="004D7D8B">
        <w:rPr>
          <w:rFonts w:ascii="Times New Roman" w:hAnsi="Times New Roman" w:cs="Times New Roman"/>
          <w:sz w:val="24"/>
          <w:szCs w:val="24"/>
        </w:rPr>
        <w:t>ą (</w:t>
      </w:r>
      <w:r w:rsidR="004D7D8B" w:rsidRPr="00F6262D">
        <w:rPr>
          <w:rFonts w:ascii="Times New Roman" w:hAnsi="Times New Roman" w:cs="Times New Roman"/>
          <w:sz w:val="24"/>
          <w:szCs w:val="24"/>
          <w:lang w:eastAsia="zh-CN"/>
        </w:rPr>
        <w:t>Kretingos rajono savivaldybės tarybos 2018 m. rugsėjo 27 d. sprendimo Nr. T2-255 redakcija)</w:t>
      </w:r>
      <w:r w:rsidR="009856C2">
        <w:rPr>
          <w:rFonts w:ascii="Times New Roman" w:hAnsi="Times New Roman" w:cs="Times New Roman"/>
          <w:sz w:val="24"/>
          <w:szCs w:val="24"/>
          <w:lang w:eastAsia="zh-CN"/>
        </w:rPr>
        <w:t>,</w:t>
      </w:r>
      <w:r w:rsidR="004D7D8B">
        <w:rPr>
          <w:rFonts w:ascii="Times New Roman" w:hAnsi="Times New Roman" w:cs="Times New Roman"/>
          <w:sz w:val="24"/>
          <w:szCs w:val="24"/>
          <w:lang w:eastAsia="zh-CN"/>
        </w:rPr>
        <w:t xml:space="preserve"> pasikeitus teisės aktams.</w:t>
      </w:r>
    </w:p>
    <w:p w14:paraId="62C3534B" w14:textId="77777777" w:rsidR="006745BD" w:rsidRDefault="00742241" w:rsidP="006745BD">
      <w:pPr>
        <w:widowControl w:val="0"/>
        <w:tabs>
          <w:tab w:val="num" w:pos="0"/>
          <w:tab w:val="left" w:pos="851"/>
        </w:tabs>
        <w:suppressAutoHyphens/>
        <w:spacing w:after="0" w:line="240" w:lineRule="auto"/>
        <w:jc w:val="both"/>
        <w:rPr>
          <w:rFonts w:eastAsia="SimSun"/>
          <w:kern w:val="2"/>
          <w:lang w:eastAsia="zh-CN" w:bidi="hi-IN"/>
        </w:rPr>
      </w:pPr>
      <w:r>
        <w:rPr>
          <w:rFonts w:ascii="Times New Roman" w:eastAsia="Times New Roman" w:hAnsi="Times New Roman" w:cs="Times New Roman"/>
          <w:b/>
          <w:sz w:val="24"/>
          <w:szCs w:val="24"/>
          <w:lang w:eastAsia="ar-SA"/>
        </w:rPr>
        <w:tab/>
        <w:t>2. Kaip šiuo metu sureguliuoti sprendimo projekte aptarti klausimai</w:t>
      </w:r>
      <w:r>
        <w:rPr>
          <w:rFonts w:ascii="Times New Roman" w:eastAsia="Times New Roman" w:hAnsi="Times New Roman" w:cs="Times New Roman"/>
          <w:sz w:val="24"/>
          <w:szCs w:val="24"/>
          <w:lang w:eastAsia="ar-SA"/>
        </w:rPr>
        <w:t>.</w:t>
      </w:r>
      <w:r w:rsidR="001B4637">
        <w:rPr>
          <w:rFonts w:eastAsia="SimSun"/>
          <w:kern w:val="2"/>
          <w:lang w:eastAsia="zh-CN" w:bidi="hi-IN"/>
        </w:rPr>
        <w:t xml:space="preserve"> </w:t>
      </w:r>
    </w:p>
    <w:p w14:paraId="7425A3CA" w14:textId="0ACC7581" w:rsidR="00885D7D" w:rsidRPr="006745BD" w:rsidRDefault="006745BD" w:rsidP="006745BD">
      <w:pPr>
        <w:widowControl w:val="0"/>
        <w:tabs>
          <w:tab w:val="num" w:pos="0"/>
          <w:tab w:val="left" w:pos="851"/>
        </w:tabs>
        <w:suppressAutoHyphens/>
        <w:spacing w:after="0" w:line="240" w:lineRule="auto"/>
        <w:jc w:val="both"/>
        <w:rPr>
          <w:rFonts w:ascii="Times New Roman" w:hAnsi="Times New Roman" w:cs="Times New Roman"/>
          <w:sz w:val="24"/>
          <w:szCs w:val="24"/>
        </w:rPr>
      </w:pPr>
      <w:r>
        <w:rPr>
          <w:rFonts w:eastAsia="SimSun"/>
          <w:kern w:val="2"/>
          <w:lang w:eastAsia="zh-CN" w:bidi="hi-IN"/>
        </w:rPr>
        <w:tab/>
      </w:r>
      <w:r w:rsidR="00392C60" w:rsidRPr="006745BD">
        <w:rPr>
          <w:rFonts w:ascii="Times New Roman" w:hAnsi="Times New Roman" w:cs="Times New Roman"/>
          <w:sz w:val="24"/>
          <w:szCs w:val="24"/>
        </w:rPr>
        <w:t>Nuo 2021 m. sausio 1 d. įsigaliojo Lietuvos Respublikos socialinės apsaugos ir darbo ministro ir Lietuvos Respublikos teisingumo ministro 2020 m. spalio 8 d. įsakymas Nr. A1-939/1R-324 „Dėl Iš pataisos įstaigų paleidžiamų (paleistų) asmenų socialinės integracijos tvarkos aprašo patvirtinimo“, kuriuo buvo patvirtintas Iš pataisos įstaigų paleidžiamų (paleistų) asmenų socialinės integracijos tvarkos aprašas</w:t>
      </w:r>
      <w:r w:rsidR="00885D7D" w:rsidRPr="006745BD">
        <w:rPr>
          <w:rFonts w:ascii="Times New Roman" w:hAnsi="Times New Roman" w:cs="Times New Roman"/>
          <w:sz w:val="24"/>
          <w:szCs w:val="24"/>
        </w:rPr>
        <w:t>. Jame rekomenduojama per 24 val. nuo jų nustatyta tvarka pateikto kreipimosi savivaldybių tarybų nustatyta tvarka iš pataisos įstaigos paleistam asmeniui suteikia vienkartinę pašalpą. Jeigu vienkartinės pašalpos mokėjimo diena sutampa su nedarbo diena (šeštadieniu, sekmadieniu ar švenčių diena), ši pašalpa mokama pirmąją darbo dieną, einančią po nedarbo dienos (šeštadienio, sekmadienio ar švenčių dienos).</w:t>
      </w:r>
    </w:p>
    <w:p w14:paraId="63096AC0" w14:textId="60C48BA9" w:rsidR="00F74D61" w:rsidRDefault="00600606" w:rsidP="006745BD">
      <w:pPr>
        <w:spacing w:after="0" w:line="240" w:lineRule="auto"/>
        <w:ind w:firstLine="851"/>
        <w:jc w:val="both"/>
        <w:rPr>
          <w:rFonts w:ascii="Times New Roman" w:hAnsi="Times New Roman" w:cs="Times New Roman"/>
          <w:sz w:val="24"/>
          <w:szCs w:val="24"/>
          <w:lang w:eastAsia="lt-LT"/>
        </w:rPr>
      </w:pPr>
      <w:r>
        <w:t xml:space="preserve"> </w:t>
      </w:r>
      <w:r w:rsidRPr="00600606">
        <w:rPr>
          <w:rFonts w:ascii="Times New Roman" w:hAnsi="Times New Roman" w:cs="Times New Roman"/>
          <w:sz w:val="24"/>
          <w:szCs w:val="24"/>
        </w:rPr>
        <w:t xml:space="preserve">2021-02-02 įvykusiame Paramos teikimo komisijos posėdyje </w:t>
      </w:r>
      <w:r w:rsidR="007411EC">
        <w:rPr>
          <w:rFonts w:ascii="Times New Roman" w:hAnsi="Times New Roman" w:cs="Times New Roman"/>
          <w:sz w:val="24"/>
          <w:szCs w:val="24"/>
        </w:rPr>
        <w:t>vis</w:t>
      </w:r>
      <w:r w:rsidR="00A82435">
        <w:rPr>
          <w:rFonts w:ascii="Times New Roman" w:hAnsi="Times New Roman" w:cs="Times New Roman"/>
          <w:sz w:val="24"/>
          <w:szCs w:val="24"/>
        </w:rPr>
        <w:t>i</w:t>
      </w:r>
      <w:r w:rsidR="007411EC">
        <w:rPr>
          <w:rFonts w:ascii="Times New Roman" w:hAnsi="Times New Roman" w:cs="Times New Roman"/>
          <w:sz w:val="24"/>
          <w:szCs w:val="24"/>
        </w:rPr>
        <w:t xml:space="preserve"> komisijos nari</w:t>
      </w:r>
      <w:r w:rsidR="00A82435">
        <w:rPr>
          <w:rFonts w:ascii="Times New Roman" w:hAnsi="Times New Roman" w:cs="Times New Roman"/>
          <w:sz w:val="24"/>
          <w:szCs w:val="24"/>
        </w:rPr>
        <w:t>ai</w:t>
      </w:r>
      <w:r w:rsidR="007411EC">
        <w:rPr>
          <w:rFonts w:ascii="Times New Roman" w:hAnsi="Times New Roman" w:cs="Times New Roman"/>
          <w:sz w:val="24"/>
          <w:szCs w:val="24"/>
        </w:rPr>
        <w:t xml:space="preserve"> vieningai </w:t>
      </w:r>
      <w:r w:rsidRPr="00600606">
        <w:rPr>
          <w:rFonts w:ascii="Times New Roman" w:hAnsi="Times New Roman" w:cs="Times New Roman"/>
          <w:sz w:val="24"/>
          <w:szCs w:val="24"/>
        </w:rPr>
        <w:t>nutar</w:t>
      </w:r>
      <w:r w:rsidR="00A82435">
        <w:rPr>
          <w:rFonts w:ascii="Times New Roman" w:hAnsi="Times New Roman" w:cs="Times New Roman"/>
          <w:sz w:val="24"/>
          <w:szCs w:val="24"/>
        </w:rPr>
        <w:t>ė</w:t>
      </w:r>
      <w:r w:rsidR="00B3372F">
        <w:rPr>
          <w:rFonts w:ascii="Times New Roman" w:hAnsi="Times New Roman" w:cs="Times New Roman"/>
          <w:sz w:val="24"/>
          <w:szCs w:val="24"/>
        </w:rPr>
        <w:t xml:space="preserve"> siūlyti Savivaldybės tarybai</w:t>
      </w:r>
      <w:r w:rsidRPr="00600606">
        <w:rPr>
          <w:rFonts w:ascii="Times New Roman" w:hAnsi="Times New Roman" w:cs="Times New Roman"/>
          <w:sz w:val="24"/>
          <w:szCs w:val="24"/>
        </w:rPr>
        <w:t xml:space="preserve"> pakeisti </w:t>
      </w:r>
      <w:r w:rsidRPr="00600606">
        <w:rPr>
          <w:rFonts w:ascii="Times New Roman" w:eastAsia="Times New Roman" w:hAnsi="Times New Roman" w:cs="Times New Roman"/>
          <w:sz w:val="24"/>
          <w:szCs w:val="24"/>
          <w:lang w:eastAsia="lt-LT"/>
        </w:rPr>
        <w:t>P</w:t>
      </w:r>
      <w:r w:rsidRPr="00600606">
        <w:rPr>
          <w:rFonts w:ascii="Times New Roman" w:hAnsi="Times New Roman" w:cs="Times New Roman"/>
          <w:sz w:val="24"/>
          <w:szCs w:val="24"/>
        </w:rPr>
        <w:t>iniginės socialinės paramos teikimo nepasiturintiems Kretingos rajono savivaldybės gyventojams tvarkos aprašo 59.1</w:t>
      </w:r>
      <w:r w:rsidR="00FB5C4C">
        <w:rPr>
          <w:rFonts w:ascii="Times New Roman" w:hAnsi="Times New Roman" w:cs="Times New Roman"/>
          <w:sz w:val="24"/>
          <w:szCs w:val="24"/>
        </w:rPr>
        <w:t xml:space="preserve"> </w:t>
      </w:r>
      <w:r w:rsidRPr="00600606">
        <w:rPr>
          <w:rFonts w:ascii="Times New Roman" w:hAnsi="Times New Roman" w:cs="Times New Roman"/>
          <w:sz w:val="24"/>
          <w:szCs w:val="24"/>
        </w:rPr>
        <w:t>ir 59.2 punktus</w:t>
      </w:r>
      <w:r w:rsidR="007411EC">
        <w:rPr>
          <w:rFonts w:ascii="Times New Roman" w:hAnsi="Times New Roman" w:cs="Times New Roman"/>
          <w:sz w:val="24"/>
          <w:szCs w:val="24"/>
        </w:rPr>
        <w:t>,</w:t>
      </w:r>
      <w:r w:rsidRPr="00600606">
        <w:rPr>
          <w:rFonts w:ascii="Times New Roman" w:hAnsi="Times New Roman" w:cs="Times New Roman"/>
          <w:sz w:val="24"/>
          <w:szCs w:val="24"/>
        </w:rPr>
        <w:t xml:space="preserve"> padidinant vienkartines pašalpas </w:t>
      </w:r>
      <w:r w:rsidRPr="00600606">
        <w:rPr>
          <w:rFonts w:ascii="Times New Roman" w:hAnsi="Times New Roman" w:cs="Times New Roman"/>
          <w:sz w:val="24"/>
          <w:szCs w:val="24"/>
          <w:lang w:eastAsia="lt-LT"/>
        </w:rPr>
        <w:t>asmeniui sukakus 100 metų, skir</w:t>
      </w:r>
      <w:r>
        <w:rPr>
          <w:rFonts w:ascii="Times New Roman" w:hAnsi="Times New Roman" w:cs="Times New Roman"/>
          <w:sz w:val="24"/>
          <w:szCs w:val="24"/>
          <w:lang w:eastAsia="lt-LT"/>
        </w:rPr>
        <w:t xml:space="preserve">ti 5 </w:t>
      </w:r>
      <w:r w:rsidRPr="00600606">
        <w:rPr>
          <w:rFonts w:ascii="Times New Roman" w:hAnsi="Times New Roman" w:cs="Times New Roman"/>
          <w:sz w:val="24"/>
          <w:szCs w:val="24"/>
          <w:lang w:eastAsia="lt-LT"/>
        </w:rPr>
        <w:t>bazinių socialinių išmokų (</w:t>
      </w:r>
      <w:r w:rsidR="00F74D61">
        <w:rPr>
          <w:rFonts w:ascii="Times New Roman" w:hAnsi="Times New Roman" w:cs="Times New Roman"/>
          <w:sz w:val="24"/>
          <w:szCs w:val="24"/>
          <w:lang w:eastAsia="lt-LT"/>
        </w:rPr>
        <w:t xml:space="preserve">nuo 2021-01-01 </w:t>
      </w:r>
      <w:r>
        <w:rPr>
          <w:rFonts w:ascii="Times New Roman" w:hAnsi="Times New Roman" w:cs="Times New Roman"/>
          <w:sz w:val="24"/>
          <w:szCs w:val="24"/>
          <w:lang w:eastAsia="lt-LT"/>
        </w:rPr>
        <w:t>1</w:t>
      </w:r>
      <w:r w:rsidRPr="00600606">
        <w:rPr>
          <w:rFonts w:ascii="Times New Roman" w:hAnsi="Times New Roman" w:cs="Times New Roman"/>
          <w:sz w:val="24"/>
          <w:szCs w:val="24"/>
          <w:lang w:eastAsia="lt-LT"/>
        </w:rPr>
        <w:t xml:space="preserve"> BSI</w:t>
      </w:r>
      <w:r>
        <w:rPr>
          <w:rFonts w:ascii="Times New Roman" w:hAnsi="Times New Roman" w:cs="Times New Roman"/>
          <w:sz w:val="24"/>
          <w:szCs w:val="24"/>
          <w:lang w:eastAsia="lt-LT"/>
        </w:rPr>
        <w:t xml:space="preserve"> – 40 eurų</w:t>
      </w:r>
      <w:r w:rsidRPr="00600606">
        <w:rPr>
          <w:rFonts w:ascii="Times New Roman" w:hAnsi="Times New Roman" w:cs="Times New Roman"/>
          <w:sz w:val="24"/>
          <w:szCs w:val="24"/>
          <w:lang w:eastAsia="lt-LT"/>
        </w:rPr>
        <w:t xml:space="preserve">) </w:t>
      </w:r>
      <w:r w:rsidR="007411EC">
        <w:rPr>
          <w:rFonts w:ascii="Times New Roman" w:hAnsi="Times New Roman" w:cs="Times New Roman"/>
          <w:sz w:val="24"/>
          <w:szCs w:val="24"/>
          <w:lang w:eastAsia="lt-LT"/>
        </w:rPr>
        <w:t xml:space="preserve">dydžio </w:t>
      </w:r>
      <w:r w:rsidRPr="00600606">
        <w:rPr>
          <w:rFonts w:ascii="Times New Roman" w:hAnsi="Times New Roman" w:cs="Times New Roman"/>
          <w:sz w:val="24"/>
          <w:szCs w:val="24"/>
          <w:lang w:eastAsia="lt-LT"/>
        </w:rPr>
        <w:t>vienkartin</w:t>
      </w:r>
      <w:r>
        <w:rPr>
          <w:rFonts w:ascii="Times New Roman" w:hAnsi="Times New Roman" w:cs="Times New Roman"/>
          <w:sz w:val="24"/>
          <w:szCs w:val="24"/>
          <w:lang w:eastAsia="lt-LT"/>
        </w:rPr>
        <w:t>ę</w:t>
      </w:r>
      <w:r w:rsidRPr="00600606">
        <w:rPr>
          <w:rFonts w:ascii="Times New Roman" w:hAnsi="Times New Roman" w:cs="Times New Roman"/>
          <w:sz w:val="24"/>
          <w:szCs w:val="24"/>
          <w:lang w:eastAsia="lt-LT"/>
        </w:rPr>
        <w:t xml:space="preserve"> pašalp</w:t>
      </w:r>
      <w:r>
        <w:rPr>
          <w:rFonts w:ascii="Times New Roman" w:hAnsi="Times New Roman" w:cs="Times New Roman"/>
          <w:sz w:val="24"/>
          <w:szCs w:val="24"/>
          <w:lang w:eastAsia="lt-LT"/>
        </w:rPr>
        <w:t xml:space="preserve">ą (200 eurus). Buvo </w:t>
      </w:r>
      <w:r w:rsidR="00FB5C4C">
        <w:rPr>
          <w:rFonts w:ascii="Times New Roman" w:hAnsi="Times New Roman" w:cs="Times New Roman"/>
          <w:sz w:val="24"/>
          <w:szCs w:val="24"/>
          <w:lang w:eastAsia="lt-LT"/>
        </w:rPr>
        <w:t xml:space="preserve"> skiriamos </w:t>
      </w:r>
      <w:r>
        <w:rPr>
          <w:rFonts w:ascii="Times New Roman" w:hAnsi="Times New Roman" w:cs="Times New Roman"/>
          <w:sz w:val="24"/>
          <w:szCs w:val="24"/>
          <w:lang w:eastAsia="lt-LT"/>
        </w:rPr>
        <w:t xml:space="preserve">3 </w:t>
      </w:r>
      <w:r w:rsidR="00F74D61" w:rsidRPr="00600606">
        <w:rPr>
          <w:rFonts w:ascii="Times New Roman" w:hAnsi="Times New Roman" w:cs="Times New Roman"/>
          <w:sz w:val="24"/>
          <w:szCs w:val="24"/>
          <w:lang w:eastAsia="lt-LT"/>
        </w:rPr>
        <w:t>bazin</w:t>
      </w:r>
      <w:r w:rsidR="00FB5C4C">
        <w:rPr>
          <w:rFonts w:ascii="Times New Roman" w:hAnsi="Times New Roman" w:cs="Times New Roman"/>
          <w:sz w:val="24"/>
          <w:szCs w:val="24"/>
          <w:lang w:eastAsia="lt-LT"/>
        </w:rPr>
        <w:t>ių</w:t>
      </w:r>
      <w:r w:rsidR="00F74D61" w:rsidRPr="00600606">
        <w:rPr>
          <w:rFonts w:ascii="Times New Roman" w:hAnsi="Times New Roman" w:cs="Times New Roman"/>
          <w:sz w:val="24"/>
          <w:szCs w:val="24"/>
          <w:lang w:eastAsia="lt-LT"/>
        </w:rPr>
        <w:t xml:space="preserve"> socialin</w:t>
      </w:r>
      <w:r w:rsidR="00FB5C4C">
        <w:rPr>
          <w:rFonts w:ascii="Times New Roman" w:hAnsi="Times New Roman" w:cs="Times New Roman"/>
          <w:sz w:val="24"/>
          <w:szCs w:val="24"/>
          <w:lang w:eastAsia="lt-LT"/>
        </w:rPr>
        <w:t xml:space="preserve">ių </w:t>
      </w:r>
      <w:r w:rsidR="00F74D61" w:rsidRPr="00600606">
        <w:rPr>
          <w:rFonts w:ascii="Times New Roman" w:hAnsi="Times New Roman" w:cs="Times New Roman"/>
          <w:sz w:val="24"/>
          <w:szCs w:val="24"/>
          <w:lang w:eastAsia="lt-LT"/>
        </w:rPr>
        <w:t>išmok</w:t>
      </w:r>
      <w:r w:rsidR="00FB5C4C">
        <w:rPr>
          <w:rFonts w:ascii="Times New Roman" w:hAnsi="Times New Roman" w:cs="Times New Roman"/>
          <w:sz w:val="24"/>
          <w:szCs w:val="24"/>
          <w:lang w:eastAsia="lt-LT"/>
        </w:rPr>
        <w:t>ų</w:t>
      </w:r>
      <w:r w:rsidR="00F74D61">
        <w:rPr>
          <w:rFonts w:ascii="Times New Roman" w:hAnsi="Times New Roman" w:cs="Times New Roman"/>
          <w:sz w:val="24"/>
          <w:szCs w:val="24"/>
          <w:lang w:eastAsia="lt-LT"/>
        </w:rPr>
        <w:t xml:space="preserve"> dydis</w:t>
      </w:r>
      <w:r w:rsidR="00F74D61" w:rsidRPr="00600606">
        <w:rPr>
          <w:rFonts w:ascii="Times New Roman" w:hAnsi="Times New Roman" w:cs="Times New Roman"/>
          <w:sz w:val="24"/>
          <w:szCs w:val="24"/>
          <w:lang w:eastAsia="lt-LT"/>
        </w:rPr>
        <w:t xml:space="preserve"> </w:t>
      </w:r>
      <w:r w:rsidR="00F74D61">
        <w:rPr>
          <w:rFonts w:ascii="Times New Roman" w:hAnsi="Times New Roman" w:cs="Times New Roman"/>
          <w:sz w:val="24"/>
          <w:szCs w:val="24"/>
          <w:lang w:eastAsia="lt-LT"/>
        </w:rPr>
        <w:t xml:space="preserve">(117 eurų). </w:t>
      </w:r>
    </w:p>
    <w:p w14:paraId="7B513704" w14:textId="77777777" w:rsidR="00F74D61" w:rsidRDefault="00600606" w:rsidP="006745BD">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Š</w:t>
      </w:r>
      <w:r w:rsidRPr="00600606">
        <w:rPr>
          <w:rFonts w:ascii="Times New Roman" w:hAnsi="Times New Roman" w:cs="Times New Roman"/>
          <w:sz w:val="24"/>
          <w:szCs w:val="24"/>
          <w:lang w:eastAsia="lt-LT"/>
        </w:rPr>
        <w:t>eimoje gimus dvynukams, skir</w:t>
      </w:r>
      <w:r>
        <w:rPr>
          <w:rFonts w:ascii="Times New Roman" w:hAnsi="Times New Roman" w:cs="Times New Roman"/>
          <w:sz w:val="24"/>
          <w:szCs w:val="24"/>
          <w:lang w:eastAsia="lt-LT"/>
        </w:rPr>
        <w:t>t</w:t>
      </w:r>
      <w:r w:rsidRPr="00600606">
        <w:rPr>
          <w:rFonts w:ascii="Times New Roman" w:hAnsi="Times New Roman" w:cs="Times New Roman"/>
          <w:sz w:val="24"/>
          <w:szCs w:val="24"/>
          <w:lang w:eastAsia="lt-LT"/>
        </w:rPr>
        <w:t xml:space="preserve">i </w:t>
      </w:r>
      <w:r>
        <w:rPr>
          <w:rFonts w:ascii="Times New Roman" w:hAnsi="Times New Roman" w:cs="Times New Roman"/>
          <w:sz w:val="24"/>
          <w:szCs w:val="24"/>
          <w:lang w:eastAsia="lt-LT"/>
        </w:rPr>
        <w:t>13</w:t>
      </w:r>
      <w:r w:rsidRPr="00600606">
        <w:rPr>
          <w:rFonts w:ascii="Times New Roman" w:hAnsi="Times New Roman" w:cs="Times New Roman"/>
          <w:sz w:val="24"/>
          <w:szCs w:val="24"/>
          <w:lang w:eastAsia="lt-LT"/>
        </w:rPr>
        <w:t xml:space="preserve"> BSI dydžio</w:t>
      </w:r>
      <w:r w:rsidRPr="0010775D">
        <w:rPr>
          <w:rFonts w:ascii="Times New Roman" w:hAnsi="Times New Roman" w:cs="Times New Roman"/>
          <w:sz w:val="24"/>
          <w:szCs w:val="24"/>
          <w:lang w:eastAsia="lt-LT"/>
        </w:rPr>
        <w:t xml:space="preserve"> vienkartin</w:t>
      </w:r>
      <w:r>
        <w:rPr>
          <w:rFonts w:ascii="Times New Roman" w:hAnsi="Times New Roman" w:cs="Times New Roman"/>
          <w:sz w:val="24"/>
          <w:szCs w:val="24"/>
          <w:lang w:eastAsia="lt-LT"/>
        </w:rPr>
        <w:t>ę</w:t>
      </w:r>
      <w:r w:rsidRPr="0010775D">
        <w:rPr>
          <w:rFonts w:ascii="Times New Roman" w:hAnsi="Times New Roman" w:cs="Times New Roman"/>
          <w:sz w:val="24"/>
          <w:szCs w:val="24"/>
          <w:lang w:eastAsia="lt-LT"/>
        </w:rPr>
        <w:t xml:space="preserve"> pašalp</w:t>
      </w:r>
      <w:r>
        <w:rPr>
          <w:rFonts w:ascii="Times New Roman" w:hAnsi="Times New Roman" w:cs="Times New Roman"/>
          <w:sz w:val="24"/>
          <w:szCs w:val="24"/>
          <w:lang w:eastAsia="lt-LT"/>
        </w:rPr>
        <w:t>ą</w:t>
      </w:r>
      <w:r w:rsidRPr="0010775D">
        <w:rPr>
          <w:rFonts w:ascii="Times New Roman" w:hAnsi="Times New Roman" w:cs="Times New Roman"/>
          <w:sz w:val="24"/>
          <w:szCs w:val="24"/>
          <w:lang w:eastAsia="lt-LT"/>
        </w:rPr>
        <w:t xml:space="preserve"> </w:t>
      </w:r>
      <w:r w:rsidR="00F74D61">
        <w:rPr>
          <w:rFonts w:ascii="Times New Roman" w:hAnsi="Times New Roman" w:cs="Times New Roman"/>
          <w:sz w:val="24"/>
          <w:szCs w:val="24"/>
          <w:lang w:eastAsia="lt-LT"/>
        </w:rPr>
        <w:t xml:space="preserve">(520 eurus), </w:t>
      </w:r>
      <w:r w:rsidRPr="0010775D">
        <w:rPr>
          <w:rFonts w:ascii="Times New Roman" w:hAnsi="Times New Roman" w:cs="Times New Roman"/>
          <w:sz w:val="24"/>
          <w:szCs w:val="24"/>
          <w:lang w:eastAsia="lt-LT"/>
        </w:rPr>
        <w:t xml:space="preserve">gimus vienu metu daugiau vaikų, už kiekvieną pridedama po </w:t>
      </w:r>
      <w:r w:rsidR="00F74D61">
        <w:rPr>
          <w:rFonts w:ascii="Times New Roman" w:hAnsi="Times New Roman" w:cs="Times New Roman"/>
          <w:sz w:val="24"/>
          <w:szCs w:val="24"/>
          <w:lang w:eastAsia="lt-LT"/>
        </w:rPr>
        <w:t>7</w:t>
      </w:r>
      <w:r w:rsidRPr="0010775D">
        <w:rPr>
          <w:rFonts w:ascii="Times New Roman" w:hAnsi="Times New Roman" w:cs="Times New Roman"/>
          <w:sz w:val="24"/>
          <w:szCs w:val="24"/>
          <w:lang w:eastAsia="lt-LT"/>
        </w:rPr>
        <w:t xml:space="preserve"> BSI</w:t>
      </w:r>
      <w:r w:rsidR="00F74D61">
        <w:rPr>
          <w:rFonts w:ascii="Times New Roman" w:hAnsi="Times New Roman" w:cs="Times New Roman"/>
          <w:sz w:val="24"/>
          <w:szCs w:val="24"/>
          <w:lang w:eastAsia="lt-LT"/>
        </w:rPr>
        <w:t xml:space="preserve"> (280 eurus). </w:t>
      </w:r>
      <w:r w:rsidR="00FB5C4C">
        <w:rPr>
          <w:rFonts w:ascii="Times New Roman" w:hAnsi="Times New Roman" w:cs="Times New Roman"/>
          <w:sz w:val="24"/>
          <w:szCs w:val="24"/>
          <w:lang w:eastAsia="lt-LT"/>
        </w:rPr>
        <w:t>G</w:t>
      </w:r>
      <w:r w:rsidR="00F74D61">
        <w:rPr>
          <w:rFonts w:ascii="Times New Roman" w:hAnsi="Times New Roman" w:cs="Times New Roman"/>
          <w:sz w:val="24"/>
          <w:szCs w:val="24"/>
          <w:lang w:eastAsia="lt-LT"/>
        </w:rPr>
        <w:t xml:space="preserve">imus dvynukams </w:t>
      </w:r>
      <w:r w:rsidR="00FB5C4C">
        <w:rPr>
          <w:rFonts w:ascii="Times New Roman" w:hAnsi="Times New Roman" w:cs="Times New Roman"/>
          <w:sz w:val="24"/>
          <w:szCs w:val="24"/>
          <w:lang w:eastAsia="lt-LT"/>
        </w:rPr>
        <w:t xml:space="preserve"> buvo </w:t>
      </w:r>
      <w:r w:rsidR="00F74D61">
        <w:rPr>
          <w:rFonts w:ascii="Times New Roman" w:hAnsi="Times New Roman" w:cs="Times New Roman"/>
          <w:sz w:val="24"/>
          <w:szCs w:val="24"/>
          <w:lang w:eastAsia="lt-LT"/>
        </w:rPr>
        <w:t>skir</w:t>
      </w:r>
      <w:r w:rsidR="00FB5C4C">
        <w:rPr>
          <w:rFonts w:ascii="Times New Roman" w:hAnsi="Times New Roman" w:cs="Times New Roman"/>
          <w:sz w:val="24"/>
          <w:szCs w:val="24"/>
          <w:lang w:eastAsia="lt-LT"/>
        </w:rPr>
        <w:t>iama</w:t>
      </w:r>
      <w:r w:rsidR="00F74D61">
        <w:rPr>
          <w:rFonts w:ascii="Times New Roman" w:hAnsi="Times New Roman" w:cs="Times New Roman"/>
          <w:sz w:val="24"/>
          <w:szCs w:val="24"/>
          <w:lang w:eastAsia="lt-LT"/>
        </w:rPr>
        <w:t xml:space="preserve"> 5 </w:t>
      </w:r>
      <w:r w:rsidR="00F74D61" w:rsidRPr="00600606">
        <w:rPr>
          <w:rFonts w:ascii="Times New Roman" w:hAnsi="Times New Roman" w:cs="Times New Roman"/>
          <w:sz w:val="24"/>
          <w:szCs w:val="24"/>
          <w:lang w:eastAsia="lt-LT"/>
        </w:rPr>
        <w:t>bazinių socialinių išmokų</w:t>
      </w:r>
      <w:r w:rsidR="00F74D61">
        <w:rPr>
          <w:rFonts w:ascii="Times New Roman" w:hAnsi="Times New Roman" w:cs="Times New Roman"/>
          <w:sz w:val="24"/>
          <w:szCs w:val="24"/>
          <w:lang w:eastAsia="lt-LT"/>
        </w:rPr>
        <w:t xml:space="preserve"> (195 eurus) </w:t>
      </w:r>
      <w:r w:rsidR="007411EC">
        <w:rPr>
          <w:rFonts w:ascii="Times New Roman" w:hAnsi="Times New Roman" w:cs="Times New Roman"/>
          <w:sz w:val="24"/>
          <w:szCs w:val="24"/>
          <w:lang w:eastAsia="lt-LT"/>
        </w:rPr>
        <w:t xml:space="preserve">dydžio </w:t>
      </w:r>
      <w:r w:rsidR="00FB5C4C">
        <w:rPr>
          <w:rFonts w:ascii="Times New Roman" w:hAnsi="Times New Roman" w:cs="Times New Roman"/>
          <w:sz w:val="24"/>
          <w:szCs w:val="24"/>
          <w:lang w:eastAsia="lt-LT"/>
        </w:rPr>
        <w:t>vienkartinė</w:t>
      </w:r>
      <w:r w:rsidR="00F74D61">
        <w:rPr>
          <w:rFonts w:ascii="Times New Roman" w:hAnsi="Times New Roman" w:cs="Times New Roman"/>
          <w:sz w:val="24"/>
          <w:szCs w:val="24"/>
          <w:lang w:eastAsia="lt-LT"/>
        </w:rPr>
        <w:t xml:space="preserve"> pašalp</w:t>
      </w:r>
      <w:r w:rsidR="00FB5C4C">
        <w:rPr>
          <w:rFonts w:ascii="Times New Roman" w:hAnsi="Times New Roman" w:cs="Times New Roman"/>
          <w:sz w:val="24"/>
          <w:szCs w:val="24"/>
          <w:lang w:eastAsia="lt-LT"/>
        </w:rPr>
        <w:t>a</w:t>
      </w:r>
      <w:r w:rsidR="00F74D61">
        <w:rPr>
          <w:rFonts w:ascii="Times New Roman" w:hAnsi="Times New Roman" w:cs="Times New Roman"/>
          <w:sz w:val="24"/>
          <w:szCs w:val="24"/>
          <w:lang w:eastAsia="lt-LT"/>
        </w:rPr>
        <w:t xml:space="preserve">, </w:t>
      </w:r>
      <w:r w:rsidR="00F74D61" w:rsidRPr="0010775D">
        <w:rPr>
          <w:rFonts w:ascii="Times New Roman" w:hAnsi="Times New Roman" w:cs="Times New Roman"/>
          <w:sz w:val="24"/>
          <w:szCs w:val="24"/>
          <w:lang w:eastAsia="lt-LT"/>
        </w:rPr>
        <w:t xml:space="preserve">gimus vienu metu daugiau vaikų, už kiekvieną </w:t>
      </w:r>
      <w:r w:rsidR="00FB5C4C">
        <w:rPr>
          <w:rFonts w:ascii="Times New Roman" w:hAnsi="Times New Roman" w:cs="Times New Roman"/>
          <w:sz w:val="24"/>
          <w:szCs w:val="24"/>
          <w:lang w:eastAsia="lt-LT"/>
        </w:rPr>
        <w:t xml:space="preserve">buvo </w:t>
      </w:r>
      <w:r w:rsidR="00F74D61" w:rsidRPr="0010775D">
        <w:rPr>
          <w:rFonts w:ascii="Times New Roman" w:hAnsi="Times New Roman" w:cs="Times New Roman"/>
          <w:sz w:val="24"/>
          <w:szCs w:val="24"/>
          <w:lang w:eastAsia="lt-LT"/>
        </w:rPr>
        <w:t>pridedama po 1 BSI</w:t>
      </w:r>
      <w:r w:rsidR="00F74D61">
        <w:rPr>
          <w:rFonts w:ascii="Times New Roman" w:hAnsi="Times New Roman" w:cs="Times New Roman"/>
          <w:sz w:val="24"/>
          <w:szCs w:val="24"/>
          <w:lang w:eastAsia="lt-LT"/>
        </w:rPr>
        <w:t xml:space="preserve"> (39 eurus).</w:t>
      </w:r>
      <w:r w:rsidR="007411EC">
        <w:rPr>
          <w:rFonts w:ascii="Times New Roman" w:hAnsi="Times New Roman" w:cs="Times New Roman"/>
          <w:sz w:val="24"/>
          <w:szCs w:val="24"/>
          <w:lang w:eastAsia="lt-LT"/>
        </w:rPr>
        <w:t xml:space="preserve"> </w:t>
      </w:r>
    </w:p>
    <w:p w14:paraId="75B88A8A" w14:textId="2A489819" w:rsidR="007E51EA" w:rsidRDefault="007E51EA" w:rsidP="006745BD">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2018 m. Kretingos rajone gimė 5 poros dvynukų, 2019 m</w:t>
      </w:r>
      <w:r w:rsidR="006745BD">
        <w:rPr>
          <w:rFonts w:ascii="Times New Roman" w:hAnsi="Times New Roman" w:cs="Times New Roman"/>
          <w:sz w:val="24"/>
          <w:szCs w:val="24"/>
          <w:lang w:eastAsia="lt-LT"/>
        </w:rPr>
        <w:t>. –</w:t>
      </w:r>
      <w:r>
        <w:rPr>
          <w:rFonts w:ascii="Times New Roman" w:hAnsi="Times New Roman" w:cs="Times New Roman"/>
          <w:sz w:val="24"/>
          <w:szCs w:val="24"/>
          <w:lang w:eastAsia="lt-LT"/>
        </w:rPr>
        <w:t xml:space="preserve"> 10 porų ir 2020 m. – 5 poros dvynukų.</w:t>
      </w:r>
    </w:p>
    <w:p w14:paraId="43A7B42A" w14:textId="77777777" w:rsidR="00742241" w:rsidRDefault="00742241" w:rsidP="006745BD">
      <w:pPr>
        <w:tabs>
          <w:tab w:val="left" w:pos="0"/>
          <w:tab w:val="left" w:pos="851"/>
        </w:tabs>
        <w:suppressAutoHyphens/>
        <w:spacing w:after="0" w:line="240" w:lineRule="auto"/>
        <w:outlineLvl w:val="0"/>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ab/>
        <w:t xml:space="preserve">3. Lėšų poreikis sprendimui įgyvendinti, sprendimo projekto ekonominis </w:t>
      </w:r>
      <w:r w:rsidR="007411EC">
        <w:rPr>
          <w:rFonts w:ascii="Times New Roman" w:eastAsia="Times New Roman" w:hAnsi="Times New Roman" w:cs="Times New Roman"/>
          <w:b/>
          <w:sz w:val="24"/>
          <w:szCs w:val="24"/>
          <w:lang w:eastAsia="ar-SA"/>
        </w:rPr>
        <w:t>p</w:t>
      </w:r>
      <w:r>
        <w:rPr>
          <w:rFonts w:ascii="Times New Roman" w:eastAsia="Times New Roman" w:hAnsi="Times New Roman" w:cs="Times New Roman"/>
          <w:b/>
          <w:sz w:val="24"/>
          <w:szCs w:val="24"/>
          <w:lang w:eastAsia="ar-SA"/>
        </w:rPr>
        <w:t>agrindimas.</w:t>
      </w:r>
    </w:p>
    <w:p w14:paraId="13B7759E" w14:textId="77777777" w:rsidR="00742241" w:rsidRDefault="00742241" w:rsidP="006745BD">
      <w:pPr>
        <w:tabs>
          <w:tab w:val="left" w:pos="0"/>
          <w:tab w:val="left" w:pos="851"/>
        </w:tabs>
        <w:suppressAutoHyphens/>
        <w:spacing w:after="0" w:line="240" w:lineRule="auto"/>
        <w:jc w:val="both"/>
        <w:outlineLvl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Papildomų lėšų nereikia.</w:t>
      </w:r>
    </w:p>
    <w:p w14:paraId="0027F762" w14:textId="77777777" w:rsidR="00742241" w:rsidRDefault="00742241" w:rsidP="006745BD">
      <w:pPr>
        <w:spacing w:after="0" w:line="240" w:lineRule="auto"/>
        <w:ind w:firstLine="851"/>
        <w:jc w:val="both"/>
        <w:rPr>
          <w:rFonts w:ascii="TimesLT" w:eastAsia="Times New Roman" w:hAnsi="TimesLT" w:cs="Times New Roman"/>
          <w:sz w:val="24"/>
          <w:szCs w:val="20"/>
        </w:rPr>
      </w:pPr>
      <w:r>
        <w:rPr>
          <w:rFonts w:ascii="TimesLT" w:eastAsia="Times New Roman" w:hAnsi="TimesLT" w:cs="Times New Roman"/>
          <w:b/>
          <w:sz w:val="24"/>
          <w:szCs w:val="20"/>
        </w:rPr>
        <w:t>4. Vykdytojai.</w:t>
      </w:r>
    </w:p>
    <w:p w14:paraId="184A1AEF" w14:textId="77777777" w:rsidR="00742241" w:rsidRDefault="00742241" w:rsidP="006745BD">
      <w:pPr>
        <w:spacing w:after="0" w:line="240" w:lineRule="auto"/>
        <w:ind w:firstLine="851"/>
        <w:jc w:val="both"/>
        <w:rPr>
          <w:rFonts w:ascii="TimesLT" w:eastAsia="Times New Roman" w:hAnsi="TimesLT" w:cs="Times New Roman"/>
          <w:sz w:val="24"/>
          <w:szCs w:val="20"/>
        </w:rPr>
      </w:pPr>
      <w:r>
        <w:rPr>
          <w:rFonts w:ascii="TimesLT" w:eastAsia="Times New Roman" w:hAnsi="TimesLT" w:cs="Times New Roman"/>
          <w:sz w:val="24"/>
          <w:szCs w:val="20"/>
        </w:rPr>
        <w:t>Kretingos rajono savivaldybės administracijos Socialin</w:t>
      </w:r>
      <w:r w:rsidR="001B4637">
        <w:rPr>
          <w:rFonts w:ascii="TimesLT" w:eastAsia="Times New Roman" w:hAnsi="TimesLT" w:cs="Times New Roman"/>
          <w:sz w:val="24"/>
          <w:szCs w:val="20"/>
        </w:rPr>
        <w:t xml:space="preserve">ės paramos </w:t>
      </w:r>
      <w:r>
        <w:rPr>
          <w:rFonts w:ascii="TimesLT" w:eastAsia="Times New Roman" w:hAnsi="TimesLT" w:cs="Times New Roman"/>
          <w:sz w:val="24"/>
          <w:szCs w:val="20"/>
        </w:rPr>
        <w:t xml:space="preserve">skyrius. </w:t>
      </w:r>
    </w:p>
    <w:p w14:paraId="6DF7FC5E" w14:textId="77777777" w:rsidR="00742241" w:rsidRDefault="00742241" w:rsidP="006745BD">
      <w:pPr>
        <w:spacing w:after="0" w:line="240" w:lineRule="auto"/>
        <w:ind w:firstLine="851"/>
        <w:jc w:val="both"/>
        <w:rPr>
          <w:rFonts w:ascii="TimesLT" w:eastAsia="Times New Roman" w:hAnsi="TimesLT" w:cs="Times New Roman"/>
          <w:sz w:val="24"/>
          <w:szCs w:val="20"/>
        </w:rPr>
      </w:pPr>
      <w:r>
        <w:rPr>
          <w:rFonts w:ascii="TimesLT" w:eastAsia="Times New Roman" w:hAnsi="TimesLT" w:cs="Times New Roman"/>
          <w:b/>
          <w:sz w:val="24"/>
          <w:szCs w:val="20"/>
        </w:rPr>
        <w:t>5. Įvykdymo terminai</w:t>
      </w:r>
      <w:r>
        <w:rPr>
          <w:rFonts w:ascii="TimesLT" w:eastAsia="Times New Roman" w:hAnsi="TimesLT" w:cs="Times New Roman"/>
          <w:sz w:val="24"/>
          <w:szCs w:val="20"/>
        </w:rPr>
        <w:t>.</w:t>
      </w:r>
    </w:p>
    <w:p w14:paraId="5D999D89" w14:textId="77777777" w:rsidR="00742241" w:rsidRDefault="00742241" w:rsidP="006745BD">
      <w:pPr>
        <w:tabs>
          <w:tab w:val="left" w:pos="851"/>
        </w:tabs>
        <w:spacing w:after="0" w:line="240" w:lineRule="auto"/>
        <w:ind w:hanging="360"/>
        <w:jc w:val="both"/>
        <w:rPr>
          <w:rFonts w:ascii="TimesLT" w:eastAsia="Times New Roman" w:hAnsi="TimesLT" w:cs="Times New Roman"/>
          <w:sz w:val="24"/>
          <w:szCs w:val="20"/>
        </w:rPr>
      </w:pPr>
      <w:r>
        <w:rPr>
          <w:rFonts w:ascii="TimesLT" w:eastAsia="Times New Roman" w:hAnsi="TimesLT" w:cs="Times New Roman"/>
          <w:sz w:val="24"/>
          <w:szCs w:val="20"/>
        </w:rPr>
        <w:tab/>
      </w:r>
      <w:r>
        <w:rPr>
          <w:rFonts w:ascii="TimesLT" w:eastAsia="Times New Roman" w:hAnsi="TimesLT" w:cs="Times New Roman"/>
          <w:sz w:val="24"/>
          <w:szCs w:val="20"/>
        </w:rPr>
        <w:tab/>
        <w:t>Nuo sprendimo priėmimo datos.</w:t>
      </w:r>
    </w:p>
    <w:p w14:paraId="693D78B1" w14:textId="77777777" w:rsidR="00742241" w:rsidRDefault="00742241" w:rsidP="006745BD">
      <w:pPr>
        <w:tabs>
          <w:tab w:val="left" w:pos="851"/>
        </w:tabs>
        <w:spacing w:after="0" w:line="240" w:lineRule="auto"/>
        <w:jc w:val="both"/>
        <w:rPr>
          <w:rFonts w:ascii="TimesLT" w:eastAsia="Times New Roman" w:hAnsi="TimesLT" w:cs="Times New Roman"/>
          <w:sz w:val="24"/>
          <w:szCs w:val="20"/>
        </w:rPr>
      </w:pPr>
      <w:r>
        <w:rPr>
          <w:rFonts w:ascii="TimesLT" w:eastAsia="Times New Roman" w:hAnsi="TimesLT" w:cs="Times New Roman"/>
          <w:b/>
          <w:sz w:val="24"/>
          <w:szCs w:val="20"/>
        </w:rPr>
        <w:tab/>
        <w:t>6. Finansavimo šaltiniai.</w:t>
      </w:r>
      <w:r>
        <w:rPr>
          <w:rFonts w:ascii="TimesLT" w:eastAsia="Times New Roman" w:hAnsi="TimesLT" w:cs="Times New Roman"/>
          <w:sz w:val="24"/>
          <w:szCs w:val="20"/>
        </w:rPr>
        <w:t xml:space="preserve"> </w:t>
      </w:r>
    </w:p>
    <w:p w14:paraId="764C1C07" w14:textId="77777777" w:rsidR="00742241" w:rsidRDefault="00742241" w:rsidP="006745BD">
      <w:pPr>
        <w:tabs>
          <w:tab w:val="left" w:pos="851"/>
        </w:tabs>
        <w:spacing w:after="0" w:line="240" w:lineRule="auto"/>
        <w:ind w:hanging="360"/>
        <w:jc w:val="both"/>
        <w:rPr>
          <w:rFonts w:ascii="TimesLT" w:eastAsia="Times New Roman" w:hAnsi="TimesLT" w:cs="Times New Roman"/>
          <w:sz w:val="24"/>
          <w:szCs w:val="20"/>
        </w:rPr>
      </w:pPr>
      <w:r>
        <w:rPr>
          <w:rFonts w:ascii="TimesLT" w:eastAsia="Times New Roman" w:hAnsi="TimesLT" w:cs="Times New Roman"/>
          <w:sz w:val="24"/>
          <w:szCs w:val="20"/>
        </w:rPr>
        <w:tab/>
      </w:r>
      <w:r>
        <w:rPr>
          <w:rFonts w:ascii="TimesLT" w:eastAsia="Times New Roman" w:hAnsi="TimesLT" w:cs="Times New Roman"/>
          <w:sz w:val="24"/>
          <w:szCs w:val="20"/>
        </w:rPr>
        <w:tab/>
        <w:t>Savivaldybės biudžetas.</w:t>
      </w:r>
    </w:p>
    <w:p w14:paraId="60DC30CD" w14:textId="77777777" w:rsidR="00742241" w:rsidRDefault="00742241" w:rsidP="006745BD">
      <w:pPr>
        <w:spacing w:after="0" w:line="240" w:lineRule="auto"/>
        <w:ind w:firstLine="851"/>
        <w:jc w:val="both"/>
        <w:rPr>
          <w:rFonts w:ascii="TimesLT" w:eastAsia="Times New Roman" w:hAnsi="TimesLT" w:cs="Times New Roman"/>
          <w:sz w:val="24"/>
          <w:szCs w:val="20"/>
        </w:rPr>
      </w:pPr>
      <w:r>
        <w:rPr>
          <w:rFonts w:ascii="TimesLT" w:eastAsia="Times New Roman" w:hAnsi="TimesLT" w:cs="Times New Roman"/>
          <w:b/>
          <w:sz w:val="24"/>
          <w:szCs w:val="20"/>
        </w:rPr>
        <w:t>7. Teisės akto projekto antikorupcinio vertinimo išvada.</w:t>
      </w:r>
    </w:p>
    <w:p w14:paraId="7A4916D7" w14:textId="3DFFB07A" w:rsidR="00742241" w:rsidRDefault="00742241" w:rsidP="006745BD">
      <w:pPr>
        <w:spacing w:after="0" w:line="240" w:lineRule="auto"/>
        <w:ind w:firstLine="851"/>
        <w:jc w:val="both"/>
        <w:rPr>
          <w:rFonts w:ascii="TimesLT" w:eastAsia="Times New Roman" w:hAnsi="TimesLT" w:cs="Times New Roman"/>
          <w:b/>
          <w:noProof/>
          <w:sz w:val="24"/>
          <w:szCs w:val="20"/>
        </w:rPr>
      </w:pPr>
      <w:r>
        <w:rPr>
          <w:rFonts w:ascii="TimesLT" w:eastAsia="Times New Roman" w:hAnsi="TimesLT" w:cs="Times New Roman"/>
          <w:noProof/>
          <w:sz w:val="24"/>
          <w:szCs w:val="20"/>
        </w:rPr>
        <w:t>Prie teisės akto projekto pridedama Teisės aktų antikorupcinio vertinimo pažyma.</w:t>
      </w:r>
      <w:r>
        <w:rPr>
          <w:rFonts w:ascii="TimesLT" w:eastAsia="Times New Roman" w:hAnsi="TimesLT" w:cs="Times New Roman"/>
          <w:b/>
          <w:noProof/>
          <w:sz w:val="24"/>
          <w:szCs w:val="20"/>
        </w:rPr>
        <w:t xml:space="preserve"> </w:t>
      </w:r>
    </w:p>
    <w:p w14:paraId="60FE254C" w14:textId="77777777" w:rsidR="00742241" w:rsidRDefault="00742241" w:rsidP="006745BD">
      <w:pPr>
        <w:spacing w:after="0" w:line="240" w:lineRule="auto"/>
        <w:ind w:firstLine="851"/>
        <w:jc w:val="both"/>
        <w:rPr>
          <w:rFonts w:ascii="TimesLT" w:eastAsia="Times New Roman" w:hAnsi="TimesLT" w:cs="Times New Roman"/>
          <w:b/>
          <w:sz w:val="24"/>
          <w:szCs w:val="20"/>
        </w:rPr>
      </w:pPr>
      <w:r>
        <w:rPr>
          <w:rFonts w:ascii="TimesLT" w:eastAsia="Times New Roman" w:hAnsi="TimesLT" w:cs="Times New Roman"/>
          <w:b/>
          <w:sz w:val="24"/>
          <w:szCs w:val="20"/>
        </w:rPr>
        <w:t>8. Autorius ar autorių grupės.</w:t>
      </w:r>
    </w:p>
    <w:p w14:paraId="10E9C3BB" w14:textId="77777777" w:rsidR="00742241" w:rsidRDefault="00742241" w:rsidP="006745BD">
      <w:pPr>
        <w:spacing w:after="0" w:line="240" w:lineRule="auto"/>
        <w:ind w:firstLine="851"/>
        <w:jc w:val="both"/>
        <w:rPr>
          <w:rFonts w:ascii="TimesLT" w:eastAsia="Times New Roman" w:hAnsi="TimesLT" w:cs="Times New Roman"/>
          <w:sz w:val="24"/>
          <w:szCs w:val="20"/>
        </w:rPr>
      </w:pPr>
      <w:r>
        <w:rPr>
          <w:rFonts w:ascii="TimesLT" w:eastAsia="Times New Roman" w:hAnsi="TimesLT" w:cs="Times New Roman"/>
          <w:sz w:val="24"/>
          <w:szCs w:val="20"/>
        </w:rPr>
        <w:t>Socialin</w:t>
      </w:r>
      <w:r w:rsidR="001B4637">
        <w:rPr>
          <w:rFonts w:ascii="TimesLT" w:eastAsia="Times New Roman" w:hAnsi="TimesLT" w:cs="Times New Roman"/>
          <w:sz w:val="24"/>
          <w:szCs w:val="20"/>
        </w:rPr>
        <w:t xml:space="preserve">ės paramos </w:t>
      </w:r>
      <w:r>
        <w:rPr>
          <w:rFonts w:ascii="TimesLT" w:eastAsia="Times New Roman" w:hAnsi="TimesLT" w:cs="Times New Roman"/>
          <w:sz w:val="24"/>
          <w:szCs w:val="20"/>
        </w:rPr>
        <w:t xml:space="preserve">skyriaus vedėja Danutė </w:t>
      </w:r>
      <w:proofErr w:type="spellStart"/>
      <w:r>
        <w:rPr>
          <w:rFonts w:ascii="TimesLT" w:eastAsia="Times New Roman" w:hAnsi="TimesLT" w:cs="Times New Roman"/>
          <w:sz w:val="24"/>
          <w:szCs w:val="20"/>
        </w:rPr>
        <w:t>Blagnienė</w:t>
      </w:r>
      <w:proofErr w:type="spellEnd"/>
      <w:r>
        <w:rPr>
          <w:rFonts w:ascii="TimesLT" w:eastAsia="Times New Roman" w:hAnsi="TimesLT" w:cs="Times New Roman"/>
          <w:sz w:val="24"/>
          <w:szCs w:val="20"/>
        </w:rPr>
        <w:t xml:space="preserve"> </w:t>
      </w:r>
    </w:p>
    <w:p w14:paraId="73069EB8" w14:textId="77777777" w:rsidR="00742241" w:rsidRPr="00F6262D" w:rsidRDefault="001B4637" w:rsidP="006745BD">
      <w:pPr>
        <w:spacing w:after="0" w:line="240" w:lineRule="auto"/>
        <w:ind w:firstLine="851"/>
        <w:jc w:val="both"/>
        <w:rPr>
          <w:rFonts w:ascii="TimesLT" w:eastAsia="Times New Roman" w:hAnsi="TimesLT" w:cs="Times New Roman"/>
          <w:sz w:val="24"/>
          <w:szCs w:val="20"/>
        </w:rPr>
      </w:pPr>
      <w:r>
        <w:rPr>
          <w:rFonts w:ascii="TimesLT" w:eastAsia="Times New Roman" w:hAnsi="TimesLT" w:cs="Times New Roman"/>
          <w:sz w:val="24"/>
          <w:szCs w:val="20"/>
        </w:rPr>
        <w:t xml:space="preserve">Socialinės paramos skyriaus vedėjo pavaduotoja Sigita </w:t>
      </w:r>
      <w:proofErr w:type="spellStart"/>
      <w:r>
        <w:rPr>
          <w:rFonts w:ascii="TimesLT" w:eastAsia="Times New Roman" w:hAnsi="TimesLT" w:cs="Times New Roman"/>
          <w:sz w:val="24"/>
          <w:szCs w:val="20"/>
        </w:rPr>
        <w:t>Barkauskienė</w:t>
      </w:r>
      <w:proofErr w:type="spellEnd"/>
      <w:r>
        <w:rPr>
          <w:rFonts w:ascii="TimesLT" w:eastAsia="Times New Roman" w:hAnsi="TimesLT" w:cs="Times New Roman"/>
          <w:sz w:val="24"/>
          <w:szCs w:val="20"/>
        </w:rPr>
        <w:t xml:space="preserve"> </w:t>
      </w:r>
    </w:p>
    <w:sectPr w:rsidR="00742241" w:rsidRPr="00F6262D" w:rsidSect="0031524E">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D95B8A" w14:textId="77777777" w:rsidR="00F01D01" w:rsidRDefault="00F01D01" w:rsidP="00E7457D">
      <w:pPr>
        <w:spacing w:after="0" w:line="240" w:lineRule="auto"/>
      </w:pPr>
      <w:r>
        <w:separator/>
      </w:r>
    </w:p>
  </w:endnote>
  <w:endnote w:type="continuationSeparator" w:id="0">
    <w:p w14:paraId="48CAC05F" w14:textId="77777777" w:rsidR="00F01D01" w:rsidRDefault="00F01D01" w:rsidP="00E74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panose1 w:val="00000000000000000000"/>
    <w:charset w:val="BA"/>
    <w:family w:val="roman"/>
    <w:notTrueType/>
    <w:pitch w:val="default"/>
    <w:sig w:usb0="00000005" w:usb1="00000000" w:usb2="00000000" w:usb3="00000000" w:csb0="0000008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63E0AA" w14:textId="77777777" w:rsidR="00F01D01" w:rsidRDefault="00F01D01" w:rsidP="00E7457D">
      <w:pPr>
        <w:spacing w:after="0" w:line="240" w:lineRule="auto"/>
      </w:pPr>
      <w:r>
        <w:separator/>
      </w:r>
    </w:p>
  </w:footnote>
  <w:footnote w:type="continuationSeparator" w:id="0">
    <w:p w14:paraId="7E0C79A2" w14:textId="77777777" w:rsidR="00F01D01" w:rsidRDefault="00F01D01" w:rsidP="00E745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16BAC" w14:textId="77777777" w:rsidR="003D39C4" w:rsidRPr="00A9606D" w:rsidRDefault="00F06856" w:rsidP="00F06856">
    <w:pPr>
      <w:pStyle w:val="Antrats"/>
      <w:jc w:val="right"/>
      <w:rPr>
        <w:rFonts w:ascii="Times New Roman" w:hAnsi="Times New Roman" w:cs="Times New Roman"/>
        <w:b/>
        <w:sz w:val="24"/>
        <w:szCs w:val="24"/>
      </w:rPr>
    </w:pPr>
    <w:r w:rsidRPr="00A9606D">
      <w:rPr>
        <w:rFonts w:ascii="Times New Roman" w:hAnsi="Times New Roman" w:cs="Times New Roman"/>
        <w:b/>
        <w:sz w:val="24"/>
        <w:szCs w:val="24"/>
      </w:rPr>
      <w:t>Projektas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C2599" w14:textId="77777777" w:rsidR="00602702" w:rsidRPr="003D39C4" w:rsidRDefault="00602702">
    <w:pPr>
      <w:pStyle w:val="Antrats"/>
      <w:jc w:val="center"/>
      <w:rPr>
        <w:rFonts w:ascii="Times New Roman" w:hAnsi="Times New Roman" w:cs="Times New Roman"/>
        <w:sz w:val="24"/>
        <w:szCs w:val="24"/>
      </w:rPr>
    </w:pPr>
  </w:p>
  <w:p w14:paraId="074B50B4" w14:textId="77777777" w:rsidR="00602702" w:rsidRPr="001C7A0A" w:rsidRDefault="00602702">
    <w:pPr>
      <w:pStyle w:val="Antrats"/>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AB7"/>
    <w:rsid w:val="00003604"/>
    <w:rsid w:val="00020D65"/>
    <w:rsid w:val="000225CB"/>
    <w:rsid w:val="00045848"/>
    <w:rsid w:val="000518AF"/>
    <w:rsid w:val="000573A4"/>
    <w:rsid w:val="00075B30"/>
    <w:rsid w:val="00096A6A"/>
    <w:rsid w:val="000A31F3"/>
    <w:rsid w:val="000A4079"/>
    <w:rsid w:val="000A58F6"/>
    <w:rsid w:val="000E5851"/>
    <w:rsid w:val="000E7CFE"/>
    <w:rsid w:val="000F709B"/>
    <w:rsid w:val="00100B4E"/>
    <w:rsid w:val="00103F75"/>
    <w:rsid w:val="0010775D"/>
    <w:rsid w:val="00107C36"/>
    <w:rsid w:val="00112DE1"/>
    <w:rsid w:val="0017642E"/>
    <w:rsid w:val="001A5225"/>
    <w:rsid w:val="001A77F5"/>
    <w:rsid w:val="001B4637"/>
    <w:rsid w:val="001E22BB"/>
    <w:rsid w:val="0024546C"/>
    <w:rsid w:val="00262023"/>
    <w:rsid w:val="002856E1"/>
    <w:rsid w:val="00287E21"/>
    <w:rsid w:val="0029697C"/>
    <w:rsid w:val="002B064C"/>
    <w:rsid w:val="002B558A"/>
    <w:rsid w:val="002C7640"/>
    <w:rsid w:val="002D05F4"/>
    <w:rsid w:val="00302156"/>
    <w:rsid w:val="00305863"/>
    <w:rsid w:val="0032791B"/>
    <w:rsid w:val="00350A9A"/>
    <w:rsid w:val="00357879"/>
    <w:rsid w:val="00392C60"/>
    <w:rsid w:val="00394F3B"/>
    <w:rsid w:val="003B2944"/>
    <w:rsid w:val="003C0B4D"/>
    <w:rsid w:val="003C32E2"/>
    <w:rsid w:val="003C78A0"/>
    <w:rsid w:val="003D39C4"/>
    <w:rsid w:val="003E1802"/>
    <w:rsid w:val="003F2BAD"/>
    <w:rsid w:val="00402ADB"/>
    <w:rsid w:val="00410BBA"/>
    <w:rsid w:val="00411A9C"/>
    <w:rsid w:val="00442D4C"/>
    <w:rsid w:val="004437A0"/>
    <w:rsid w:val="00465C63"/>
    <w:rsid w:val="00475AE1"/>
    <w:rsid w:val="00497AB7"/>
    <w:rsid w:val="004B4778"/>
    <w:rsid w:val="004B5ABE"/>
    <w:rsid w:val="004C013F"/>
    <w:rsid w:val="004D7D8B"/>
    <w:rsid w:val="00533F1A"/>
    <w:rsid w:val="00554570"/>
    <w:rsid w:val="00576D45"/>
    <w:rsid w:val="00581DC3"/>
    <w:rsid w:val="005F58E7"/>
    <w:rsid w:val="00600606"/>
    <w:rsid w:val="00602702"/>
    <w:rsid w:val="00606006"/>
    <w:rsid w:val="00641618"/>
    <w:rsid w:val="006444AE"/>
    <w:rsid w:val="00662B09"/>
    <w:rsid w:val="006745BD"/>
    <w:rsid w:val="00684EBD"/>
    <w:rsid w:val="006D749B"/>
    <w:rsid w:val="0070490A"/>
    <w:rsid w:val="00715E47"/>
    <w:rsid w:val="00731A60"/>
    <w:rsid w:val="00732581"/>
    <w:rsid w:val="007411EC"/>
    <w:rsid w:val="007418CF"/>
    <w:rsid w:val="00742241"/>
    <w:rsid w:val="00751320"/>
    <w:rsid w:val="007C11F5"/>
    <w:rsid w:val="007D0AD8"/>
    <w:rsid w:val="007E3BB6"/>
    <w:rsid w:val="007E51EA"/>
    <w:rsid w:val="00816686"/>
    <w:rsid w:val="00834636"/>
    <w:rsid w:val="00851DA2"/>
    <w:rsid w:val="00871E70"/>
    <w:rsid w:val="008755F6"/>
    <w:rsid w:val="00885D7D"/>
    <w:rsid w:val="0089677F"/>
    <w:rsid w:val="008E0338"/>
    <w:rsid w:val="009044B8"/>
    <w:rsid w:val="009160D3"/>
    <w:rsid w:val="0091689E"/>
    <w:rsid w:val="009364DA"/>
    <w:rsid w:val="0098526E"/>
    <w:rsid w:val="009856C2"/>
    <w:rsid w:val="00995285"/>
    <w:rsid w:val="009A0B50"/>
    <w:rsid w:val="009A12BF"/>
    <w:rsid w:val="009A136C"/>
    <w:rsid w:val="009A6825"/>
    <w:rsid w:val="009A6A8D"/>
    <w:rsid w:val="009B02F0"/>
    <w:rsid w:val="009B3D22"/>
    <w:rsid w:val="009C29A7"/>
    <w:rsid w:val="00A06341"/>
    <w:rsid w:val="00A21A3B"/>
    <w:rsid w:val="00A4615F"/>
    <w:rsid w:val="00A61C68"/>
    <w:rsid w:val="00A76EDE"/>
    <w:rsid w:val="00A82435"/>
    <w:rsid w:val="00A832FA"/>
    <w:rsid w:val="00A87731"/>
    <w:rsid w:val="00A9606D"/>
    <w:rsid w:val="00AA5DEE"/>
    <w:rsid w:val="00AC174F"/>
    <w:rsid w:val="00AE613B"/>
    <w:rsid w:val="00B10288"/>
    <w:rsid w:val="00B12395"/>
    <w:rsid w:val="00B3372F"/>
    <w:rsid w:val="00B41D89"/>
    <w:rsid w:val="00B446F9"/>
    <w:rsid w:val="00B60584"/>
    <w:rsid w:val="00B72DCE"/>
    <w:rsid w:val="00B8153E"/>
    <w:rsid w:val="00BA3D9A"/>
    <w:rsid w:val="00C036D0"/>
    <w:rsid w:val="00C335A6"/>
    <w:rsid w:val="00C35271"/>
    <w:rsid w:val="00C36219"/>
    <w:rsid w:val="00C4049B"/>
    <w:rsid w:val="00C73C9E"/>
    <w:rsid w:val="00C96C5F"/>
    <w:rsid w:val="00CA793D"/>
    <w:rsid w:val="00CD0E6E"/>
    <w:rsid w:val="00CE4AFD"/>
    <w:rsid w:val="00CE64FC"/>
    <w:rsid w:val="00D1064F"/>
    <w:rsid w:val="00D10CBB"/>
    <w:rsid w:val="00D57344"/>
    <w:rsid w:val="00D64E8B"/>
    <w:rsid w:val="00DB15EB"/>
    <w:rsid w:val="00DC738B"/>
    <w:rsid w:val="00DE32EF"/>
    <w:rsid w:val="00DF6467"/>
    <w:rsid w:val="00E32EC1"/>
    <w:rsid w:val="00E4203F"/>
    <w:rsid w:val="00E57F67"/>
    <w:rsid w:val="00E7457D"/>
    <w:rsid w:val="00ED2841"/>
    <w:rsid w:val="00ED3B6A"/>
    <w:rsid w:val="00ED6A92"/>
    <w:rsid w:val="00EF72AF"/>
    <w:rsid w:val="00F01852"/>
    <w:rsid w:val="00F01D01"/>
    <w:rsid w:val="00F06856"/>
    <w:rsid w:val="00F21E3F"/>
    <w:rsid w:val="00F35DFB"/>
    <w:rsid w:val="00F6262D"/>
    <w:rsid w:val="00F74D61"/>
    <w:rsid w:val="00FB5C4C"/>
    <w:rsid w:val="00FD6B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44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7457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7457D"/>
  </w:style>
  <w:style w:type="paragraph" w:styleId="Porat">
    <w:name w:val="footer"/>
    <w:basedOn w:val="prastasis"/>
    <w:link w:val="PoratDiagrama"/>
    <w:uiPriority w:val="99"/>
    <w:unhideWhenUsed/>
    <w:rsid w:val="00E7457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7457D"/>
  </w:style>
  <w:style w:type="paragraph" w:styleId="Debesliotekstas">
    <w:name w:val="Balloon Text"/>
    <w:basedOn w:val="prastasis"/>
    <w:link w:val="DebesliotekstasDiagrama"/>
    <w:uiPriority w:val="99"/>
    <w:semiHidden/>
    <w:unhideWhenUsed/>
    <w:rsid w:val="00576D4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6D45"/>
    <w:rPr>
      <w:rFonts w:ascii="Segoe UI" w:hAnsi="Segoe UI" w:cs="Segoe UI"/>
      <w:sz w:val="18"/>
      <w:szCs w:val="18"/>
    </w:rPr>
  </w:style>
  <w:style w:type="paragraph" w:styleId="Pagrindinistekstas">
    <w:name w:val="Body Text"/>
    <w:basedOn w:val="prastasis"/>
    <w:link w:val="PagrindinistekstasDiagrama"/>
    <w:unhideWhenUsed/>
    <w:rsid w:val="00C36219"/>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36219"/>
    <w:rPr>
      <w:rFonts w:ascii="Times New Roman" w:eastAsia="Times New Roman" w:hAnsi="Times New Roman" w:cs="Times New Roman"/>
      <w:sz w:val="24"/>
      <w:szCs w:val="20"/>
    </w:rPr>
  </w:style>
  <w:style w:type="paragraph" w:customStyle="1" w:styleId="Style7">
    <w:name w:val="Style7"/>
    <w:basedOn w:val="prastasis"/>
    <w:uiPriority w:val="99"/>
    <w:rsid w:val="009A6A8D"/>
    <w:pPr>
      <w:widowControl w:val="0"/>
      <w:autoSpaceDE w:val="0"/>
      <w:autoSpaceDN w:val="0"/>
      <w:adjustRightInd w:val="0"/>
      <w:spacing w:after="0" w:line="254" w:lineRule="exact"/>
      <w:ind w:firstLine="1224"/>
      <w:jc w:val="both"/>
    </w:pPr>
    <w:rPr>
      <w:rFonts w:ascii="Times New Roman" w:eastAsia="Times New Roman" w:hAnsi="Times New Roman" w:cs="Times New Roman"/>
      <w:sz w:val="24"/>
      <w:szCs w:val="24"/>
      <w:lang w:eastAsia="lt-LT"/>
    </w:rPr>
  </w:style>
  <w:style w:type="character" w:customStyle="1" w:styleId="FontStyle25">
    <w:name w:val="Font Style25"/>
    <w:uiPriority w:val="99"/>
    <w:rsid w:val="009A6A8D"/>
    <w:rPr>
      <w:rFonts w:ascii="Times New Roman" w:hAnsi="Times New Roman" w:cs="Times New Roman"/>
      <w:sz w:val="20"/>
      <w:szCs w:val="20"/>
    </w:rPr>
  </w:style>
  <w:style w:type="paragraph" w:styleId="Betarp">
    <w:name w:val="No Spacing"/>
    <w:uiPriority w:val="1"/>
    <w:qFormat/>
    <w:rsid w:val="004D7D8B"/>
    <w:pPr>
      <w:spacing w:after="0" w:line="240" w:lineRule="auto"/>
    </w:pPr>
    <w:rPr>
      <w:rFonts w:ascii="Times New Roman" w:hAnsi="Times New Roman" w:cs="Times New Roman"/>
      <w:sz w:val="24"/>
      <w:szCs w:val="24"/>
    </w:rPr>
  </w:style>
  <w:style w:type="paragraph" w:customStyle="1" w:styleId="Default">
    <w:name w:val="Default"/>
    <w:rsid w:val="00392C60"/>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6745BD"/>
    <w:rPr>
      <w:sz w:val="16"/>
      <w:szCs w:val="16"/>
    </w:rPr>
  </w:style>
  <w:style w:type="paragraph" w:styleId="Komentarotekstas">
    <w:name w:val="annotation text"/>
    <w:basedOn w:val="prastasis"/>
    <w:link w:val="KomentarotekstasDiagrama"/>
    <w:uiPriority w:val="99"/>
    <w:semiHidden/>
    <w:unhideWhenUsed/>
    <w:rsid w:val="006745B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745BD"/>
    <w:rPr>
      <w:sz w:val="20"/>
      <w:szCs w:val="20"/>
    </w:rPr>
  </w:style>
  <w:style w:type="paragraph" w:styleId="Komentarotema">
    <w:name w:val="annotation subject"/>
    <w:basedOn w:val="Komentarotekstas"/>
    <w:next w:val="Komentarotekstas"/>
    <w:link w:val="KomentarotemaDiagrama"/>
    <w:uiPriority w:val="99"/>
    <w:semiHidden/>
    <w:unhideWhenUsed/>
    <w:rsid w:val="006745BD"/>
    <w:rPr>
      <w:b/>
      <w:bCs/>
    </w:rPr>
  </w:style>
  <w:style w:type="character" w:customStyle="1" w:styleId="KomentarotemaDiagrama">
    <w:name w:val="Komentaro tema Diagrama"/>
    <w:basedOn w:val="KomentarotekstasDiagrama"/>
    <w:link w:val="Komentarotema"/>
    <w:uiPriority w:val="99"/>
    <w:semiHidden/>
    <w:rsid w:val="006745B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7457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7457D"/>
  </w:style>
  <w:style w:type="paragraph" w:styleId="Porat">
    <w:name w:val="footer"/>
    <w:basedOn w:val="prastasis"/>
    <w:link w:val="PoratDiagrama"/>
    <w:uiPriority w:val="99"/>
    <w:unhideWhenUsed/>
    <w:rsid w:val="00E7457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7457D"/>
  </w:style>
  <w:style w:type="paragraph" w:styleId="Debesliotekstas">
    <w:name w:val="Balloon Text"/>
    <w:basedOn w:val="prastasis"/>
    <w:link w:val="DebesliotekstasDiagrama"/>
    <w:uiPriority w:val="99"/>
    <w:semiHidden/>
    <w:unhideWhenUsed/>
    <w:rsid w:val="00576D4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6D45"/>
    <w:rPr>
      <w:rFonts w:ascii="Segoe UI" w:hAnsi="Segoe UI" w:cs="Segoe UI"/>
      <w:sz w:val="18"/>
      <w:szCs w:val="18"/>
    </w:rPr>
  </w:style>
  <w:style w:type="paragraph" w:styleId="Pagrindinistekstas">
    <w:name w:val="Body Text"/>
    <w:basedOn w:val="prastasis"/>
    <w:link w:val="PagrindinistekstasDiagrama"/>
    <w:unhideWhenUsed/>
    <w:rsid w:val="00C36219"/>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36219"/>
    <w:rPr>
      <w:rFonts w:ascii="Times New Roman" w:eastAsia="Times New Roman" w:hAnsi="Times New Roman" w:cs="Times New Roman"/>
      <w:sz w:val="24"/>
      <w:szCs w:val="20"/>
    </w:rPr>
  </w:style>
  <w:style w:type="paragraph" w:customStyle="1" w:styleId="Style7">
    <w:name w:val="Style7"/>
    <w:basedOn w:val="prastasis"/>
    <w:uiPriority w:val="99"/>
    <w:rsid w:val="009A6A8D"/>
    <w:pPr>
      <w:widowControl w:val="0"/>
      <w:autoSpaceDE w:val="0"/>
      <w:autoSpaceDN w:val="0"/>
      <w:adjustRightInd w:val="0"/>
      <w:spacing w:after="0" w:line="254" w:lineRule="exact"/>
      <w:ind w:firstLine="1224"/>
      <w:jc w:val="both"/>
    </w:pPr>
    <w:rPr>
      <w:rFonts w:ascii="Times New Roman" w:eastAsia="Times New Roman" w:hAnsi="Times New Roman" w:cs="Times New Roman"/>
      <w:sz w:val="24"/>
      <w:szCs w:val="24"/>
      <w:lang w:eastAsia="lt-LT"/>
    </w:rPr>
  </w:style>
  <w:style w:type="character" w:customStyle="1" w:styleId="FontStyle25">
    <w:name w:val="Font Style25"/>
    <w:uiPriority w:val="99"/>
    <w:rsid w:val="009A6A8D"/>
    <w:rPr>
      <w:rFonts w:ascii="Times New Roman" w:hAnsi="Times New Roman" w:cs="Times New Roman"/>
      <w:sz w:val="20"/>
      <w:szCs w:val="20"/>
    </w:rPr>
  </w:style>
  <w:style w:type="paragraph" w:styleId="Betarp">
    <w:name w:val="No Spacing"/>
    <w:uiPriority w:val="1"/>
    <w:qFormat/>
    <w:rsid w:val="004D7D8B"/>
    <w:pPr>
      <w:spacing w:after="0" w:line="240" w:lineRule="auto"/>
    </w:pPr>
    <w:rPr>
      <w:rFonts w:ascii="Times New Roman" w:hAnsi="Times New Roman" w:cs="Times New Roman"/>
      <w:sz w:val="24"/>
      <w:szCs w:val="24"/>
    </w:rPr>
  </w:style>
  <w:style w:type="paragraph" w:customStyle="1" w:styleId="Default">
    <w:name w:val="Default"/>
    <w:rsid w:val="00392C60"/>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6745BD"/>
    <w:rPr>
      <w:sz w:val="16"/>
      <w:szCs w:val="16"/>
    </w:rPr>
  </w:style>
  <w:style w:type="paragraph" w:styleId="Komentarotekstas">
    <w:name w:val="annotation text"/>
    <w:basedOn w:val="prastasis"/>
    <w:link w:val="KomentarotekstasDiagrama"/>
    <w:uiPriority w:val="99"/>
    <w:semiHidden/>
    <w:unhideWhenUsed/>
    <w:rsid w:val="006745B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745BD"/>
    <w:rPr>
      <w:sz w:val="20"/>
      <w:szCs w:val="20"/>
    </w:rPr>
  </w:style>
  <w:style w:type="paragraph" w:styleId="Komentarotema">
    <w:name w:val="annotation subject"/>
    <w:basedOn w:val="Komentarotekstas"/>
    <w:next w:val="Komentarotekstas"/>
    <w:link w:val="KomentarotemaDiagrama"/>
    <w:uiPriority w:val="99"/>
    <w:semiHidden/>
    <w:unhideWhenUsed/>
    <w:rsid w:val="006745BD"/>
    <w:rPr>
      <w:b/>
      <w:bCs/>
    </w:rPr>
  </w:style>
  <w:style w:type="character" w:customStyle="1" w:styleId="KomentarotemaDiagrama">
    <w:name w:val="Komentaro tema Diagrama"/>
    <w:basedOn w:val="KomentarotekstasDiagrama"/>
    <w:link w:val="Komentarotema"/>
    <w:uiPriority w:val="99"/>
    <w:semiHidden/>
    <w:rsid w:val="006745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943026">
      <w:bodyDiv w:val="1"/>
      <w:marLeft w:val="0"/>
      <w:marRight w:val="0"/>
      <w:marTop w:val="0"/>
      <w:marBottom w:val="0"/>
      <w:divBdr>
        <w:top w:val="none" w:sz="0" w:space="0" w:color="auto"/>
        <w:left w:val="none" w:sz="0" w:space="0" w:color="auto"/>
        <w:bottom w:val="none" w:sz="0" w:space="0" w:color="auto"/>
        <w:right w:val="none" w:sz="0" w:space="0" w:color="auto"/>
      </w:divBdr>
    </w:div>
    <w:div w:id="436365414">
      <w:bodyDiv w:val="1"/>
      <w:marLeft w:val="0"/>
      <w:marRight w:val="0"/>
      <w:marTop w:val="0"/>
      <w:marBottom w:val="0"/>
      <w:divBdr>
        <w:top w:val="none" w:sz="0" w:space="0" w:color="auto"/>
        <w:left w:val="none" w:sz="0" w:space="0" w:color="auto"/>
        <w:bottom w:val="none" w:sz="0" w:space="0" w:color="auto"/>
        <w:right w:val="none" w:sz="0" w:space="0" w:color="auto"/>
      </w:divBdr>
    </w:div>
    <w:div w:id="771170268">
      <w:bodyDiv w:val="1"/>
      <w:marLeft w:val="0"/>
      <w:marRight w:val="0"/>
      <w:marTop w:val="0"/>
      <w:marBottom w:val="0"/>
      <w:divBdr>
        <w:top w:val="none" w:sz="0" w:space="0" w:color="auto"/>
        <w:left w:val="none" w:sz="0" w:space="0" w:color="auto"/>
        <w:bottom w:val="none" w:sz="0" w:space="0" w:color="auto"/>
        <w:right w:val="none" w:sz="0" w:space="0" w:color="auto"/>
      </w:divBdr>
    </w:div>
    <w:div w:id="1608199645">
      <w:bodyDiv w:val="1"/>
      <w:marLeft w:val="0"/>
      <w:marRight w:val="0"/>
      <w:marTop w:val="0"/>
      <w:marBottom w:val="0"/>
      <w:divBdr>
        <w:top w:val="none" w:sz="0" w:space="0" w:color="auto"/>
        <w:left w:val="none" w:sz="0" w:space="0" w:color="auto"/>
        <w:bottom w:val="none" w:sz="0" w:space="0" w:color="auto"/>
        <w:right w:val="none" w:sz="0" w:space="0" w:color="auto"/>
      </w:divBdr>
    </w:div>
    <w:div w:id="1763069209">
      <w:bodyDiv w:val="1"/>
      <w:marLeft w:val="0"/>
      <w:marRight w:val="0"/>
      <w:marTop w:val="0"/>
      <w:marBottom w:val="0"/>
      <w:divBdr>
        <w:top w:val="none" w:sz="0" w:space="0" w:color="auto"/>
        <w:left w:val="none" w:sz="0" w:space="0" w:color="auto"/>
        <w:bottom w:val="none" w:sz="0" w:space="0" w:color="auto"/>
        <w:right w:val="none" w:sz="0" w:space="0" w:color="auto"/>
      </w:divBdr>
    </w:div>
    <w:div w:id="180901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483CA-CFD0-4E35-BFE3-0FF224279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3471</Words>
  <Characters>1979</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2021-02-15T06:36:00Z</cp:lastPrinted>
  <dcterms:created xsi:type="dcterms:W3CDTF">2021-02-15T06:37:00Z</dcterms:created>
  <dcterms:modified xsi:type="dcterms:W3CDTF">2021-02-15T06:37:00Z</dcterms:modified>
</cp:coreProperties>
</file>