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Layout w:type="fixed"/>
        <w:tblLook w:val="04A0" w:firstRow="1" w:lastRow="0" w:firstColumn="1" w:lastColumn="0" w:noHBand="0" w:noVBand="1"/>
      </w:tblPr>
      <w:tblGrid>
        <w:gridCol w:w="9750"/>
      </w:tblGrid>
      <w:tr w:rsidR="00200702" w:rsidTr="00727FCB">
        <w:trPr>
          <w:trHeight w:val="2157"/>
          <w:tblHeader/>
        </w:trPr>
        <w:tc>
          <w:tcPr>
            <w:tcW w:w="9747" w:type="dxa"/>
          </w:tcPr>
          <w:p w:rsidR="00200702" w:rsidRDefault="00200702" w:rsidP="00727FCB">
            <w:pPr>
              <w:spacing w:line="276" w:lineRule="auto"/>
              <w:jc w:val="center"/>
              <w:rPr>
                <w:b/>
                <w:caps/>
                <w:sz w:val="28"/>
                <w:lang w:val="en-US" w:eastAsia="en-US"/>
              </w:rPr>
            </w:pPr>
            <w:r>
              <w:rPr>
                <w:b/>
                <w:caps/>
                <w:noProof/>
              </w:rPr>
              <w:drawing>
                <wp:inline distT="0" distB="0" distL="0" distR="0" wp14:anchorId="730AE3E1" wp14:editId="03D518B1">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00702" w:rsidRDefault="00200702" w:rsidP="00727FCB">
            <w:pPr>
              <w:spacing w:line="276" w:lineRule="auto"/>
              <w:jc w:val="center"/>
              <w:rPr>
                <w:b/>
                <w:caps/>
                <w:sz w:val="28"/>
                <w:lang w:val="en-US" w:eastAsia="en-US"/>
              </w:rPr>
            </w:pPr>
          </w:p>
          <w:p w:rsidR="00200702" w:rsidRDefault="00200702" w:rsidP="00727FCB">
            <w:pPr>
              <w:spacing w:line="276" w:lineRule="auto"/>
              <w:jc w:val="center"/>
              <w:rPr>
                <w:b/>
                <w:sz w:val="28"/>
                <w:lang w:val="en-US" w:eastAsia="en-US"/>
              </w:rPr>
            </w:pPr>
            <w:r>
              <w:rPr>
                <w:b/>
                <w:caps/>
                <w:sz w:val="28"/>
                <w:lang w:eastAsia="en-US"/>
              </w:rPr>
              <w:t>KRETINGOS RAJONO SAVIVALDYBĖS taryba</w:t>
            </w:r>
          </w:p>
        </w:tc>
      </w:tr>
      <w:tr w:rsidR="00200702" w:rsidTr="00727FCB">
        <w:tc>
          <w:tcPr>
            <w:tcW w:w="9747" w:type="dxa"/>
          </w:tcPr>
          <w:p w:rsidR="00200702" w:rsidRDefault="00200702" w:rsidP="00727FCB">
            <w:pPr>
              <w:spacing w:line="276" w:lineRule="auto"/>
              <w:jc w:val="center"/>
              <w:rPr>
                <w:b/>
                <w:sz w:val="28"/>
                <w:szCs w:val="28"/>
                <w:lang w:eastAsia="en-US"/>
              </w:rPr>
            </w:pPr>
          </w:p>
          <w:p w:rsidR="00200702" w:rsidRDefault="00200702" w:rsidP="00727FCB">
            <w:pPr>
              <w:spacing w:line="276" w:lineRule="auto"/>
              <w:jc w:val="center"/>
              <w:rPr>
                <w:b/>
                <w:sz w:val="28"/>
                <w:szCs w:val="28"/>
                <w:lang w:eastAsia="en-US"/>
              </w:rPr>
            </w:pPr>
            <w:r>
              <w:rPr>
                <w:b/>
                <w:sz w:val="28"/>
                <w:szCs w:val="28"/>
                <w:lang w:eastAsia="en-US"/>
              </w:rPr>
              <w:t>SPRENDIMAS</w:t>
            </w:r>
          </w:p>
          <w:p w:rsidR="00200702" w:rsidRDefault="00200702" w:rsidP="00727FCB">
            <w:pPr>
              <w:spacing w:line="276" w:lineRule="auto"/>
              <w:jc w:val="center"/>
              <w:rPr>
                <w:b/>
                <w:lang w:eastAsia="en-US"/>
              </w:rPr>
            </w:pPr>
            <w:r>
              <w:rPr>
                <w:b/>
                <w:lang w:eastAsia="en-US"/>
              </w:rPr>
              <w:t xml:space="preserve">DĖL 2016 METŲ KRETINGOS RAJONO </w:t>
            </w:r>
            <w:r w:rsidR="00892BAE">
              <w:rPr>
                <w:b/>
                <w:lang w:eastAsia="en-US"/>
              </w:rPr>
              <w:t xml:space="preserve">SALANTŲ </w:t>
            </w:r>
            <w:r>
              <w:rPr>
                <w:b/>
                <w:lang w:eastAsia="en-US"/>
              </w:rPr>
              <w:t>KULTŪROS CENTRO VEIKLOS ATASKAITOS TVIRTINIMO</w:t>
            </w:r>
          </w:p>
          <w:p w:rsidR="00200702" w:rsidRDefault="00200702" w:rsidP="00727FCB">
            <w:pPr>
              <w:spacing w:line="276" w:lineRule="auto"/>
              <w:jc w:val="center"/>
              <w:rPr>
                <w:b/>
                <w:lang w:eastAsia="en-US"/>
              </w:rPr>
            </w:pPr>
          </w:p>
        </w:tc>
      </w:tr>
    </w:tbl>
    <w:p w:rsidR="00200702" w:rsidRDefault="00200702" w:rsidP="00200702">
      <w:pPr>
        <w:jc w:val="center"/>
        <w:rPr>
          <w:lang w:eastAsia="en-US"/>
        </w:rPr>
      </w:pPr>
      <w:r>
        <w:rPr>
          <w:lang w:eastAsia="en-US"/>
        </w:rPr>
        <w:t>2017 m. vasario 23 d. Nr. T1-</w:t>
      </w:r>
    </w:p>
    <w:p w:rsidR="00200702" w:rsidRDefault="00200702" w:rsidP="00200702">
      <w:pPr>
        <w:jc w:val="center"/>
        <w:rPr>
          <w:sz w:val="22"/>
          <w:szCs w:val="22"/>
          <w:lang w:eastAsia="en-US"/>
        </w:rPr>
      </w:pPr>
      <w:r>
        <w:rPr>
          <w:lang w:eastAsia="en-US"/>
        </w:rPr>
        <w:t>Kretinga</w:t>
      </w:r>
    </w:p>
    <w:p w:rsidR="00F92D3B" w:rsidRDefault="00F92D3B" w:rsidP="00F92D3B">
      <w:pPr>
        <w:jc w:val="center"/>
      </w:pPr>
    </w:p>
    <w:p w:rsidR="00F92D3B" w:rsidRDefault="00F92D3B" w:rsidP="00F92D3B">
      <w:pPr>
        <w:ind w:firstLine="1296"/>
        <w:jc w:val="both"/>
      </w:pPr>
      <w:r>
        <w:t>Vadovaudamasi Lietuvos Respublikos kultūros centrų įstatymo 14 straipsnio 2 punktu, Kretingos rajono Salantų kultūros centro n</w:t>
      </w:r>
      <w:r w:rsidR="002646A1">
        <w:t>uostatų, patvirtintų Kretingos rajono  savivaldybės</w:t>
      </w:r>
      <w:r>
        <w:t xml:space="preserve"> tarybos 2004 m. gegužės 27 d. sprendimu Nr. T2-149 „Dėl Kretingos rajono Salantų kultūros centro steigimo“ (su vėlesniais pakeitimais), 15.3 punktu ir atsižvelgdama į Kretingos  raj</w:t>
      </w:r>
      <w:r w:rsidR="002646A1">
        <w:t>ono Salantų kultūros centro 2017</w:t>
      </w:r>
      <w:r>
        <w:t xml:space="preserve"> </w:t>
      </w:r>
      <w:r w:rsidR="002646A1">
        <w:t>m. vasario 3 d. raštą Nr. SDV-09</w:t>
      </w:r>
      <w:r>
        <w:t>, Kretingos rajono savivaldybės taryba  n u s p r e n d ž i a:</w:t>
      </w:r>
    </w:p>
    <w:p w:rsidR="00F92D3B" w:rsidRDefault="002646A1" w:rsidP="00F92D3B">
      <w:pPr>
        <w:ind w:firstLine="1296"/>
        <w:jc w:val="both"/>
      </w:pPr>
      <w:r>
        <w:t>1. Patvirtinti</w:t>
      </w:r>
      <w:r w:rsidR="00F92D3B">
        <w:t xml:space="preserve"> Kretingos raj</w:t>
      </w:r>
      <w:r>
        <w:t>ono Salantų kultūros centro 2016</w:t>
      </w:r>
      <w:r w:rsidR="00F92D3B">
        <w:t xml:space="preserve"> metų veiklos ataskaitą (pridedama).</w:t>
      </w:r>
    </w:p>
    <w:p w:rsidR="00F92D3B" w:rsidRDefault="00F92D3B" w:rsidP="00F92D3B">
      <w:pPr>
        <w:ind w:firstLine="1296"/>
        <w:jc w:val="both"/>
      </w:pPr>
      <w:r>
        <w:t>2. Sprendimas gali būti skundžiamas Lietuvos Respublikos administracinių bylų teisenos įstatymo nustatyta tvarka.</w:t>
      </w:r>
    </w:p>
    <w:p w:rsidR="00200702" w:rsidRDefault="00200702" w:rsidP="00200702">
      <w:pPr>
        <w:ind w:firstLine="1296"/>
        <w:jc w:val="both"/>
      </w:pPr>
    </w:p>
    <w:p w:rsidR="00200702" w:rsidRDefault="00200702" w:rsidP="00200702">
      <w:pPr>
        <w:jc w:val="both"/>
      </w:pPr>
      <w:r>
        <w:t>Savivaldybės meras</w:t>
      </w:r>
    </w:p>
    <w:p w:rsidR="00200702" w:rsidRDefault="00200702" w:rsidP="00200702">
      <w:pPr>
        <w:jc w:val="both"/>
      </w:pPr>
    </w:p>
    <w:p w:rsidR="00200702" w:rsidRDefault="00200702" w:rsidP="00200702">
      <w:pPr>
        <w:spacing w:line="276" w:lineRule="auto"/>
        <w:jc w:val="both"/>
        <w:rPr>
          <w:lang w:eastAsia="en-US"/>
        </w:rPr>
      </w:pPr>
    </w:p>
    <w:p w:rsidR="00200702" w:rsidRDefault="00200702" w:rsidP="00200702">
      <w:pPr>
        <w:spacing w:line="276" w:lineRule="auto"/>
        <w:jc w:val="both"/>
        <w:rPr>
          <w:lang w:eastAsia="en-US"/>
        </w:rPr>
      </w:pPr>
    </w:p>
    <w:p w:rsidR="00200702" w:rsidRDefault="00200702" w:rsidP="00200702">
      <w:pPr>
        <w:spacing w:line="276" w:lineRule="auto"/>
        <w:jc w:val="both"/>
        <w:rPr>
          <w:lang w:eastAsia="en-US"/>
        </w:rPr>
      </w:pPr>
    </w:p>
    <w:p w:rsidR="00200702" w:rsidRDefault="00200702" w:rsidP="00200702">
      <w:pPr>
        <w:spacing w:line="276" w:lineRule="auto"/>
        <w:jc w:val="both"/>
        <w:rPr>
          <w:lang w:eastAsia="en-US"/>
        </w:rPr>
      </w:pPr>
    </w:p>
    <w:p w:rsidR="00200702" w:rsidRDefault="00200702" w:rsidP="00200702">
      <w:pPr>
        <w:spacing w:line="276" w:lineRule="auto"/>
        <w:jc w:val="both"/>
        <w:rPr>
          <w:lang w:eastAsia="en-US"/>
        </w:rPr>
      </w:pPr>
    </w:p>
    <w:p w:rsidR="00200702" w:rsidRDefault="00200702"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727FCB" w:rsidRDefault="00727FCB" w:rsidP="00200702">
      <w:pPr>
        <w:spacing w:line="276" w:lineRule="auto"/>
        <w:jc w:val="both"/>
        <w:rPr>
          <w:lang w:eastAsia="en-US"/>
        </w:rPr>
      </w:pPr>
    </w:p>
    <w:p w:rsidR="00200702" w:rsidRDefault="00200702" w:rsidP="00200702">
      <w:pPr>
        <w:spacing w:line="276" w:lineRule="auto"/>
        <w:jc w:val="both"/>
        <w:rPr>
          <w:lang w:eastAsia="en-US"/>
        </w:rPr>
      </w:pPr>
    </w:p>
    <w:p w:rsidR="00727FCB" w:rsidRDefault="00727FCB" w:rsidP="00727FCB">
      <w:pPr>
        <w:spacing w:line="276" w:lineRule="auto"/>
        <w:rPr>
          <w:lang w:eastAsia="en-US"/>
        </w:rPr>
        <w:sectPr w:rsidR="00727FCB" w:rsidSect="00727FCB">
          <w:headerReference w:type="default" r:id="rId7"/>
          <w:pgSz w:w="11906" w:h="16838"/>
          <w:pgMar w:top="1134" w:right="567" w:bottom="1134" w:left="1701" w:header="567" w:footer="567" w:gutter="0"/>
          <w:cols w:space="1296"/>
          <w:docGrid w:linePitch="360"/>
        </w:sectPr>
      </w:pPr>
      <w:proofErr w:type="spellStart"/>
      <w:r>
        <w:rPr>
          <w:lang w:eastAsia="en-US"/>
        </w:rPr>
        <w:t>Reimunda</w:t>
      </w:r>
      <w:proofErr w:type="spellEnd"/>
      <w:r>
        <w:rPr>
          <w:lang w:eastAsia="en-US"/>
        </w:rPr>
        <w:t xml:space="preserve"> </w:t>
      </w:r>
      <w:proofErr w:type="spellStart"/>
      <w:r>
        <w:rPr>
          <w:lang w:eastAsia="en-US"/>
        </w:rPr>
        <w:t>Ruškuvienė</w:t>
      </w:r>
      <w:proofErr w:type="spellEnd"/>
    </w:p>
    <w:p w:rsidR="00200702" w:rsidRDefault="00200702" w:rsidP="00200702">
      <w:pPr>
        <w:spacing w:line="276" w:lineRule="auto"/>
        <w:jc w:val="both"/>
        <w:rPr>
          <w:lang w:eastAsia="en-US"/>
        </w:rPr>
      </w:pPr>
    </w:p>
    <w:p w:rsidR="00200702" w:rsidRDefault="00200702" w:rsidP="00200702">
      <w:pPr>
        <w:jc w:val="center"/>
        <w:rPr>
          <w:b/>
        </w:rPr>
      </w:pPr>
      <w:r>
        <w:rPr>
          <w:b/>
        </w:rPr>
        <w:t>AIŠKINAMASIS RAŠTAS</w:t>
      </w:r>
    </w:p>
    <w:p w:rsidR="00200702" w:rsidRDefault="00200702" w:rsidP="00200702">
      <w:pPr>
        <w:tabs>
          <w:tab w:val="left" w:pos="1440"/>
        </w:tabs>
        <w:jc w:val="center"/>
        <w:rPr>
          <w:b/>
          <w:lang w:eastAsia="en-US"/>
        </w:rPr>
      </w:pPr>
      <w:r>
        <w:rPr>
          <w:b/>
        </w:rPr>
        <w:t>PRIE KRETINGOS RAJONO SAVIVALDYBĖS TARYBOS 2017 M. VASARIO 23 D. SPRENDIMO PROJEKTO „</w:t>
      </w:r>
      <w:r>
        <w:rPr>
          <w:b/>
          <w:lang w:eastAsia="en-US"/>
        </w:rPr>
        <w:t>DĖL 2016 METŲ KRETINGOS RAJONO</w:t>
      </w:r>
      <w:r w:rsidR="005959AA">
        <w:rPr>
          <w:b/>
          <w:lang w:eastAsia="en-US"/>
        </w:rPr>
        <w:t xml:space="preserve"> SALANTŲ</w:t>
      </w:r>
      <w:r>
        <w:rPr>
          <w:b/>
          <w:lang w:eastAsia="en-US"/>
        </w:rPr>
        <w:t xml:space="preserve"> KULTŪROS CENTRO VEIKLOS ATASKAITOS TVIRTINIMO“</w:t>
      </w:r>
    </w:p>
    <w:p w:rsidR="00200702" w:rsidRDefault="00200702" w:rsidP="00200702">
      <w:pPr>
        <w:spacing w:line="276" w:lineRule="auto"/>
        <w:ind w:firstLine="1296"/>
        <w:jc w:val="both"/>
        <w:rPr>
          <w:lang w:eastAsia="en-US"/>
        </w:rPr>
      </w:pPr>
    </w:p>
    <w:p w:rsidR="00200702" w:rsidRPr="00B355A1" w:rsidRDefault="00200702" w:rsidP="00D63CC6">
      <w:pPr>
        <w:ind w:firstLine="1296"/>
        <w:jc w:val="both"/>
        <w:rPr>
          <w:b/>
          <w:lang w:val="pt-BR" w:eastAsia="en-US"/>
        </w:rPr>
      </w:pPr>
      <w:r>
        <w:rPr>
          <w:b/>
          <w:lang w:val="pt-BR" w:eastAsia="en-US"/>
        </w:rPr>
        <w:t xml:space="preserve">1. </w:t>
      </w:r>
      <w:r w:rsidRPr="00B355A1">
        <w:rPr>
          <w:b/>
          <w:lang w:val="pt-BR" w:eastAsia="en-US"/>
        </w:rPr>
        <w:t xml:space="preserve">Parengto sprendimo projekto tikslai ir uždaviniai: </w:t>
      </w:r>
      <w:r w:rsidR="00D63CC6">
        <w:t>patvirtinti Kretingos rajono Salantų kultūros centro 2016 metų veiklos ataskaitą (forma patvirtinta Lietuvos Respublikos kultūros ministro 2013 m. sausio 16 d. įsakymu Nr. ĮV-25, formos pildymo metodika parengta Lietuvos nacionalinio kultūros centro). Kretingos rajono Salantų kultūros centras kasmet, vadovaudamasis Lietuvos Respublikos kultūros centrų įstatymu bei Kretingos rajono savivaldybės tarybos 2004 m. gegužės 27 d. sprendimu Nr. T2-149 „Dėl Kretingos rajono Salantų kultūros centro steigimo“ (su vėlesniais pakeitimais) patvirtintų Kretingos rajono Salant</w:t>
      </w:r>
      <w:r w:rsidR="00721DC6">
        <w:t>ų kultūros centro nuostatų 15.3</w:t>
      </w:r>
      <w:bookmarkStart w:id="0" w:name="_GoBack"/>
      <w:bookmarkEnd w:id="0"/>
      <w:r w:rsidR="00D63CC6">
        <w:t xml:space="preserve"> punktu, </w:t>
      </w:r>
      <w:r w:rsidR="00373738">
        <w:t>rengia metų veiklos ataskaitą ir</w:t>
      </w:r>
      <w:r w:rsidR="00D63CC6">
        <w:t xml:space="preserve"> teikia rajono savivaldybės Tarybai tvirtinti. Atsiskaitydamas Lietuvos Respublikos kultūros ministerijai (pateikia savivaldybės Tarybos patvirtintą ataskaitą) ir savininkui už metų veiklą, Kultūros centras įpareigojamas dirbti planingai, pagal paskirtį naudoti skirtas lėšas, tenkinti Salantų miesto, </w:t>
      </w:r>
      <w:proofErr w:type="spellStart"/>
      <w:r w:rsidR="00D63CC6">
        <w:t>Imbarės</w:t>
      </w:r>
      <w:proofErr w:type="spellEnd"/>
      <w:r w:rsidR="00D63CC6">
        <w:t xml:space="preserve"> seniūnijų bendruomenių kultūrinius bei saviraiškos poreikius, užtikrinti mėgėjų meno, klubų veiklą, įvairių kultūros programų, kurias patvirtino LR Seimas ir Vyriausybė bei rajono savivaldybės Taryba, įgyvendinimą.</w:t>
      </w:r>
    </w:p>
    <w:p w:rsidR="00200702" w:rsidRDefault="00200702" w:rsidP="00200702">
      <w:pPr>
        <w:ind w:firstLine="1296"/>
        <w:rPr>
          <w:b/>
          <w:lang w:val="pt-BR"/>
        </w:rPr>
      </w:pPr>
      <w:r>
        <w:rPr>
          <w:b/>
        </w:rPr>
        <w:t>2.</w:t>
      </w:r>
      <w:r>
        <w:t xml:space="preserve"> </w:t>
      </w:r>
      <w:r>
        <w:rPr>
          <w:b/>
          <w:lang w:val="pt-BR"/>
        </w:rPr>
        <w:t>Kaip šiuo metu sureguliuoti sprendimo projekte aptarti klausimai.</w:t>
      </w:r>
    </w:p>
    <w:p w:rsidR="00D63CC6" w:rsidRDefault="00373738" w:rsidP="00D63CC6">
      <w:pPr>
        <w:ind w:firstLine="1296"/>
        <w:jc w:val="both"/>
        <w:rPr>
          <w:b/>
          <w:lang w:val="pt-BR"/>
        </w:rPr>
      </w:pPr>
      <w:r>
        <w:t>2016 metais</w:t>
      </w:r>
      <w:r w:rsidR="00D63CC6">
        <w:t xml:space="preserve"> Kretingos rajono Salantų kultūros centras dirbo pagal 2016 metų veiklos programą, patvirtintą Kretingos rajono savivaldybės tarybos 2016 m. </w:t>
      </w:r>
      <w:r>
        <w:t>kovo 31 d. sprendimu Nr. T2-77</w:t>
      </w:r>
      <w:r w:rsidR="00D63CC6">
        <w:t xml:space="preserve">.   </w:t>
      </w:r>
    </w:p>
    <w:p w:rsidR="00200702" w:rsidRDefault="00200702" w:rsidP="00200702">
      <w:pPr>
        <w:ind w:firstLine="1296"/>
        <w:jc w:val="both"/>
        <w:rPr>
          <w:i/>
        </w:rPr>
      </w:pPr>
      <w:r>
        <w:rPr>
          <w:b/>
        </w:rPr>
        <w:t>3.</w:t>
      </w:r>
      <w:r>
        <w:rPr>
          <w:b/>
          <w:lang w:val="pt-BR"/>
        </w:rPr>
        <w:t xml:space="preserve"> L</w:t>
      </w:r>
      <w:proofErr w:type="spellStart"/>
      <w:r>
        <w:rPr>
          <w:b/>
        </w:rPr>
        <w:t>ėšų</w:t>
      </w:r>
      <w:proofErr w:type="spellEnd"/>
      <w:r>
        <w:rPr>
          <w:b/>
        </w:rPr>
        <w:t xml:space="preserve"> poreikis sprendimui įgyvendinti, projekto ekonominis pagrindimas.</w:t>
      </w:r>
    </w:p>
    <w:p w:rsidR="00200702" w:rsidRDefault="00200702" w:rsidP="00200702">
      <w:pPr>
        <w:tabs>
          <w:tab w:val="left" w:pos="1440"/>
          <w:tab w:val="left" w:pos="5475"/>
        </w:tabs>
        <w:jc w:val="both"/>
      </w:pPr>
      <w:r>
        <w:tab/>
        <w:t>Lėšos nereikalingos.</w:t>
      </w:r>
    </w:p>
    <w:p w:rsidR="00200702" w:rsidRDefault="00200702" w:rsidP="00200702">
      <w:pPr>
        <w:ind w:firstLine="1296"/>
        <w:jc w:val="both"/>
        <w:rPr>
          <w:b/>
        </w:rPr>
      </w:pPr>
      <w:r>
        <w:rPr>
          <w:b/>
        </w:rPr>
        <w:t>4. Vykdytojai.</w:t>
      </w:r>
    </w:p>
    <w:p w:rsidR="00200702" w:rsidRDefault="00200702" w:rsidP="00200702">
      <w:pPr>
        <w:ind w:firstLine="1296"/>
        <w:jc w:val="both"/>
      </w:pPr>
      <w:r>
        <w:t>Kretingos rajono</w:t>
      </w:r>
      <w:r w:rsidR="00373738">
        <w:t xml:space="preserve"> Salantų</w:t>
      </w:r>
      <w:r>
        <w:t xml:space="preserve"> kultūros centras.</w:t>
      </w:r>
    </w:p>
    <w:p w:rsidR="00200702" w:rsidRDefault="00200702" w:rsidP="00200702">
      <w:pPr>
        <w:ind w:right="-569" w:firstLine="1296"/>
        <w:jc w:val="both"/>
        <w:rPr>
          <w:b/>
          <w:lang w:val="pt-BR"/>
        </w:rPr>
      </w:pPr>
      <w:r>
        <w:rPr>
          <w:b/>
          <w:lang w:val="pt-BR"/>
        </w:rPr>
        <w:t>5. Įvykdymo terminai.</w:t>
      </w:r>
    </w:p>
    <w:p w:rsidR="00200702" w:rsidRDefault="00200702" w:rsidP="00200702">
      <w:pPr>
        <w:ind w:right="-569" w:firstLine="1296"/>
        <w:jc w:val="both"/>
        <w:rPr>
          <w:lang w:val="pt-BR"/>
        </w:rPr>
      </w:pPr>
      <w:r>
        <w:rPr>
          <w:lang w:val="pt-BR"/>
        </w:rPr>
        <w:t>Tarybai priėmus sprendimą.</w:t>
      </w:r>
    </w:p>
    <w:p w:rsidR="00200702" w:rsidRDefault="00200702" w:rsidP="00200702">
      <w:pPr>
        <w:ind w:right="-569" w:firstLine="1296"/>
        <w:jc w:val="both"/>
        <w:rPr>
          <w:b/>
          <w:lang w:val="pt-BR"/>
        </w:rPr>
      </w:pPr>
      <w:r>
        <w:rPr>
          <w:b/>
          <w:lang w:val="pt-BR"/>
        </w:rPr>
        <w:t>6. Finansavimo šaltiniai.</w:t>
      </w:r>
    </w:p>
    <w:p w:rsidR="00200702" w:rsidRDefault="00200702" w:rsidP="00200702">
      <w:pPr>
        <w:ind w:right="-569" w:firstLine="1296"/>
        <w:jc w:val="both"/>
        <w:rPr>
          <w:lang w:val="pt-BR"/>
        </w:rPr>
      </w:pPr>
      <w:r>
        <w:rPr>
          <w:b/>
          <w:lang w:val="pt-BR"/>
        </w:rPr>
        <w:t>-</w:t>
      </w:r>
    </w:p>
    <w:p w:rsidR="00200702" w:rsidRDefault="00200702" w:rsidP="00200702">
      <w:pPr>
        <w:pStyle w:val="Pagrindinistekstas"/>
        <w:spacing w:after="0"/>
        <w:ind w:firstLine="1296"/>
        <w:jc w:val="both"/>
        <w:rPr>
          <w:b/>
          <w:bCs/>
        </w:rPr>
      </w:pPr>
      <w:r>
        <w:rPr>
          <w:b/>
        </w:rPr>
        <w:t xml:space="preserve">7. Išvada dėl sprendimo projekto teikimo </w:t>
      </w:r>
      <w:r>
        <w:rPr>
          <w:b/>
          <w:bCs/>
        </w:rPr>
        <w:t xml:space="preserve">antikorupciniam vertinimui. </w:t>
      </w:r>
    </w:p>
    <w:p w:rsidR="00200702" w:rsidRDefault="00200702" w:rsidP="00200702">
      <w:pPr>
        <w:pStyle w:val="Pagrindinistekstas"/>
        <w:spacing w:after="0"/>
        <w:ind w:firstLine="1418"/>
        <w:jc w:val="both"/>
        <w:rPr>
          <w:bCs/>
        </w:rPr>
      </w:pPr>
      <w:r>
        <w:rPr>
          <w:bCs/>
        </w:rPr>
        <w:t>Teisės aktuose nenumatytas sprendimo projekto antikorupcinis vertinimas.</w:t>
      </w:r>
    </w:p>
    <w:p w:rsidR="00200702" w:rsidRDefault="00200702" w:rsidP="00200702">
      <w:pPr>
        <w:ind w:right="-569" w:firstLine="1296"/>
        <w:jc w:val="both"/>
        <w:rPr>
          <w:b/>
          <w:lang w:val="pt-BR"/>
        </w:rPr>
      </w:pPr>
      <w:r>
        <w:rPr>
          <w:b/>
          <w:lang w:val="pt-BR"/>
        </w:rPr>
        <w:t>8. Projekto autorius ar autorių grupės.</w:t>
      </w:r>
    </w:p>
    <w:p w:rsidR="00200702" w:rsidRDefault="00200702" w:rsidP="00200702">
      <w:pPr>
        <w:ind w:right="-569" w:firstLine="1296"/>
        <w:jc w:val="both"/>
        <w:rPr>
          <w:lang w:val="pt-BR"/>
        </w:rPr>
      </w:pPr>
      <w:r>
        <w:rPr>
          <w:lang w:val="pt-BR"/>
        </w:rPr>
        <w:t xml:space="preserve">Reimunda Ruškuvienė, Kultūros skyriaus vedėja </w:t>
      </w:r>
    </w:p>
    <w:p w:rsidR="00200702" w:rsidRDefault="00200702" w:rsidP="00200702">
      <w:pPr>
        <w:ind w:right="-569" w:firstLine="1296"/>
        <w:jc w:val="both"/>
        <w:rPr>
          <w:lang w:val="pt-BR"/>
        </w:rPr>
      </w:pPr>
    </w:p>
    <w:p w:rsidR="00200702" w:rsidRDefault="00200702" w:rsidP="00200702">
      <w:pPr>
        <w:ind w:right="-569" w:firstLine="1296"/>
        <w:jc w:val="both"/>
        <w:rPr>
          <w:lang w:val="pt-BR"/>
        </w:rPr>
      </w:pPr>
    </w:p>
    <w:sectPr w:rsidR="00200702" w:rsidSect="00727FCB">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FCB" w:rsidRDefault="00727FCB" w:rsidP="00727FCB">
      <w:r>
        <w:separator/>
      </w:r>
    </w:p>
  </w:endnote>
  <w:endnote w:type="continuationSeparator" w:id="0">
    <w:p w:rsidR="00727FCB" w:rsidRDefault="00727FCB" w:rsidP="0072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FCB" w:rsidRDefault="00727FCB" w:rsidP="00727FCB">
      <w:r>
        <w:separator/>
      </w:r>
    </w:p>
  </w:footnote>
  <w:footnote w:type="continuationSeparator" w:id="0">
    <w:p w:rsidR="00727FCB" w:rsidRDefault="00727FCB" w:rsidP="0072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FCB" w:rsidRPr="00727FCB" w:rsidRDefault="00727FCB" w:rsidP="00727FCB">
    <w:pPr>
      <w:pStyle w:val="Antrats"/>
      <w:jc w:val="right"/>
      <w:rPr>
        <w:rFonts w:ascii="Times New Roman" w:hAnsi="Times New Roman" w:cs="Times New Roman"/>
        <w:b/>
        <w:sz w:val="24"/>
        <w:szCs w:val="24"/>
      </w:rPr>
    </w:pPr>
    <w:r w:rsidRPr="00727FCB">
      <w:rPr>
        <w:rFonts w:ascii="Times New Roman" w:hAnsi="Times New Roman" w:cs="Times New Roman"/>
        <w:b/>
        <w:sz w:val="24"/>
        <w:szCs w:val="24"/>
      </w:rPr>
      <w:t>Projektas</w:t>
    </w:r>
  </w:p>
  <w:p w:rsidR="00727FCB" w:rsidRDefault="00727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C6" w:rsidRDefault="00721D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02"/>
    <w:rsid w:val="00200702"/>
    <w:rsid w:val="002646A1"/>
    <w:rsid w:val="00373738"/>
    <w:rsid w:val="005959AA"/>
    <w:rsid w:val="00721DC6"/>
    <w:rsid w:val="00727FCB"/>
    <w:rsid w:val="00892BAE"/>
    <w:rsid w:val="00A82223"/>
    <w:rsid w:val="00D63CC6"/>
    <w:rsid w:val="00F92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627E"/>
  <w15:docId w15:val="{B97F2F4D-1096-404C-9073-5A14D05F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200702"/>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00702"/>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200702"/>
    <w:rPr>
      <w:rFonts w:asciiTheme="minorHAnsi" w:hAnsiTheme="minorHAnsi"/>
      <w:sz w:val="22"/>
    </w:rPr>
  </w:style>
  <w:style w:type="paragraph" w:styleId="Pagrindinistekstas">
    <w:name w:val="Body Text"/>
    <w:basedOn w:val="prastasis"/>
    <w:link w:val="PagrindinistekstasDiagrama"/>
    <w:unhideWhenUsed/>
    <w:rsid w:val="00200702"/>
    <w:pPr>
      <w:spacing w:after="120"/>
    </w:pPr>
  </w:style>
  <w:style w:type="character" w:customStyle="1" w:styleId="PagrindinistekstasDiagrama">
    <w:name w:val="Pagrindinis tekstas Diagrama"/>
    <w:basedOn w:val="Numatytasispastraiposriftas"/>
    <w:link w:val="Pagrindinistekstas"/>
    <w:rsid w:val="00200702"/>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2007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0702"/>
    <w:rPr>
      <w:rFonts w:ascii="Tahoma" w:eastAsia="Times New Roman" w:hAnsi="Tahoma" w:cs="Tahoma"/>
      <w:sz w:val="16"/>
      <w:szCs w:val="16"/>
      <w:lang w:eastAsia="lt-LT"/>
    </w:rPr>
  </w:style>
  <w:style w:type="paragraph" w:styleId="Porat">
    <w:name w:val="footer"/>
    <w:basedOn w:val="prastasis"/>
    <w:link w:val="PoratDiagrama"/>
    <w:uiPriority w:val="99"/>
    <w:unhideWhenUsed/>
    <w:rsid w:val="00727FCB"/>
    <w:pPr>
      <w:tabs>
        <w:tab w:val="center" w:pos="4513"/>
        <w:tab w:val="right" w:pos="9026"/>
      </w:tabs>
    </w:pPr>
  </w:style>
  <w:style w:type="character" w:customStyle="1" w:styleId="PoratDiagrama">
    <w:name w:val="Poraštė Diagrama"/>
    <w:basedOn w:val="Numatytasispastraiposriftas"/>
    <w:link w:val="Porat"/>
    <w:uiPriority w:val="99"/>
    <w:rsid w:val="00727FCB"/>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
      <w:bodyDiv w:val="1"/>
      <w:marLeft w:val="0"/>
      <w:marRight w:val="0"/>
      <w:marTop w:val="0"/>
      <w:marBottom w:val="0"/>
      <w:divBdr>
        <w:top w:val="none" w:sz="0" w:space="0" w:color="auto"/>
        <w:left w:val="none" w:sz="0" w:space="0" w:color="auto"/>
        <w:bottom w:val="none" w:sz="0" w:space="0" w:color="auto"/>
        <w:right w:val="none" w:sz="0" w:space="0" w:color="auto"/>
      </w:divBdr>
    </w:div>
    <w:div w:id="20461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1953</Words>
  <Characters>1114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cp:lastModifiedBy>
  <cp:revision>2</cp:revision>
  <dcterms:created xsi:type="dcterms:W3CDTF">2017-02-07T12:19:00Z</dcterms:created>
  <dcterms:modified xsi:type="dcterms:W3CDTF">2017-02-07T12:19:00Z</dcterms:modified>
</cp:coreProperties>
</file>