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42529A" w:rsidRDefault="00EF7523" w:rsidP="001B12A2">
      <w:pPr>
        <w:suppressAutoHyphens/>
        <w:spacing w:after="0" w:line="240" w:lineRule="auto"/>
        <w:jc w:val="center"/>
        <w:rPr>
          <w:rFonts w:eastAsia="Times New Roman"/>
          <w:lang w:eastAsia="ar-SA"/>
        </w:rPr>
      </w:pPr>
      <w:r w:rsidRPr="0042529A">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42529A" w:rsidRDefault="00EF7523" w:rsidP="001B12A2">
      <w:pPr>
        <w:suppressAutoHyphens/>
        <w:spacing w:after="0" w:line="240" w:lineRule="auto"/>
        <w:jc w:val="center"/>
        <w:rPr>
          <w:rFonts w:eastAsia="Times New Roman"/>
          <w:sz w:val="16"/>
          <w:szCs w:val="16"/>
          <w:lang w:eastAsia="ar-SA"/>
        </w:rPr>
      </w:pPr>
    </w:p>
    <w:p w14:paraId="4E1A6390" w14:textId="77777777" w:rsidR="00EF7523" w:rsidRPr="0042529A" w:rsidRDefault="00EF7523" w:rsidP="001B12A2">
      <w:pPr>
        <w:suppressAutoHyphens/>
        <w:spacing w:after="0" w:line="240" w:lineRule="auto"/>
        <w:jc w:val="center"/>
        <w:rPr>
          <w:rFonts w:eastAsia="Times New Roman"/>
          <w:b/>
          <w:bCs/>
          <w:sz w:val="28"/>
          <w:lang w:eastAsia="ar-SA"/>
        </w:rPr>
      </w:pPr>
      <w:r w:rsidRPr="0042529A">
        <w:rPr>
          <w:rFonts w:eastAsia="Times New Roman"/>
          <w:b/>
          <w:bCs/>
          <w:sz w:val="28"/>
          <w:lang w:eastAsia="ar-SA"/>
        </w:rPr>
        <w:t>KRETINGOS RAJONO SAVIVALDYBĖS TARYBA</w:t>
      </w:r>
    </w:p>
    <w:p w14:paraId="656A7A0E" w14:textId="77777777" w:rsidR="00EF7523" w:rsidRPr="0042529A" w:rsidRDefault="00EF7523" w:rsidP="001B12A2">
      <w:pPr>
        <w:suppressAutoHyphens/>
        <w:spacing w:after="0" w:line="240" w:lineRule="auto"/>
        <w:rPr>
          <w:rFonts w:eastAsia="Times New Roman"/>
          <w:b/>
          <w:bCs/>
          <w:lang w:eastAsia="ar-SA"/>
        </w:rPr>
      </w:pPr>
    </w:p>
    <w:p w14:paraId="3B9815EF" w14:textId="07308A1C" w:rsidR="00EF7523" w:rsidRPr="0042529A" w:rsidRDefault="00402B23" w:rsidP="001B12A2">
      <w:pPr>
        <w:suppressAutoHyphens/>
        <w:spacing w:after="0" w:line="240" w:lineRule="auto"/>
        <w:jc w:val="center"/>
        <w:rPr>
          <w:rFonts w:eastAsia="Times New Roman"/>
          <w:b/>
          <w:bCs/>
          <w:caps/>
          <w:lang w:eastAsia="ar-SA"/>
        </w:rPr>
      </w:pPr>
      <w:r w:rsidRPr="0042529A">
        <w:rPr>
          <w:rFonts w:eastAsia="Times New Roman"/>
          <w:b/>
          <w:bCs/>
          <w:lang w:eastAsia="ar-SA"/>
        </w:rPr>
        <w:t>ŪKIO, KAIMO IR APLINKOSAUGOS KOMITET</w:t>
      </w:r>
      <w:r w:rsidR="00166F56" w:rsidRPr="0042529A">
        <w:rPr>
          <w:rFonts w:eastAsia="Times New Roman"/>
          <w:b/>
          <w:bCs/>
          <w:lang w:eastAsia="ar-SA"/>
        </w:rPr>
        <w:t>O</w:t>
      </w:r>
      <w:r w:rsidRPr="0042529A">
        <w:rPr>
          <w:rFonts w:eastAsia="Times New Roman"/>
          <w:b/>
          <w:bCs/>
          <w:lang w:eastAsia="ar-SA"/>
        </w:rPr>
        <w:t xml:space="preserve"> POSĖDŽIO PROTOKOLAS</w:t>
      </w:r>
    </w:p>
    <w:p w14:paraId="27BE81E1" w14:textId="77777777" w:rsidR="00402B23" w:rsidRPr="0042529A" w:rsidRDefault="00402B23" w:rsidP="001B12A2">
      <w:pPr>
        <w:suppressAutoHyphens/>
        <w:spacing w:after="0" w:line="240" w:lineRule="auto"/>
        <w:jc w:val="center"/>
        <w:rPr>
          <w:rFonts w:eastAsia="Times New Roman"/>
          <w:lang w:eastAsia="ar-SA"/>
        </w:rPr>
      </w:pPr>
    </w:p>
    <w:p w14:paraId="3E990567" w14:textId="1F9C202B" w:rsidR="00F646BB" w:rsidRPr="0042529A" w:rsidRDefault="00840C83" w:rsidP="001B12A2">
      <w:pPr>
        <w:suppressAutoHyphens/>
        <w:spacing w:after="0" w:line="240" w:lineRule="auto"/>
        <w:jc w:val="center"/>
        <w:rPr>
          <w:rFonts w:eastAsia="Times New Roman"/>
          <w:lang w:eastAsia="ar-SA"/>
        </w:rPr>
      </w:pPr>
      <w:r w:rsidRPr="0042529A">
        <w:rPr>
          <w:rFonts w:eastAsia="Times New Roman"/>
          <w:lang w:eastAsia="ar-SA"/>
        </w:rPr>
        <w:t>202</w:t>
      </w:r>
      <w:r w:rsidR="002455D0" w:rsidRPr="0042529A">
        <w:rPr>
          <w:rFonts w:eastAsia="Times New Roman"/>
          <w:lang w:eastAsia="ar-SA"/>
        </w:rPr>
        <w:t>6</w:t>
      </w:r>
      <w:r w:rsidRPr="0042529A">
        <w:rPr>
          <w:rFonts w:eastAsia="Times New Roman"/>
          <w:lang w:eastAsia="ar-SA"/>
        </w:rPr>
        <w:t xml:space="preserve"> m. </w:t>
      </w:r>
      <w:r w:rsidR="004719B2" w:rsidRPr="0042529A">
        <w:rPr>
          <w:rFonts w:eastAsia="Times New Roman"/>
          <w:lang w:eastAsia="ar-SA"/>
        </w:rPr>
        <w:t xml:space="preserve"> </w:t>
      </w:r>
      <w:r w:rsidRPr="0042529A">
        <w:rPr>
          <w:rFonts w:eastAsia="Times New Roman"/>
          <w:lang w:eastAsia="ar-SA"/>
        </w:rPr>
        <w:t xml:space="preserve">    d. Nr</w:t>
      </w:r>
      <w:r w:rsidR="00402B23" w:rsidRPr="0042529A">
        <w:rPr>
          <w:rFonts w:eastAsia="Times New Roman"/>
          <w:lang w:eastAsia="ar-SA"/>
        </w:rPr>
        <w:t>.</w:t>
      </w:r>
    </w:p>
    <w:p w14:paraId="721C08E0" w14:textId="77777777" w:rsidR="00EF7523" w:rsidRPr="0042529A" w:rsidRDefault="00EF7523" w:rsidP="001B12A2">
      <w:pPr>
        <w:suppressAutoHyphens/>
        <w:spacing w:after="0" w:line="240" w:lineRule="auto"/>
        <w:jc w:val="center"/>
        <w:rPr>
          <w:rFonts w:eastAsia="Times New Roman"/>
          <w:caps/>
          <w:lang w:eastAsia="ar-SA"/>
        </w:rPr>
      </w:pPr>
      <w:r w:rsidRPr="0042529A">
        <w:rPr>
          <w:rFonts w:eastAsia="Times New Roman"/>
          <w:lang w:eastAsia="ar-SA"/>
        </w:rPr>
        <w:t>Kretinga</w:t>
      </w:r>
    </w:p>
    <w:p w14:paraId="388D6E0A" w14:textId="77777777" w:rsidR="00EF7523" w:rsidRPr="0042529A" w:rsidRDefault="00EF7523" w:rsidP="001B12A2">
      <w:pPr>
        <w:suppressAutoHyphens/>
        <w:spacing w:after="0" w:line="240" w:lineRule="auto"/>
        <w:jc w:val="both"/>
        <w:rPr>
          <w:rFonts w:eastAsia="Times New Roman"/>
          <w:lang w:eastAsia="ar-SA"/>
        </w:rPr>
      </w:pPr>
    </w:p>
    <w:p w14:paraId="24C3486E" w14:textId="2614C58A" w:rsidR="00EF7523" w:rsidRPr="0042529A" w:rsidRDefault="000E5DA0" w:rsidP="001B12A2">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Posėdis įvyko 202</w:t>
      </w:r>
      <w:r w:rsidR="002455D0" w:rsidRPr="0042529A">
        <w:rPr>
          <w:rFonts w:eastAsia="Times New Roman"/>
          <w:lang w:eastAsia="ar-SA"/>
        </w:rPr>
        <w:t>6</w:t>
      </w:r>
      <w:r w:rsidR="00840C83" w:rsidRPr="0042529A">
        <w:rPr>
          <w:rFonts w:eastAsia="Times New Roman"/>
          <w:lang w:eastAsia="ar-SA"/>
        </w:rPr>
        <w:t xml:space="preserve"> m. </w:t>
      </w:r>
      <w:r w:rsidR="0032651A">
        <w:rPr>
          <w:rFonts w:eastAsia="Times New Roman"/>
          <w:lang w:eastAsia="ar-SA"/>
        </w:rPr>
        <w:t>balandžio 20</w:t>
      </w:r>
      <w:r w:rsidR="00402B23" w:rsidRPr="0042529A">
        <w:rPr>
          <w:rFonts w:eastAsia="Times New Roman"/>
          <w:lang w:eastAsia="ar-SA"/>
        </w:rPr>
        <w:t xml:space="preserve"> </w:t>
      </w:r>
      <w:r w:rsidR="00840C83" w:rsidRPr="0042529A">
        <w:rPr>
          <w:rFonts w:eastAsia="Times New Roman"/>
          <w:lang w:eastAsia="ar-SA"/>
        </w:rPr>
        <w:t xml:space="preserve">d. </w:t>
      </w:r>
      <w:r w:rsidR="003C628F" w:rsidRPr="0042529A">
        <w:rPr>
          <w:rFonts w:eastAsia="Times New Roman"/>
          <w:lang w:eastAsia="ar-SA"/>
        </w:rPr>
        <w:t>1</w:t>
      </w:r>
      <w:r w:rsidR="00CD4E1D" w:rsidRPr="0042529A">
        <w:rPr>
          <w:rFonts w:eastAsia="Times New Roman"/>
          <w:lang w:eastAsia="ar-SA"/>
        </w:rPr>
        <w:t>3</w:t>
      </w:r>
      <w:r w:rsidR="00EF7523" w:rsidRPr="0042529A">
        <w:rPr>
          <w:rFonts w:eastAsia="Times New Roman"/>
          <w:lang w:eastAsia="ar-SA"/>
        </w:rPr>
        <w:t>.00–</w:t>
      </w:r>
      <w:r w:rsidR="00D075C4">
        <w:rPr>
          <w:rFonts w:eastAsia="Times New Roman"/>
          <w:lang w:eastAsia="ar-SA"/>
        </w:rPr>
        <w:t xml:space="preserve">15.05 </w:t>
      </w:r>
      <w:r w:rsidR="00EF7523" w:rsidRPr="0042529A">
        <w:rPr>
          <w:rFonts w:eastAsia="Times New Roman"/>
          <w:lang w:eastAsia="ar-SA"/>
        </w:rPr>
        <w:t>val.</w:t>
      </w:r>
    </w:p>
    <w:p w14:paraId="3F54F16D" w14:textId="1C377B8E" w:rsidR="00E86017" w:rsidRPr="0042529A" w:rsidRDefault="003C628F" w:rsidP="001B12A2">
      <w:pPr>
        <w:tabs>
          <w:tab w:val="left" w:pos="1134"/>
        </w:tabs>
        <w:spacing w:after="0" w:line="240" w:lineRule="auto"/>
        <w:ind w:firstLine="851"/>
        <w:jc w:val="both"/>
        <w:rPr>
          <w:rFonts w:eastAsia="SimSun"/>
          <w:lang w:eastAsia="ar-SA"/>
        </w:rPr>
      </w:pPr>
      <w:r w:rsidRPr="0042529A">
        <w:rPr>
          <w:rFonts w:eastAsia="Times New Roman"/>
          <w:lang w:eastAsia="ar-SA"/>
        </w:rPr>
        <w:t>Posėdžio pirmininkas</w:t>
      </w:r>
      <w:r w:rsidR="00932267" w:rsidRPr="0042529A">
        <w:rPr>
          <w:rFonts w:eastAsia="Times New Roman"/>
          <w:lang w:eastAsia="ar-SA"/>
        </w:rPr>
        <w:t xml:space="preserve"> – </w:t>
      </w:r>
      <w:r w:rsidRPr="0042529A">
        <w:rPr>
          <w:rFonts w:eastAsia="SimSun"/>
          <w:lang w:eastAsia="ar-SA"/>
        </w:rPr>
        <w:t>Ūkio, kaimo ir aplinkosaugos</w:t>
      </w:r>
      <w:r w:rsidR="00932267" w:rsidRPr="0042529A">
        <w:rPr>
          <w:rFonts w:eastAsia="SimSun"/>
          <w:lang w:eastAsia="ar-SA"/>
        </w:rPr>
        <w:t xml:space="preserve"> komiteto pirminink</w:t>
      </w:r>
      <w:r w:rsidR="002B63BC" w:rsidRPr="0042529A">
        <w:rPr>
          <w:rFonts w:eastAsia="SimSun"/>
          <w:lang w:eastAsia="ar-SA"/>
        </w:rPr>
        <w:t>as</w:t>
      </w:r>
      <w:r w:rsidRPr="0042529A">
        <w:rPr>
          <w:rFonts w:eastAsia="SimSun"/>
          <w:lang w:eastAsia="ar-SA"/>
        </w:rPr>
        <w:t xml:space="preserve"> </w:t>
      </w:r>
      <w:r w:rsidR="002B63BC" w:rsidRPr="0042529A">
        <w:rPr>
          <w:rFonts w:eastAsia="SimSun"/>
          <w:lang w:eastAsia="ar-SA"/>
        </w:rPr>
        <w:t xml:space="preserve">Vytautas </w:t>
      </w:r>
      <w:proofErr w:type="spellStart"/>
      <w:r w:rsidR="002B63BC" w:rsidRPr="0042529A">
        <w:rPr>
          <w:rFonts w:eastAsia="SimSun"/>
          <w:lang w:eastAsia="ar-SA"/>
        </w:rPr>
        <w:t>Roč</w:t>
      </w:r>
      <w:r w:rsidR="00996FF1" w:rsidRPr="0042529A">
        <w:rPr>
          <w:rFonts w:eastAsia="SimSun"/>
          <w:lang w:eastAsia="ar-SA"/>
        </w:rPr>
        <w:t>ys</w:t>
      </w:r>
      <w:proofErr w:type="spellEnd"/>
      <w:r w:rsidRPr="0042529A">
        <w:rPr>
          <w:rFonts w:eastAsia="SimSun"/>
          <w:lang w:eastAsia="ar-SA"/>
        </w:rPr>
        <w:t>.</w:t>
      </w:r>
    </w:p>
    <w:p w14:paraId="13CAF6AD" w14:textId="534EC57E" w:rsidR="00932267" w:rsidRPr="0042529A" w:rsidRDefault="00932267" w:rsidP="001B12A2">
      <w:pPr>
        <w:tabs>
          <w:tab w:val="left" w:pos="1134"/>
        </w:tabs>
        <w:spacing w:after="0" w:line="240" w:lineRule="auto"/>
        <w:ind w:firstLine="851"/>
        <w:jc w:val="both"/>
        <w:rPr>
          <w:rFonts w:eastAsia="SimSun"/>
          <w:lang w:eastAsia="ar-SA"/>
        </w:rPr>
      </w:pPr>
      <w:r w:rsidRPr="0042529A">
        <w:rPr>
          <w:rFonts w:eastAsia="Times New Roman"/>
          <w:lang w:eastAsia="ar-SA"/>
        </w:rPr>
        <w:t xml:space="preserve">Posėdžio sekretorė – </w:t>
      </w:r>
      <w:r w:rsidR="00115C13" w:rsidRPr="0042529A">
        <w:t>Kretingos rajono saviva</w:t>
      </w:r>
      <w:r w:rsidR="00FF7BB7" w:rsidRPr="0042529A">
        <w:t>ldybės (toliau – Savivaldybės)</w:t>
      </w:r>
      <w:r w:rsidR="00D0295D" w:rsidRPr="0042529A">
        <w:t xml:space="preserve"> administracijos</w:t>
      </w:r>
      <w:r w:rsidR="00FF7BB7" w:rsidRPr="0042529A">
        <w:t xml:space="preserve"> </w:t>
      </w:r>
      <w:r w:rsidR="00342531" w:rsidRPr="0042529A">
        <w:t>B</w:t>
      </w:r>
      <w:r w:rsidR="00115C13" w:rsidRPr="0042529A">
        <w:t>endrojo skyriaus</w:t>
      </w:r>
      <w:r w:rsidR="0048793A" w:rsidRPr="0042529A">
        <w:t xml:space="preserve"> </w:t>
      </w:r>
      <w:r w:rsidR="00115C13" w:rsidRPr="0042529A">
        <w:t xml:space="preserve">specialistė </w:t>
      </w:r>
      <w:r w:rsidR="00840C83" w:rsidRPr="0042529A">
        <w:t>Laura Narmontienė</w:t>
      </w:r>
      <w:r w:rsidR="0048793A" w:rsidRPr="0042529A">
        <w:t>.</w:t>
      </w:r>
    </w:p>
    <w:p w14:paraId="69B2C7FB" w14:textId="08D155D6" w:rsidR="00402B23" w:rsidRPr="002900F9" w:rsidRDefault="00402B23" w:rsidP="001B12A2">
      <w:pPr>
        <w:tabs>
          <w:tab w:val="left" w:pos="1134"/>
        </w:tabs>
        <w:suppressAutoHyphens/>
        <w:spacing w:after="0" w:line="240" w:lineRule="auto"/>
        <w:ind w:firstLine="851"/>
        <w:jc w:val="both"/>
        <w:rPr>
          <w:rFonts w:eastAsia="Times New Roman"/>
          <w:lang w:eastAsia="ar-SA"/>
        </w:rPr>
      </w:pPr>
      <w:r w:rsidRPr="002900F9">
        <w:rPr>
          <w:rFonts w:eastAsia="Times New Roman"/>
          <w:lang w:eastAsia="ar-SA"/>
        </w:rPr>
        <w:t>Dalyvauja Ūkio, kaimo ir aplinkosaugo</w:t>
      </w:r>
      <w:r w:rsidR="002455D0" w:rsidRPr="002900F9">
        <w:rPr>
          <w:rFonts w:eastAsia="Times New Roman"/>
          <w:lang w:eastAsia="ar-SA"/>
        </w:rPr>
        <w:t xml:space="preserve">s komiteto </w:t>
      </w:r>
      <w:r w:rsidR="002422DC" w:rsidRPr="002900F9">
        <w:rPr>
          <w:rFonts w:eastAsia="Times New Roman"/>
          <w:lang w:eastAsia="ar-SA"/>
        </w:rPr>
        <w:t xml:space="preserve">(toliau – komitetas) </w:t>
      </w:r>
      <w:r w:rsidR="002455D0" w:rsidRPr="002900F9">
        <w:rPr>
          <w:rFonts w:eastAsia="Times New Roman"/>
          <w:lang w:eastAsia="ar-SA"/>
        </w:rPr>
        <w:t>nariai: Simas Končius</w:t>
      </w:r>
      <w:r w:rsidR="00CD03CB" w:rsidRPr="002900F9">
        <w:rPr>
          <w:rFonts w:eastAsia="Times New Roman"/>
          <w:lang w:eastAsia="ar-SA"/>
        </w:rPr>
        <w:t xml:space="preserve"> (nuotoliniu būdu)</w:t>
      </w:r>
      <w:r w:rsidRPr="002900F9">
        <w:rPr>
          <w:rFonts w:eastAsia="Times New Roman"/>
          <w:lang w:eastAsia="ar-SA"/>
        </w:rPr>
        <w:t>, Arūnas Merkelis</w:t>
      </w:r>
      <w:r w:rsidR="0032651A" w:rsidRPr="002900F9">
        <w:rPr>
          <w:rFonts w:eastAsia="Times New Roman"/>
          <w:lang w:eastAsia="ar-SA"/>
        </w:rPr>
        <w:t xml:space="preserve"> (nuotoliniu būdu)</w:t>
      </w:r>
      <w:r w:rsidRPr="002900F9">
        <w:rPr>
          <w:rFonts w:eastAsia="Times New Roman"/>
          <w:lang w:eastAsia="ar-SA"/>
        </w:rPr>
        <w:t xml:space="preserve">, Gediminas Venckus, Giedrius Petreikis, </w:t>
      </w:r>
      <w:proofErr w:type="spellStart"/>
      <w:r w:rsidRPr="002900F9">
        <w:rPr>
          <w:rFonts w:eastAsia="Times New Roman"/>
          <w:lang w:eastAsia="ar-SA"/>
        </w:rPr>
        <w:t>Gileta</w:t>
      </w:r>
      <w:proofErr w:type="spellEnd"/>
      <w:r w:rsidRPr="002900F9">
        <w:rPr>
          <w:rFonts w:eastAsia="Times New Roman"/>
          <w:lang w:eastAsia="ar-SA"/>
        </w:rPr>
        <w:t xml:space="preserve"> </w:t>
      </w:r>
      <w:proofErr w:type="spellStart"/>
      <w:r w:rsidRPr="002900F9">
        <w:rPr>
          <w:rFonts w:eastAsia="Times New Roman"/>
          <w:lang w:eastAsia="ar-SA"/>
        </w:rPr>
        <w:t>Gedvilienė</w:t>
      </w:r>
      <w:proofErr w:type="spellEnd"/>
      <w:r w:rsidRPr="002900F9">
        <w:rPr>
          <w:rFonts w:eastAsia="Times New Roman"/>
          <w:lang w:eastAsia="ar-SA"/>
        </w:rPr>
        <w:t xml:space="preserve">, </w:t>
      </w:r>
      <w:r w:rsidR="002455D0" w:rsidRPr="002900F9">
        <w:rPr>
          <w:rFonts w:eastAsia="Times New Roman"/>
          <w:lang w:eastAsia="ar-SA"/>
        </w:rPr>
        <w:t xml:space="preserve">Mindaugas </w:t>
      </w:r>
      <w:proofErr w:type="spellStart"/>
      <w:r w:rsidR="002455D0" w:rsidRPr="002900F9">
        <w:rPr>
          <w:rFonts w:eastAsia="Times New Roman"/>
          <w:lang w:eastAsia="ar-SA"/>
        </w:rPr>
        <w:t>Černeckis</w:t>
      </w:r>
      <w:proofErr w:type="spellEnd"/>
      <w:r w:rsidR="002455D0" w:rsidRPr="002900F9">
        <w:rPr>
          <w:rFonts w:eastAsia="Times New Roman"/>
          <w:lang w:eastAsia="ar-SA"/>
        </w:rPr>
        <w:t xml:space="preserve">, </w:t>
      </w:r>
      <w:r w:rsidRPr="002900F9">
        <w:rPr>
          <w:rFonts w:eastAsia="Times New Roman"/>
          <w:lang w:eastAsia="ar-SA"/>
        </w:rPr>
        <w:t>Romualdas Jablonskis</w:t>
      </w:r>
      <w:r w:rsidR="00882E0C" w:rsidRPr="002900F9">
        <w:rPr>
          <w:rFonts w:eastAsia="Times New Roman"/>
          <w:lang w:eastAsia="ar-SA"/>
        </w:rPr>
        <w:t xml:space="preserve"> (nuotoliniu būdu)</w:t>
      </w:r>
      <w:r w:rsidR="00AF2B73" w:rsidRPr="002900F9">
        <w:rPr>
          <w:rFonts w:eastAsia="Times New Roman"/>
          <w:lang w:eastAsia="ar-SA"/>
        </w:rPr>
        <w:t xml:space="preserve">, </w:t>
      </w:r>
      <w:r w:rsidRPr="002900F9">
        <w:rPr>
          <w:rFonts w:eastAsia="Times New Roman"/>
          <w:lang w:eastAsia="ar-SA"/>
        </w:rPr>
        <w:t>Rokas Venckus</w:t>
      </w:r>
      <w:r w:rsidR="005E4089" w:rsidRPr="002900F9">
        <w:rPr>
          <w:rFonts w:eastAsia="Times New Roman"/>
          <w:lang w:eastAsia="ar-SA"/>
        </w:rPr>
        <w:t>, Steponas Baltuonis</w:t>
      </w:r>
      <w:r w:rsidR="00E75094" w:rsidRPr="002900F9">
        <w:rPr>
          <w:rFonts w:eastAsia="Times New Roman"/>
          <w:lang w:eastAsia="ar-SA"/>
        </w:rPr>
        <w:t xml:space="preserve">, </w:t>
      </w:r>
      <w:r w:rsidR="005E4089" w:rsidRPr="002900F9">
        <w:rPr>
          <w:rFonts w:eastAsia="Times New Roman"/>
          <w:lang w:eastAsia="ar-SA"/>
        </w:rPr>
        <w:t xml:space="preserve">Povilas </w:t>
      </w:r>
      <w:proofErr w:type="spellStart"/>
      <w:r w:rsidR="005E4089" w:rsidRPr="002900F9">
        <w:rPr>
          <w:rFonts w:eastAsia="Times New Roman"/>
          <w:lang w:eastAsia="ar-SA"/>
        </w:rPr>
        <w:t>Černeckis</w:t>
      </w:r>
      <w:proofErr w:type="spellEnd"/>
      <w:r w:rsidR="0032651A" w:rsidRPr="002900F9">
        <w:rPr>
          <w:rFonts w:eastAsia="Times New Roman"/>
          <w:lang w:eastAsia="ar-SA"/>
        </w:rPr>
        <w:t xml:space="preserve"> (nuotoliniu būdu)</w:t>
      </w:r>
      <w:r w:rsidR="00CD4E1D" w:rsidRPr="002900F9">
        <w:rPr>
          <w:rFonts w:eastAsia="Times New Roman"/>
          <w:lang w:eastAsia="ar-SA"/>
        </w:rPr>
        <w:t>.</w:t>
      </w:r>
    </w:p>
    <w:p w14:paraId="6B155C9C" w14:textId="009B720E" w:rsidR="004821D4" w:rsidRPr="0042529A" w:rsidRDefault="00932267" w:rsidP="001B12A2">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Dalyvauja kviestieji asmenys:</w:t>
      </w:r>
    </w:p>
    <w:p w14:paraId="3DBFAFD2" w14:textId="05DBFCFB" w:rsidR="00CF0E57" w:rsidRPr="0042529A" w:rsidRDefault="00CF0E57" w:rsidP="001B12A2">
      <w:pPr>
        <w:tabs>
          <w:tab w:val="left" w:pos="1134"/>
        </w:tabs>
        <w:suppressAutoHyphens/>
        <w:spacing w:after="0" w:line="240" w:lineRule="auto"/>
        <w:ind w:firstLine="851"/>
        <w:jc w:val="both"/>
        <w:rPr>
          <w:rFonts w:eastAsia="Calibri"/>
          <w:iCs/>
        </w:rPr>
      </w:pPr>
      <w:r w:rsidRPr="0042529A">
        <w:rPr>
          <w:rFonts w:eastAsia="Calibri"/>
          <w:iCs/>
        </w:rPr>
        <w:t>Antanas Kalnius</w:t>
      </w:r>
      <w:r w:rsidR="00FD2DD8" w:rsidRPr="0042529A">
        <w:rPr>
          <w:rFonts w:eastAsia="Calibri"/>
          <w:iCs/>
        </w:rPr>
        <w:t xml:space="preserve"> </w:t>
      </w:r>
      <w:r w:rsidRPr="0042529A">
        <w:rPr>
          <w:rFonts w:eastAsia="Calibri"/>
          <w:iCs/>
        </w:rPr>
        <w:t>– Savivaldybės meras.</w:t>
      </w:r>
    </w:p>
    <w:p w14:paraId="1862A7B6" w14:textId="63545FA3" w:rsidR="00600476" w:rsidRPr="0042529A" w:rsidRDefault="00600476" w:rsidP="001B12A2">
      <w:pPr>
        <w:tabs>
          <w:tab w:val="left" w:pos="1134"/>
        </w:tabs>
        <w:suppressAutoHyphens/>
        <w:spacing w:after="0" w:line="240" w:lineRule="auto"/>
        <w:ind w:firstLine="851"/>
        <w:jc w:val="both"/>
        <w:rPr>
          <w:rFonts w:eastAsia="Calibri"/>
          <w:iCs/>
        </w:rPr>
      </w:pPr>
      <w:r w:rsidRPr="0042529A">
        <w:rPr>
          <w:rFonts w:eastAsia="Calibri"/>
          <w:iCs/>
        </w:rPr>
        <w:t xml:space="preserve">Vilma </w:t>
      </w:r>
      <w:proofErr w:type="spellStart"/>
      <w:r w:rsidRPr="0042529A">
        <w:rPr>
          <w:rFonts w:eastAsia="Calibri"/>
          <w:iCs/>
        </w:rPr>
        <w:t>Preibienė</w:t>
      </w:r>
      <w:proofErr w:type="spellEnd"/>
      <w:r w:rsidR="00257D3A" w:rsidRPr="0042529A">
        <w:rPr>
          <w:rFonts w:eastAsia="Calibri"/>
          <w:iCs/>
        </w:rPr>
        <w:t xml:space="preserve"> </w:t>
      </w:r>
      <w:r w:rsidRPr="0042529A">
        <w:rPr>
          <w:rFonts w:eastAsia="Calibri"/>
          <w:iCs/>
        </w:rPr>
        <w:t>– Savivaldybės administracijos direktorė.</w:t>
      </w:r>
    </w:p>
    <w:p w14:paraId="71F72BE8" w14:textId="6DCDAAB4" w:rsidR="00EE7976" w:rsidRPr="0042529A" w:rsidRDefault="00820895" w:rsidP="001B12A2">
      <w:pPr>
        <w:tabs>
          <w:tab w:val="left" w:pos="1134"/>
        </w:tabs>
        <w:suppressAutoHyphens/>
        <w:spacing w:after="0" w:line="240" w:lineRule="auto"/>
        <w:ind w:firstLine="851"/>
        <w:jc w:val="both"/>
        <w:rPr>
          <w:rFonts w:eastAsia="Calibri"/>
          <w:iCs/>
        </w:rPr>
      </w:pPr>
      <w:r w:rsidRPr="0042529A">
        <w:rPr>
          <w:rFonts w:eastAsia="Calibri"/>
          <w:iCs/>
        </w:rPr>
        <w:t xml:space="preserve">Viktorija Karčiauskienė – </w:t>
      </w:r>
      <w:r w:rsidR="00027FB5" w:rsidRPr="0042529A">
        <w:rPr>
          <w:rFonts w:eastAsia="Calibri"/>
          <w:iCs/>
        </w:rPr>
        <w:t>Savivaldybės tarybos posėdžių sekretorė</w:t>
      </w:r>
      <w:r w:rsidR="008E44E4" w:rsidRPr="0042529A">
        <w:rPr>
          <w:rFonts w:eastAsia="Calibri"/>
          <w:iCs/>
        </w:rPr>
        <w:t>.</w:t>
      </w:r>
    </w:p>
    <w:p w14:paraId="061ABB72" w14:textId="534C38D1" w:rsidR="00F93F71" w:rsidRPr="002900F9" w:rsidRDefault="00F93F71" w:rsidP="001B12A2">
      <w:pPr>
        <w:tabs>
          <w:tab w:val="left" w:pos="1134"/>
        </w:tabs>
        <w:suppressAutoHyphens/>
        <w:spacing w:after="0" w:line="240" w:lineRule="auto"/>
        <w:ind w:firstLine="851"/>
        <w:jc w:val="both"/>
        <w:rPr>
          <w:rFonts w:eastAsia="Calibri"/>
          <w:iCs/>
        </w:rPr>
      </w:pPr>
      <w:r w:rsidRPr="002900F9">
        <w:rPr>
          <w:rFonts w:eastAsia="Calibri"/>
          <w:iCs/>
        </w:rPr>
        <w:t>Kęstutis Butrimas</w:t>
      </w:r>
      <w:r w:rsidR="00600476" w:rsidRPr="002900F9">
        <w:rPr>
          <w:rFonts w:eastAsia="Calibri"/>
          <w:iCs/>
        </w:rPr>
        <w:t xml:space="preserve"> –</w:t>
      </w:r>
      <w:r w:rsidR="002422DC" w:rsidRPr="002900F9">
        <w:rPr>
          <w:rFonts w:eastAsia="Calibri"/>
          <w:iCs/>
        </w:rPr>
        <w:t xml:space="preserve"> Architektūros ir teritorijų planavimo skyriaus vyr. specialistas.</w:t>
      </w:r>
    </w:p>
    <w:p w14:paraId="76992DEC" w14:textId="5BC760ED" w:rsidR="00FD2DD8" w:rsidRDefault="00FD2DD8" w:rsidP="001B12A2">
      <w:pPr>
        <w:tabs>
          <w:tab w:val="left" w:pos="1134"/>
        </w:tabs>
        <w:suppressAutoHyphens/>
        <w:spacing w:after="0" w:line="240" w:lineRule="auto"/>
        <w:ind w:firstLine="851"/>
        <w:jc w:val="both"/>
        <w:rPr>
          <w:rFonts w:eastAsia="Calibri"/>
          <w:iCs/>
        </w:rPr>
      </w:pPr>
      <w:r w:rsidRPr="0032651A">
        <w:rPr>
          <w:rFonts w:eastAsia="Calibri"/>
          <w:iCs/>
        </w:rPr>
        <w:t xml:space="preserve">Sigutė </w:t>
      </w:r>
      <w:proofErr w:type="spellStart"/>
      <w:r w:rsidRPr="0032651A">
        <w:rPr>
          <w:rFonts w:eastAsia="Calibri"/>
          <w:iCs/>
        </w:rPr>
        <w:t>Jazbutienė</w:t>
      </w:r>
      <w:proofErr w:type="spellEnd"/>
      <w:r w:rsidRPr="0032651A">
        <w:rPr>
          <w:rFonts w:eastAsia="Calibri"/>
          <w:iCs/>
        </w:rPr>
        <w:t xml:space="preserve"> –</w:t>
      </w:r>
      <w:r w:rsidR="00116E4C" w:rsidRPr="0032651A">
        <w:rPr>
          <w:rFonts w:eastAsia="Calibri"/>
          <w:iCs/>
        </w:rPr>
        <w:t xml:space="preserve"> Vietinio ūkio ir turto valdymo skyriaus vedėja.</w:t>
      </w:r>
    </w:p>
    <w:p w14:paraId="0ADE5073" w14:textId="0D9F874B" w:rsidR="0032651A" w:rsidRPr="0032651A" w:rsidRDefault="0032651A" w:rsidP="001B12A2">
      <w:pPr>
        <w:tabs>
          <w:tab w:val="left" w:pos="1134"/>
        </w:tabs>
        <w:suppressAutoHyphens/>
        <w:spacing w:after="0" w:line="240" w:lineRule="auto"/>
        <w:ind w:firstLine="851"/>
        <w:jc w:val="both"/>
        <w:rPr>
          <w:rFonts w:eastAsia="Calibri"/>
          <w:iCs/>
        </w:rPr>
      </w:pPr>
      <w:r>
        <w:rPr>
          <w:rFonts w:eastAsia="Calibri"/>
          <w:iCs/>
        </w:rPr>
        <w:t xml:space="preserve">Rasa </w:t>
      </w:r>
      <w:proofErr w:type="spellStart"/>
      <w:r>
        <w:rPr>
          <w:rFonts w:eastAsia="Calibri"/>
          <w:iCs/>
        </w:rPr>
        <w:t>Šerputienė</w:t>
      </w:r>
      <w:proofErr w:type="spellEnd"/>
      <w:r>
        <w:rPr>
          <w:rFonts w:eastAsia="Calibri"/>
          <w:iCs/>
        </w:rPr>
        <w:t xml:space="preserve"> – </w:t>
      </w:r>
      <w:r w:rsidR="00ED6C1B" w:rsidRPr="00ED6C1B">
        <w:rPr>
          <w:rFonts w:eastAsia="Calibri"/>
          <w:iCs/>
        </w:rPr>
        <w:t>Vietinio ūkio ir turto valdymo skyriaus</w:t>
      </w:r>
      <w:r w:rsidR="00ED6C1B">
        <w:rPr>
          <w:rFonts w:eastAsia="Calibri"/>
          <w:iCs/>
        </w:rPr>
        <w:t xml:space="preserve"> vyresn. specialistė.</w:t>
      </w:r>
    </w:p>
    <w:p w14:paraId="2E65A6DB" w14:textId="6C41C019" w:rsidR="001D4A22" w:rsidRPr="00160B95" w:rsidRDefault="001D4A22" w:rsidP="001B12A2">
      <w:pPr>
        <w:tabs>
          <w:tab w:val="left" w:pos="1134"/>
        </w:tabs>
        <w:suppressAutoHyphens/>
        <w:spacing w:after="0" w:line="240" w:lineRule="auto"/>
        <w:ind w:firstLine="851"/>
        <w:jc w:val="both"/>
        <w:rPr>
          <w:rFonts w:eastAsia="Calibri"/>
          <w:iCs/>
        </w:rPr>
      </w:pPr>
      <w:r w:rsidRPr="00160B95">
        <w:rPr>
          <w:rFonts w:eastAsia="Calibri"/>
          <w:iCs/>
        </w:rPr>
        <w:t xml:space="preserve">Alma </w:t>
      </w:r>
      <w:proofErr w:type="spellStart"/>
      <w:r w:rsidRPr="00160B95">
        <w:rPr>
          <w:rFonts w:eastAsia="Calibri"/>
          <w:iCs/>
        </w:rPr>
        <w:t>Rumbutienė</w:t>
      </w:r>
      <w:proofErr w:type="spellEnd"/>
      <w:r w:rsidRPr="00160B95">
        <w:rPr>
          <w:rFonts w:eastAsia="Calibri"/>
          <w:iCs/>
        </w:rPr>
        <w:t xml:space="preserve"> – Ekonomikos ir biudžeto skyriaus vedėja.</w:t>
      </w:r>
    </w:p>
    <w:p w14:paraId="75F197A9" w14:textId="42B8AB34" w:rsidR="001D4A22" w:rsidRDefault="001D4A22" w:rsidP="001B12A2">
      <w:pPr>
        <w:tabs>
          <w:tab w:val="left" w:pos="1134"/>
        </w:tabs>
        <w:suppressAutoHyphens/>
        <w:spacing w:after="0" w:line="240" w:lineRule="auto"/>
        <w:ind w:firstLine="851"/>
        <w:jc w:val="both"/>
        <w:rPr>
          <w:rFonts w:eastAsia="Calibri"/>
          <w:iCs/>
        </w:rPr>
      </w:pPr>
      <w:r w:rsidRPr="002900F9">
        <w:rPr>
          <w:rFonts w:eastAsia="Calibri"/>
          <w:iCs/>
        </w:rPr>
        <w:t xml:space="preserve">Renata </w:t>
      </w:r>
      <w:proofErr w:type="spellStart"/>
      <w:r w:rsidRPr="002900F9">
        <w:rPr>
          <w:rFonts w:eastAsia="Calibri"/>
          <w:iCs/>
        </w:rPr>
        <w:t>Japertienė</w:t>
      </w:r>
      <w:proofErr w:type="spellEnd"/>
      <w:r w:rsidRPr="002900F9">
        <w:rPr>
          <w:rFonts w:eastAsia="Calibri"/>
          <w:iCs/>
        </w:rPr>
        <w:t xml:space="preserve"> –</w:t>
      </w:r>
      <w:r w:rsidR="00882E0C" w:rsidRPr="002900F9">
        <w:rPr>
          <w:rFonts w:eastAsia="Calibri"/>
          <w:iCs/>
        </w:rPr>
        <w:t xml:space="preserve"> Vietinio ūkio ir turto valdymo skyriaus vedėjo pavaduotoja.</w:t>
      </w:r>
    </w:p>
    <w:p w14:paraId="418CC348" w14:textId="4B12B220" w:rsidR="002900F9" w:rsidRDefault="002900F9" w:rsidP="001B12A2">
      <w:pPr>
        <w:tabs>
          <w:tab w:val="left" w:pos="1134"/>
        </w:tabs>
        <w:suppressAutoHyphens/>
        <w:spacing w:after="0" w:line="240" w:lineRule="auto"/>
        <w:ind w:firstLine="851"/>
        <w:jc w:val="both"/>
        <w:rPr>
          <w:rFonts w:eastAsia="Calibri"/>
          <w:iCs/>
        </w:rPr>
      </w:pPr>
      <w:r>
        <w:rPr>
          <w:rFonts w:eastAsia="Calibri"/>
          <w:iCs/>
        </w:rPr>
        <w:t xml:space="preserve">Renata </w:t>
      </w:r>
      <w:proofErr w:type="spellStart"/>
      <w:r>
        <w:rPr>
          <w:rFonts w:eastAsia="Calibri"/>
          <w:iCs/>
        </w:rPr>
        <w:t>Ambrazavičienė</w:t>
      </w:r>
      <w:proofErr w:type="spellEnd"/>
      <w:r>
        <w:rPr>
          <w:rFonts w:eastAsia="Calibri"/>
          <w:iCs/>
        </w:rPr>
        <w:t xml:space="preserve"> – </w:t>
      </w:r>
      <w:r w:rsidR="00ED6C1B" w:rsidRPr="002900F9">
        <w:rPr>
          <w:rFonts w:eastAsia="Calibri"/>
          <w:iCs/>
        </w:rPr>
        <w:t>Vietinio ūkio ir turto valdymo skyriaus</w:t>
      </w:r>
      <w:r w:rsidR="00ED6C1B">
        <w:rPr>
          <w:rFonts w:eastAsia="Calibri"/>
          <w:iCs/>
        </w:rPr>
        <w:t xml:space="preserve"> patarėja.</w:t>
      </w:r>
    </w:p>
    <w:p w14:paraId="684A1775" w14:textId="7D787FAC" w:rsidR="0079119D" w:rsidRDefault="0079119D" w:rsidP="001B12A2">
      <w:pPr>
        <w:tabs>
          <w:tab w:val="left" w:pos="1134"/>
        </w:tabs>
        <w:suppressAutoHyphens/>
        <w:spacing w:after="0" w:line="240" w:lineRule="auto"/>
        <w:ind w:firstLine="851"/>
        <w:jc w:val="both"/>
        <w:rPr>
          <w:rFonts w:eastAsia="Calibri"/>
          <w:iCs/>
        </w:rPr>
      </w:pPr>
      <w:r>
        <w:rPr>
          <w:rFonts w:eastAsia="Calibri"/>
          <w:iCs/>
        </w:rPr>
        <w:t xml:space="preserve">Irina </w:t>
      </w:r>
      <w:proofErr w:type="spellStart"/>
      <w:r>
        <w:rPr>
          <w:rFonts w:eastAsia="Calibri"/>
          <w:iCs/>
        </w:rPr>
        <w:t>Simutienė</w:t>
      </w:r>
      <w:proofErr w:type="spellEnd"/>
      <w:r w:rsidR="00D075C4">
        <w:rPr>
          <w:rFonts w:eastAsia="Calibri"/>
          <w:iCs/>
        </w:rPr>
        <w:t xml:space="preserve"> –</w:t>
      </w:r>
      <w:r w:rsidR="00ED6C1B">
        <w:rPr>
          <w:rFonts w:eastAsia="Calibri"/>
          <w:iCs/>
        </w:rPr>
        <w:t xml:space="preserve"> </w:t>
      </w:r>
      <w:r w:rsidR="00ED6C1B" w:rsidRPr="002900F9">
        <w:rPr>
          <w:rFonts w:eastAsia="Calibri"/>
          <w:iCs/>
        </w:rPr>
        <w:t>Architektūros ir teritorijų planavimo skyriaus</w:t>
      </w:r>
      <w:r w:rsidR="00ED6C1B">
        <w:rPr>
          <w:rFonts w:eastAsia="Calibri"/>
          <w:iCs/>
        </w:rPr>
        <w:t xml:space="preserve"> vedėja.</w:t>
      </w:r>
    </w:p>
    <w:p w14:paraId="03610941" w14:textId="5239026A" w:rsidR="0079119D" w:rsidRDefault="0079119D" w:rsidP="001B12A2">
      <w:pPr>
        <w:tabs>
          <w:tab w:val="left" w:pos="1134"/>
        </w:tabs>
        <w:suppressAutoHyphens/>
        <w:spacing w:after="0" w:line="240" w:lineRule="auto"/>
        <w:ind w:firstLine="851"/>
        <w:jc w:val="both"/>
        <w:rPr>
          <w:rFonts w:eastAsia="Calibri"/>
          <w:iCs/>
        </w:rPr>
      </w:pPr>
      <w:r>
        <w:rPr>
          <w:rFonts w:eastAsia="Calibri"/>
          <w:iCs/>
        </w:rPr>
        <w:t>Jolanta Mickevičienė</w:t>
      </w:r>
      <w:r w:rsidR="00D075C4">
        <w:rPr>
          <w:rFonts w:eastAsia="Calibri"/>
          <w:iCs/>
        </w:rPr>
        <w:t xml:space="preserve"> –</w:t>
      </w:r>
      <w:r w:rsidR="00ED6C1B">
        <w:rPr>
          <w:rFonts w:eastAsia="Calibri"/>
          <w:iCs/>
        </w:rPr>
        <w:t xml:space="preserve"> Strateginio planavimo ir investicijų skyriaus vedėjo pavaduotoja.</w:t>
      </w:r>
    </w:p>
    <w:p w14:paraId="25D451C1" w14:textId="397E67C0" w:rsidR="00D075C4" w:rsidRDefault="00D075C4" w:rsidP="001B12A2">
      <w:pPr>
        <w:tabs>
          <w:tab w:val="left" w:pos="1134"/>
        </w:tabs>
        <w:suppressAutoHyphens/>
        <w:spacing w:after="0" w:line="240" w:lineRule="auto"/>
        <w:ind w:firstLine="851"/>
        <w:jc w:val="both"/>
        <w:rPr>
          <w:rFonts w:eastAsia="Calibri"/>
          <w:iCs/>
        </w:rPr>
      </w:pPr>
      <w:r>
        <w:rPr>
          <w:rFonts w:eastAsia="Calibri"/>
          <w:iCs/>
        </w:rPr>
        <w:t>Lukrecija Lengvinė –</w:t>
      </w:r>
      <w:r w:rsidR="00ED6C1B">
        <w:rPr>
          <w:rFonts w:eastAsia="Calibri"/>
          <w:iCs/>
        </w:rPr>
        <w:t xml:space="preserve"> Strateginio planavimo ir investicijų skyriaus vedėja.</w:t>
      </w:r>
    </w:p>
    <w:p w14:paraId="415F15E7" w14:textId="4E5B4D4D" w:rsidR="00115031" w:rsidRPr="002900F9" w:rsidRDefault="00115031" w:rsidP="001B12A2">
      <w:pPr>
        <w:tabs>
          <w:tab w:val="left" w:pos="1134"/>
        </w:tabs>
        <w:suppressAutoHyphens/>
        <w:spacing w:after="0" w:line="240" w:lineRule="auto"/>
        <w:ind w:firstLine="851"/>
        <w:jc w:val="both"/>
        <w:rPr>
          <w:rFonts w:eastAsia="Calibri"/>
          <w:iCs/>
        </w:rPr>
      </w:pPr>
      <w:r>
        <w:rPr>
          <w:rFonts w:eastAsia="Calibri"/>
          <w:iCs/>
        </w:rPr>
        <w:t xml:space="preserve">Eglė </w:t>
      </w:r>
      <w:proofErr w:type="spellStart"/>
      <w:r>
        <w:rPr>
          <w:rFonts w:eastAsia="Calibri"/>
          <w:iCs/>
        </w:rPr>
        <w:t>Mažonaitė</w:t>
      </w:r>
      <w:proofErr w:type="spellEnd"/>
      <w:r>
        <w:rPr>
          <w:rFonts w:eastAsia="Calibri"/>
          <w:iCs/>
        </w:rPr>
        <w:t>-Zavackė – Žemės ūkio skyriaus vedėjo pavaduotoja.</w:t>
      </w:r>
    </w:p>
    <w:p w14:paraId="6110ACCC" w14:textId="230D84FD" w:rsidR="0032651A" w:rsidRDefault="0032651A" w:rsidP="001B12A2">
      <w:pPr>
        <w:tabs>
          <w:tab w:val="left" w:pos="1134"/>
        </w:tabs>
        <w:suppressAutoHyphens/>
        <w:spacing w:after="0" w:line="240" w:lineRule="auto"/>
        <w:ind w:firstLine="851"/>
        <w:jc w:val="both"/>
        <w:rPr>
          <w:rFonts w:eastAsia="Calibri"/>
          <w:iCs/>
        </w:rPr>
      </w:pPr>
      <w:r>
        <w:rPr>
          <w:rFonts w:eastAsia="Calibri"/>
          <w:iCs/>
        </w:rPr>
        <w:t xml:space="preserve">Paulius </w:t>
      </w:r>
      <w:proofErr w:type="spellStart"/>
      <w:r>
        <w:rPr>
          <w:rFonts w:eastAsia="Calibri"/>
          <w:iCs/>
        </w:rPr>
        <w:t>Ruškus</w:t>
      </w:r>
      <w:proofErr w:type="spellEnd"/>
      <w:r>
        <w:rPr>
          <w:rFonts w:eastAsia="Calibri"/>
          <w:iCs/>
        </w:rPr>
        <w:t xml:space="preserve"> – SĮ „Kretingos komunalininkas“ direktorius.</w:t>
      </w:r>
    </w:p>
    <w:p w14:paraId="330D097C" w14:textId="2A69D85E" w:rsidR="0032651A" w:rsidRDefault="0032651A" w:rsidP="001B12A2">
      <w:pPr>
        <w:tabs>
          <w:tab w:val="left" w:pos="1134"/>
        </w:tabs>
        <w:suppressAutoHyphens/>
        <w:spacing w:after="0" w:line="240" w:lineRule="auto"/>
        <w:ind w:firstLine="851"/>
        <w:jc w:val="both"/>
        <w:rPr>
          <w:rFonts w:eastAsia="Calibri"/>
          <w:iCs/>
        </w:rPr>
      </w:pPr>
      <w:r>
        <w:rPr>
          <w:rFonts w:eastAsia="Calibri"/>
          <w:iCs/>
        </w:rPr>
        <w:t xml:space="preserve">Eglė </w:t>
      </w:r>
      <w:proofErr w:type="spellStart"/>
      <w:r>
        <w:rPr>
          <w:rFonts w:eastAsia="Calibri"/>
          <w:iCs/>
        </w:rPr>
        <w:t>Alonderienė</w:t>
      </w:r>
      <w:proofErr w:type="spellEnd"/>
      <w:r>
        <w:rPr>
          <w:rFonts w:eastAsia="Calibri"/>
          <w:iCs/>
        </w:rPr>
        <w:t xml:space="preserve"> – UAB „Kretingos vandenys“ direktorė.</w:t>
      </w:r>
    </w:p>
    <w:p w14:paraId="399E4B84" w14:textId="7ABAD8E7" w:rsidR="00554EA0" w:rsidRDefault="00ED6C1B" w:rsidP="001B12A2">
      <w:pPr>
        <w:tabs>
          <w:tab w:val="left" w:pos="1134"/>
        </w:tabs>
        <w:suppressAutoHyphens/>
        <w:spacing w:after="0" w:line="240" w:lineRule="auto"/>
        <w:ind w:firstLine="851"/>
        <w:jc w:val="both"/>
        <w:rPr>
          <w:rFonts w:eastAsia="Calibri"/>
          <w:iCs/>
        </w:rPr>
      </w:pPr>
      <w:r w:rsidRPr="00ED6C1B">
        <w:rPr>
          <w:rFonts w:eastAsia="Calibri"/>
          <w:iCs/>
        </w:rPr>
        <w:t xml:space="preserve">Donatas </w:t>
      </w:r>
      <w:proofErr w:type="spellStart"/>
      <w:r w:rsidRPr="00ED6C1B">
        <w:rPr>
          <w:rFonts w:eastAsia="Calibri"/>
          <w:iCs/>
        </w:rPr>
        <w:t>Gedmintas</w:t>
      </w:r>
      <w:proofErr w:type="spellEnd"/>
      <w:r w:rsidRPr="00ED6C1B">
        <w:rPr>
          <w:rFonts w:eastAsia="Calibri"/>
          <w:iCs/>
        </w:rPr>
        <w:t xml:space="preserve"> </w:t>
      </w:r>
      <w:r>
        <w:rPr>
          <w:rFonts w:eastAsia="Calibri"/>
          <w:iCs/>
        </w:rPr>
        <w:t xml:space="preserve">– </w:t>
      </w:r>
      <w:r w:rsidRPr="00ED6C1B">
        <w:rPr>
          <w:rFonts w:eastAsia="Calibri"/>
          <w:iCs/>
        </w:rPr>
        <w:t xml:space="preserve">UAB </w:t>
      </w:r>
      <w:r>
        <w:rPr>
          <w:rFonts w:eastAsia="Calibri"/>
          <w:iCs/>
        </w:rPr>
        <w:t>„</w:t>
      </w:r>
      <w:r w:rsidRPr="00ED6C1B">
        <w:rPr>
          <w:rFonts w:eastAsia="Calibri"/>
          <w:iCs/>
        </w:rPr>
        <w:t>Kretingos šilumos tinklai</w:t>
      </w:r>
      <w:r>
        <w:rPr>
          <w:rFonts w:eastAsia="Calibri"/>
          <w:iCs/>
        </w:rPr>
        <w:t>“</w:t>
      </w:r>
      <w:r w:rsidRPr="00ED6C1B">
        <w:rPr>
          <w:rFonts w:eastAsia="Calibri"/>
          <w:iCs/>
        </w:rPr>
        <w:t xml:space="preserve"> </w:t>
      </w:r>
      <w:r w:rsidR="00554EA0">
        <w:rPr>
          <w:rFonts w:eastAsia="Calibri"/>
          <w:iCs/>
        </w:rPr>
        <w:t>direktorius.</w:t>
      </w:r>
    </w:p>
    <w:p w14:paraId="3A9A258D" w14:textId="77777777" w:rsidR="00ED6C1B" w:rsidRPr="00ED6C1B" w:rsidRDefault="00ED6C1B" w:rsidP="00ED6C1B">
      <w:pPr>
        <w:tabs>
          <w:tab w:val="left" w:pos="1134"/>
        </w:tabs>
        <w:suppressAutoHyphens/>
        <w:spacing w:after="0" w:line="240" w:lineRule="auto"/>
        <w:ind w:firstLine="851"/>
        <w:jc w:val="both"/>
        <w:rPr>
          <w:rFonts w:eastAsia="Calibri"/>
          <w:iCs/>
        </w:rPr>
      </w:pPr>
      <w:r w:rsidRPr="00ED6C1B">
        <w:rPr>
          <w:rFonts w:eastAsia="Calibri"/>
          <w:iCs/>
        </w:rPr>
        <w:t xml:space="preserve">Albertas </w:t>
      </w:r>
      <w:proofErr w:type="spellStart"/>
      <w:r w:rsidRPr="00ED6C1B">
        <w:rPr>
          <w:rFonts w:eastAsia="Calibri"/>
          <w:iCs/>
        </w:rPr>
        <w:t>Būtenis</w:t>
      </w:r>
      <w:proofErr w:type="spellEnd"/>
      <w:r w:rsidRPr="00ED6C1B">
        <w:rPr>
          <w:rFonts w:eastAsia="Calibri"/>
          <w:iCs/>
        </w:rPr>
        <w:t xml:space="preserve"> – DNSB „Rotušė“ pirmininkas.</w:t>
      </w:r>
    </w:p>
    <w:p w14:paraId="27586334" w14:textId="1CCC34C2" w:rsidR="008D792F" w:rsidRPr="0042529A" w:rsidRDefault="008D792F" w:rsidP="001B12A2">
      <w:pPr>
        <w:tabs>
          <w:tab w:val="left" w:pos="1134"/>
        </w:tabs>
        <w:suppressAutoHyphens/>
        <w:spacing w:after="0" w:line="240" w:lineRule="auto"/>
        <w:ind w:firstLine="851"/>
        <w:jc w:val="both"/>
        <w:rPr>
          <w:rFonts w:eastAsia="Calibri"/>
          <w:iCs/>
        </w:rPr>
      </w:pPr>
      <w:r w:rsidRPr="0042529A">
        <w:rPr>
          <w:rFonts w:eastAsia="Calibri"/>
          <w:iCs/>
        </w:rPr>
        <w:t>DARBOTVARKĖ:</w:t>
      </w:r>
    </w:p>
    <w:p w14:paraId="259035BA" w14:textId="132AD455"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Ūkio, kaimo ir aplinkosaugos komiteto posėdžio darbotvarkės patvirtinimo</w:t>
      </w:r>
      <w:r>
        <w:rPr>
          <w:rFonts w:eastAsia="Times New Roman"/>
          <w:lang w:eastAsia="lt-LT"/>
        </w:rPr>
        <w:t>.</w:t>
      </w:r>
    </w:p>
    <w:p w14:paraId="2869DF5D" w14:textId="30854C05"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žemės sklypo dalies, esančios Dariaus ir Girėno g. 32, Salantuose, Kretingos r. sav., valstybinės žemės nuomos sutarties nutraukimo.</w:t>
      </w:r>
    </w:p>
    <w:p w14:paraId="00AAAE82" w14:textId="5531D132"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tarybos 2024 m. kovo 28 d. sprendimo Nr. T2-104 „Dėl darbo grupės sudarymo žemės ir žemės nuomos mokesčių tarifams ir taikomoms lengvatoms nustatyti“ pakeitimo</w:t>
      </w:r>
      <w:r>
        <w:rPr>
          <w:rFonts w:eastAsia="Times New Roman"/>
          <w:lang w:eastAsia="lt-LT"/>
        </w:rPr>
        <w:t>.</w:t>
      </w:r>
    </w:p>
    <w:p w14:paraId="2EF55BCA" w14:textId="05B0F67E"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SĮ „Kretingos komunalininkas“ 2025 m. metinių finansinių ataskaitų rinkinio ir 2025 m. vadovybės ataskaitos tvirtinimo</w:t>
      </w:r>
      <w:r>
        <w:rPr>
          <w:rFonts w:eastAsia="Times New Roman"/>
          <w:lang w:eastAsia="lt-LT"/>
        </w:rPr>
        <w:t>.</w:t>
      </w:r>
    </w:p>
    <w:p w14:paraId="15CF0E75" w14:textId="0DAA4A8C"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UAB Kretingos autobusų parko 2025 m. metinių finansinių ataskaitų rinkinio ir 2025 m. vadovybės ataskaitos tvirtinimo</w:t>
      </w:r>
      <w:r>
        <w:rPr>
          <w:rFonts w:eastAsia="Times New Roman"/>
          <w:lang w:eastAsia="lt-LT"/>
        </w:rPr>
        <w:t>.</w:t>
      </w:r>
    </w:p>
    <w:p w14:paraId="436A54B7" w14:textId="0AF8669D"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UAB „Kretingos vandenys“ 2025 m. metinių finansinių ataskaitų rinkinio ir 2025 m. vadovybės ataskaitos tvirtinimo</w:t>
      </w:r>
      <w:r>
        <w:rPr>
          <w:rFonts w:eastAsia="Times New Roman"/>
          <w:lang w:eastAsia="lt-LT"/>
        </w:rPr>
        <w:t>.</w:t>
      </w:r>
    </w:p>
    <w:p w14:paraId="6140C722" w14:textId="76CB3003"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tarybos 2021 m. sausio 29 d. sprendimo Nr. T2-33 „Dėl sporto salių panaudos“ pakeitimo</w:t>
      </w:r>
      <w:r>
        <w:rPr>
          <w:rFonts w:eastAsia="Times New Roman"/>
          <w:lang w:eastAsia="lt-LT"/>
        </w:rPr>
        <w:t>.</w:t>
      </w:r>
    </w:p>
    <w:p w14:paraId="0D245300" w14:textId="0B5D60FD"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UAB Kretingos šilumos tinklų 2025 m. metinių finansinių ataskaitų rinkinio ir 2025 m. vadovybės ataskaitos tvirtinimo</w:t>
      </w:r>
      <w:r>
        <w:rPr>
          <w:rFonts w:eastAsia="Times New Roman"/>
          <w:lang w:eastAsia="lt-LT"/>
        </w:rPr>
        <w:t>.</w:t>
      </w:r>
    </w:p>
    <w:p w14:paraId="4590CCD7" w14:textId="7871A8AE"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lastRenderedPageBreak/>
        <w:t>Dėl valstybinės žemės nuomos mokesčio lengvatos nustatymo statiniams ir atsinaujinančių išteklių energetikos plėtros projektams įgyvendinti tvarkos aprašo patvirtinimo</w:t>
      </w:r>
      <w:r>
        <w:rPr>
          <w:rFonts w:eastAsia="Times New Roman"/>
          <w:lang w:eastAsia="lt-LT"/>
        </w:rPr>
        <w:t>.</w:t>
      </w:r>
    </w:p>
    <w:p w14:paraId="5F0F2387" w14:textId="0DFAB6E7"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ilgalaikio materialiojo turto perdavimo valdyti, naudoti ir disponuoti juo patikėjimo teise Kretingos Jurgio Pabrėžos universitetinei gimnazijai</w:t>
      </w:r>
      <w:r>
        <w:rPr>
          <w:rFonts w:eastAsia="Times New Roman"/>
          <w:lang w:eastAsia="lt-LT"/>
        </w:rPr>
        <w:t>.</w:t>
      </w:r>
    </w:p>
    <w:p w14:paraId="62D2E08F" w14:textId="58CDC66A"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atleidimo nuo atlyginimo už galimybę statyti išnuomotoje valstybinėje žemėje tvarkos aprašo patvirtinimo</w:t>
      </w:r>
      <w:r>
        <w:rPr>
          <w:rFonts w:eastAsia="Times New Roman"/>
          <w:lang w:eastAsia="lt-LT"/>
        </w:rPr>
        <w:t>.</w:t>
      </w:r>
    </w:p>
    <w:p w14:paraId="4EFDCB14" w14:textId="41C7ABE0"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servituto nustatymo sandoriu žemės sklype, esančiame Sodžiaus g. 15, Budrių k., Žalgirio sen., Kretingos r. sav</w:t>
      </w:r>
      <w:r>
        <w:rPr>
          <w:rFonts w:eastAsia="Times New Roman"/>
          <w:lang w:eastAsia="lt-LT"/>
        </w:rPr>
        <w:t>.</w:t>
      </w:r>
    </w:p>
    <w:p w14:paraId="7964A524" w14:textId="214607A7"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vietinės rinkliavos už komunalinių atliekų surinkimą iš atliekų turėtojų ir atliekų tvarkymą atleidimo ir sumažinimo</w:t>
      </w:r>
      <w:r>
        <w:rPr>
          <w:rFonts w:eastAsia="Times New Roman"/>
          <w:lang w:eastAsia="lt-LT"/>
        </w:rPr>
        <w:t>.</w:t>
      </w:r>
    </w:p>
    <w:p w14:paraId="25203EFB" w14:textId="31DA977E"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UAB Kretingos šilumos tinklų 2027 metų investicijų plano derinimo</w:t>
      </w:r>
      <w:r>
        <w:rPr>
          <w:rFonts w:eastAsia="Times New Roman"/>
          <w:lang w:eastAsia="lt-LT"/>
        </w:rPr>
        <w:t>.</w:t>
      </w:r>
    </w:p>
    <w:p w14:paraId="611CE20C" w14:textId="57CE796F"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pritarimo gaisrų prevencijos Kretingos rajono savivaldybėje 2025–2027 metų programos 2025 metų ataskaitai</w:t>
      </w:r>
      <w:r>
        <w:rPr>
          <w:rFonts w:eastAsia="Times New Roman"/>
          <w:lang w:eastAsia="lt-LT"/>
        </w:rPr>
        <w:t>.</w:t>
      </w:r>
    </w:p>
    <w:p w14:paraId="2C18CF69" w14:textId="5019CC53"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ilgalaikio materialiojo ir trumpalaikio materialiojo turto perdavimo valdyti, naudoti ir disponuoti juo patikėjimo teise Kretingos rajono savivaldybės biudžetinėms įstaigoms</w:t>
      </w:r>
      <w:r>
        <w:rPr>
          <w:rFonts w:eastAsia="Times New Roman"/>
          <w:lang w:eastAsia="lt-LT"/>
        </w:rPr>
        <w:t>.</w:t>
      </w:r>
    </w:p>
    <w:p w14:paraId="4ED9BBF2" w14:textId="4853DA36"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pritarimo projektui „Potvynių rizikos mažinimo priemonių įgyvendinimas Kretingos rajono savivaldybės Kartenos seniūnijoje“</w:t>
      </w:r>
      <w:r>
        <w:rPr>
          <w:rFonts w:eastAsia="Times New Roman"/>
          <w:lang w:eastAsia="lt-LT"/>
        </w:rPr>
        <w:t>.</w:t>
      </w:r>
    </w:p>
    <w:p w14:paraId="120C13B9" w14:textId="75EB7DEF"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valstybinėje žemėje teisėtai pastatytų statinių ir įrenginių išpirkimo Kretingos rajono savivaldybės nuosavybėn, nutraukus valstybinės žemės nuomos sutartis, tvarkos aprašo patvirtinimo</w:t>
      </w:r>
      <w:r>
        <w:rPr>
          <w:rFonts w:eastAsia="Times New Roman"/>
          <w:lang w:eastAsia="lt-LT"/>
        </w:rPr>
        <w:t>.</w:t>
      </w:r>
    </w:p>
    <w:p w14:paraId="745D6DC1" w14:textId="576030A6"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tarybos Kontrolės komiteto 2025 metų veiklos ataskaitos</w:t>
      </w:r>
      <w:r>
        <w:rPr>
          <w:rFonts w:eastAsia="Times New Roman"/>
          <w:lang w:eastAsia="lt-LT"/>
        </w:rPr>
        <w:t>.</w:t>
      </w:r>
    </w:p>
    <w:p w14:paraId="3F48853E" w14:textId="364EFA8F"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tarybos 2026 m. kovo 27 d. sprendimo Nr. T2-121 „Dėl ilgalaikio materialiojo turto perėmimo Kretingos rajono savivaldybės nuosavybėn ir jo perdavimo valdyti, naudoti ir disponuoti juo patikėjimo teise Kretingos rajono savivaldybės M. Valančiaus viešajai bibliotekai“ pakeitimo</w:t>
      </w:r>
      <w:r>
        <w:rPr>
          <w:rFonts w:eastAsia="Times New Roman"/>
          <w:lang w:eastAsia="lt-LT"/>
        </w:rPr>
        <w:t>.</w:t>
      </w:r>
    </w:p>
    <w:p w14:paraId="5C2C6660" w14:textId="4A87C747"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architektūros kokybės vertinimo metodikos taikymo Kretingos rajono savivaldybės teritorijoje gairių patvirtinimo</w:t>
      </w:r>
      <w:r>
        <w:rPr>
          <w:rFonts w:eastAsia="Times New Roman"/>
          <w:lang w:eastAsia="lt-LT"/>
        </w:rPr>
        <w:t>.</w:t>
      </w:r>
    </w:p>
    <w:p w14:paraId="2E605C53" w14:textId="0DB5D960"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kitos paskirties valstybinės žemės sklypo, esančio adresu Malūno g. 10, Kretingoje, nuomos</w:t>
      </w:r>
      <w:r>
        <w:rPr>
          <w:rFonts w:eastAsia="Times New Roman"/>
          <w:lang w:eastAsia="lt-LT"/>
        </w:rPr>
        <w:t>.</w:t>
      </w:r>
    </w:p>
    <w:p w14:paraId="41C2A1C3" w14:textId="7947BC73"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ilgalaikio materialiojo turto perdavimo valdyti, naudoti ir disponuoti juo patikėjimo teise Kretingos rajono sporto centrui</w:t>
      </w:r>
      <w:r>
        <w:rPr>
          <w:rFonts w:eastAsia="Times New Roman"/>
          <w:lang w:eastAsia="lt-LT"/>
        </w:rPr>
        <w:t>.</w:t>
      </w:r>
    </w:p>
    <w:p w14:paraId="62C485DD" w14:textId="6462F775"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tarybos 2026 m. sausio 29 d. sprendimo Nr. T2-1 „Dėl Kretingos rajono savivaldybės 2026–2028 metų strateginio veiklos plano tvirtinimo“ pakeitimo</w:t>
      </w:r>
      <w:r>
        <w:rPr>
          <w:rFonts w:eastAsia="Times New Roman"/>
          <w:lang w:eastAsia="lt-LT"/>
        </w:rPr>
        <w:t>.</w:t>
      </w:r>
    </w:p>
    <w:p w14:paraId="285048D4" w14:textId="4803EA0A" w:rsidR="0032651A" w:rsidRPr="0032651A" w:rsidRDefault="0032651A" w:rsidP="002D296D">
      <w:pPr>
        <w:pStyle w:val="Sraopastraipa"/>
        <w:numPr>
          <w:ilvl w:val="0"/>
          <w:numId w:val="36"/>
        </w:numPr>
        <w:shd w:val="clear" w:color="auto" w:fill="FFFFFF"/>
        <w:tabs>
          <w:tab w:val="left" w:pos="851"/>
          <w:tab w:val="left" w:pos="1134"/>
        </w:tabs>
        <w:spacing w:after="0" w:line="240" w:lineRule="auto"/>
        <w:ind w:left="0" w:firstLine="851"/>
        <w:jc w:val="both"/>
        <w:rPr>
          <w:rFonts w:eastAsia="Times New Roman"/>
          <w:lang w:eastAsia="lt-LT"/>
        </w:rPr>
      </w:pPr>
      <w:r w:rsidRPr="0032651A">
        <w:rPr>
          <w:rFonts w:eastAsia="Times New Roman"/>
          <w:lang w:eastAsia="lt-LT"/>
        </w:rPr>
        <w:t>Dėl Kretingos rajono savivaldybės planuojamų atlikti melioracijos darbų sąrašo ir šiems darbams valstybės biudžeto ir savivaldybės biudžeto lėšų panaudoj</w:t>
      </w:r>
      <w:r>
        <w:rPr>
          <w:rFonts w:eastAsia="Times New Roman"/>
          <w:lang w:eastAsia="lt-LT"/>
        </w:rPr>
        <w:t>imo 3 metų programos tvirtinimo.</w:t>
      </w:r>
    </w:p>
    <w:p w14:paraId="2B06A2D1" w14:textId="77777777" w:rsidR="0032651A" w:rsidRPr="0032651A" w:rsidRDefault="0032651A" w:rsidP="00E75094">
      <w:pPr>
        <w:pStyle w:val="Sraopastraipa"/>
        <w:numPr>
          <w:ilvl w:val="0"/>
          <w:numId w:val="36"/>
        </w:numPr>
        <w:shd w:val="clear" w:color="auto" w:fill="FFFFFF"/>
        <w:tabs>
          <w:tab w:val="left" w:pos="851"/>
        </w:tabs>
        <w:spacing w:after="0" w:line="240" w:lineRule="auto"/>
        <w:ind w:left="0" w:firstLine="851"/>
        <w:jc w:val="both"/>
        <w:rPr>
          <w:rFonts w:eastAsia="Times New Roman"/>
          <w:lang w:eastAsia="lt-LT"/>
        </w:rPr>
      </w:pPr>
      <w:r w:rsidRPr="0032651A">
        <w:rPr>
          <w:rFonts w:eastAsia="Times New Roman"/>
          <w:lang w:eastAsia="lt-LT"/>
        </w:rPr>
        <w:t>Kiti klausimai.</w:t>
      </w:r>
    </w:p>
    <w:p w14:paraId="27050B20" w14:textId="10AEEF41" w:rsidR="0032651A" w:rsidRPr="00E75094" w:rsidRDefault="00EA4F8C" w:rsidP="00554EA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 xml:space="preserve">Dėl Ūkio, kaimo ir aplinkosaugos komiteto posėdžio darbotvarkės patvirtinimo. Pranešėjas – V. </w:t>
      </w:r>
      <w:proofErr w:type="spellStart"/>
      <w:r w:rsidR="0032651A" w:rsidRPr="00E75094">
        <w:rPr>
          <w:rFonts w:eastAsia="Times New Roman"/>
          <w:lang w:eastAsia="lt-LT"/>
        </w:rPr>
        <w:t>Ročys</w:t>
      </w:r>
      <w:proofErr w:type="spellEnd"/>
      <w:r w:rsidR="0032651A" w:rsidRPr="00E75094">
        <w:rPr>
          <w:rFonts w:eastAsia="Times New Roman"/>
          <w:lang w:eastAsia="lt-LT"/>
        </w:rPr>
        <w:t>.</w:t>
      </w:r>
    </w:p>
    <w:p w14:paraId="6016D920" w14:textId="29AE0C17" w:rsidR="00E75094" w:rsidRDefault="008C1ED3" w:rsidP="00554EA0">
      <w:pPr>
        <w:shd w:val="clear" w:color="auto" w:fill="FFFFFF"/>
        <w:tabs>
          <w:tab w:val="left" w:pos="1134"/>
          <w:tab w:val="left" w:pos="1276"/>
        </w:tabs>
        <w:spacing w:after="0" w:line="240" w:lineRule="auto"/>
        <w:ind w:firstLine="851"/>
        <w:jc w:val="both"/>
        <w:rPr>
          <w:rFonts w:eastAsia="Times New Roman"/>
          <w:lang w:eastAsia="lt-LT"/>
        </w:rPr>
      </w:pPr>
      <w:r w:rsidRPr="008C1ED3">
        <w:rPr>
          <w:rFonts w:eastAsia="Times New Roman"/>
          <w:lang w:eastAsia="lt-LT"/>
        </w:rPr>
        <w:t xml:space="preserve">Komiteto pirmininkas Vytautas </w:t>
      </w:r>
      <w:proofErr w:type="spellStart"/>
      <w:r w:rsidRPr="008C1ED3">
        <w:rPr>
          <w:rFonts w:eastAsia="Times New Roman"/>
          <w:lang w:eastAsia="lt-LT"/>
        </w:rPr>
        <w:t>Ročys</w:t>
      </w:r>
      <w:proofErr w:type="spellEnd"/>
      <w:r w:rsidRPr="008C1ED3">
        <w:rPr>
          <w:rFonts w:eastAsia="Times New Roman"/>
          <w:lang w:eastAsia="lt-LT"/>
        </w:rPr>
        <w:t xml:space="preserve"> priminė, kad darbotvarkėje yra papildomas klausimas dėl daugiabučių namų ad</w:t>
      </w:r>
      <w:r>
        <w:rPr>
          <w:rFonts w:eastAsia="Times New Roman"/>
          <w:lang w:eastAsia="lt-LT"/>
        </w:rPr>
        <w:t xml:space="preserve">ministratorių veiklos gerinimo, </w:t>
      </w:r>
      <w:r w:rsidRPr="008C1ED3">
        <w:rPr>
          <w:rFonts w:eastAsia="Times New Roman"/>
          <w:lang w:eastAsia="lt-LT"/>
        </w:rPr>
        <w:t>ir pasiūlė jį svarstyti pirmiausia.</w:t>
      </w:r>
    </w:p>
    <w:p w14:paraId="1BE8F620" w14:textId="5D907427" w:rsidR="008C1ED3" w:rsidRDefault="008C1ED3" w:rsidP="00554EA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Daugiau pasiūlymų negauta.</w:t>
      </w:r>
    </w:p>
    <w:p w14:paraId="08D97161" w14:textId="01CC1137" w:rsidR="008C1ED3" w:rsidRDefault="008C1ED3" w:rsidP="00554EA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 xml:space="preserve"> Bendru sutarimu pritarta darbotvarkei.</w:t>
      </w:r>
    </w:p>
    <w:p w14:paraId="358235A4" w14:textId="786CA3B8" w:rsidR="008C1ED3" w:rsidRDefault="008C1ED3" w:rsidP="00554EA0">
      <w:pPr>
        <w:shd w:val="clear" w:color="auto" w:fill="FFFFFF"/>
        <w:tabs>
          <w:tab w:val="left" w:pos="1134"/>
          <w:tab w:val="left" w:pos="1276"/>
        </w:tabs>
        <w:spacing w:after="0" w:line="240" w:lineRule="auto"/>
        <w:ind w:firstLine="851"/>
        <w:jc w:val="both"/>
        <w:rPr>
          <w:rFonts w:eastAsia="Times New Roman"/>
          <w:lang w:eastAsia="lt-LT"/>
        </w:rPr>
      </w:pPr>
      <w:r w:rsidRPr="008C1ED3">
        <w:rPr>
          <w:rFonts w:eastAsia="Times New Roman"/>
          <w:lang w:eastAsia="lt-LT"/>
        </w:rPr>
        <w:t xml:space="preserve">Komiteto narys Gediminas Venckus pareiškė norą nusišalinti nuo </w:t>
      </w:r>
      <w:r>
        <w:rPr>
          <w:rFonts w:eastAsia="Times New Roman"/>
          <w:lang w:eastAsia="lt-LT"/>
        </w:rPr>
        <w:t>21</w:t>
      </w:r>
      <w:r w:rsidRPr="008C1ED3">
        <w:rPr>
          <w:rFonts w:eastAsia="Times New Roman"/>
          <w:lang w:eastAsia="lt-LT"/>
        </w:rPr>
        <w:t xml:space="preserve">-ojo darbotvarkės klausimo – </w:t>
      </w:r>
      <w:r>
        <w:rPr>
          <w:rFonts w:eastAsia="Times New Roman"/>
          <w:lang w:eastAsia="lt-LT"/>
        </w:rPr>
        <w:t>„</w:t>
      </w:r>
      <w:r w:rsidRPr="008C1ED3">
        <w:rPr>
          <w:rFonts w:eastAsia="Times New Roman"/>
          <w:lang w:eastAsia="lt-LT"/>
        </w:rPr>
        <w:t>Dėl architektūros kokybės vertinimo metodikos taikymo Kretingos rajono savivaldybės teritorijoje gairių patvirtinimo</w:t>
      </w:r>
      <w:r>
        <w:rPr>
          <w:rFonts w:eastAsia="Times New Roman"/>
          <w:lang w:eastAsia="lt-LT"/>
        </w:rPr>
        <w:t>“</w:t>
      </w:r>
      <w:r w:rsidRPr="008C1ED3">
        <w:rPr>
          <w:rFonts w:eastAsia="Times New Roman"/>
          <w:lang w:eastAsia="lt-LT"/>
        </w:rPr>
        <w:t xml:space="preserve"> (</w:t>
      </w:r>
      <w:proofErr w:type="spellStart"/>
      <w:r w:rsidRPr="008C1ED3">
        <w:rPr>
          <w:rFonts w:eastAsia="Times New Roman"/>
          <w:lang w:eastAsia="lt-LT"/>
        </w:rPr>
        <w:t>spr</w:t>
      </w:r>
      <w:proofErr w:type="spellEnd"/>
      <w:r w:rsidRPr="008C1ED3">
        <w:rPr>
          <w:rFonts w:eastAsia="Times New Roman"/>
          <w:lang w:eastAsia="lt-LT"/>
        </w:rPr>
        <w:t xml:space="preserve">. </w:t>
      </w:r>
      <w:proofErr w:type="spellStart"/>
      <w:r w:rsidRPr="008C1ED3">
        <w:rPr>
          <w:rFonts w:eastAsia="Times New Roman"/>
          <w:lang w:eastAsia="lt-LT"/>
        </w:rPr>
        <w:t>prj</w:t>
      </w:r>
      <w:proofErr w:type="spellEnd"/>
      <w:r w:rsidRPr="008C1ED3">
        <w:rPr>
          <w:rFonts w:eastAsia="Times New Roman"/>
          <w:lang w:eastAsia="lt-LT"/>
        </w:rPr>
        <w:t xml:space="preserve">. T1-157), kadangi </w:t>
      </w:r>
      <w:r w:rsidR="00EA597F" w:rsidRPr="00EA597F">
        <w:rPr>
          <w:rFonts w:eastAsia="Times New Roman"/>
          <w:lang w:eastAsia="lt-LT"/>
        </w:rPr>
        <w:t>dėl darbinės veiklos gali tekti vadovautis šiuo sprendimu.</w:t>
      </w:r>
    </w:p>
    <w:p w14:paraId="014E2DB5" w14:textId="61E0D0DD" w:rsidR="00EA597F" w:rsidRDefault="00EA597F" w:rsidP="00EA597F">
      <w:pPr>
        <w:shd w:val="clear" w:color="auto" w:fill="FFFFFF"/>
        <w:tabs>
          <w:tab w:val="left" w:pos="1134"/>
          <w:tab w:val="left" w:pos="1276"/>
        </w:tabs>
        <w:spacing w:after="0" w:line="240" w:lineRule="auto"/>
        <w:ind w:firstLine="851"/>
        <w:jc w:val="both"/>
        <w:rPr>
          <w:rFonts w:eastAsia="Times New Roman"/>
          <w:lang w:eastAsia="lt-LT"/>
        </w:rPr>
      </w:pPr>
      <w:r w:rsidRPr="00EA597F">
        <w:rPr>
          <w:rFonts w:eastAsia="Times New Roman"/>
          <w:lang w:eastAsia="lt-LT"/>
        </w:rPr>
        <w:t xml:space="preserve">Balsuota dėl komiteto nario Gedimino Venckaus nusišalinimo nuo </w:t>
      </w:r>
      <w:r>
        <w:rPr>
          <w:rFonts w:eastAsia="Times New Roman"/>
          <w:lang w:eastAsia="lt-LT"/>
        </w:rPr>
        <w:t>21</w:t>
      </w:r>
      <w:r w:rsidRPr="00EA597F">
        <w:rPr>
          <w:rFonts w:eastAsia="Times New Roman"/>
          <w:lang w:eastAsia="lt-LT"/>
        </w:rPr>
        <w:t>-ojo darbotvarkės klausimo.</w:t>
      </w:r>
    </w:p>
    <w:p w14:paraId="08B9A19A" w14:textId="50F7B865" w:rsidR="00EA597F" w:rsidRPr="00EA597F" w:rsidRDefault="00EA597F" w:rsidP="00EA597F">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 xml:space="preserve">Balsavo: prieš – 6, už – 1, susilaikė – </w:t>
      </w:r>
      <w:r w:rsidR="009857B4">
        <w:rPr>
          <w:rFonts w:eastAsia="Times New Roman"/>
          <w:lang w:eastAsia="lt-LT"/>
        </w:rPr>
        <w:t>2</w:t>
      </w:r>
      <w:r>
        <w:rPr>
          <w:rFonts w:eastAsia="Times New Roman"/>
          <w:lang w:eastAsia="lt-LT"/>
        </w:rPr>
        <w:t>.</w:t>
      </w:r>
    </w:p>
    <w:p w14:paraId="2F3C2F14" w14:textId="64D6DEF4" w:rsidR="00EA597F" w:rsidRPr="00EA597F" w:rsidRDefault="00EA597F" w:rsidP="00EA597F">
      <w:pPr>
        <w:shd w:val="clear" w:color="auto" w:fill="FFFFFF"/>
        <w:tabs>
          <w:tab w:val="left" w:pos="1134"/>
          <w:tab w:val="left" w:pos="1276"/>
        </w:tabs>
        <w:spacing w:after="0" w:line="240" w:lineRule="auto"/>
        <w:ind w:firstLine="851"/>
        <w:jc w:val="both"/>
        <w:rPr>
          <w:rFonts w:eastAsia="Times New Roman"/>
          <w:lang w:eastAsia="lt-LT"/>
        </w:rPr>
      </w:pPr>
      <w:r w:rsidRPr="00EA597F">
        <w:rPr>
          <w:rFonts w:eastAsia="Times New Roman"/>
          <w:lang w:eastAsia="lt-LT"/>
        </w:rPr>
        <w:t xml:space="preserve">NUTARTA. </w:t>
      </w:r>
      <w:r w:rsidR="009857B4">
        <w:rPr>
          <w:rFonts w:eastAsia="Times New Roman"/>
          <w:lang w:eastAsia="lt-LT"/>
        </w:rPr>
        <w:t>N</w:t>
      </w:r>
      <w:r w:rsidRPr="00EA597F">
        <w:rPr>
          <w:rFonts w:eastAsia="Times New Roman"/>
          <w:lang w:eastAsia="lt-LT"/>
        </w:rPr>
        <w:t>epritart</w:t>
      </w:r>
      <w:r w:rsidR="009857B4">
        <w:rPr>
          <w:rFonts w:eastAsia="Times New Roman"/>
          <w:lang w:eastAsia="lt-LT"/>
        </w:rPr>
        <w:t>a nusišalinimui</w:t>
      </w:r>
      <w:r w:rsidRPr="00EA597F">
        <w:rPr>
          <w:rFonts w:eastAsia="Times New Roman"/>
          <w:lang w:eastAsia="lt-LT"/>
        </w:rPr>
        <w:t xml:space="preserve">, todėl </w:t>
      </w:r>
      <w:r w:rsidR="009857B4">
        <w:rPr>
          <w:rFonts w:eastAsia="Times New Roman"/>
          <w:lang w:eastAsia="lt-LT"/>
        </w:rPr>
        <w:t xml:space="preserve">komiteto narys </w:t>
      </w:r>
      <w:r w:rsidRPr="00EA597F">
        <w:rPr>
          <w:rFonts w:eastAsia="Times New Roman"/>
          <w:lang w:eastAsia="lt-LT"/>
        </w:rPr>
        <w:t xml:space="preserve">Gediminas Venckus </w:t>
      </w:r>
      <w:r w:rsidR="009857B4">
        <w:rPr>
          <w:rFonts w:eastAsia="Times New Roman"/>
          <w:lang w:eastAsia="lt-LT"/>
        </w:rPr>
        <w:t>gali dalyvauti</w:t>
      </w:r>
      <w:r w:rsidRPr="00EA597F">
        <w:rPr>
          <w:rFonts w:eastAsia="Times New Roman"/>
          <w:lang w:eastAsia="lt-LT"/>
        </w:rPr>
        <w:t xml:space="preserve"> klausimo svarstyme.</w:t>
      </w:r>
    </w:p>
    <w:p w14:paraId="615F5689" w14:textId="77777777" w:rsidR="00EA597F" w:rsidRDefault="00EA597F" w:rsidP="00554EA0">
      <w:pPr>
        <w:shd w:val="clear" w:color="auto" w:fill="FFFFFF"/>
        <w:tabs>
          <w:tab w:val="left" w:pos="1134"/>
          <w:tab w:val="left" w:pos="1276"/>
        </w:tabs>
        <w:spacing w:after="0" w:line="240" w:lineRule="auto"/>
        <w:ind w:firstLine="851"/>
        <w:jc w:val="both"/>
        <w:rPr>
          <w:rFonts w:eastAsia="Times New Roman"/>
          <w:lang w:eastAsia="lt-LT"/>
        </w:rPr>
      </w:pPr>
    </w:p>
    <w:p w14:paraId="30957793" w14:textId="0F4063C8" w:rsidR="00EA597F" w:rsidRPr="00716CD4" w:rsidRDefault="009857B4" w:rsidP="00C058EC">
      <w:pPr>
        <w:pStyle w:val="Sraopastraipa"/>
        <w:numPr>
          <w:ilvl w:val="0"/>
          <w:numId w:val="40"/>
        </w:numPr>
        <w:shd w:val="clear" w:color="auto" w:fill="FFFFFF"/>
        <w:tabs>
          <w:tab w:val="left" w:pos="851"/>
          <w:tab w:val="left" w:pos="1134"/>
        </w:tabs>
        <w:spacing w:after="0" w:line="240" w:lineRule="auto"/>
        <w:ind w:left="0" w:firstLine="851"/>
        <w:jc w:val="both"/>
        <w:rPr>
          <w:rFonts w:eastAsia="Times New Roman"/>
          <w:lang w:eastAsia="lt-LT"/>
        </w:rPr>
      </w:pPr>
      <w:r w:rsidRPr="00716CD4">
        <w:rPr>
          <w:rFonts w:eastAsia="Times New Roman"/>
          <w:lang w:eastAsia="lt-LT"/>
        </w:rPr>
        <w:lastRenderedPageBreak/>
        <w:t>SVARSTYTA.</w:t>
      </w:r>
      <w:r w:rsidRPr="00716CD4">
        <w:t xml:space="preserve"> </w:t>
      </w:r>
      <w:r w:rsidRPr="00716CD4">
        <w:rPr>
          <w:rFonts w:eastAsia="Times New Roman"/>
          <w:lang w:eastAsia="lt-LT"/>
        </w:rPr>
        <w:t>Dėl daugiabučių namų administratorių veiklos gerinimo.</w:t>
      </w:r>
    </w:p>
    <w:p w14:paraId="7184D5E0" w14:textId="77777777" w:rsidR="00716CD4" w:rsidRPr="00716CD4" w:rsidRDefault="00716CD4" w:rsidP="00716CD4">
      <w:pPr>
        <w:shd w:val="clear" w:color="auto" w:fill="FFFFFF"/>
        <w:tabs>
          <w:tab w:val="left" w:pos="1134"/>
          <w:tab w:val="left" w:pos="1276"/>
        </w:tabs>
        <w:spacing w:after="0" w:line="240" w:lineRule="auto"/>
        <w:ind w:firstLine="851"/>
        <w:jc w:val="both"/>
        <w:rPr>
          <w:rFonts w:eastAsia="Times New Roman"/>
          <w:lang w:eastAsia="lt-LT"/>
        </w:rPr>
      </w:pPr>
      <w:r w:rsidRPr="00716CD4">
        <w:rPr>
          <w:rFonts w:eastAsia="Times New Roman"/>
          <w:lang w:eastAsia="lt-LT"/>
        </w:rPr>
        <w:t xml:space="preserve">Komiteto pirmininkas Vytautas </w:t>
      </w:r>
      <w:proofErr w:type="spellStart"/>
      <w:r w:rsidRPr="00716CD4">
        <w:rPr>
          <w:rFonts w:eastAsia="Times New Roman"/>
          <w:lang w:eastAsia="lt-LT"/>
        </w:rPr>
        <w:t>Ročys</w:t>
      </w:r>
      <w:proofErr w:type="spellEnd"/>
      <w:r w:rsidRPr="00716CD4">
        <w:rPr>
          <w:rFonts w:eastAsia="Times New Roman"/>
          <w:lang w:eastAsia="lt-LT"/>
        </w:rPr>
        <w:t xml:space="preserve"> informavo, kad komiteto nariams elektroniniu paštu buvo pateikta informacija apie daugiabučių namų administratorių veiklą 2024–2026 m. laikotarpiu, ir pasiūlė trumpai aptarti bendrą situaciją, administratorių veiklą bei komunikaciją su jais. Jis taip pat paprašė pristatyti, ar kyla rimtesnių problemų, dėl kurių galėtų reikėti Ūkio komiteto, administracijos ar mero įsikišimo.</w:t>
      </w:r>
    </w:p>
    <w:p w14:paraId="027BE561" w14:textId="532F93E7" w:rsidR="00716CD4" w:rsidRPr="00716CD4" w:rsidRDefault="00716CD4" w:rsidP="00716CD4">
      <w:pPr>
        <w:shd w:val="clear" w:color="auto" w:fill="FFFFFF"/>
        <w:tabs>
          <w:tab w:val="left" w:pos="1134"/>
          <w:tab w:val="left" w:pos="1276"/>
        </w:tabs>
        <w:spacing w:after="0" w:line="240" w:lineRule="auto"/>
        <w:ind w:firstLine="851"/>
        <w:jc w:val="both"/>
        <w:rPr>
          <w:rFonts w:eastAsia="Times New Roman"/>
          <w:lang w:eastAsia="lt-LT"/>
        </w:rPr>
      </w:pPr>
      <w:r w:rsidRPr="00716CD4">
        <w:rPr>
          <w:rFonts w:eastAsia="Times New Roman"/>
          <w:lang w:eastAsia="lt-LT"/>
        </w:rPr>
        <w:t xml:space="preserve">Komiteto </w:t>
      </w:r>
      <w:r w:rsidR="001E5B8F">
        <w:rPr>
          <w:rFonts w:eastAsia="Times New Roman"/>
          <w:lang w:eastAsia="lt-LT"/>
        </w:rPr>
        <w:t>p</w:t>
      </w:r>
      <w:r w:rsidRPr="00716CD4">
        <w:rPr>
          <w:rFonts w:eastAsia="Times New Roman"/>
          <w:lang w:eastAsia="lt-LT"/>
        </w:rPr>
        <w:t xml:space="preserve">irmininkas </w:t>
      </w:r>
      <w:r w:rsidR="001E5B8F">
        <w:rPr>
          <w:rFonts w:eastAsia="Times New Roman"/>
          <w:lang w:eastAsia="lt-LT"/>
        </w:rPr>
        <w:t xml:space="preserve">Vytautas </w:t>
      </w:r>
      <w:proofErr w:type="spellStart"/>
      <w:r w:rsidR="001E5B8F">
        <w:rPr>
          <w:rFonts w:eastAsia="Times New Roman"/>
          <w:lang w:eastAsia="lt-LT"/>
        </w:rPr>
        <w:t>Ročys</w:t>
      </w:r>
      <w:proofErr w:type="spellEnd"/>
      <w:r w:rsidR="001E5B8F">
        <w:rPr>
          <w:rFonts w:eastAsia="Times New Roman"/>
          <w:lang w:eastAsia="lt-LT"/>
        </w:rPr>
        <w:t xml:space="preserve"> </w:t>
      </w:r>
      <w:r w:rsidRPr="00716CD4">
        <w:rPr>
          <w:rFonts w:eastAsia="Times New Roman"/>
          <w:lang w:eastAsia="lt-LT"/>
        </w:rPr>
        <w:t xml:space="preserve">papildomai informavo, kad į posėdį pageidavo atvykti vienas iš bendrijų pirmininkų – Albertas </w:t>
      </w:r>
      <w:proofErr w:type="spellStart"/>
      <w:r w:rsidRPr="00716CD4">
        <w:rPr>
          <w:rFonts w:eastAsia="Times New Roman"/>
          <w:lang w:eastAsia="lt-LT"/>
        </w:rPr>
        <w:t>Būtenis</w:t>
      </w:r>
      <w:proofErr w:type="spellEnd"/>
      <w:r w:rsidRPr="00716CD4">
        <w:rPr>
          <w:rFonts w:eastAsia="Times New Roman"/>
          <w:lang w:eastAsia="lt-LT"/>
        </w:rPr>
        <w:t>, ir pažymėjo, kad jam žodis bus suteiktas tik esant komiteto pritarimui ir laikantis posėdžio tvarkos.</w:t>
      </w:r>
    </w:p>
    <w:p w14:paraId="2EA62F16" w14:textId="26B15C15" w:rsidR="00716CD4" w:rsidRPr="00716CD4" w:rsidRDefault="00716CD4" w:rsidP="00716CD4">
      <w:pPr>
        <w:shd w:val="clear" w:color="auto" w:fill="FFFFFF"/>
        <w:tabs>
          <w:tab w:val="left" w:pos="1134"/>
          <w:tab w:val="left" w:pos="1276"/>
        </w:tabs>
        <w:spacing w:after="0" w:line="240" w:lineRule="auto"/>
        <w:ind w:firstLine="851"/>
        <w:jc w:val="both"/>
        <w:rPr>
          <w:rFonts w:eastAsia="Times New Roman"/>
          <w:lang w:eastAsia="lt-LT"/>
        </w:rPr>
      </w:pPr>
      <w:r w:rsidRPr="00716CD4">
        <w:rPr>
          <w:rFonts w:eastAsia="Times New Roman"/>
          <w:lang w:eastAsia="lt-LT"/>
        </w:rPr>
        <w:t xml:space="preserve">Po to komiteto pirmininkas </w:t>
      </w:r>
      <w:r w:rsidR="001E5B8F">
        <w:rPr>
          <w:rFonts w:eastAsia="Times New Roman"/>
          <w:lang w:eastAsia="lt-LT"/>
        </w:rPr>
        <w:t xml:space="preserve">Vytautas </w:t>
      </w:r>
      <w:proofErr w:type="spellStart"/>
      <w:r w:rsidR="001E5B8F">
        <w:rPr>
          <w:rFonts w:eastAsia="Times New Roman"/>
          <w:lang w:eastAsia="lt-LT"/>
        </w:rPr>
        <w:t>Ročys</w:t>
      </w:r>
      <w:proofErr w:type="spellEnd"/>
      <w:r w:rsidR="001E5B8F">
        <w:rPr>
          <w:rFonts w:eastAsia="Times New Roman"/>
          <w:lang w:eastAsia="lt-LT"/>
        </w:rPr>
        <w:t xml:space="preserve"> </w:t>
      </w:r>
      <w:r w:rsidRPr="00716CD4">
        <w:rPr>
          <w:rFonts w:eastAsia="Times New Roman"/>
          <w:lang w:eastAsia="lt-LT"/>
        </w:rPr>
        <w:t xml:space="preserve">pakvietė </w:t>
      </w:r>
      <w:r w:rsidR="00115031">
        <w:rPr>
          <w:rFonts w:eastAsia="Times New Roman"/>
          <w:lang w:eastAsia="lt-LT"/>
        </w:rPr>
        <w:t>V</w:t>
      </w:r>
      <w:r w:rsidR="001E5B8F">
        <w:rPr>
          <w:rFonts w:eastAsia="Times New Roman"/>
          <w:lang w:eastAsia="lt-LT"/>
        </w:rPr>
        <w:t xml:space="preserve">ietinio ūkio ir turto valdymo skyriaus vedėją </w:t>
      </w:r>
      <w:r w:rsidRPr="00716CD4">
        <w:rPr>
          <w:rFonts w:eastAsia="Times New Roman"/>
          <w:lang w:eastAsia="lt-LT"/>
        </w:rPr>
        <w:t xml:space="preserve">Sigutę </w:t>
      </w:r>
      <w:proofErr w:type="spellStart"/>
      <w:r w:rsidRPr="00716CD4">
        <w:rPr>
          <w:rFonts w:eastAsia="Times New Roman"/>
          <w:lang w:eastAsia="lt-LT"/>
        </w:rPr>
        <w:t>Jazbutienę</w:t>
      </w:r>
      <w:proofErr w:type="spellEnd"/>
      <w:r w:rsidRPr="00716CD4">
        <w:rPr>
          <w:rFonts w:eastAsia="Times New Roman"/>
          <w:lang w:eastAsia="lt-LT"/>
        </w:rPr>
        <w:t xml:space="preserve"> pristatyti bendrą situaciją.</w:t>
      </w:r>
    </w:p>
    <w:p w14:paraId="4581C524" w14:textId="4BFC1C5F" w:rsidR="00716CD4" w:rsidRPr="00716CD4" w:rsidRDefault="00716CD4" w:rsidP="00716CD4">
      <w:pPr>
        <w:shd w:val="clear" w:color="auto" w:fill="FFFFFF"/>
        <w:tabs>
          <w:tab w:val="left" w:pos="1134"/>
          <w:tab w:val="left" w:pos="1276"/>
        </w:tabs>
        <w:spacing w:after="0" w:line="240" w:lineRule="auto"/>
        <w:ind w:firstLine="851"/>
        <w:jc w:val="both"/>
        <w:rPr>
          <w:rFonts w:eastAsia="Times New Roman"/>
          <w:lang w:eastAsia="lt-LT"/>
        </w:rPr>
      </w:pPr>
      <w:r w:rsidRPr="00716CD4">
        <w:rPr>
          <w:rFonts w:eastAsia="Times New Roman"/>
          <w:lang w:eastAsia="lt-LT"/>
        </w:rPr>
        <w:t xml:space="preserve">Vietinio ūkio ir turto valdymo skyriaus vedėja Sigutė </w:t>
      </w:r>
      <w:proofErr w:type="spellStart"/>
      <w:r w:rsidRPr="00716CD4">
        <w:rPr>
          <w:rFonts w:eastAsia="Times New Roman"/>
          <w:lang w:eastAsia="lt-LT"/>
        </w:rPr>
        <w:t>Jazbutienė</w:t>
      </w:r>
      <w:proofErr w:type="spellEnd"/>
      <w:r w:rsidRPr="00716CD4">
        <w:rPr>
          <w:rFonts w:eastAsia="Times New Roman"/>
          <w:lang w:eastAsia="lt-LT"/>
        </w:rPr>
        <w:t xml:space="preserve"> informavo, kad Kretingos rajono savivaldybėje yra 445 daugiabučiai gyvenamieji namai, o jų administravimo formos (administratoriai, bendrijos, jungtinės veiklos sutartys) kinta nežymiai. Ji taip pat nurodė, kad gyventojų skundai dėl administratorių veiklos daugiausia susiję su informacijos trūkumu ir nepakankama komunikacija – gyventojams ne visada aiškiai pateikiama informacija apie planuojamus darbus, ataskaitas ar protokolus. Sigutė </w:t>
      </w:r>
      <w:proofErr w:type="spellStart"/>
      <w:r w:rsidRPr="00716CD4">
        <w:rPr>
          <w:rFonts w:eastAsia="Times New Roman"/>
          <w:lang w:eastAsia="lt-LT"/>
        </w:rPr>
        <w:t>Jazbutienė</w:t>
      </w:r>
      <w:proofErr w:type="spellEnd"/>
      <w:r w:rsidRPr="00716CD4">
        <w:rPr>
          <w:rFonts w:eastAsia="Times New Roman"/>
          <w:lang w:eastAsia="lt-LT"/>
        </w:rPr>
        <w:t xml:space="preserve"> paaiškino, kad gavusi skundus administracija kreipiasi į administratorius, prireikus inicijuoja patikrinimus, o apie jų rezultatus kasmet skelbia ataskaitas savivaldybės interneto svetainėje. Taip pat pažymėjo, kad 2025–2026 m. laikotarpiu buvo surašyti du administracinių nusižengimų protokolai ir skirtos nuobaudos.</w:t>
      </w:r>
    </w:p>
    <w:p w14:paraId="6C61E023" w14:textId="4CC45E9B" w:rsidR="00C56758" w:rsidRPr="00C56758" w:rsidRDefault="00716CD4" w:rsidP="00C56758">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 xml:space="preserve">Vyko diskusija. </w:t>
      </w:r>
      <w:r w:rsidR="00C56758" w:rsidRPr="00C56758">
        <w:rPr>
          <w:rFonts w:eastAsia="Times New Roman"/>
          <w:lang w:eastAsia="lt-LT"/>
        </w:rPr>
        <w:t xml:space="preserve">Diskusijoje dalyvavo komiteto pirmininkas Vytautas </w:t>
      </w:r>
      <w:proofErr w:type="spellStart"/>
      <w:r w:rsidR="00C56758" w:rsidRPr="00C56758">
        <w:rPr>
          <w:rFonts w:eastAsia="Times New Roman"/>
          <w:lang w:eastAsia="lt-LT"/>
        </w:rPr>
        <w:t>Ročys</w:t>
      </w:r>
      <w:proofErr w:type="spellEnd"/>
      <w:r w:rsidR="00C56758" w:rsidRPr="00C56758">
        <w:rPr>
          <w:rFonts w:eastAsia="Times New Roman"/>
          <w:lang w:eastAsia="lt-LT"/>
        </w:rPr>
        <w:t xml:space="preserve">, Savivaldybės administracijos direktorė Vilma </w:t>
      </w:r>
      <w:proofErr w:type="spellStart"/>
      <w:r w:rsidR="00C56758" w:rsidRPr="00C56758">
        <w:rPr>
          <w:rFonts w:eastAsia="Times New Roman"/>
          <w:lang w:eastAsia="lt-LT"/>
        </w:rPr>
        <w:t>Preibienė</w:t>
      </w:r>
      <w:proofErr w:type="spellEnd"/>
      <w:r w:rsidR="00C56758" w:rsidRPr="00C56758">
        <w:rPr>
          <w:rFonts w:eastAsia="Times New Roman"/>
          <w:lang w:eastAsia="lt-LT"/>
        </w:rPr>
        <w:t xml:space="preserve">, </w:t>
      </w:r>
      <w:r w:rsidR="007A5585">
        <w:rPr>
          <w:rFonts w:eastAsia="Times New Roman"/>
          <w:lang w:eastAsia="lt-LT"/>
        </w:rPr>
        <w:t xml:space="preserve">Savivaldybės meras Antanas Kalnius, </w:t>
      </w:r>
      <w:r w:rsidR="00C56758" w:rsidRPr="00C56758">
        <w:rPr>
          <w:rFonts w:eastAsia="Times New Roman"/>
          <w:lang w:eastAsia="lt-LT"/>
        </w:rPr>
        <w:t xml:space="preserve">Vietinio ūkio ir turto valdymo skyriaus vedėja Sigutė </w:t>
      </w:r>
      <w:proofErr w:type="spellStart"/>
      <w:r w:rsidR="00C56758" w:rsidRPr="00C56758">
        <w:rPr>
          <w:rFonts w:eastAsia="Times New Roman"/>
          <w:lang w:eastAsia="lt-LT"/>
        </w:rPr>
        <w:t>Jazbutienė</w:t>
      </w:r>
      <w:proofErr w:type="spellEnd"/>
      <w:r w:rsidR="00C56758" w:rsidRPr="00C56758">
        <w:rPr>
          <w:rFonts w:eastAsia="Times New Roman"/>
          <w:lang w:eastAsia="lt-LT"/>
        </w:rPr>
        <w:t xml:space="preserve">, komiteto nariai Steponas Baltuonis ir Giedrius Petreikis, taip pat </w:t>
      </w:r>
      <w:r w:rsidR="007A5585">
        <w:rPr>
          <w:rFonts w:eastAsia="Times New Roman"/>
          <w:lang w:eastAsia="lt-LT"/>
        </w:rPr>
        <w:t xml:space="preserve">DNSB „Rotušė“ pirmininkas </w:t>
      </w:r>
      <w:r w:rsidR="00C56758">
        <w:rPr>
          <w:rFonts w:eastAsia="Times New Roman"/>
          <w:lang w:eastAsia="lt-LT"/>
        </w:rPr>
        <w:t xml:space="preserve">Albertas </w:t>
      </w:r>
      <w:proofErr w:type="spellStart"/>
      <w:r w:rsidR="00C56758">
        <w:rPr>
          <w:rFonts w:eastAsia="Times New Roman"/>
          <w:lang w:eastAsia="lt-LT"/>
        </w:rPr>
        <w:t>Būtenis</w:t>
      </w:r>
      <w:proofErr w:type="spellEnd"/>
      <w:r w:rsidR="00C56758">
        <w:rPr>
          <w:rFonts w:eastAsia="Times New Roman"/>
          <w:lang w:eastAsia="lt-LT"/>
        </w:rPr>
        <w:t>.</w:t>
      </w:r>
    </w:p>
    <w:p w14:paraId="0F8CBFEB" w14:textId="4875B1A2" w:rsidR="00C56758" w:rsidRPr="00C56758" w:rsidRDefault="00C56758" w:rsidP="00C56758">
      <w:pPr>
        <w:shd w:val="clear" w:color="auto" w:fill="FFFFFF"/>
        <w:tabs>
          <w:tab w:val="left" w:pos="1134"/>
          <w:tab w:val="left" w:pos="1276"/>
        </w:tabs>
        <w:spacing w:after="0" w:line="240" w:lineRule="auto"/>
        <w:ind w:firstLine="851"/>
        <w:jc w:val="both"/>
        <w:rPr>
          <w:rFonts w:eastAsia="Times New Roman"/>
          <w:lang w:eastAsia="lt-LT"/>
        </w:rPr>
      </w:pPr>
      <w:r w:rsidRPr="00C56758">
        <w:rPr>
          <w:rFonts w:eastAsia="Times New Roman"/>
          <w:lang w:eastAsia="lt-LT"/>
        </w:rPr>
        <w:t>Komiteto narys Steponas Baltuonis kėlė klausimus dėl administratorių požiūrio į daugiabučių renovaciją, konkurencijos tarp administratorių. Jis domėjosi, ar administratoriai aktyviai prisideda prie renovacijos procesų, ar kartais jų nestabdo, taip pat kaip vertina renovuotų ir n</w:t>
      </w:r>
      <w:r>
        <w:rPr>
          <w:rFonts w:eastAsia="Times New Roman"/>
          <w:lang w:eastAsia="lt-LT"/>
        </w:rPr>
        <w:t>erenovuotų namų administravimą.</w:t>
      </w:r>
    </w:p>
    <w:p w14:paraId="3866090A" w14:textId="6402CD74" w:rsidR="00C56758" w:rsidRPr="00C56758" w:rsidRDefault="00C56758" w:rsidP="00C56758">
      <w:pPr>
        <w:shd w:val="clear" w:color="auto" w:fill="FFFFFF"/>
        <w:tabs>
          <w:tab w:val="left" w:pos="1134"/>
          <w:tab w:val="left" w:pos="1276"/>
        </w:tabs>
        <w:spacing w:after="0" w:line="240" w:lineRule="auto"/>
        <w:ind w:firstLine="851"/>
        <w:jc w:val="both"/>
        <w:rPr>
          <w:rFonts w:eastAsia="Times New Roman"/>
          <w:lang w:eastAsia="lt-LT"/>
        </w:rPr>
      </w:pPr>
      <w:r w:rsidRPr="00C56758">
        <w:rPr>
          <w:rFonts w:eastAsia="Times New Roman"/>
          <w:lang w:eastAsia="lt-LT"/>
        </w:rPr>
        <w:t xml:space="preserve">Į šiuos klausimus atsakydami </w:t>
      </w:r>
      <w:r w:rsidR="00D26B69">
        <w:rPr>
          <w:rFonts w:eastAsia="Times New Roman"/>
          <w:lang w:eastAsia="lt-LT"/>
        </w:rPr>
        <w:t xml:space="preserve">komiteto pirmininkas </w:t>
      </w:r>
      <w:r w:rsidRPr="00C56758">
        <w:rPr>
          <w:rFonts w:eastAsia="Times New Roman"/>
          <w:lang w:eastAsia="lt-LT"/>
        </w:rPr>
        <w:t xml:space="preserve">Vytautas </w:t>
      </w:r>
      <w:proofErr w:type="spellStart"/>
      <w:r w:rsidRPr="00C56758">
        <w:rPr>
          <w:rFonts w:eastAsia="Times New Roman"/>
          <w:lang w:eastAsia="lt-LT"/>
        </w:rPr>
        <w:t>Ročys</w:t>
      </w:r>
      <w:proofErr w:type="spellEnd"/>
      <w:r w:rsidRPr="00C56758">
        <w:rPr>
          <w:rFonts w:eastAsia="Times New Roman"/>
          <w:lang w:eastAsia="lt-LT"/>
        </w:rPr>
        <w:t xml:space="preserve"> ir </w:t>
      </w:r>
      <w:r w:rsidR="00D26B69">
        <w:rPr>
          <w:rFonts w:eastAsia="Times New Roman"/>
          <w:lang w:eastAsia="lt-LT"/>
        </w:rPr>
        <w:t xml:space="preserve">Vietinio ūkio ir turto valdymo skyriaus vedėja </w:t>
      </w:r>
      <w:r w:rsidRPr="00C56758">
        <w:rPr>
          <w:rFonts w:eastAsia="Times New Roman"/>
          <w:lang w:eastAsia="lt-LT"/>
        </w:rPr>
        <w:t xml:space="preserve">Sigutė </w:t>
      </w:r>
      <w:proofErr w:type="spellStart"/>
      <w:r w:rsidRPr="00C56758">
        <w:rPr>
          <w:rFonts w:eastAsia="Times New Roman"/>
          <w:lang w:eastAsia="lt-LT"/>
        </w:rPr>
        <w:t>Jazbutienė</w:t>
      </w:r>
      <w:proofErr w:type="spellEnd"/>
      <w:r w:rsidRPr="00C56758">
        <w:rPr>
          <w:rFonts w:eastAsia="Times New Roman"/>
          <w:lang w:eastAsia="lt-LT"/>
        </w:rPr>
        <w:t xml:space="preserve"> pažymėjo, kad renovacijos procesai priklauso nuo pačių gyventojų valios, o </w:t>
      </w:r>
      <w:r w:rsidR="009A6274">
        <w:rPr>
          <w:rFonts w:eastAsia="Times New Roman"/>
          <w:lang w:eastAsia="lt-LT"/>
        </w:rPr>
        <w:t>S</w:t>
      </w:r>
      <w:r w:rsidRPr="00C56758">
        <w:rPr>
          <w:rFonts w:eastAsia="Times New Roman"/>
          <w:lang w:eastAsia="lt-LT"/>
        </w:rPr>
        <w:t xml:space="preserve">avivaldybė šią funkciją yra pavedusi </w:t>
      </w:r>
      <w:r w:rsidR="009A6274">
        <w:rPr>
          <w:rFonts w:eastAsia="Times New Roman"/>
          <w:lang w:eastAsia="lt-LT"/>
        </w:rPr>
        <w:t>SĮ</w:t>
      </w:r>
      <w:r w:rsidRPr="00C56758">
        <w:rPr>
          <w:rFonts w:eastAsia="Times New Roman"/>
          <w:lang w:eastAsia="lt-LT"/>
        </w:rPr>
        <w:t xml:space="preserve"> „Kretingos komunalininkas“. Administratorius negali savarankiškai inicijuoti renovacijos be dau</w:t>
      </w:r>
      <w:r>
        <w:rPr>
          <w:rFonts w:eastAsia="Times New Roman"/>
          <w:lang w:eastAsia="lt-LT"/>
        </w:rPr>
        <w:t>gumos butų savininkų pritarimo.</w:t>
      </w:r>
    </w:p>
    <w:p w14:paraId="30957439" w14:textId="06D9D936" w:rsidR="00C56758" w:rsidRPr="00C56758" w:rsidRDefault="00C56758" w:rsidP="00C56758">
      <w:pPr>
        <w:shd w:val="clear" w:color="auto" w:fill="FFFFFF"/>
        <w:tabs>
          <w:tab w:val="left" w:pos="1134"/>
          <w:tab w:val="left" w:pos="1276"/>
        </w:tabs>
        <w:spacing w:after="0" w:line="240" w:lineRule="auto"/>
        <w:ind w:firstLine="851"/>
        <w:jc w:val="both"/>
        <w:rPr>
          <w:rFonts w:eastAsia="Times New Roman"/>
          <w:lang w:eastAsia="lt-LT"/>
        </w:rPr>
      </w:pPr>
      <w:r w:rsidRPr="00C56758">
        <w:rPr>
          <w:rFonts w:eastAsia="Times New Roman"/>
          <w:lang w:eastAsia="lt-LT"/>
        </w:rPr>
        <w:t xml:space="preserve">Savivaldybės meras Antanas Kalnius akcentavo, kad </w:t>
      </w:r>
      <w:r w:rsidR="009A6274">
        <w:rPr>
          <w:rFonts w:eastAsia="Times New Roman"/>
          <w:lang w:eastAsia="lt-LT"/>
        </w:rPr>
        <w:t>S</w:t>
      </w:r>
      <w:r w:rsidRPr="00C56758">
        <w:rPr>
          <w:rFonts w:eastAsia="Times New Roman"/>
          <w:lang w:eastAsia="lt-LT"/>
        </w:rPr>
        <w:t xml:space="preserve">avivaldybė yra </w:t>
      </w:r>
      <w:r w:rsidR="00AF3A8F">
        <w:rPr>
          <w:rFonts w:eastAsia="Times New Roman"/>
          <w:lang w:eastAsia="lt-LT"/>
        </w:rPr>
        <w:t xml:space="preserve">tik </w:t>
      </w:r>
      <w:r w:rsidRPr="00C56758">
        <w:rPr>
          <w:rFonts w:eastAsia="Times New Roman"/>
          <w:lang w:eastAsia="lt-LT"/>
        </w:rPr>
        <w:t>tarpininkas, o ne sprendimų priėmėjas gyventojų ir administratorių santykiuose. Jis išreiškė poziciją, kad pati efektyviausia daugiabučių valdymo forma yra bendrija, nes tokiu atveju gyventojai patys priima sprendimus, dažniausiai dirba efektyviau ir taupiau, o skundų d</w:t>
      </w:r>
      <w:r>
        <w:rPr>
          <w:rFonts w:eastAsia="Times New Roman"/>
          <w:lang w:eastAsia="lt-LT"/>
        </w:rPr>
        <w:t>ėl tokių namų pasitaiko mažiau.</w:t>
      </w:r>
    </w:p>
    <w:p w14:paraId="24934D5D" w14:textId="399B5DFE" w:rsidR="00C56758" w:rsidRPr="00C56758" w:rsidRDefault="00C56758" w:rsidP="00C56758">
      <w:pPr>
        <w:shd w:val="clear" w:color="auto" w:fill="FFFFFF"/>
        <w:tabs>
          <w:tab w:val="left" w:pos="1134"/>
          <w:tab w:val="left" w:pos="1276"/>
        </w:tabs>
        <w:spacing w:after="0" w:line="240" w:lineRule="auto"/>
        <w:ind w:firstLine="851"/>
        <w:jc w:val="both"/>
        <w:rPr>
          <w:rFonts w:eastAsia="Times New Roman"/>
          <w:lang w:eastAsia="lt-LT"/>
        </w:rPr>
      </w:pPr>
      <w:r w:rsidRPr="00C56758">
        <w:rPr>
          <w:rFonts w:eastAsia="Times New Roman"/>
          <w:lang w:eastAsia="lt-LT"/>
        </w:rPr>
        <w:t xml:space="preserve">Diskusijos metu Albertas </w:t>
      </w:r>
      <w:proofErr w:type="spellStart"/>
      <w:r w:rsidRPr="00C56758">
        <w:rPr>
          <w:rFonts w:eastAsia="Times New Roman"/>
          <w:lang w:eastAsia="lt-LT"/>
        </w:rPr>
        <w:t>Būtenis</w:t>
      </w:r>
      <w:proofErr w:type="spellEnd"/>
      <w:r w:rsidRPr="00C56758">
        <w:rPr>
          <w:rFonts w:eastAsia="Times New Roman"/>
          <w:lang w:eastAsia="lt-LT"/>
        </w:rPr>
        <w:t xml:space="preserve"> išsakė poziciją, kad bendrijų ginčai turėtų būti sprendžiami pirmiausia pačių bendrijų viduje, vadovaujantis Bendrijų įstatymu</w:t>
      </w:r>
      <w:r w:rsidR="00C925E5">
        <w:rPr>
          <w:rFonts w:eastAsia="Times New Roman"/>
          <w:lang w:eastAsia="lt-LT"/>
        </w:rPr>
        <w:t>,</w:t>
      </w:r>
      <w:r w:rsidR="00C925E5" w:rsidRPr="00C925E5">
        <w:t xml:space="preserve"> </w:t>
      </w:r>
      <w:r w:rsidR="00C925E5" w:rsidRPr="00C925E5">
        <w:rPr>
          <w:rFonts w:eastAsia="Times New Roman"/>
          <w:lang w:eastAsia="lt-LT"/>
        </w:rPr>
        <w:t>o savivaldybė, jo nuomone, kai kuriais atvejais pernelyg tiesiogiai įsitraukia į šiuos santykius.</w:t>
      </w:r>
    </w:p>
    <w:p w14:paraId="5602DF25" w14:textId="57EB8EAE" w:rsidR="00C56758" w:rsidRPr="00C56758" w:rsidRDefault="00C56758" w:rsidP="00C56758">
      <w:pPr>
        <w:shd w:val="clear" w:color="auto" w:fill="FFFFFF"/>
        <w:tabs>
          <w:tab w:val="left" w:pos="1134"/>
          <w:tab w:val="left" w:pos="1276"/>
        </w:tabs>
        <w:spacing w:after="0" w:line="240" w:lineRule="auto"/>
        <w:ind w:firstLine="851"/>
        <w:jc w:val="both"/>
        <w:rPr>
          <w:rFonts w:eastAsia="Times New Roman"/>
          <w:lang w:eastAsia="lt-LT"/>
        </w:rPr>
      </w:pPr>
      <w:r w:rsidRPr="00C56758">
        <w:rPr>
          <w:rFonts w:eastAsia="Times New Roman"/>
          <w:lang w:eastAsia="lt-LT"/>
        </w:rPr>
        <w:t xml:space="preserve">Į tai reaguodami </w:t>
      </w:r>
      <w:r w:rsidR="001E5B8F">
        <w:rPr>
          <w:rFonts w:eastAsia="Times New Roman"/>
          <w:lang w:eastAsia="lt-LT"/>
        </w:rPr>
        <w:t xml:space="preserve">komiteto pirmininkas </w:t>
      </w:r>
      <w:r w:rsidRPr="00C56758">
        <w:rPr>
          <w:rFonts w:eastAsia="Times New Roman"/>
          <w:lang w:eastAsia="lt-LT"/>
        </w:rPr>
        <w:t xml:space="preserve">Vytautas </w:t>
      </w:r>
      <w:proofErr w:type="spellStart"/>
      <w:r w:rsidRPr="00C56758">
        <w:rPr>
          <w:rFonts w:eastAsia="Times New Roman"/>
          <w:lang w:eastAsia="lt-LT"/>
        </w:rPr>
        <w:t>Ročys</w:t>
      </w:r>
      <w:proofErr w:type="spellEnd"/>
      <w:r w:rsidRPr="00C56758">
        <w:rPr>
          <w:rFonts w:eastAsia="Times New Roman"/>
          <w:lang w:eastAsia="lt-LT"/>
        </w:rPr>
        <w:t xml:space="preserve"> ir </w:t>
      </w:r>
      <w:r w:rsidR="001E5B8F">
        <w:rPr>
          <w:rFonts w:eastAsia="Times New Roman"/>
          <w:lang w:eastAsia="lt-LT"/>
        </w:rPr>
        <w:t xml:space="preserve">Savivaldybės administracijos direktorė </w:t>
      </w:r>
      <w:r w:rsidRPr="00C56758">
        <w:rPr>
          <w:rFonts w:eastAsia="Times New Roman"/>
          <w:lang w:eastAsia="lt-LT"/>
        </w:rPr>
        <w:t xml:space="preserve">Vilma </w:t>
      </w:r>
      <w:proofErr w:type="spellStart"/>
      <w:r w:rsidRPr="00C56758">
        <w:rPr>
          <w:rFonts w:eastAsia="Times New Roman"/>
          <w:lang w:eastAsia="lt-LT"/>
        </w:rPr>
        <w:t>Preibienė</w:t>
      </w:r>
      <w:proofErr w:type="spellEnd"/>
      <w:r w:rsidRPr="00C56758">
        <w:rPr>
          <w:rFonts w:eastAsia="Times New Roman"/>
          <w:lang w:eastAsia="lt-LT"/>
        </w:rPr>
        <w:t xml:space="preserve"> pabrėžė, kad savivaldybė veikia pagal galiojančius teisės aktus. Jie pažymėjo, kad jei tam tikri savivaldybės sprendimai ar atsakymai atrodo netinkami, jie gali būti skundžiam</w:t>
      </w:r>
      <w:r>
        <w:rPr>
          <w:rFonts w:eastAsia="Times New Roman"/>
          <w:lang w:eastAsia="lt-LT"/>
        </w:rPr>
        <w:t>i teisės aktų nustatyta tvarka.</w:t>
      </w:r>
    </w:p>
    <w:p w14:paraId="4622F6B4" w14:textId="44B86C00" w:rsidR="009857B4" w:rsidRDefault="00C56758" w:rsidP="00C56758">
      <w:pPr>
        <w:shd w:val="clear" w:color="auto" w:fill="FFFFFF"/>
        <w:tabs>
          <w:tab w:val="left" w:pos="1134"/>
          <w:tab w:val="left" w:pos="1276"/>
        </w:tabs>
        <w:spacing w:after="0" w:line="240" w:lineRule="auto"/>
        <w:ind w:firstLine="851"/>
        <w:jc w:val="both"/>
        <w:rPr>
          <w:rFonts w:eastAsia="Times New Roman"/>
          <w:lang w:eastAsia="lt-LT"/>
        </w:rPr>
      </w:pPr>
      <w:r w:rsidRPr="00C56758">
        <w:rPr>
          <w:rFonts w:eastAsia="Times New Roman"/>
          <w:lang w:eastAsia="lt-LT"/>
        </w:rPr>
        <w:t xml:space="preserve">Diskusijos pabaigoje komiteto pirmininkas Vytautas </w:t>
      </w:r>
      <w:proofErr w:type="spellStart"/>
      <w:r w:rsidRPr="00C56758">
        <w:rPr>
          <w:rFonts w:eastAsia="Times New Roman"/>
          <w:lang w:eastAsia="lt-LT"/>
        </w:rPr>
        <w:t>Ročys</w:t>
      </w:r>
      <w:proofErr w:type="spellEnd"/>
      <w:r w:rsidRPr="00C56758">
        <w:rPr>
          <w:rFonts w:eastAsia="Times New Roman"/>
          <w:lang w:eastAsia="lt-LT"/>
        </w:rPr>
        <w:t xml:space="preserve"> pažymėjo, kad svarbiausia – matyti bendrą administratorių veiklos vaizdą ir galimus veiklos gerinimo būdus. Diskusija šiuo klausimu buvo baigta.</w:t>
      </w:r>
    </w:p>
    <w:p w14:paraId="6F9AB1A1" w14:textId="69BEA5B2" w:rsidR="002B1990" w:rsidRPr="002B1990" w:rsidRDefault="002B1990" w:rsidP="002B1990">
      <w:pPr>
        <w:shd w:val="clear" w:color="auto" w:fill="FFFFFF"/>
        <w:tabs>
          <w:tab w:val="left" w:pos="1134"/>
          <w:tab w:val="left" w:pos="1276"/>
        </w:tabs>
        <w:spacing w:after="0" w:line="240" w:lineRule="auto"/>
        <w:ind w:firstLine="851"/>
        <w:jc w:val="both"/>
        <w:rPr>
          <w:rFonts w:eastAsia="Times New Roman"/>
          <w:lang w:eastAsia="lt-LT"/>
        </w:rPr>
      </w:pPr>
      <w:r w:rsidRPr="002B1990">
        <w:rPr>
          <w:rFonts w:eastAsia="Times New Roman"/>
          <w:lang w:eastAsia="lt-LT"/>
        </w:rPr>
        <w:t xml:space="preserve">Komiteto pirmininkas Vytautas </w:t>
      </w:r>
      <w:proofErr w:type="spellStart"/>
      <w:r w:rsidRPr="002B1990">
        <w:rPr>
          <w:rFonts w:eastAsia="Times New Roman"/>
          <w:lang w:eastAsia="lt-LT"/>
        </w:rPr>
        <w:t>Ročys</w:t>
      </w:r>
      <w:proofErr w:type="spellEnd"/>
      <w:r w:rsidRPr="002B1990">
        <w:rPr>
          <w:rFonts w:eastAsia="Times New Roman"/>
          <w:lang w:eastAsia="lt-LT"/>
        </w:rPr>
        <w:t xml:space="preserve"> inf</w:t>
      </w:r>
      <w:r>
        <w:rPr>
          <w:rFonts w:eastAsia="Times New Roman"/>
          <w:lang w:eastAsia="lt-LT"/>
        </w:rPr>
        <w:t xml:space="preserve">ormavo apie papildomą klausimą </w:t>
      </w:r>
      <w:r w:rsidRPr="002B1990">
        <w:rPr>
          <w:rFonts w:eastAsia="Times New Roman"/>
          <w:lang w:eastAsia="lt-LT"/>
        </w:rPr>
        <w:t>ir suteikė žodį Savivaldybės administracijos direktorei</w:t>
      </w:r>
      <w:r>
        <w:rPr>
          <w:rFonts w:eastAsia="Times New Roman"/>
          <w:lang w:eastAsia="lt-LT"/>
        </w:rPr>
        <w:t xml:space="preserve"> Vilmai </w:t>
      </w:r>
      <w:proofErr w:type="spellStart"/>
      <w:r>
        <w:rPr>
          <w:rFonts w:eastAsia="Times New Roman"/>
          <w:lang w:eastAsia="lt-LT"/>
        </w:rPr>
        <w:t>Preibienei</w:t>
      </w:r>
      <w:proofErr w:type="spellEnd"/>
      <w:r w:rsidRPr="002B1990">
        <w:rPr>
          <w:rFonts w:eastAsia="Times New Roman"/>
          <w:lang w:eastAsia="lt-LT"/>
        </w:rPr>
        <w:t>.</w:t>
      </w:r>
    </w:p>
    <w:p w14:paraId="1C9D6141" w14:textId="77777777" w:rsidR="002B1990" w:rsidRPr="002B1990" w:rsidRDefault="002B1990" w:rsidP="002B1990">
      <w:pPr>
        <w:shd w:val="clear" w:color="auto" w:fill="FFFFFF"/>
        <w:tabs>
          <w:tab w:val="left" w:pos="1134"/>
          <w:tab w:val="left" w:pos="1276"/>
        </w:tabs>
        <w:spacing w:after="0" w:line="240" w:lineRule="auto"/>
        <w:ind w:firstLine="851"/>
        <w:jc w:val="both"/>
        <w:rPr>
          <w:rFonts w:eastAsia="Times New Roman"/>
          <w:lang w:eastAsia="lt-LT"/>
        </w:rPr>
      </w:pPr>
      <w:r w:rsidRPr="002B1990">
        <w:rPr>
          <w:rFonts w:eastAsia="Times New Roman"/>
          <w:lang w:eastAsia="lt-LT"/>
        </w:rPr>
        <w:t xml:space="preserve">Savivaldybės administracijos direktorė Vilma </w:t>
      </w:r>
      <w:proofErr w:type="spellStart"/>
      <w:r w:rsidRPr="002B1990">
        <w:rPr>
          <w:rFonts w:eastAsia="Times New Roman"/>
          <w:lang w:eastAsia="lt-LT"/>
        </w:rPr>
        <w:t>Preibienė</w:t>
      </w:r>
      <w:proofErr w:type="spellEnd"/>
      <w:r w:rsidRPr="002B1990">
        <w:rPr>
          <w:rFonts w:eastAsia="Times New Roman"/>
          <w:lang w:eastAsia="lt-LT"/>
        </w:rPr>
        <w:t xml:space="preserve"> paaiškino, kad anksčiau, sausio mėnesį, buvo priimtas sprendimas dėl priedangų, tačiau šiuo metu reikalingas jo patikslinimas. Ji pasiūlė šį klausimą pristatyti po pagrindinių darbotvarkės klausimų svarstymo.</w:t>
      </w:r>
    </w:p>
    <w:p w14:paraId="028D2B38" w14:textId="6C9406CA" w:rsidR="009857B4" w:rsidRDefault="002B1990" w:rsidP="002B1990">
      <w:pPr>
        <w:shd w:val="clear" w:color="auto" w:fill="FFFFFF"/>
        <w:tabs>
          <w:tab w:val="left" w:pos="1134"/>
          <w:tab w:val="left" w:pos="1276"/>
        </w:tabs>
        <w:spacing w:after="0" w:line="240" w:lineRule="auto"/>
        <w:ind w:firstLine="851"/>
        <w:jc w:val="both"/>
        <w:rPr>
          <w:rFonts w:eastAsia="Times New Roman"/>
          <w:lang w:eastAsia="lt-LT"/>
        </w:rPr>
      </w:pPr>
      <w:r w:rsidRPr="002B1990">
        <w:rPr>
          <w:rFonts w:eastAsia="Times New Roman"/>
          <w:lang w:eastAsia="lt-LT"/>
        </w:rPr>
        <w:t>Komiteto pirmininkas pasiūlė pritarti šiam siūlymui, ir komiteto nariai sutiko</w:t>
      </w:r>
      <w:r>
        <w:rPr>
          <w:rFonts w:eastAsia="Times New Roman"/>
          <w:lang w:eastAsia="lt-LT"/>
        </w:rPr>
        <w:t>.</w:t>
      </w:r>
    </w:p>
    <w:p w14:paraId="0EF58081" w14:textId="086C46FB" w:rsidR="002900F9" w:rsidRDefault="002900F9" w:rsidP="00554EA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lastRenderedPageBreak/>
        <w:t>SVARSTYTA. Dėl SĮ „Kretingos komunalininkas“ 2025 m. metinių finansinių ataskaitų rinkinio ir 2025 m. vadovybės ataskaitos tvirtinimo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T1-139). Pranešėja – R. </w:t>
      </w:r>
      <w:proofErr w:type="spellStart"/>
      <w:r w:rsidRPr="00E75094">
        <w:rPr>
          <w:rFonts w:eastAsia="Times New Roman"/>
          <w:lang w:eastAsia="lt-LT"/>
        </w:rPr>
        <w:t>Ambrazevičienė</w:t>
      </w:r>
      <w:proofErr w:type="spellEnd"/>
      <w:r w:rsidRPr="00E75094">
        <w:rPr>
          <w:rFonts w:eastAsia="Times New Roman"/>
          <w:lang w:eastAsia="lt-LT"/>
        </w:rPr>
        <w:t>.</w:t>
      </w:r>
    </w:p>
    <w:p w14:paraId="2FD3FC99" w14:textId="5374B6C3" w:rsidR="002B1990" w:rsidRDefault="00112153" w:rsidP="00554EA0">
      <w:pPr>
        <w:shd w:val="clear" w:color="auto" w:fill="FFFFFF"/>
        <w:tabs>
          <w:tab w:val="left" w:pos="1134"/>
          <w:tab w:val="left" w:pos="1276"/>
        </w:tabs>
        <w:spacing w:after="0" w:line="240" w:lineRule="auto"/>
        <w:ind w:firstLine="851"/>
        <w:jc w:val="both"/>
        <w:rPr>
          <w:rFonts w:eastAsia="Times New Roman"/>
          <w:lang w:eastAsia="lt-LT"/>
        </w:rPr>
      </w:pPr>
      <w:r w:rsidRPr="00112153">
        <w:rPr>
          <w:rFonts w:eastAsia="Times New Roman"/>
          <w:lang w:eastAsia="lt-LT"/>
        </w:rPr>
        <w:t xml:space="preserve">Vyko diskusija dėl </w:t>
      </w:r>
      <w:r w:rsidR="009A6274">
        <w:rPr>
          <w:rFonts w:eastAsia="Times New Roman"/>
          <w:lang w:eastAsia="lt-LT"/>
        </w:rPr>
        <w:t>SĮ</w:t>
      </w:r>
      <w:r w:rsidRPr="00112153">
        <w:rPr>
          <w:rFonts w:eastAsia="Times New Roman"/>
          <w:lang w:eastAsia="lt-LT"/>
        </w:rPr>
        <w:t xml:space="preserve"> „Kretingos komunalininkas“ veiklos, įkainių, turgaus vizijos ir daugiabučių renovacijos. Diskusijoje dalyvavo komiteto pirmininkas Vytautas </w:t>
      </w:r>
      <w:proofErr w:type="spellStart"/>
      <w:r w:rsidRPr="00112153">
        <w:rPr>
          <w:rFonts w:eastAsia="Times New Roman"/>
          <w:lang w:eastAsia="lt-LT"/>
        </w:rPr>
        <w:t>Ročys</w:t>
      </w:r>
      <w:proofErr w:type="spellEnd"/>
      <w:r w:rsidRPr="00112153">
        <w:rPr>
          <w:rFonts w:eastAsia="Times New Roman"/>
          <w:lang w:eastAsia="lt-LT"/>
        </w:rPr>
        <w:t xml:space="preserve">, komiteto nariai Steponas Baltuonis, Giedrius Petreikis, Simas Končius, Romualdas Jablonskis, Savivaldybės meras Antanas Kalnius ir </w:t>
      </w:r>
      <w:r w:rsidR="009A6274">
        <w:rPr>
          <w:rFonts w:eastAsia="Times New Roman"/>
          <w:lang w:eastAsia="lt-LT"/>
        </w:rPr>
        <w:t>SĮ</w:t>
      </w:r>
      <w:r w:rsidRPr="00112153">
        <w:rPr>
          <w:rFonts w:eastAsia="Times New Roman"/>
          <w:lang w:eastAsia="lt-LT"/>
        </w:rPr>
        <w:t xml:space="preserve"> „Kretingos komunalininkas“ direktorius Paulius </w:t>
      </w:r>
      <w:proofErr w:type="spellStart"/>
      <w:r w:rsidRPr="00112153">
        <w:rPr>
          <w:rFonts w:eastAsia="Times New Roman"/>
          <w:lang w:eastAsia="lt-LT"/>
        </w:rPr>
        <w:t>Ruškus</w:t>
      </w:r>
      <w:proofErr w:type="spellEnd"/>
      <w:r w:rsidRPr="00112153">
        <w:rPr>
          <w:rFonts w:eastAsia="Times New Roman"/>
          <w:lang w:eastAsia="lt-LT"/>
        </w:rPr>
        <w:t>.</w:t>
      </w:r>
    </w:p>
    <w:p w14:paraId="2D59E3E7" w14:textId="5BDAE9B7" w:rsidR="00112153" w:rsidRDefault="00112153" w:rsidP="00554EA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3CEBD271" w14:textId="184F2891" w:rsidR="00451215" w:rsidRPr="00451215" w:rsidRDefault="00451215" w:rsidP="00554EA0">
      <w:pPr>
        <w:shd w:val="clear" w:color="auto" w:fill="FFFFFF"/>
        <w:tabs>
          <w:tab w:val="left" w:pos="1134"/>
          <w:tab w:val="left" w:pos="1276"/>
        </w:tabs>
        <w:spacing w:after="0" w:line="240" w:lineRule="auto"/>
        <w:ind w:firstLine="851"/>
        <w:jc w:val="both"/>
        <w:rPr>
          <w:rFonts w:eastAsia="Times New Roman"/>
          <w:lang w:eastAsia="lt-LT"/>
        </w:rPr>
      </w:pPr>
      <w:r w:rsidRPr="00451215">
        <w:rPr>
          <w:rFonts w:eastAsia="Times New Roman"/>
          <w:lang w:eastAsia="lt-LT"/>
        </w:rPr>
        <w:t>NUTARTA. Vienbalsiai pritarta sprendimo projektui.</w:t>
      </w:r>
    </w:p>
    <w:p w14:paraId="0369E7DF" w14:textId="77777777" w:rsidR="00451215" w:rsidRPr="00E75094" w:rsidRDefault="00451215" w:rsidP="00554EA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UAB Kretingos autobusų parko 2025 m. metinių finansinių ataskaitų rinkinio ir 2025 m. vadovybės ataskaitos tvirtinimo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T1-140). Pranešėja – R. </w:t>
      </w:r>
      <w:proofErr w:type="spellStart"/>
      <w:r w:rsidRPr="00E75094">
        <w:rPr>
          <w:rFonts w:eastAsia="Times New Roman"/>
          <w:lang w:eastAsia="lt-LT"/>
        </w:rPr>
        <w:t>Ambrazevičienė</w:t>
      </w:r>
      <w:proofErr w:type="spellEnd"/>
      <w:r w:rsidRPr="00E75094">
        <w:rPr>
          <w:rFonts w:eastAsia="Times New Roman"/>
          <w:lang w:eastAsia="lt-LT"/>
        </w:rPr>
        <w:t>.</w:t>
      </w:r>
    </w:p>
    <w:p w14:paraId="3ED10CF8" w14:textId="758B1432" w:rsidR="009C024B" w:rsidRDefault="009C024B" w:rsidP="00554EA0">
      <w:pPr>
        <w:shd w:val="clear" w:color="auto" w:fill="FFFFFF"/>
        <w:tabs>
          <w:tab w:val="left" w:pos="1134"/>
          <w:tab w:val="left" w:pos="1276"/>
        </w:tabs>
        <w:spacing w:after="0" w:line="240" w:lineRule="auto"/>
        <w:ind w:firstLine="851"/>
        <w:jc w:val="both"/>
        <w:rPr>
          <w:rFonts w:eastAsia="Times New Roman"/>
          <w:lang w:eastAsia="lt-LT"/>
        </w:rPr>
      </w:pPr>
      <w:r w:rsidRPr="009C024B">
        <w:rPr>
          <w:rFonts w:eastAsia="Times New Roman"/>
          <w:lang w:eastAsia="lt-LT"/>
        </w:rPr>
        <w:t xml:space="preserve">Vyko trumpa diskusija dėl elektrinių autobusų pristatymo eigos. Diskusijoje dalyvavo komiteto pirmininkas Vytautas </w:t>
      </w:r>
      <w:proofErr w:type="spellStart"/>
      <w:r w:rsidRPr="009C024B">
        <w:rPr>
          <w:rFonts w:eastAsia="Times New Roman"/>
          <w:lang w:eastAsia="lt-LT"/>
        </w:rPr>
        <w:t>Ročys</w:t>
      </w:r>
      <w:proofErr w:type="spellEnd"/>
      <w:r w:rsidRPr="009C024B">
        <w:rPr>
          <w:rFonts w:eastAsia="Times New Roman"/>
          <w:lang w:eastAsia="lt-LT"/>
        </w:rPr>
        <w:t xml:space="preserve"> ir </w:t>
      </w:r>
      <w:r>
        <w:rPr>
          <w:rFonts w:eastAsia="Times New Roman"/>
          <w:lang w:eastAsia="lt-LT"/>
        </w:rPr>
        <w:t>UAB „Kretingos autobusų parkas“</w:t>
      </w:r>
      <w:r w:rsidRPr="009C024B">
        <w:rPr>
          <w:rFonts w:eastAsia="Times New Roman"/>
          <w:lang w:eastAsia="lt-LT"/>
        </w:rPr>
        <w:t xml:space="preserve"> direktorius Paulius </w:t>
      </w:r>
      <w:proofErr w:type="spellStart"/>
      <w:r w:rsidRPr="009C024B">
        <w:rPr>
          <w:rFonts w:eastAsia="Times New Roman"/>
          <w:lang w:eastAsia="lt-LT"/>
        </w:rPr>
        <w:t>Ruškus</w:t>
      </w:r>
      <w:proofErr w:type="spellEnd"/>
      <w:r w:rsidRPr="009C024B">
        <w:rPr>
          <w:rFonts w:eastAsia="Times New Roman"/>
          <w:lang w:eastAsia="lt-LT"/>
        </w:rPr>
        <w:t>.</w:t>
      </w:r>
    </w:p>
    <w:p w14:paraId="7392A8BD" w14:textId="0E964726" w:rsidR="00D802DB" w:rsidRDefault="00D802DB" w:rsidP="00554EA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69C001F4" w14:textId="1C9CFC04" w:rsidR="002900F9" w:rsidRDefault="009C024B" w:rsidP="00554EA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Vėliau k</w:t>
      </w:r>
      <w:r w:rsidR="00783EB4" w:rsidRPr="00783EB4">
        <w:rPr>
          <w:rFonts w:eastAsia="Times New Roman"/>
          <w:lang w:eastAsia="lt-LT"/>
        </w:rPr>
        <w:t xml:space="preserve">omiteto narys Giedrius Petreikis paprašė </w:t>
      </w:r>
      <w:r w:rsidR="006620F5">
        <w:rPr>
          <w:rFonts w:eastAsia="Times New Roman"/>
          <w:lang w:eastAsia="lt-LT"/>
        </w:rPr>
        <w:t xml:space="preserve">vėliau </w:t>
      </w:r>
      <w:r w:rsidR="00783EB4" w:rsidRPr="00783EB4">
        <w:rPr>
          <w:rFonts w:eastAsia="Times New Roman"/>
          <w:lang w:eastAsia="lt-LT"/>
        </w:rPr>
        <w:t xml:space="preserve">atsiųsti </w:t>
      </w:r>
      <w:r>
        <w:rPr>
          <w:rFonts w:eastAsia="Times New Roman"/>
          <w:lang w:eastAsia="lt-LT"/>
        </w:rPr>
        <w:t xml:space="preserve">Savivaldybės tarybos nariams </w:t>
      </w:r>
      <w:r w:rsidR="00783EB4" w:rsidRPr="00783EB4">
        <w:rPr>
          <w:rFonts w:eastAsia="Times New Roman"/>
          <w:lang w:eastAsia="lt-LT"/>
        </w:rPr>
        <w:t>elektrinių autobusų investic</w:t>
      </w:r>
      <w:r>
        <w:rPr>
          <w:rFonts w:eastAsia="Times New Roman"/>
          <w:lang w:eastAsia="lt-LT"/>
        </w:rPr>
        <w:t>ijos atsiperkamumo skaičiavimus</w:t>
      </w:r>
      <w:r w:rsidR="00783EB4" w:rsidRPr="00783EB4">
        <w:rPr>
          <w:rFonts w:eastAsia="Times New Roman"/>
          <w:lang w:eastAsia="lt-LT"/>
        </w:rPr>
        <w:t>.</w:t>
      </w:r>
    </w:p>
    <w:p w14:paraId="7B4FA0B0" w14:textId="0D836138" w:rsidR="002900F9" w:rsidRDefault="002900F9" w:rsidP="00554EA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6F69C8">
        <w:rPr>
          <w:rFonts w:eastAsia="Times New Roman"/>
          <w:lang w:eastAsia="lt-LT"/>
        </w:rPr>
        <w:t xml:space="preserve"> Vienbalsiai pritarta sprendimo projektui.</w:t>
      </w:r>
    </w:p>
    <w:p w14:paraId="2F4A359D" w14:textId="77777777" w:rsidR="001725EC" w:rsidRDefault="00EC6155" w:rsidP="00554EA0">
      <w:pPr>
        <w:shd w:val="clear" w:color="auto" w:fill="FFFFFF"/>
        <w:tabs>
          <w:tab w:val="left" w:pos="1134"/>
          <w:tab w:val="left" w:pos="1276"/>
        </w:tabs>
        <w:spacing w:after="0" w:line="240" w:lineRule="auto"/>
        <w:ind w:firstLine="851"/>
        <w:jc w:val="both"/>
        <w:rPr>
          <w:rFonts w:eastAsia="Times New Roman"/>
          <w:lang w:eastAsia="lt-LT"/>
        </w:rPr>
      </w:pPr>
      <w:r w:rsidRPr="00EC6155">
        <w:rPr>
          <w:rFonts w:eastAsia="Times New Roman"/>
          <w:lang w:eastAsia="lt-LT"/>
        </w:rPr>
        <w:t xml:space="preserve">Komiteto pirmininkas Vytautas </w:t>
      </w:r>
      <w:proofErr w:type="spellStart"/>
      <w:r w:rsidRPr="00EC6155">
        <w:rPr>
          <w:rFonts w:eastAsia="Times New Roman"/>
          <w:lang w:eastAsia="lt-LT"/>
        </w:rPr>
        <w:t>Ročys</w:t>
      </w:r>
      <w:proofErr w:type="spellEnd"/>
      <w:r w:rsidRPr="00EC6155">
        <w:rPr>
          <w:rFonts w:eastAsia="Times New Roman"/>
          <w:lang w:eastAsia="lt-LT"/>
        </w:rPr>
        <w:t xml:space="preserve"> paprašė pristatyti protokolinį sprendimą</w:t>
      </w:r>
      <w:r w:rsidR="001725EC">
        <w:rPr>
          <w:rFonts w:eastAsia="Times New Roman"/>
          <w:lang w:eastAsia="lt-LT"/>
        </w:rPr>
        <w:t>.</w:t>
      </w:r>
    </w:p>
    <w:p w14:paraId="43BEBB1F" w14:textId="6EB4E490" w:rsidR="001725EC" w:rsidRDefault="001725EC" w:rsidP="001725EC">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 xml:space="preserve">Vietinio ūkio ir turto valdymo skyriaus vedėjo pavaduotoja </w:t>
      </w:r>
      <w:r w:rsidRPr="001725EC">
        <w:rPr>
          <w:rFonts w:eastAsia="Times New Roman"/>
          <w:lang w:eastAsia="lt-LT"/>
        </w:rPr>
        <w:t xml:space="preserve">Renata </w:t>
      </w:r>
      <w:proofErr w:type="spellStart"/>
      <w:r w:rsidRPr="001725EC">
        <w:rPr>
          <w:rFonts w:eastAsia="Times New Roman"/>
          <w:lang w:eastAsia="lt-LT"/>
        </w:rPr>
        <w:t>Japertienė</w:t>
      </w:r>
      <w:proofErr w:type="spellEnd"/>
      <w:r w:rsidRPr="001725EC">
        <w:rPr>
          <w:rFonts w:eastAsia="Times New Roman"/>
          <w:lang w:eastAsia="lt-LT"/>
        </w:rPr>
        <w:t xml:space="preserve"> paaiškino, kad galiojanti sutartis numato maksimalų atsiskaitymo įkainį – 1,69 </w:t>
      </w:r>
      <w:proofErr w:type="spellStart"/>
      <w:r w:rsidRPr="001725EC">
        <w:rPr>
          <w:rFonts w:eastAsia="Times New Roman"/>
          <w:lang w:eastAsia="lt-LT"/>
        </w:rPr>
        <w:t>Eur</w:t>
      </w:r>
      <w:proofErr w:type="spellEnd"/>
      <w:r w:rsidRPr="001725EC">
        <w:rPr>
          <w:rFonts w:eastAsia="Times New Roman"/>
          <w:lang w:eastAsia="lt-LT"/>
        </w:rPr>
        <w:t xml:space="preserve"> už kilometrą, tačiau sutartyje taip pat yra numatyta galimybė šį įkainį indeksuoti, kai dėl objektyvių priežasčių didė</w:t>
      </w:r>
      <w:r>
        <w:rPr>
          <w:rFonts w:eastAsia="Times New Roman"/>
          <w:lang w:eastAsia="lt-LT"/>
        </w:rPr>
        <w:t xml:space="preserve">ja paslaugos savikaina. </w:t>
      </w:r>
      <w:r w:rsidRPr="001725EC">
        <w:rPr>
          <w:rFonts w:eastAsia="Times New Roman"/>
          <w:lang w:eastAsia="lt-LT"/>
        </w:rPr>
        <w:t xml:space="preserve">Ji nurodė, kad </w:t>
      </w:r>
      <w:r w:rsidR="009A6274">
        <w:rPr>
          <w:rFonts w:eastAsia="Times New Roman"/>
          <w:lang w:eastAsia="lt-LT"/>
        </w:rPr>
        <w:t>UAB „</w:t>
      </w:r>
      <w:r w:rsidRPr="001725EC">
        <w:rPr>
          <w:rFonts w:eastAsia="Times New Roman"/>
          <w:lang w:eastAsia="lt-LT"/>
        </w:rPr>
        <w:t>Kretingos autobusų parkas</w:t>
      </w:r>
      <w:r w:rsidR="009A6274">
        <w:rPr>
          <w:rFonts w:eastAsia="Times New Roman"/>
          <w:lang w:eastAsia="lt-LT"/>
        </w:rPr>
        <w:t>“</w:t>
      </w:r>
      <w:r w:rsidRPr="001725EC">
        <w:rPr>
          <w:rFonts w:eastAsia="Times New Roman"/>
          <w:lang w:eastAsia="lt-LT"/>
        </w:rPr>
        <w:t xml:space="preserve"> pateikė skaičiavimus, pagal kuriuos savikaina nuo 2022 m. gruodžio išaugo daugiau kaip 27 proc. Dėl to įmonė susiduria su finansiniais iššūkiais, įskaitant riziką neatitikti banko nustatytų finansinių rodiklių, prarasti ES paramą bei neįvykdyti įsipareigojimų, susijusių su elektrinių autobusų įsigijimu.</w:t>
      </w:r>
      <w:r>
        <w:rPr>
          <w:rFonts w:eastAsia="Times New Roman"/>
          <w:lang w:eastAsia="lt-LT"/>
        </w:rPr>
        <w:t xml:space="preserve"> </w:t>
      </w:r>
      <w:r w:rsidRPr="001725EC">
        <w:rPr>
          <w:rFonts w:eastAsia="Times New Roman"/>
          <w:lang w:eastAsia="lt-LT"/>
        </w:rPr>
        <w:t xml:space="preserve">Atsižvelgiant į tai, pasiūlyta laikinai – šešių mėnesių laikotarpiui – padidinti maksimalų atsiskaitymo įkainį iki 1,93 </w:t>
      </w:r>
      <w:proofErr w:type="spellStart"/>
      <w:r w:rsidRPr="001725EC">
        <w:rPr>
          <w:rFonts w:eastAsia="Times New Roman"/>
          <w:lang w:eastAsia="lt-LT"/>
        </w:rPr>
        <w:t>Eur</w:t>
      </w:r>
      <w:proofErr w:type="spellEnd"/>
      <w:r w:rsidRPr="001725EC">
        <w:rPr>
          <w:rFonts w:eastAsia="Times New Roman"/>
          <w:lang w:eastAsia="lt-LT"/>
        </w:rPr>
        <w:t xml:space="preserve"> už kilometrą, remiantis faktine 2026 m. pradžios paslaugų savikaina.</w:t>
      </w:r>
    </w:p>
    <w:p w14:paraId="7C36B4F9" w14:textId="4CD31E4A" w:rsidR="00451215" w:rsidRDefault="00451215" w:rsidP="00554EA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 xml:space="preserve">. Vienbalsiai pritarta </w:t>
      </w:r>
      <w:r w:rsidR="00554EA0">
        <w:rPr>
          <w:rFonts w:eastAsia="Times New Roman"/>
          <w:lang w:eastAsia="lt-LT"/>
        </w:rPr>
        <w:t xml:space="preserve">protokoliniam </w:t>
      </w:r>
      <w:r>
        <w:rPr>
          <w:rFonts w:eastAsia="Times New Roman"/>
          <w:lang w:eastAsia="lt-LT"/>
        </w:rPr>
        <w:t>sprendim</w:t>
      </w:r>
      <w:r w:rsidR="00554EA0">
        <w:rPr>
          <w:rFonts w:eastAsia="Times New Roman"/>
          <w:lang w:eastAsia="lt-LT"/>
        </w:rPr>
        <w:t>ui</w:t>
      </w:r>
      <w:r w:rsidR="00D44794">
        <w:rPr>
          <w:rFonts w:eastAsia="Times New Roman"/>
          <w:lang w:eastAsia="lt-LT"/>
        </w:rPr>
        <w:t>.</w:t>
      </w:r>
    </w:p>
    <w:p w14:paraId="6529BED7" w14:textId="62DECF6D" w:rsidR="00451215" w:rsidRPr="00E75094" w:rsidRDefault="00CD47DE" w:rsidP="00554EA0">
      <w:pPr>
        <w:shd w:val="clear" w:color="auto" w:fill="FFFFFF"/>
        <w:tabs>
          <w:tab w:val="left" w:pos="1134"/>
          <w:tab w:val="left" w:pos="1276"/>
        </w:tabs>
        <w:spacing w:after="0" w:line="240" w:lineRule="auto"/>
        <w:ind w:firstLine="851"/>
        <w:jc w:val="both"/>
        <w:rPr>
          <w:rFonts w:eastAsia="Times New Roman"/>
          <w:lang w:eastAsia="lt-LT"/>
        </w:rPr>
      </w:pPr>
      <w:r w:rsidRPr="00CD47DE">
        <w:rPr>
          <w:rFonts w:eastAsia="Times New Roman"/>
          <w:lang w:eastAsia="lt-LT"/>
        </w:rPr>
        <w:t xml:space="preserve">Savivaldybės meras Antanas Kalnius </w:t>
      </w:r>
      <w:r w:rsidR="001E4693">
        <w:rPr>
          <w:rFonts w:eastAsia="Times New Roman"/>
          <w:lang w:eastAsia="lt-LT"/>
        </w:rPr>
        <w:t>kalbėjo</w:t>
      </w:r>
      <w:r w:rsidRPr="00CD47DE">
        <w:rPr>
          <w:rFonts w:eastAsia="Times New Roman"/>
          <w:lang w:eastAsia="lt-LT"/>
        </w:rPr>
        <w:t xml:space="preserve"> apie </w:t>
      </w:r>
      <w:r w:rsidR="009A6274">
        <w:rPr>
          <w:rFonts w:eastAsia="Times New Roman"/>
          <w:lang w:eastAsia="lt-LT"/>
        </w:rPr>
        <w:t>UAB „</w:t>
      </w:r>
      <w:r w:rsidRPr="00CD47DE">
        <w:rPr>
          <w:rFonts w:eastAsia="Times New Roman"/>
          <w:lang w:eastAsia="lt-LT"/>
        </w:rPr>
        <w:t>Kretingos autobusų park</w:t>
      </w:r>
      <w:r w:rsidR="009A6274">
        <w:rPr>
          <w:rFonts w:eastAsia="Times New Roman"/>
          <w:lang w:eastAsia="lt-LT"/>
        </w:rPr>
        <w:t>as“</w:t>
      </w:r>
      <w:r w:rsidRPr="00CD47DE">
        <w:rPr>
          <w:rFonts w:eastAsia="Times New Roman"/>
          <w:lang w:eastAsia="lt-LT"/>
        </w:rPr>
        <w:t xml:space="preserve"> vadovo konkurso rezultatus ir tolimesnius veiksmus.</w:t>
      </w:r>
    </w:p>
    <w:p w14:paraId="63903B46" w14:textId="21A5D4B5" w:rsidR="00554EA0" w:rsidRDefault="00554EA0" w:rsidP="00554EA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UAB „Kretingos vandenys“ 2025 m. metinių finansinių ataskaitų rinkinio ir 2025 m. vadovybės ataskaitos tvirtinimo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T1-141). Pranešėja – R. </w:t>
      </w:r>
      <w:proofErr w:type="spellStart"/>
      <w:r w:rsidRPr="00E75094">
        <w:rPr>
          <w:rFonts w:eastAsia="Times New Roman"/>
          <w:lang w:eastAsia="lt-LT"/>
        </w:rPr>
        <w:t>Ambrazevičienė</w:t>
      </w:r>
      <w:proofErr w:type="spellEnd"/>
      <w:r w:rsidRPr="00E75094">
        <w:rPr>
          <w:rFonts w:eastAsia="Times New Roman"/>
          <w:lang w:eastAsia="lt-LT"/>
        </w:rPr>
        <w:t>.</w:t>
      </w:r>
    </w:p>
    <w:p w14:paraId="71DDE9A9" w14:textId="5D70C7D4" w:rsidR="001E4693" w:rsidRDefault="00A247DE" w:rsidP="00A247DE">
      <w:pPr>
        <w:shd w:val="clear" w:color="auto" w:fill="FFFFFF"/>
        <w:tabs>
          <w:tab w:val="left" w:pos="1134"/>
          <w:tab w:val="left" w:pos="1276"/>
        </w:tabs>
        <w:spacing w:after="0" w:line="240" w:lineRule="auto"/>
        <w:ind w:firstLine="851"/>
        <w:jc w:val="both"/>
        <w:rPr>
          <w:rFonts w:eastAsia="Times New Roman"/>
          <w:lang w:eastAsia="lt-LT"/>
        </w:rPr>
      </w:pPr>
      <w:r w:rsidRPr="00A247DE">
        <w:rPr>
          <w:rFonts w:eastAsia="Times New Roman"/>
          <w:lang w:eastAsia="lt-LT"/>
        </w:rPr>
        <w:t>Vyko diskusija dėl UAB „Kretingos vandenys“ veiklos ir finansinių rodiklių.</w:t>
      </w:r>
      <w:r w:rsidRPr="00A247DE">
        <w:t xml:space="preserve"> </w:t>
      </w:r>
      <w:r w:rsidRPr="00A247DE">
        <w:rPr>
          <w:rFonts w:eastAsia="Times New Roman"/>
          <w:lang w:eastAsia="lt-LT"/>
        </w:rPr>
        <w:t xml:space="preserve">Diskusijoje dalyvavo komiteto pirmininkas Vytautas </w:t>
      </w:r>
      <w:proofErr w:type="spellStart"/>
      <w:r w:rsidRPr="00A247DE">
        <w:rPr>
          <w:rFonts w:eastAsia="Times New Roman"/>
          <w:lang w:eastAsia="lt-LT"/>
        </w:rPr>
        <w:t>Ročys</w:t>
      </w:r>
      <w:proofErr w:type="spellEnd"/>
      <w:r w:rsidRPr="00A247DE">
        <w:rPr>
          <w:rFonts w:eastAsia="Times New Roman"/>
          <w:lang w:eastAsia="lt-LT"/>
        </w:rPr>
        <w:t xml:space="preserve">, </w:t>
      </w:r>
      <w:r w:rsidRPr="00E75094">
        <w:rPr>
          <w:rFonts w:eastAsia="Times New Roman"/>
          <w:lang w:eastAsia="lt-LT"/>
        </w:rPr>
        <w:t xml:space="preserve">UAB „Kretingos vandenys“ </w:t>
      </w:r>
      <w:r w:rsidRPr="00A247DE">
        <w:rPr>
          <w:rFonts w:eastAsia="Times New Roman"/>
          <w:lang w:eastAsia="lt-LT"/>
        </w:rPr>
        <w:t xml:space="preserve">direktorė Eglė </w:t>
      </w:r>
      <w:proofErr w:type="spellStart"/>
      <w:r w:rsidRPr="00A247DE">
        <w:rPr>
          <w:rFonts w:eastAsia="Times New Roman"/>
          <w:lang w:eastAsia="lt-LT"/>
        </w:rPr>
        <w:t>Alonderienė</w:t>
      </w:r>
      <w:proofErr w:type="spellEnd"/>
      <w:r w:rsidRPr="00A247DE">
        <w:rPr>
          <w:rFonts w:eastAsia="Times New Roman"/>
          <w:lang w:eastAsia="lt-LT"/>
        </w:rPr>
        <w:t xml:space="preserve"> ir komiteto narys Steponas Baltuonis.</w:t>
      </w:r>
    </w:p>
    <w:p w14:paraId="63A09BED" w14:textId="77777777" w:rsidR="00C50A24" w:rsidRDefault="00C50A24" w:rsidP="00C50A24">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022B2079" w14:textId="1CF9B593" w:rsidR="00554EA0" w:rsidRDefault="00554EA0" w:rsidP="00554EA0">
      <w:pPr>
        <w:pStyle w:val="Sraopastraipa"/>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NUTARTA</w:t>
      </w:r>
      <w:r>
        <w:rPr>
          <w:rFonts w:eastAsia="Times New Roman"/>
          <w:lang w:eastAsia="lt-LT"/>
        </w:rPr>
        <w:t xml:space="preserve">. </w:t>
      </w:r>
      <w:r w:rsidRPr="00554EA0">
        <w:rPr>
          <w:rFonts w:eastAsia="Times New Roman"/>
          <w:lang w:eastAsia="lt-LT"/>
        </w:rPr>
        <w:t>Vienbalsiai pritarta sprendimo projektui.</w:t>
      </w:r>
    </w:p>
    <w:p w14:paraId="7285C7F7" w14:textId="4BACBF36" w:rsidR="00554EA0" w:rsidRDefault="00554EA0" w:rsidP="00554EA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UAB Kretingos šilumos tinklų 2025 m. metinių finansinių ataskaitų rinkinio ir 2025 m. vadovybės ataskaitos tvirtinimo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T1-144). Pranešėja – R. </w:t>
      </w:r>
      <w:proofErr w:type="spellStart"/>
      <w:r w:rsidRPr="00E75094">
        <w:rPr>
          <w:rFonts w:eastAsia="Times New Roman"/>
          <w:lang w:eastAsia="lt-LT"/>
        </w:rPr>
        <w:t>Ambrazevičienė</w:t>
      </w:r>
      <w:proofErr w:type="spellEnd"/>
      <w:r w:rsidRPr="00E75094">
        <w:rPr>
          <w:rFonts w:eastAsia="Times New Roman"/>
          <w:lang w:eastAsia="lt-LT"/>
        </w:rPr>
        <w:t>.</w:t>
      </w:r>
    </w:p>
    <w:p w14:paraId="3D3059A0" w14:textId="72C5AB6D" w:rsidR="006E6AB1" w:rsidRDefault="003E16B2" w:rsidP="003E16B2">
      <w:pPr>
        <w:shd w:val="clear" w:color="auto" w:fill="FFFFFF"/>
        <w:tabs>
          <w:tab w:val="left" w:pos="1134"/>
          <w:tab w:val="left" w:pos="1276"/>
        </w:tabs>
        <w:spacing w:after="0" w:line="240" w:lineRule="auto"/>
        <w:ind w:firstLine="851"/>
        <w:jc w:val="both"/>
        <w:rPr>
          <w:rFonts w:eastAsia="Times New Roman"/>
          <w:lang w:eastAsia="lt-LT"/>
        </w:rPr>
      </w:pPr>
      <w:r w:rsidRPr="003E16B2">
        <w:rPr>
          <w:rFonts w:eastAsia="Times New Roman"/>
          <w:lang w:eastAsia="lt-LT"/>
        </w:rPr>
        <w:t xml:space="preserve">Vyko diskusija dėl UAB „Kretingos šilumos tinklai“ veiklos ir finansinių rodiklių. Diskusijoje dalyvavo komiteto pirmininkas Vytautas </w:t>
      </w:r>
      <w:proofErr w:type="spellStart"/>
      <w:r w:rsidRPr="003E16B2">
        <w:rPr>
          <w:rFonts w:eastAsia="Times New Roman"/>
          <w:lang w:eastAsia="lt-LT"/>
        </w:rPr>
        <w:t>Ročys</w:t>
      </w:r>
      <w:proofErr w:type="spellEnd"/>
      <w:r w:rsidRPr="003E16B2">
        <w:rPr>
          <w:rFonts w:eastAsia="Times New Roman"/>
          <w:lang w:eastAsia="lt-LT"/>
        </w:rPr>
        <w:t>, UAB „Kretingos šilumos tinklai“</w:t>
      </w:r>
      <w:r>
        <w:rPr>
          <w:rFonts w:eastAsia="Times New Roman"/>
          <w:lang w:eastAsia="lt-LT"/>
        </w:rPr>
        <w:t xml:space="preserve"> </w:t>
      </w:r>
      <w:r w:rsidRPr="003E16B2">
        <w:rPr>
          <w:rFonts w:eastAsia="Times New Roman"/>
          <w:lang w:eastAsia="lt-LT"/>
        </w:rPr>
        <w:t xml:space="preserve">direktorius Donatas </w:t>
      </w:r>
      <w:proofErr w:type="spellStart"/>
      <w:r w:rsidRPr="003E16B2">
        <w:rPr>
          <w:rFonts w:eastAsia="Times New Roman"/>
          <w:lang w:eastAsia="lt-LT"/>
        </w:rPr>
        <w:t>Gedmintas</w:t>
      </w:r>
      <w:proofErr w:type="spellEnd"/>
      <w:r w:rsidRPr="003E16B2">
        <w:rPr>
          <w:rFonts w:eastAsia="Times New Roman"/>
          <w:lang w:eastAsia="lt-LT"/>
        </w:rPr>
        <w:t xml:space="preserve">, komiteto narys Steponas Baltuonis ir </w:t>
      </w:r>
      <w:r>
        <w:rPr>
          <w:rFonts w:eastAsia="Times New Roman"/>
          <w:lang w:eastAsia="lt-LT"/>
        </w:rPr>
        <w:t>S</w:t>
      </w:r>
      <w:r w:rsidRPr="003E16B2">
        <w:rPr>
          <w:rFonts w:eastAsia="Times New Roman"/>
          <w:lang w:eastAsia="lt-LT"/>
        </w:rPr>
        <w:t>avivaldybės meras Antanas Kalnius.</w:t>
      </w:r>
    </w:p>
    <w:p w14:paraId="309DB144" w14:textId="70A9B7DA" w:rsidR="006E6AB1" w:rsidRDefault="003E16B2" w:rsidP="003E16B2">
      <w:pPr>
        <w:shd w:val="clear" w:color="auto" w:fill="FFFFFF"/>
        <w:tabs>
          <w:tab w:val="left" w:pos="1134"/>
          <w:tab w:val="left" w:pos="1276"/>
        </w:tabs>
        <w:spacing w:after="0" w:line="240" w:lineRule="auto"/>
        <w:ind w:firstLine="851"/>
        <w:jc w:val="both"/>
        <w:rPr>
          <w:rFonts w:eastAsia="Times New Roman"/>
          <w:lang w:eastAsia="lt-LT"/>
        </w:rPr>
      </w:pPr>
      <w:r w:rsidRPr="003E16B2">
        <w:rPr>
          <w:rFonts w:eastAsia="Times New Roman"/>
          <w:lang w:eastAsia="lt-LT"/>
        </w:rPr>
        <w:t>Savivaldybės meras Antanas Kalnius informavo, kad neseniai vyko susitikimas su įmonės valdybos pirmininku ir akcininku. Jo metu pavyko susitarti, kad akcininkui mokėtina suma būtų padalinta į dvi dalis, dalį lėšų paliekant savivaldybėje. Meras pabrėžė, kad toks susitarimas pasiekiamas jau trečius metus iš eilės</w:t>
      </w:r>
      <w:r>
        <w:rPr>
          <w:rFonts w:eastAsia="Times New Roman"/>
          <w:lang w:eastAsia="lt-LT"/>
        </w:rPr>
        <w:t>.</w:t>
      </w:r>
    </w:p>
    <w:p w14:paraId="595EC97D" w14:textId="2E68859B" w:rsidR="006E6AB1" w:rsidRPr="006E6AB1" w:rsidRDefault="003E16B2" w:rsidP="003E16B2">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21ED087F" w14:textId="7B75EE79" w:rsidR="00554EA0" w:rsidRPr="00554EA0" w:rsidRDefault="00554EA0" w:rsidP="00554EA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NUTARTA.</w:t>
      </w:r>
      <w:r w:rsidRPr="00554EA0">
        <w:t xml:space="preserve"> </w:t>
      </w:r>
      <w:r w:rsidRPr="00554EA0">
        <w:rPr>
          <w:rFonts w:eastAsia="Times New Roman"/>
          <w:lang w:eastAsia="lt-LT"/>
        </w:rPr>
        <w:t>Vienbalsiai pritarta sprendimo projektui.</w:t>
      </w:r>
    </w:p>
    <w:p w14:paraId="1E468317" w14:textId="77777777" w:rsidR="00554EA0" w:rsidRPr="00E75094" w:rsidRDefault="00554EA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lastRenderedPageBreak/>
        <w:t>SVARSTYTA. Dėl UAB Kretingos šilumos tinklų 2027 metų investicijų plano derinimo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T1-150). Pranešėja – R. </w:t>
      </w:r>
      <w:proofErr w:type="spellStart"/>
      <w:r w:rsidRPr="00E75094">
        <w:rPr>
          <w:rFonts w:eastAsia="Times New Roman"/>
          <w:lang w:eastAsia="lt-LT"/>
        </w:rPr>
        <w:t>Ambrazevičienė</w:t>
      </w:r>
      <w:proofErr w:type="spellEnd"/>
      <w:r w:rsidRPr="00E75094">
        <w:rPr>
          <w:rFonts w:eastAsia="Times New Roman"/>
          <w:lang w:eastAsia="lt-LT"/>
        </w:rPr>
        <w:t>.</w:t>
      </w:r>
    </w:p>
    <w:p w14:paraId="2FF66616" w14:textId="4EA52972" w:rsidR="003E16B2" w:rsidRDefault="00895FA7" w:rsidP="00CC3320">
      <w:pPr>
        <w:shd w:val="clear" w:color="auto" w:fill="FFFFFF"/>
        <w:tabs>
          <w:tab w:val="left" w:pos="1134"/>
          <w:tab w:val="left" w:pos="1276"/>
        </w:tabs>
        <w:spacing w:after="0" w:line="240" w:lineRule="auto"/>
        <w:ind w:firstLine="851"/>
        <w:jc w:val="both"/>
        <w:rPr>
          <w:rFonts w:eastAsia="Times New Roman"/>
          <w:lang w:eastAsia="lt-LT"/>
        </w:rPr>
      </w:pPr>
      <w:r w:rsidRPr="00895FA7">
        <w:rPr>
          <w:rFonts w:eastAsia="Times New Roman"/>
          <w:lang w:eastAsia="lt-LT"/>
        </w:rPr>
        <w:t xml:space="preserve">Vyko diskusija dėl UAB „Kretingos šilumos tinklai“ investicijų, technologinių sprendimų ir įsiskolinimų tendencijų. Diskusijoje dalyvavo komiteto pirmininkas Vytautas </w:t>
      </w:r>
      <w:proofErr w:type="spellStart"/>
      <w:r w:rsidRPr="00895FA7">
        <w:rPr>
          <w:rFonts w:eastAsia="Times New Roman"/>
          <w:lang w:eastAsia="lt-LT"/>
        </w:rPr>
        <w:t>Ročys</w:t>
      </w:r>
      <w:proofErr w:type="spellEnd"/>
      <w:r w:rsidRPr="00895FA7">
        <w:rPr>
          <w:rFonts w:eastAsia="Times New Roman"/>
          <w:lang w:eastAsia="lt-LT"/>
        </w:rPr>
        <w:t>, UAB „Kretingos šilumos tinklai“</w:t>
      </w:r>
      <w:r>
        <w:rPr>
          <w:rFonts w:eastAsia="Times New Roman"/>
          <w:lang w:eastAsia="lt-LT"/>
        </w:rPr>
        <w:t xml:space="preserve"> </w:t>
      </w:r>
      <w:r w:rsidRPr="00895FA7">
        <w:rPr>
          <w:rFonts w:eastAsia="Times New Roman"/>
          <w:lang w:eastAsia="lt-LT"/>
        </w:rPr>
        <w:t xml:space="preserve">direktorius Donatas </w:t>
      </w:r>
      <w:proofErr w:type="spellStart"/>
      <w:r w:rsidRPr="00895FA7">
        <w:rPr>
          <w:rFonts w:eastAsia="Times New Roman"/>
          <w:lang w:eastAsia="lt-LT"/>
        </w:rPr>
        <w:t>Gedmintas</w:t>
      </w:r>
      <w:proofErr w:type="spellEnd"/>
      <w:r w:rsidRPr="00895FA7">
        <w:rPr>
          <w:rFonts w:eastAsia="Times New Roman"/>
          <w:lang w:eastAsia="lt-LT"/>
        </w:rPr>
        <w:t xml:space="preserve"> ir </w:t>
      </w:r>
      <w:r>
        <w:rPr>
          <w:rFonts w:eastAsia="Times New Roman"/>
          <w:lang w:eastAsia="lt-LT"/>
        </w:rPr>
        <w:t>S</w:t>
      </w:r>
      <w:r w:rsidRPr="00895FA7">
        <w:rPr>
          <w:rFonts w:eastAsia="Times New Roman"/>
          <w:lang w:eastAsia="lt-LT"/>
        </w:rPr>
        <w:t>avivaldybės meras Antanas Kalnius.</w:t>
      </w:r>
    </w:p>
    <w:p w14:paraId="09B4B68F" w14:textId="77777777" w:rsidR="00895FA7" w:rsidRPr="00895FA7" w:rsidRDefault="00895FA7" w:rsidP="00895FA7">
      <w:pPr>
        <w:shd w:val="clear" w:color="auto" w:fill="FFFFFF"/>
        <w:tabs>
          <w:tab w:val="left" w:pos="1134"/>
          <w:tab w:val="left" w:pos="1276"/>
        </w:tabs>
        <w:spacing w:after="0" w:line="240" w:lineRule="auto"/>
        <w:ind w:firstLine="851"/>
        <w:jc w:val="both"/>
        <w:rPr>
          <w:rFonts w:eastAsia="Times New Roman"/>
          <w:lang w:eastAsia="lt-LT"/>
        </w:rPr>
      </w:pPr>
      <w:r w:rsidRPr="00895FA7">
        <w:rPr>
          <w:rFonts w:eastAsia="Times New Roman"/>
          <w:lang w:eastAsia="lt-LT"/>
        </w:rPr>
        <w:t xml:space="preserve">Savivaldybės meras Antanas Kalnius kėlė klausimą dėl </w:t>
      </w:r>
      <w:proofErr w:type="spellStart"/>
      <w:r w:rsidRPr="00895FA7">
        <w:rPr>
          <w:rFonts w:eastAsia="Times New Roman"/>
          <w:lang w:eastAsia="lt-LT"/>
        </w:rPr>
        <w:t>kogeneracijos</w:t>
      </w:r>
      <w:proofErr w:type="spellEnd"/>
      <w:r w:rsidRPr="00895FA7">
        <w:rPr>
          <w:rFonts w:eastAsia="Times New Roman"/>
          <w:lang w:eastAsia="lt-LT"/>
        </w:rPr>
        <w:t xml:space="preserve"> galimybių – ar įmonė svarsto ne tik šilumos, bet ir elektros gamybą.</w:t>
      </w:r>
    </w:p>
    <w:p w14:paraId="1CB3EA37" w14:textId="18897EEF" w:rsidR="00895FA7" w:rsidRDefault="00895FA7" w:rsidP="00895FA7">
      <w:pPr>
        <w:shd w:val="clear" w:color="auto" w:fill="FFFFFF"/>
        <w:tabs>
          <w:tab w:val="left" w:pos="1134"/>
          <w:tab w:val="left" w:pos="1276"/>
        </w:tabs>
        <w:spacing w:after="0" w:line="240" w:lineRule="auto"/>
        <w:ind w:firstLine="851"/>
        <w:jc w:val="both"/>
        <w:rPr>
          <w:rFonts w:eastAsia="Times New Roman"/>
          <w:lang w:eastAsia="lt-LT"/>
        </w:rPr>
      </w:pPr>
      <w:r w:rsidRPr="00895FA7">
        <w:rPr>
          <w:rFonts w:eastAsia="Times New Roman"/>
          <w:lang w:eastAsia="lt-LT"/>
        </w:rPr>
        <w:t xml:space="preserve">Direktorius </w:t>
      </w:r>
      <w:r>
        <w:rPr>
          <w:rFonts w:eastAsia="Times New Roman"/>
          <w:lang w:eastAsia="lt-LT"/>
        </w:rPr>
        <w:t xml:space="preserve">Donatas </w:t>
      </w:r>
      <w:proofErr w:type="spellStart"/>
      <w:r>
        <w:rPr>
          <w:rFonts w:eastAsia="Times New Roman"/>
          <w:lang w:eastAsia="lt-LT"/>
        </w:rPr>
        <w:t>Gedmintas</w:t>
      </w:r>
      <w:proofErr w:type="spellEnd"/>
      <w:r>
        <w:rPr>
          <w:rFonts w:eastAsia="Times New Roman"/>
          <w:lang w:eastAsia="lt-LT"/>
        </w:rPr>
        <w:t xml:space="preserve"> </w:t>
      </w:r>
      <w:r w:rsidRPr="00895FA7">
        <w:rPr>
          <w:rFonts w:eastAsia="Times New Roman"/>
          <w:lang w:eastAsia="lt-LT"/>
        </w:rPr>
        <w:t>paaiškino, kad tokios galimybės yra analizuojamos</w:t>
      </w:r>
      <w:r>
        <w:rPr>
          <w:rFonts w:eastAsia="Times New Roman"/>
          <w:lang w:eastAsia="lt-LT"/>
        </w:rPr>
        <w:t>.</w:t>
      </w:r>
    </w:p>
    <w:p w14:paraId="66FFC8D6" w14:textId="678CB977" w:rsidR="003E16B2" w:rsidRDefault="00895FA7" w:rsidP="00CC332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121FBD6F" w14:textId="1334ADE4" w:rsidR="00554EA0" w:rsidRPr="00E75094" w:rsidRDefault="00554EA0" w:rsidP="00CC332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Pr="00554EA0">
        <w:t xml:space="preserve"> </w:t>
      </w:r>
      <w:r w:rsidRPr="00554EA0">
        <w:rPr>
          <w:rFonts w:eastAsia="Times New Roman"/>
          <w:lang w:eastAsia="lt-LT"/>
        </w:rPr>
        <w:t>Vienbalsiai pritarta sprendimo projektui.</w:t>
      </w:r>
    </w:p>
    <w:p w14:paraId="1DC85590" w14:textId="77777777" w:rsidR="00554EA0" w:rsidRPr="00E75094" w:rsidRDefault="00554EA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vietinės rinkliavos už komunalinių atliekų surinkimą iš atliekų turėtojų ir atliekų tvarkymą atleidimo ir sumažinimo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T1-149). Pranešėja – R. </w:t>
      </w:r>
      <w:proofErr w:type="spellStart"/>
      <w:r w:rsidRPr="00E75094">
        <w:rPr>
          <w:rFonts w:eastAsia="Times New Roman"/>
          <w:lang w:eastAsia="lt-LT"/>
        </w:rPr>
        <w:t>Ambrazevičienė</w:t>
      </w:r>
      <w:proofErr w:type="spellEnd"/>
      <w:r w:rsidRPr="00E75094">
        <w:rPr>
          <w:rFonts w:eastAsia="Times New Roman"/>
          <w:lang w:eastAsia="lt-LT"/>
        </w:rPr>
        <w:t>.</w:t>
      </w:r>
    </w:p>
    <w:p w14:paraId="46EA154E" w14:textId="70ADC2C8" w:rsidR="00554EA0" w:rsidRDefault="00554EA0" w:rsidP="00CC3320">
      <w:pPr>
        <w:pStyle w:val="Sraopastraipa"/>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NUTARTA</w:t>
      </w:r>
      <w:r>
        <w:rPr>
          <w:rFonts w:eastAsia="Times New Roman"/>
          <w:lang w:eastAsia="lt-LT"/>
        </w:rPr>
        <w:t>.</w:t>
      </w:r>
      <w:r w:rsidR="00CC3320" w:rsidRPr="00CC3320">
        <w:rPr>
          <w:rFonts w:eastAsia="Times New Roman"/>
          <w:lang w:eastAsia="lt-LT"/>
        </w:rPr>
        <w:t xml:space="preserve"> </w:t>
      </w:r>
      <w:r w:rsidR="00CC3320" w:rsidRPr="00554EA0">
        <w:rPr>
          <w:rFonts w:eastAsia="Times New Roman"/>
          <w:lang w:eastAsia="lt-LT"/>
        </w:rPr>
        <w:t>Vienbalsiai pritarta sprendimo projektui.</w:t>
      </w:r>
    </w:p>
    <w:p w14:paraId="7AAC8D24" w14:textId="77777777" w:rsidR="00CC3320" w:rsidRPr="00E75094" w:rsidRDefault="00CC332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Kretingos rajono savivaldybės tarybos 2024 m. kovo 28 d. sprendimo Nr. T2-104 „Dėl darbo grupės sudarymo žemės ir žemės nuomos mokesčių tarifams ir taikomoms lengvatoms nustatyti“ pakeitimo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T1-138). Pranešėja – A. </w:t>
      </w:r>
      <w:proofErr w:type="spellStart"/>
      <w:r w:rsidRPr="00E75094">
        <w:rPr>
          <w:rFonts w:eastAsia="Times New Roman"/>
          <w:lang w:eastAsia="lt-LT"/>
        </w:rPr>
        <w:t>Rumbutienė</w:t>
      </w:r>
      <w:proofErr w:type="spellEnd"/>
      <w:r w:rsidRPr="00E75094">
        <w:rPr>
          <w:rFonts w:eastAsia="Times New Roman"/>
          <w:lang w:eastAsia="lt-LT"/>
        </w:rPr>
        <w:t>.</w:t>
      </w:r>
    </w:p>
    <w:p w14:paraId="48AFA0AE" w14:textId="327928F4" w:rsidR="00CC3320" w:rsidRPr="00E75094" w:rsidRDefault="00CC3320" w:rsidP="00CC332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NUTARTA.</w:t>
      </w:r>
      <w:r w:rsidRPr="00CC3320">
        <w:t xml:space="preserve"> </w:t>
      </w:r>
      <w:r w:rsidRPr="00CC3320">
        <w:rPr>
          <w:rFonts w:eastAsia="Times New Roman"/>
          <w:lang w:eastAsia="lt-LT"/>
        </w:rPr>
        <w:t>Vienbalsiai pritarta sprendimo projektui.</w:t>
      </w:r>
    </w:p>
    <w:p w14:paraId="5E0389E4" w14:textId="77777777" w:rsidR="00CC3320" w:rsidRPr="00E75094" w:rsidRDefault="00CC332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valstybinės žemės nuomos mokesčio lengvatos nustatymo statiniams ir atsinaujinančių išteklių energetikos plėtros projektams įgyvendinti tvarkos aprašo patvirtinimo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xml:space="preserve">. T1-145). Pranešėja – A. </w:t>
      </w:r>
      <w:proofErr w:type="spellStart"/>
      <w:r w:rsidRPr="00E75094">
        <w:rPr>
          <w:rFonts w:eastAsia="Times New Roman"/>
          <w:lang w:eastAsia="lt-LT"/>
        </w:rPr>
        <w:t>Rumbutienė</w:t>
      </w:r>
      <w:proofErr w:type="spellEnd"/>
      <w:r w:rsidRPr="00E75094">
        <w:rPr>
          <w:rFonts w:eastAsia="Times New Roman"/>
          <w:lang w:eastAsia="lt-LT"/>
        </w:rPr>
        <w:t>.</w:t>
      </w:r>
    </w:p>
    <w:p w14:paraId="48CDCBEA" w14:textId="3CECF19B" w:rsidR="00CC3320" w:rsidRPr="00E75094" w:rsidRDefault="00CC3320" w:rsidP="00CC332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 xml:space="preserve">. </w:t>
      </w:r>
      <w:r w:rsidRPr="00CC3320">
        <w:rPr>
          <w:rFonts w:eastAsia="Times New Roman"/>
          <w:lang w:eastAsia="lt-LT"/>
        </w:rPr>
        <w:t>Vienbalsiai pritarta sprendimo projektui.</w:t>
      </w:r>
    </w:p>
    <w:p w14:paraId="07889735" w14:textId="0C201C4B" w:rsidR="0032651A" w:rsidRPr="00E75094" w:rsidRDefault="00EA4F8C"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žemės sklypo dalies, esančios Dariaus ir Girėno g. 32, Salantuose, Kretingos r. sav., valstybinės žemės nuomos sutarties nutraukimo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T1-136). Pranešėjas – K. Butrimas.</w:t>
      </w:r>
    </w:p>
    <w:p w14:paraId="22FC6E47" w14:textId="2F18894E" w:rsidR="00E75094" w:rsidRPr="00E75094" w:rsidRDefault="00E75094" w:rsidP="00554EA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CC3320" w:rsidRPr="00CC3320">
        <w:t xml:space="preserve"> </w:t>
      </w:r>
      <w:r w:rsidR="00CC3320" w:rsidRPr="00CC3320">
        <w:rPr>
          <w:rFonts w:eastAsia="Times New Roman"/>
          <w:lang w:eastAsia="lt-LT"/>
        </w:rPr>
        <w:t>Vienbalsiai pritarta sprendimo projektui.</w:t>
      </w:r>
    </w:p>
    <w:p w14:paraId="3F38460C" w14:textId="62628C8D" w:rsidR="00CC3320" w:rsidRDefault="00CC332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atleidimo nuo atlyginimo už galimybę statyti išnuomotoje valstybinėje žemėje tvarkos aprašo patvirtinimo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T1-147). Pranešėjas – K. Butrimas.</w:t>
      </w:r>
    </w:p>
    <w:p w14:paraId="79B6DD04" w14:textId="0CD9D77B" w:rsidR="00CC3320" w:rsidRPr="00CC3320" w:rsidRDefault="00CC3320" w:rsidP="00CC3320">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NUTARTA.</w:t>
      </w:r>
      <w:r w:rsidRPr="00CC3320">
        <w:rPr>
          <w:rFonts w:eastAsia="Times New Roman"/>
          <w:lang w:eastAsia="lt-LT"/>
        </w:rPr>
        <w:t xml:space="preserve"> Vienbalsiai pritarta sprendimo projektui.</w:t>
      </w:r>
    </w:p>
    <w:p w14:paraId="15F39170" w14:textId="77777777" w:rsidR="00CC3320" w:rsidRPr="00E75094" w:rsidRDefault="00CC332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SVARSTYTA. Dėl servituto nustatymo sandoriu žemės sklype, esančiame Sodžiaus g. 15, Budrių k., Žalgirio sen., Kretingos r. sav. (</w:t>
      </w:r>
      <w:proofErr w:type="spellStart"/>
      <w:r w:rsidRPr="00E75094">
        <w:rPr>
          <w:rFonts w:eastAsia="Times New Roman"/>
          <w:lang w:eastAsia="lt-LT"/>
        </w:rPr>
        <w:t>spr</w:t>
      </w:r>
      <w:proofErr w:type="spellEnd"/>
      <w:r w:rsidRPr="00E75094">
        <w:rPr>
          <w:rFonts w:eastAsia="Times New Roman"/>
          <w:lang w:eastAsia="lt-LT"/>
        </w:rPr>
        <w:t xml:space="preserve">. </w:t>
      </w:r>
      <w:proofErr w:type="spellStart"/>
      <w:r w:rsidRPr="00E75094">
        <w:rPr>
          <w:rFonts w:eastAsia="Times New Roman"/>
          <w:lang w:eastAsia="lt-LT"/>
        </w:rPr>
        <w:t>prj</w:t>
      </w:r>
      <w:proofErr w:type="spellEnd"/>
      <w:r w:rsidRPr="00E75094">
        <w:rPr>
          <w:rFonts w:eastAsia="Times New Roman"/>
          <w:lang w:eastAsia="lt-LT"/>
        </w:rPr>
        <w:t>. T1-148). Pranešėjas – K. Butrimas.</w:t>
      </w:r>
    </w:p>
    <w:p w14:paraId="3C1F3B85" w14:textId="541A5213" w:rsidR="00CC3320" w:rsidRPr="00E75094" w:rsidRDefault="00CC3320" w:rsidP="00CC3320">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Pr="00CC3320">
        <w:t xml:space="preserve"> </w:t>
      </w:r>
      <w:r w:rsidRPr="00CC3320">
        <w:rPr>
          <w:rFonts w:eastAsia="Times New Roman"/>
          <w:lang w:eastAsia="lt-LT"/>
        </w:rPr>
        <w:t>Vienbalsiai pritarta sprendimo projektui.</w:t>
      </w:r>
    </w:p>
    <w:p w14:paraId="263495FE" w14:textId="77777777" w:rsidR="00CC3320" w:rsidRPr="00CC3320" w:rsidRDefault="00CC3320"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CC3320">
        <w:rPr>
          <w:rFonts w:eastAsia="Times New Roman"/>
          <w:lang w:eastAsia="lt-LT"/>
        </w:rPr>
        <w:t>SVARSTYTA. Dėl kitos paskirties valstybinės žemės sklypo, esančio adresu Malūno g. 10, Kretingoje, nuomos (</w:t>
      </w:r>
      <w:proofErr w:type="spellStart"/>
      <w:r w:rsidRPr="00CC3320">
        <w:rPr>
          <w:rFonts w:eastAsia="Times New Roman"/>
          <w:lang w:eastAsia="lt-LT"/>
        </w:rPr>
        <w:t>spr</w:t>
      </w:r>
      <w:proofErr w:type="spellEnd"/>
      <w:r w:rsidRPr="00CC3320">
        <w:rPr>
          <w:rFonts w:eastAsia="Times New Roman"/>
          <w:lang w:eastAsia="lt-LT"/>
        </w:rPr>
        <w:t xml:space="preserve">. </w:t>
      </w:r>
      <w:proofErr w:type="spellStart"/>
      <w:r w:rsidRPr="00CC3320">
        <w:rPr>
          <w:rFonts w:eastAsia="Times New Roman"/>
          <w:lang w:eastAsia="lt-LT"/>
        </w:rPr>
        <w:t>prj</w:t>
      </w:r>
      <w:proofErr w:type="spellEnd"/>
      <w:r w:rsidRPr="00CC3320">
        <w:rPr>
          <w:rFonts w:eastAsia="Times New Roman"/>
          <w:lang w:eastAsia="lt-LT"/>
        </w:rPr>
        <w:t>. T1-158). Pranešėjas – K. Butrimas.</w:t>
      </w:r>
    </w:p>
    <w:p w14:paraId="2C2DAD78" w14:textId="7D93B2D5" w:rsidR="00746F52" w:rsidRDefault="00746F52" w:rsidP="00746F52">
      <w:pPr>
        <w:shd w:val="clear" w:color="auto" w:fill="FFFFFF"/>
        <w:tabs>
          <w:tab w:val="left" w:pos="1134"/>
          <w:tab w:val="left" w:pos="1276"/>
        </w:tabs>
        <w:spacing w:after="0" w:line="240" w:lineRule="auto"/>
        <w:ind w:firstLine="851"/>
        <w:jc w:val="both"/>
        <w:rPr>
          <w:rFonts w:eastAsia="Times New Roman"/>
          <w:lang w:eastAsia="lt-LT"/>
        </w:rPr>
      </w:pPr>
      <w:r w:rsidRPr="00746F52">
        <w:rPr>
          <w:rFonts w:eastAsia="Times New Roman"/>
          <w:lang w:eastAsia="lt-LT"/>
        </w:rPr>
        <w:t>Vyko diskusija dėl valstybinės žemės nuomos, teritorijos panaudojimo ir kontrolės mechanizmų. Diskusijoje dalyvavo komiteto nar</w:t>
      </w:r>
      <w:r w:rsidR="00C56974">
        <w:rPr>
          <w:rFonts w:eastAsia="Times New Roman"/>
          <w:lang w:eastAsia="lt-LT"/>
        </w:rPr>
        <w:t>ys</w:t>
      </w:r>
      <w:r w:rsidRPr="00746F52">
        <w:rPr>
          <w:rFonts w:eastAsia="Times New Roman"/>
          <w:lang w:eastAsia="lt-LT"/>
        </w:rPr>
        <w:t xml:space="preserve"> Steponas Baltuonis, </w:t>
      </w:r>
      <w:r>
        <w:rPr>
          <w:rFonts w:eastAsia="Times New Roman"/>
          <w:lang w:eastAsia="lt-LT"/>
        </w:rPr>
        <w:t xml:space="preserve">komiteto pirmininkas </w:t>
      </w:r>
      <w:r w:rsidRPr="00746F52">
        <w:rPr>
          <w:rFonts w:eastAsia="Times New Roman"/>
          <w:lang w:eastAsia="lt-LT"/>
        </w:rPr>
        <w:t xml:space="preserve">Vytautas </w:t>
      </w:r>
      <w:proofErr w:type="spellStart"/>
      <w:r w:rsidRPr="00746F52">
        <w:rPr>
          <w:rFonts w:eastAsia="Times New Roman"/>
          <w:lang w:eastAsia="lt-LT"/>
        </w:rPr>
        <w:t>Ročys</w:t>
      </w:r>
      <w:proofErr w:type="spellEnd"/>
      <w:r w:rsidRPr="00746F52">
        <w:rPr>
          <w:rFonts w:eastAsia="Times New Roman"/>
          <w:lang w:eastAsia="lt-LT"/>
        </w:rPr>
        <w:t xml:space="preserve">, </w:t>
      </w:r>
      <w:r>
        <w:rPr>
          <w:rFonts w:eastAsia="Times New Roman"/>
          <w:lang w:eastAsia="lt-LT"/>
        </w:rPr>
        <w:t xml:space="preserve">komiteto narys </w:t>
      </w:r>
      <w:r w:rsidRPr="00746F52">
        <w:rPr>
          <w:rFonts w:eastAsia="Times New Roman"/>
          <w:lang w:eastAsia="lt-LT"/>
        </w:rPr>
        <w:t xml:space="preserve">Mindaugas </w:t>
      </w:r>
      <w:proofErr w:type="spellStart"/>
      <w:r w:rsidRPr="00746F52">
        <w:rPr>
          <w:rFonts w:eastAsia="Times New Roman"/>
          <w:lang w:eastAsia="lt-LT"/>
        </w:rPr>
        <w:t>Černeckis</w:t>
      </w:r>
      <w:proofErr w:type="spellEnd"/>
      <w:r w:rsidRPr="00746F52">
        <w:rPr>
          <w:rFonts w:eastAsia="Times New Roman"/>
          <w:lang w:eastAsia="lt-LT"/>
        </w:rPr>
        <w:t xml:space="preserve"> ir </w:t>
      </w:r>
      <w:r>
        <w:rPr>
          <w:rFonts w:eastAsia="Times New Roman"/>
          <w:lang w:eastAsia="lt-LT"/>
        </w:rPr>
        <w:t xml:space="preserve">Architektūros ir teritorijų planavimo skyriaus vyriausiasis specialistas </w:t>
      </w:r>
      <w:r w:rsidRPr="00746F52">
        <w:rPr>
          <w:rFonts w:eastAsia="Times New Roman"/>
          <w:lang w:eastAsia="lt-LT"/>
        </w:rPr>
        <w:t>Kęstutis Butrimas.</w:t>
      </w:r>
    </w:p>
    <w:p w14:paraId="67233D90" w14:textId="06A5AA46" w:rsidR="00746F52" w:rsidRDefault="00746F52" w:rsidP="00746F52">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6A9C5F9C" w14:textId="6366504B" w:rsidR="00746F52" w:rsidRDefault="00746F52" w:rsidP="00746F52">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Balsuota dėl sprendimo projekto.</w:t>
      </w:r>
    </w:p>
    <w:p w14:paraId="0C0CD857" w14:textId="6B8B75C6" w:rsidR="00746F52" w:rsidRDefault="00746F52" w:rsidP="00746F52">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Balsavo: susilaikė – 2.</w:t>
      </w:r>
    </w:p>
    <w:p w14:paraId="4A6AE8F2" w14:textId="45FCE3A2" w:rsidR="00CC3320" w:rsidRPr="00CC3320" w:rsidRDefault="00CC3320" w:rsidP="00CC3320">
      <w:pPr>
        <w:pStyle w:val="Sraopastraipa"/>
        <w:shd w:val="clear" w:color="auto" w:fill="FFFFFF"/>
        <w:tabs>
          <w:tab w:val="left" w:pos="1134"/>
          <w:tab w:val="left" w:pos="1276"/>
        </w:tabs>
        <w:spacing w:after="0" w:line="240" w:lineRule="auto"/>
        <w:ind w:left="0" w:firstLine="851"/>
        <w:jc w:val="both"/>
        <w:rPr>
          <w:rFonts w:eastAsia="Times New Roman"/>
          <w:lang w:eastAsia="lt-LT"/>
        </w:rPr>
      </w:pPr>
      <w:r w:rsidRPr="00CC3320">
        <w:rPr>
          <w:rFonts w:eastAsia="Times New Roman"/>
          <w:lang w:eastAsia="lt-LT"/>
        </w:rPr>
        <w:t>NUTARTA.</w:t>
      </w:r>
      <w:r w:rsidR="00746F52">
        <w:rPr>
          <w:rFonts w:eastAsia="Times New Roman"/>
          <w:lang w:eastAsia="lt-LT"/>
        </w:rPr>
        <w:t xml:space="preserve"> P</w:t>
      </w:r>
      <w:r w:rsidR="00746F52" w:rsidRPr="00CC3320">
        <w:rPr>
          <w:rFonts w:eastAsia="Times New Roman"/>
          <w:lang w:eastAsia="lt-LT"/>
        </w:rPr>
        <w:t>ritarta sprendimo projektui.</w:t>
      </w:r>
    </w:p>
    <w:p w14:paraId="78A0D337" w14:textId="2E5B8AC9" w:rsidR="00E75094" w:rsidRPr="00E75094" w:rsidRDefault="00EA4F8C" w:rsidP="00CC3320">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tarybos 2021 m. sausio 29 d. sprendimo Nr. T2-33 „Dėl sporto salių panaudos“ pakeitimo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T1-142). Pranešėja – S. Baublienė.</w:t>
      </w:r>
    </w:p>
    <w:p w14:paraId="06AB0EE6" w14:textId="0232EAAF" w:rsidR="00025C4B" w:rsidRPr="00E75094" w:rsidRDefault="00E75094" w:rsidP="00025C4B">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025C4B" w:rsidRPr="00025C4B">
        <w:rPr>
          <w:rFonts w:eastAsia="Times New Roman"/>
          <w:lang w:eastAsia="lt-LT"/>
        </w:rPr>
        <w:t xml:space="preserve"> </w:t>
      </w:r>
      <w:r w:rsidR="00025C4B" w:rsidRPr="00CC3320">
        <w:rPr>
          <w:rFonts w:eastAsia="Times New Roman"/>
          <w:lang w:eastAsia="lt-LT"/>
        </w:rPr>
        <w:t>Vienbalsiai pritarta sprendimo projektui.</w:t>
      </w:r>
    </w:p>
    <w:p w14:paraId="33E2B90D" w14:textId="4F4B89A0" w:rsidR="0032651A" w:rsidRPr="00E75094" w:rsidRDefault="00EA4F8C"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ilgalaikio materialiojo turto perdavimo valdyti, naudoti ir disponuoti juo patikėjimo teise Kretingos Jurgio Pabrėžos universitetinei gimnazijai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T1-146). Pranešėja – S. Baublienė.</w:t>
      </w:r>
    </w:p>
    <w:p w14:paraId="34053A67" w14:textId="6AF24D15"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025C4B" w:rsidRPr="00025C4B">
        <w:t xml:space="preserve"> </w:t>
      </w:r>
      <w:r w:rsidR="00025C4B" w:rsidRPr="00025C4B">
        <w:rPr>
          <w:rFonts w:eastAsia="Times New Roman"/>
          <w:lang w:eastAsia="lt-LT"/>
        </w:rPr>
        <w:t>Vienbalsiai pritarta sprendimo projektui.</w:t>
      </w:r>
    </w:p>
    <w:p w14:paraId="4D494C0F" w14:textId="4238DC94" w:rsidR="00E75094" w:rsidRPr="00E75094" w:rsidRDefault="00EA4F8C"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pritarimo gaisrų prevencijos Kretingos rajono savivaldybėje 2025–2027 metų programos 2025 metų ataskaitai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T1-151). Pranešėjas – R. Pocius.</w:t>
      </w:r>
    </w:p>
    <w:p w14:paraId="60B9CE8E" w14:textId="1CA31FA4"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025C4B" w:rsidRPr="00025C4B">
        <w:t xml:space="preserve"> </w:t>
      </w:r>
      <w:r w:rsidR="00025C4B" w:rsidRPr="00025C4B">
        <w:rPr>
          <w:rFonts w:eastAsia="Times New Roman"/>
          <w:lang w:eastAsia="lt-LT"/>
        </w:rPr>
        <w:t>Vienbalsiai pritarta sprendimo projektui.</w:t>
      </w:r>
    </w:p>
    <w:p w14:paraId="3C612DF2" w14:textId="65201FC3" w:rsidR="0032651A" w:rsidRPr="00E75094" w:rsidRDefault="00EA4F8C"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lastRenderedPageBreak/>
        <w:t xml:space="preserve">SVARSTYTA. </w:t>
      </w:r>
      <w:r w:rsidR="0032651A" w:rsidRPr="00E75094">
        <w:rPr>
          <w:rFonts w:eastAsia="Times New Roman"/>
          <w:lang w:eastAsia="lt-LT"/>
        </w:rPr>
        <w:t>Dėl Kretingos rajono savivaldybės ilgalaikio materialiojo ir trumpalaikio materialiojo turto perdavimo valdyti, naudoti ir disponuoti juo patikėjimo teise Kretingos rajono savivaldybės biudžetinėms įstaigoms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T1-152). Pranešėja – S. Baublienė.</w:t>
      </w:r>
    </w:p>
    <w:p w14:paraId="54FF8F66" w14:textId="0F2BB5FE"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025C4B" w:rsidRPr="00025C4B">
        <w:t xml:space="preserve"> </w:t>
      </w:r>
      <w:r w:rsidR="00025C4B" w:rsidRPr="00025C4B">
        <w:rPr>
          <w:rFonts w:eastAsia="Times New Roman"/>
          <w:lang w:eastAsia="lt-LT"/>
        </w:rPr>
        <w:t>Vienbalsiai pritarta sprendimo projektui.</w:t>
      </w:r>
    </w:p>
    <w:p w14:paraId="772C800B" w14:textId="208E761E" w:rsidR="0032651A" w:rsidRPr="00E75094" w:rsidRDefault="00EA4F8C" w:rsidP="00CD52AB">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pritarimo projektui „Potvynių rizikos mažinimo priemonių įgyvendinimas Kretingos rajono savivaldybės Kartenos seniūnijoje“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T1-153). Pranešėja – J. Mickevičienė.</w:t>
      </w:r>
    </w:p>
    <w:p w14:paraId="113D190F" w14:textId="208CACA0" w:rsidR="00CD52AB" w:rsidRDefault="00CD52AB" w:rsidP="00CD52AB">
      <w:pPr>
        <w:pStyle w:val="Sraopastraipa"/>
        <w:spacing w:after="0" w:line="240" w:lineRule="auto"/>
        <w:ind w:left="0" w:firstLine="851"/>
        <w:jc w:val="both"/>
        <w:rPr>
          <w:rFonts w:eastAsia="Times New Roman"/>
          <w:lang w:eastAsia="lt-LT"/>
        </w:rPr>
      </w:pPr>
      <w:r w:rsidRPr="00CD52AB">
        <w:rPr>
          <w:rFonts w:eastAsia="Times New Roman"/>
          <w:lang w:eastAsia="lt-LT"/>
        </w:rPr>
        <w:t>Vyko diskusija dėl projektavimo darbų kainų. Diskusijoje dalyvavo komiteto nar</w:t>
      </w:r>
      <w:r w:rsidR="008429CF">
        <w:rPr>
          <w:rFonts w:eastAsia="Times New Roman"/>
          <w:lang w:eastAsia="lt-LT"/>
        </w:rPr>
        <w:t>ys</w:t>
      </w:r>
      <w:r w:rsidRPr="00CD52AB">
        <w:rPr>
          <w:rFonts w:eastAsia="Times New Roman"/>
          <w:lang w:eastAsia="lt-LT"/>
        </w:rPr>
        <w:t xml:space="preserve"> Steponas Baltuonis, </w:t>
      </w:r>
      <w:r>
        <w:rPr>
          <w:rFonts w:eastAsia="Times New Roman"/>
          <w:lang w:eastAsia="lt-LT"/>
        </w:rPr>
        <w:t xml:space="preserve">komiteto pirmininkas </w:t>
      </w:r>
      <w:r w:rsidRPr="00CD52AB">
        <w:rPr>
          <w:rFonts w:eastAsia="Times New Roman"/>
          <w:lang w:eastAsia="lt-LT"/>
        </w:rPr>
        <w:t xml:space="preserve">Vytautas </w:t>
      </w:r>
      <w:proofErr w:type="spellStart"/>
      <w:r w:rsidRPr="00CD52AB">
        <w:rPr>
          <w:rFonts w:eastAsia="Times New Roman"/>
          <w:lang w:eastAsia="lt-LT"/>
        </w:rPr>
        <w:t>Ročys</w:t>
      </w:r>
      <w:proofErr w:type="spellEnd"/>
      <w:r w:rsidRPr="00CD52AB">
        <w:rPr>
          <w:rFonts w:eastAsia="Times New Roman"/>
          <w:lang w:eastAsia="lt-LT"/>
        </w:rPr>
        <w:t xml:space="preserve">, </w:t>
      </w:r>
      <w:r>
        <w:rPr>
          <w:rFonts w:eastAsia="Times New Roman"/>
          <w:lang w:eastAsia="lt-LT"/>
        </w:rPr>
        <w:t>Strateginio planavimo ir investicijų skyriaus vedėjo pavaduotoja</w:t>
      </w:r>
      <w:r w:rsidRPr="00CD52AB">
        <w:rPr>
          <w:rFonts w:eastAsia="Times New Roman"/>
          <w:lang w:eastAsia="lt-LT"/>
        </w:rPr>
        <w:t xml:space="preserve"> Jolanta Mickevičienė ir </w:t>
      </w:r>
      <w:r>
        <w:rPr>
          <w:rFonts w:eastAsia="Times New Roman"/>
          <w:lang w:eastAsia="lt-LT"/>
        </w:rPr>
        <w:t>S</w:t>
      </w:r>
      <w:r w:rsidRPr="00CD52AB">
        <w:rPr>
          <w:rFonts w:eastAsia="Times New Roman"/>
          <w:lang w:eastAsia="lt-LT"/>
        </w:rPr>
        <w:t xml:space="preserve">avivaldybės administracijos direktorė Vilma </w:t>
      </w:r>
      <w:proofErr w:type="spellStart"/>
      <w:r w:rsidRPr="00CD52AB">
        <w:rPr>
          <w:rFonts w:eastAsia="Times New Roman"/>
          <w:lang w:eastAsia="lt-LT"/>
        </w:rPr>
        <w:t>Preibienė</w:t>
      </w:r>
      <w:proofErr w:type="spellEnd"/>
      <w:r w:rsidRPr="00CD52AB">
        <w:rPr>
          <w:rFonts w:eastAsia="Times New Roman"/>
          <w:lang w:eastAsia="lt-LT"/>
        </w:rPr>
        <w:t>.</w:t>
      </w:r>
    </w:p>
    <w:p w14:paraId="16592F06" w14:textId="1C2BC425" w:rsidR="00CD52AB" w:rsidRDefault="00CD52AB" w:rsidP="00CD52AB">
      <w:pPr>
        <w:pStyle w:val="Sraopastraipa"/>
        <w:spacing w:after="0" w:line="240" w:lineRule="auto"/>
        <w:ind w:left="0" w:firstLine="851"/>
        <w:jc w:val="both"/>
        <w:rPr>
          <w:rFonts w:eastAsia="Times New Roman"/>
          <w:lang w:eastAsia="lt-LT"/>
        </w:rPr>
      </w:pPr>
      <w:r>
        <w:rPr>
          <w:rFonts w:eastAsia="Times New Roman"/>
          <w:lang w:eastAsia="lt-LT"/>
        </w:rPr>
        <w:t>Pasiūlymų balsavimui nepateikta.</w:t>
      </w:r>
    </w:p>
    <w:p w14:paraId="0AD30C12" w14:textId="79B43408" w:rsidR="00E75094" w:rsidRPr="00E75094" w:rsidRDefault="00E75094" w:rsidP="00CD52AB">
      <w:pPr>
        <w:pStyle w:val="Sraopastraipa"/>
        <w:spacing w:after="0" w:line="240" w:lineRule="auto"/>
        <w:ind w:left="0" w:firstLine="851"/>
        <w:jc w:val="both"/>
        <w:rPr>
          <w:rFonts w:eastAsia="Times New Roman"/>
          <w:lang w:eastAsia="lt-LT"/>
        </w:rPr>
      </w:pPr>
      <w:r w:rsidRPr="00E75094">
        <w:rPr>
          <w:rFonts w:eastAsia="Times New Roman"/>
          <w:lang w:eastAsia="lt-LT"/>
        </w:rPr>
        <w:t>NUTARTA</w:t>
      </w:r>
      <w:r>
        <w:rPr>
          <w:rFonts w:eastAsia="Times New Roman"/>
          <w:lang w:eastAsia="lt-LT"/>
        </w:rPr>
        <w:t>.</w:t>
      </w:r>
      <w:r w:rsidR="0079119D" w:rsidRPr="0079119D">
        <w:t xml:space="preserve"> </w:t>
      </w:r>
      <w:r w:rsidR="0079119D" w:rsidRPr="0079119D">
        <w:rPr>
          <w:rFonts w:eastAsia="Times New Roman"/>
          <w:lang w:eastAsia="lt-LT"/>
        </w:rPr>
        <w:t>Vienbalsiai pritarta sprendimo projektui.</w:t>
      </w:r>
    </w:p>
    <w:p w14:paraId="01390BC1" w14:textId="6CB50E29" w:rsidR="0032651A" w:rsidRPr="00E75094" w:rsidRDefault="00EA4F8C"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valstybinėje žemėje teisėtai pastatytų statinių ir įrenginių išpirkimo Kretingos rajono savivaldybės nuosavybėn, nutraukus valstybinės žemės nuomos sutartis, tvarkos aprašo patvirtinimo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T1-154). Pranešėja – S. Baublienė.</w:t>
      </w:r>
    </w:p>
    <w:p w14:paraId="498E885C" w14:textId="0F845C24"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79119D" w:rsidRPr="0079119D">
        <w:t xml:space="preserve"> </w:t>
      </w:r>
      <w:r w:rsidR="0079119D" w:rsidRPr="0079119D">
        <w:rPr>
          <w:rFonts w:eastAsia="Times New Roman"/>
          <w:lang w:eastAsia="lt-LT"/>
        </w:rPr>
        <w:t>Vienbalsiai pritarta sprendimo projektui.</w:t>
      </w:r>
    </w:p>
    <w:p w14:paraId="5C68BF86" w14:textId="5A6E2D22" w:rsidR="00E75094" w:rsidRPr="00E75094" w:rsidRDefault="00E75094"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tarybos Kontrolės komiteto 2025 metų veiklos ataskaitos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T1-155). Pranešėjas – G. Petreikis.</w:t>
      </w:r>
    </w:p>
    <w:p w14:paraId="472AE954" w14:textId="2871BD8A" w:rsidR="00CD52AB" w:rsidRDefault="00CD52AB" w:rsidP="00E75094">
      <w:pPr>
        <w:shd w:val="clear" w:color="auto" w:fill="FFFFFF"/>
        <w:tabs>
          <w:tab w:val="left" w:pos="1134"/>
          <w:tab w:val="left" w:pos="1276"/>
        </w:tabs>
        <w:spacing w:after="0" w:line="240" w:lineRule="auto"/>
        <w:ind w:firstLine="851"/>
        <w:jc w:val="both"/>
        <w:rPr>
          <w:rFonts w:eastAsia="Times New Roman"/>
          <w:lang w:eastAsia="lt-LT"/>
        </w:rPr>
      </w:pPr>
      <w:r w:rsidRPr="00CD52AB">
        <w:rPr>
          <w:rFonts w:eastAsia="Times New Roman"/>
          <w:lang w:eastAsia="lt-LT"/>
        </w:rPr>
        <w:t xml:space="preserve">Vyko diskusija dėl Kontrolės komiteto pirmininko atsakomybės ir ataskaitų pateikimo terminų laikymosi. Diskusijoje dalyvavo </w:t>
      </w:r>
      <w:r w:rsidR="00934812">
        <w:rPr>
          <w:rFonts w:eastAsia="Times New Roman"/>
          <w:lang w:eastAsia="lt-LT"/>
        </w:rPr>
        <w:t>S</w:t>
      </w:r>
      <w:r w:rsidRPr="00CD52AB">
        <w:rPr>
          <w:rFonts w:eastAsia="Times New Roman"/>
          <w:lang w:eastAsia="lt-LT"/>
        </w:rPr>
        <w:t xml:space="preserve">avivaldybės meras Antanas Kalnius ir </w:t>
      </w:r>
      <w:r w:rsidR="00934812">
        <w:rPr>
          <w:rFonts w:eastAsia="Times New Roman"/>
          <w:lang w:eastAsia="lt-LT"/>
        </w:rPr>
        <w:t xml:space="preserve">komiteto narys, Kontrolės </w:t>
      </w:r>
      <w:r w:rsidRPr="00CD52AB">
        <w:rPr>
          <w:rFonts w:eastAsia="Times New Roman"/>
          <w:lang w:eastAsia="lt-LT"/>
        </w:rPr>
        <w:t>komiteto pirmininkas Giedrius Petreikis.</w:t>
      </w:r>
    </w:p>
    <w:p w14:paraId="0D1E1459" w14:textId="70ABC985" w:rsidR="00CD52AB" w:rsidRDefault="00934812" w:rsidP="00E75094">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Pasiūlymų balsavimui nepateikta.</w:t>
      </w:r>
    </w:p>
    <w:p w14:paraId="6BF64F65" w14:textId="5ECA2C9B"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D075C4" w:rsidRPr="00D075C4">
        <w:t xml:space="preserve"> </w:t>
      </w:r>
      <w:r w:rsidR="00D075C4">
        <w:rPr>
          <w:rFonts w:eastAsia="Times New Roman"/>
          <w:lang w:eastAsia="lt-LT"/>
        </w:rPr>
        <w:t>P</w:t>
      </w:r>
      <w:r w:rsidR="00D075C4" w:rsidRPr="00D075C4">
        <w:rPr>
          <w:rFonts w:eastAsia="Times New Roman"/>
          <w:lang w:eastAsia="lt-LT"/>
        </w:rPr>
        <w:t>ritarta sprendimo projektui.</w:t>
      </w:r>
    </w:p>
    <w:p w14:paraId="6CE1EE41" w14:textId="54684FDF" w:rsidR="0032651A" w:rsidRPr="00E75094" w:rsidRDefault="00E75094"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tarybos 2026 m. kovo 27 d. sprendimo Nr. T2-121 „Dėl ilgalaikio materialiojo turto perėmimo Kretingos rajono savivaldybės nuosavybėn ir jo perdavimo valdyti, naudoti ir disponuoti juo patikėjimo teise Kretingos rajono savivaldybės M. Valančiaus viešajai bibliotekai“ pakeitimo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T1-156). Pranešėja – S. Baublienė.</w:t>
      </w:r>
    </w:p>
    <w:p w14:paraId="535FDEFD" w14:textId="43978BAC"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D075C4" w:rsidRPr="00D075C4">
        <w:t xml:space="preserve"> </w:t>
      </w:r>
      <w:r w:rsidR="00D075C4" w:rsidRPr="00D075C4">
        <w:rPr>
          <w:rFonts w:eastAsia="Times New Roman"/>
          <w:lang w:eastAsia="lt-LT"/>
        </w:rPr>
        <w:t>Vienbalsiai pritarta sprendimo projektui.</w:t>
      </w:r>
    </w:p>
    <w:p w14:paraId="28333A63" w14:textId="2A0FA6A6" w:rsidR="00E75094" w:rsidRPr="00E75094" w:rsidRDefault="00E75094"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architektūros kokybės vertinimo metodikos taikymo Kretingos rajono savivaldybės teritorijoje gairių patvirtinimo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T1-157). Pranešėjas – S. Bradūnas.</w:t>
      </w:r>
    </w:p>
    <w:p w14:paraId="036F94D8" w14:textId="5107D583"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D075C4" w:rsidRPr="00D075C4">
        <w:t xml:space="preserve"> </w:t>
      </w:r>
      <w:r w:rsidR="00D075C4" w:rsidRPr="00D075C4">
        <w:rPr>
          <w:rFonts w:eastAsia="Times New Roman"/>
          <w:lang w:eastAsia="lt-LT"/>
        </w:rPr>
        <w:t>Vienbalsiai pritarta sprendimo projektui.</w:t>
      </w:r>
    </w:p>
    <w:p w14:paraId="240C433F" w14:textId="0362015C" w:rsidR="00E75094" w:rsidRPr="00E75094" w:rsidRDefault="00E75094"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ilgalaikio materialiojo turto perdavimo valdyti, naudoti ir disponuoti juo patikėjimo teise Kretingos rajono sporto centrui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T1-159). Pranešėja – S. Baublienė.</w:t>
      </w:r>
    </w:p>
    <w:p w14:paraId="3E4214B7" w14:textId="48FD238B"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D075C4" w:rsidRPr="00D075C4">
        <w:t xml:space="preserve"> </w:t>
      </w:r>
      <w:r w:rsidR="00D075C4" w:rsidRPr="00D075C4">
        <w:rPr>
          <w:rFonts w:eastAsia="Times New Roman"/>
          <w:lang w:eastAsia="lt-LT"/>
        </w:rPr>
        <w:t>Vienbalsiai pritarta sprendimo projektui.</w:t>
      </w:r>
    </w:p>
    <w:p w14:paraId="71E97F9B" w14:textId="59FABB91" w:rsidR="0032651A" w:rsidRPr="00E75094" w:rsidRDefault="00E75094"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tarybos 2026 m. sausio 29 d. sprendimo Nr. T2-1 „Dėl Kretingos rajono savivaldybės 2026–2028 metų strateginio veiklos plano tvirtinimo“ pakeitimo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T1-162). Pranešėja – L. Lengvinė.</w:t>
      </w:r>
    </w:p>
    <w:p w14:paraId="338FC3A3" w14:textId="3E77D18E" w:rsidR="00E75094" w:rsidRPr="00E75094" w:rsidRDefault="00E75094" w:rsidP="00E75094">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w:t>
      </w:r>
      <w:r w:rsidR="00D075C4" w:rsidRPr="00D075C4">
        <w:t xml:space="preserve"> </w:t>
      </w:r>
      <w:r w:rsidR="00D075C4" w:rsidRPr="00D075C4">
        <w:rPr>
          <w:rFonts w:eastAsia="Times New Roman"/>
          <w:lang w:eastAsia="lt-LT"/>
        </w:rPr>
        <w:t>Vienbalsiai pritarta sprendimo projektui.</w:t>
      </w:r>
    </w:p>
    <w:p w14:paraId="25D159FE" w14:textId="70D96399" w:rsidR="0032651A" w:rsidRPr="00E75094" w:rsidRDefault="00E75094" w:rsidP="00E75094">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E75094">
        <w:rPr>
          <w:rFonts w:eastAsia="Times New Roman"/>
          <w:lang w:eastAsia="lt-LT"/>
        </w:rPr>
        <w:t xml:space="preserve">SVARSTYTA. </w:t>
      </w:r>
      <w:r w:rsidR="0032651A" w:rsidRPr="00E75094">
        <w:rPr>
          <w:rFonts w:eastAsia="Times New Roman"/>
          <w:lang w:eastAsia="lt-LT"/>
        </w:rPr>
        <w:t>Dėl Kretingos rajono savivaldybės planuojamų atlikti melioracijos darbų sąrašo ir šiems darbams valstybės biudžeto ir savivaldybės biudžeto lėšų panaudojimo 3 metų programos tvirtinimo (</w:t>
      </w:r>
      <w:proofErr w:type="spellStart"/>
      <w:r w:rsidR="0032651A" w:rsidRPr="00E75094">
        <w:rPr>
          <w:rFonts w:eastAsia="Times New Roman"/>
          <w:lang w:eastAsia="lt-LT"/>
        </w:rPr>
        <w:t>spr</w:t>
      </w:r>
      <w:proofErr w:type="spellEnd"/>
      <w:r w:rsidR="0032651A" w:rsidRPr="00E75094">
        <w:rPr>
          <w:rFonts w:eastAsia="Times New Roman"/>
          <w:lang w:eastAsia="lt-LT"/>
        </w:rPr>
        <w:t xml:space="preserve">. </w:t>
      </w:r>
      <w:proofErr w:type="spellStart"/>
      <w:r w:rsidR="0032651A" w:rsidRPr="00E75094">
        <w:rPr>
          <w:rFonts w:eastAsia="Times New Roman"/>
          <w:lang w:eastAsia="lt-LT"/>
        </w:rPr>
        <w:t>prj</w:t>
      </w:r>
      <w:proofErr w:type="spellEnd"/>
      <w:r w:rsidR="0032651A" w:rsidRPr="00E75094">
        <w:rPr>
          <w:rFonts w:eastAsia="Times New Roman"/>
          <w:lang w:eastAsia="lt-LT"/>
        </w:rPr>
        <w:t xml:space="preserve">. T1-163). Pranešėja – E. </w:t>
      </w:r>
      <w:proofErr w:type="spellStart"/>
      <w:r w:rsidR="0032651A" w:rsidRPr="00E75094">
        <w:rPr>
          <w:rFonts w:eastAsia="Times New Roman"/>
          <w:lang w:eastAsia="lt-LT"/>
        </w:rPr>
        <w:t>Mažonaitė</w:t>
      </w:r>
      <w:proofErr w:type="spellEnd"/>
      <w:r w:rsidR="0032651A" w:rsidRPr="00E75094">
        <w:rPr>
          <w:rFonts w:eastAsia="Times New Roman"/>
          <w:lang w:eastAsia="lt-LT"/>
        </w:rPr>
        <w:t>-Zavackė.</w:t>
      </w:r>
    </w:p>
    <w:p w14:paraId="2A67D21B" w14:textId="4A1384C3" w:rsidR="00547542" w:rsidRDefault="00547542" w:rsidP="00547542">
      <w:pPr>
        <w:pStyle w:val="Sraopastraipa"/>
        <w:spacing w:after="0" w:line="240" w:lineRule="auto"/>
        <w:ind w:left="0" w:firstLine="851"/>
        <w:jc w:val="both"/>
        <w:rPr>
          <w:rFonts w:eastAsia="Times New Roman"/>
          <w:lang w:eastAsia="lt-LT"/>
        </w:rPr>
      </w:pPr>
      <w:r w:rsidRPr="00547542">
        <w:rPr>
          <w:rFonts w:eastAsia="Times New Roman"/>
          <w:lang w:eastAsia="lt-LT"/>
        </w:rPr>
        <w:t xml:space="preserve">Vyko diskusija dėl </w:t>
      </w:r>
      <w:proofErr w:type="spellStart"/>
      <w:r>
        <w:rPr>
          <w:rFonts w:eastAsia="Times New Roman"/>
          <w:lang w:eastAsia="lt-LT"/>
        </w:rPr>
        <w:t>g</w:t>
      </w:r>
      <w:r w:rsidRPr="00547542">
        <w:rPr>
          <w:rFonts w:eastAsia="Times New Roman"/>
          <w:lang w:eastAsia="lt-LT"/>
        </w:rPr>
        <w:t>eoportalo</w:t>
      </w:r>
      <w:proofErr w:type="spellEnd"/>
      <w:r w:rsidRPr="00547542">
        <w:rPr>
          <w:rFonts w:eastAsia="Times New Roman"/>
          <w:lang w:eastAsia="lt-LT"/>
        </w:rPr>
        <w:t xml:space="preserve"> duomenų atnaujinimo poreikio ir finansavimo pagrįstumo. Diskusijoje dalyvavo komiteto nar</w:t>
      </w:r>
      <w:r w:rsidR="00AF48F1">
        <w:rPr>
          <w:rFonts w:eastAsia="Times New Roman"/>
          <w:lang w:eastAsia="lt-LT"/>
        </w:rPr>
        <w:t>ys</w:t>
      </w:r>
      <w:r w:rsidRPr="00547542">
        <w:rPr>
          <w:rFonts w:eastAsia="Times New Roman"/>
          <w:lang w:eastAsia="lt-LT"/>
        </w:rPr>
        <w:t xml:space="preserve"> Gediminas Venckus, </w:t>
      </w:r>
      <w:r>
        <w:rPr>
          <w:rFonts w:eastAsia="Times New Roman"/>
          <w:lang w:eastAsia="lt-LT"/>
        </w:rPr>
        <w:t xml:space="preserve">komiteto pirmininkas </w:t>
      </w:r>
      <w:r w:rsidRPr="00547542">
        <w:rPr>
          <w:rFonts w:eastAsia="Times New Roman"/>
          <w:lang w:eastAsia="lt-LT"/>
        </w:rPr>
        <w:t xml:space="preserve">Vytautas </w:t>
      </w:r>
      <w:proofErr w:type="spellStart"/>
      <w:r w:rsidRPr="00547542">
        <w:rPr>
          <w:rFonts w:eastAsia="Times New Roman"/>
          <w:lang w:eastAsia="lt-LT"/>
        </w:rPr>
        <w:t>Ročys</w:t>
      </w:r>
      <w:proofErr w:type="spellEnd"/>
      <w:r w:rsidRPr="00547542">
        <w:rPr>
          <w:rFonts w:eastAsia="Times New Roman"/>
          <w:lang w:eastAsia="lt-LT"/>
        </w:rPr>
        <w:t xml:space="preserve">, </w:t>
      </w:r>
      <w:r>
        <w:rPr>
          <w:rFonts w:eastAsia="Times New Roman"/>
          <w:lang w:eastAsia="lt-LT"/>
        </w:rPr>
        <w:t>Žemės ūkio skyriaus vedėjo pavaduotoja</w:t>
      </w:r>
      <w:r w:rsidRPr="00547542">
        <w:rPr>
          <w:rFonts w:eastAsia="Times New Roman"/>
          <w:lang w:eastAsia="lt-LT"/>
        </w:rPr>
        <w:t xml:space="preserve"> Eglė </w:t>
      </w:r>
      <w:proofErr w:type="spellStart"/>
      <w:r w:rsidRPr="00547542">
        <w:rPr>
          <w:rFonts w:eastAsia="Times New Roman"/>
          <w:lang w:eastAsia="lt-LT"/>
        </w:rPr>
        <w:t>Mažonaitė</w:t>
      </w:r>
      <w:proofErr w:type="spellEnd"/>
      <w:r w:rsidRPr="00547542">
        <w:rPr>
          <w:rFonts w:eastAsia="Times New Roman"/>
          <w:lang w:eastAsia="lt-LT"/>
        </w:rPr>
        <w:t xml:space="preserve">-Zavackė, </w:t>
      </w:r>
      <w:r>
        <w:rPr>
          <w:rFonts w:eastAsia="Times New Roman"/>
          <w:lang w:eastAsia="lt-LT"/>
        </w:rPr>
        <w:t xml:space="preserve">Savivaldybės </w:t>
      </w:r>
      <w:r w:rsidRPr="00547542">
        <w:rPr>
          <w:rFonts w:eastAsia="Times New Roman"/>
          <w:lang w:eastAsia="lt-LT"/>
        </w:rPr>
        <w:t xml:space="preserve">administracijos direktorė Vilma </w:t>
      </w:r>
      <w:proofErr w:type="spellStart"/>
      <w:r w:rsidRPr="00547542">
        <w:rPr>
          <w:rFonts w:eastAsia="Times New Roman"/>
          <w:lang w:eastAsia="lt-LT"/>
        </w:rPr>
        <w:t>Preibienė</w:t>
      </w:r>
      <w:proofErr w:type="spellEnd"/>
      <w:r w:rsidRPr="00547542">
        <w:rPr>
          <w:rFonts w:eastAsia="Times New Roman"/>
          <w:lang w:eastAsia="lt-LT"/>
        </w:rPr>
        <w:t xml:space="preserve"> ir </w:t>
      </w:r>
      <w:r>
        <w:rPr>
          <w:rFonts w:eastAsia="Times New Roman"/>
          <w:lang w:eastAsia="lt-LT"/>
        </w:rPr>
        <w:t>S</w:t>
      </w:r>
      <w:r w:rsidRPr="00547542">
        <w:rPr>
          <w:rFonts w:eastAsia="Times New Roman"/>
          <w:lang w:eastAsia="lt-LT"/>
        </w:rPr>
        <w:t>avivaldybės meras Antanas Kalnius.</w:t>
      </w:r>
    </w:p>
    <w:p w14:paraId="20A8A048" w14:textId="0C1F0449" w:rsidR="00547542" w:rsidRDefault="00547542" w:rsidP="00E75094">
      <w:pPr>
        <w:pStyle w:val="Sraopastraipa"/>
        <w:spacing w:after="0" w:line="240" w:lineRule="auto"/>
        <w:ind w:left="0" w:firstLine="851"/>
        <w:rPr>
          <w:rFonts w:eastAsia="Times New Roman"/>
          <w:lang w:eastAsia="lt-LT"/>
        </w:rPr>
      </w:pPr>
      <w:r>
        <w:rPr>
          <w:rFonts w:eastAsia="Times New Roman"/>
          <w:lang w:eastAsia="lt-LT"/>
        </w:rPr>
        <w:t>Pasiūlymų balsavimui nepateikta.</w:t>
      </w:r>
    </w:p>
    <w:p w14:paraId="607FD60B" w14:textId="2727104A" w:rsidR="00E75094" w:rsidRPr="00E75094" w:rsidRDefault="00E75094" w:rsidP="00E75094">
      <w:pPr>
        <w:pStyle w:val="Sraopastraipa"/>
        <w:spacing w:after="0" w:line="240" w:lineRule="auto"/>
        <w:ind w:left="0" w:firstLine="851"/>
        <w:rPr>
          <w:rFonts w:eastAsia="Times New Roman"/>
          <w:lang w:eastAsia="lt-LT"/>
        </w:rPr>
      </w:pPr>
      <w:r w:rsidRPr="00E75094">
        <w:rPr>
          <w:rFonts w:eastAsia="Times New Roman"/>
          <w:lang w:eastAsia="lt-LT"/>
        </w:rPr>
        <w:t>NUTARTA</w:t>
      </w:r>
      <w:r>
        <w:rPr>
          <w:rFonts w:eastAsia="Times New Roman"/>
          <w:lang w:eastAsia="lt-LT"/>
        </w:rPr>
        <w:t>.</w:t>
      </w:r>
      <w:r w:rsidR="00D075C4">
        <w:t xml:space="preserve"> </w:t>
      </w:r>
      <w:r w:rsidR="00D075C4" w:rsidRPr="00D075C4">
        <w:rPr>
          <w:rFonts w:eastAsia="Times New Roman"/>
          <w:lang w:eastAsia="lt-LT"/>
        </w:rPr>
        <w:t>Vienbalsiai pritarta sprendimo projektui.</w:t>
      </w:r>
    </w:p>
    <w:p w14:paraId="4482A084" w14:textId="3FCB0EFD" w:rsidR="001F651E" w:rsidRPr="00D075C4" w:rsidRDefault="00E75094" w:rsidP="00D075C4">
      <w:pPr>
        <w:pStyle w:val="Sraopastraipa"/>
        <w:numPr>
          <w:ilvl w:val="0"/>
          <w:numId w:val="40"/>
        </w:numPr>
        <w:shd w:val="clear" w:color="auto" w:fill="FFFFFF"/>
        <w:tabs>
          <w:tab w:val="left" w:pos="1134"/>
          <w:tab w:val="left" w:pos="1276"/>
        </w:tabs>
        <w:spacing w:after="0" w:line="240" w:lineRule="auto"/>
        <w:jc w:val="both"/>
        <w:rPr>
          <w:rFonts w:eastAsia="Times New Roman"/>
          <w:lang w:eastAsia="lt-LT"/>
        </w:rPr>
      </w:pPr>
      <w:r w:rsidRPr="00D075C4">
        <w:rPr>
          <w:rFonts w:eastAsia="Times New Roman"/>
          <w:lang w:eastAsia="lt-LT"/>
        </w:rPr>
        <w:t xml:space="preserve">SVARSTYTA. </w:t>
      </w:r>
      <w:r w:rsidR="0032651A" w:rsidRPr="00D075C4">
        <w:rPr>
          <w:rFonts w:eastAsia="Times New Roman"/>
          <w:lang w:eastAsia="lt-LT"/>
        </w:rPr>
        <w:t>Kiti klausimai.</w:t>
      </w:r>
    </w:p>
    <w:p w14:paraId="769DE65D" w14:textId="29BE0D21" w:rsidR="00E57BD6" w:rsidRDefault="00D44794" w:rsidP="00D44794">
      <w:pPr>
        <w:shd w:val="clear" w:color="auto" w:fill="FFFFFF"/>
        <w:tabs>
          <w:tab w:val="left" w:pos="1134"/>
          <w:tab w:val="left" w:pos="1276"/>
        </w:tabs>
        <w:spacing w:after="0" w:line="240" w:lineRule="auto"/>
        <w:ind w:firstLine="851"/>
        <w:jc w:val="both"/>
        <w:rPr>
          <w:rFonts w:eastAsia="Times New Roman"/>
          <w:lang w:eastAsia="lt-LT"/>
        </w:rPr>
      </w:pPr>
      <w:r w:rsidRPr="00D44794">
        <w:rPr>
          <w:rFonts w:eastAsia="Times New Roman"/>
          <w:lang w:eastAsia="lt-LT"/>
        </w:rPr>
        <w:t>Strateginio planavimo ir investicijų skyriaus vedėja Lukrecija Lengvinė pristatė sprendimo projektą „Dėl Kretingos rajono savivaldybės tarybos 2025 m. spalio 30 d. sprendimo Nr. T2-306 „Dėl pritarimo projektui „Priedangų infrastruktūros plėt</w:t>
      </w:r>
      <w:r>
        <w:rPr>
          <w:rFonts w:eastAsia="Times New Roman"/>
          <w:lang w:eastAsia="lt-LT"/>
        </w:rPr>
        <w:t>ra Kretingos rajone“ pakeitimo“</w:t>
      </w:r>
      <w:r w:rsidR="00E57BD6" w:rsidRPr="00E57BD6">
        <w:rPr>
          <w:rFonts w:eastAsia="Times New Roman"/>
          <w:lang w:eastAsia="lt-LT"/>
        </w:rPr>
        <w:t xml:space="preserve">. Ji paaiškino, kad siūloma į projektą įtraukti papildomą partnerį – </w:t>
      </w:r>
      <w:r w:rsidR="00E57BD6">
        <w:rPr>
          <w:rFonts w:eastAsia="Times New Roman"/>
          <w:lang w:eastAsia="lt-LT"/>
        </w:rPr>
        <w:t>S</w:t>
      </w:r>
      <w:r w:rsidR="00E57BD6" w:rsidRPr="00E57BD6">
        <w:rPr>
          <w:rFonts w:eastAsia="Times New Roman"/>
          <w:lang w:eastAsia="lt-LT"/>
        </w:rPr>
        <w:t>avivaldybės M. Valančiaus viešąją biblioteką.</w:t>
      </w:r>
      <w:r w:rsidR="00E57BD6">
        <w:rPr>
          <w:rFonts w:eastAsia="Times New Roman"/>
          <w:lang w:eastAsia="lt-LT"/>
        </w:rPr>
        <w:t xml:space="preserve"> </w:t>
      </w:r>
      <w:r w:rsidR="00E57BD6" w:rsidRPr="00E57BD6">
        <w:rPr>
          <w:rFonts w:eastAsia="Times New Roman"/>
          <w:lang w:eastAsia="lt-LT"/>
        </w:rPr>
        <w:t xml:space="preserve">Pasak </w:t>
      </w:r>
      <w:r w:rsidR="00E57BD6" w:rsidRPr="00E57BD6">
        <w:rPr>
          <w:rFonts w:eastAsia="Times New Roman"/>
          <w:lang w:eastAsia="lt-LT"/>
        </w:rPr>
        <w:lastRenderedPageBreak/>
        <w:t>jos, vertinimo metu projektas už pasirengimą ekstremalioms situacijoms gavo 5 balus, tačiau finansavimui gauti trūksta dar 5 balų. Įtraukus biblioteką ir joje numatant antro lygio priedangos įrengimą, būtų padidintas projekto vertinimas ir atsirastų galimybė gauti finansavimą priedangų infrastruktūros plėtrai.</w:t>
      </w:r>
    </w:p>
    <w:p w14:paraId="4FB18CBD" w14:textId="6946F6A0" w:rsidR="00E75094" w:rsidRPr="00E75094" w:rsidRDefault="00E75094" w:rsidP="00E57BD6">
      <w:pPr>
        <w:shd w:val="clear" w:color="auto" w:fill="FFFFFF"/>
        <w:tabs>
          <w:tab w:val="left" w:pos="1134"/>
          <w:tab w:val="left" w:pos="1276"/>
        </w:tabs>
        <w:spacing w:after="0" w:line="240" w:lineRule="auto"/>
        <w:ind w:firstLine="851"/>
        <w:jc w:val="both"/>
        <w:rPr>
          <w:rFonts w:eastAsia="Times New Roman"/>
          <w:lang w:eastAsia="lt-LT"/>
        </w:rPr>
      </w:pPr>
      <w:r w:rsidRPr="00E75094">
        <w:rPr>
          <w:rFonts w:eastAsia="Times New Roman"/>
          <w:lang w:eastAsia="lt-LT"/>
        </w:rPr>
        <w:t>NUTARTA.</w:t>
      </w:r>
      <w:r w:rsidR="00E57BD6">
        <w:t xml:space="preserve"> </w:t>
      </w:r>
      <w:r w:rsidR="00D075C4" w:rsidRPr="00D075C4">
        <w:rPr>
          <w:rFonts w:eastAsia="Times New Roman"/>
          <w:lang w:eastAsia="lt-LT"/>
        </w:rPr>
        <w:t xml:space="preserve">Vienbalsiai pritarta </w:t>
      </w:r>
      <w:r w:rsidR="00D075C4" w:rsidRPr="00E57BD6">
        <w:rPr>
          <w:rFonts w:eastAsia="Times New Roman"/>
          <w:lang w:eastAsia="lt-LT"/>
        </w:rPr>
        <w:t>sprendimo projekt</w:t>
      </w:r>
      <w:r w:rsidR="00E57BD6">
        <w:rPr>
          <w:rFonts w:eastAsia="Times New Roman"/>
          <w:lang w:eastAsia="lt-LT"/>
        </w:rPr>
        <w:t>ui</w:t>
      </w:r>
      <w:r w:rsidR="00D075C4" w:rsidRPr="00E57BD6">
        <w:rPr>
          <w:rFonts w:eastAsia="Times New Roman"/>
          <w:lang w:eastAsia="lt-LT"/>
        </w:rPr>
        <w:t>.</w:t>
      </w:r>
    </w:p>
    <w:p w14:paraId="5E9619BE" w14:textId="6A841737" w:rsidR="0032651A" w:rsidRDefault="0032651A" w:rsidP="0032651A">
      <w:pPr>
        <w:shd w:val="clear" w:color="auto" w:fill="FFFFFF"/>
        <w:tabs>
          <w:tab w:val="left" w:pos="1134"/>
          <w:tab w:val="left" w:pos="1276"/>
        </w:tabs>
        <w:spacing w:after="0" w:line="240" w:lineRule="auto"/>
        <w:ind w:firstLine="851"/>
        <w:jc w:val="both"/>
        <w:rPr>
          <w:rFonts w:eastAsia="Times New Roman"/>
          <w:lang w:eastAsia="lt-LT"/>
        </w:rPr>
      </w:pPr>
      <w:r w:rsidRPr="00D075C4">
        <w:rPr>
          <w:rFonts w:eastAsia="Times New Roman"/>
          <w:lang w:eastAsia="lt-LT"/>
        </w:rPr>
        <w:t>Posėdis baigtas 15.</w:t>
      </w:r>
      <w:r w:rsidR="00D075C4" w:rsidRPr="00D075C4">
        <w:rPr>
          <w:rFonts w:eastAsia="Times New Roman"/>
          <w:lang w:eastAsia="lt-LT"/>
        </w:rPr>
        <w:t>05</w:t>
      </w:r>
      <w:r w:rsidRPr="00D075C4">
        <w:rPr>
          <w:rFonts w:eastAsia="Times New Roman"/>
          <w:lang w:eastAsia="lt-LT"/>
        </w:rPr>
        <w:t xml:space="preserve"> val.</w:t>
      </w:r>
    </w:p>
    <w:p w14:paraId="11B46CA4" w14:textId="77777777" w:rsidR="0032651A" w:rsidRDefault="0032651A" w:rsidP="0032651A">
      <w:pPr>
        <w:shd w:val="clear" w:color="auto" w:fill="FFFFFF"/>
        <w:tabs>
          <w:tab w:val="left" w:pos="1134"/>
          <w:tab w:val="left" w:pos="1276"/>
        </w:tabs>
        <w:spacing w:after="0" w:line="240" w:lineRule="auto"/>
        <w:ind w:firstLine="851"/>
        <w:jc w:val="both"/>
        <w:rPr>
          <w:rFonts w:eastAsia="Calibri"/>
          <w:bCs/>
          <w:i/>
          <w:iCs/>
          <w:u w:val="single"/>
        </w:rPr>
      </w:pPr>
    </w:p>
    <w:p w14:paraId="6C8E6FE9" w14:textId="3F7B4C43" w:rsidR="001F651E" w:rsidRPr="001F651E" w:rsidRDefault="001F651E" w:rsidP="00D90F4D">
      <w:pPr>
        <w:shd w:val="clear" w:color="auto" w:fill="FFFFFF"/>
        <w:tabs>
          <w:tab w:val="left" w:pos="1134"/>
          <w:tab w:val="left" w:pos="1276"/>
        </w:tabs>
        <w:spacing w:after="0" w:line="240" w:lineRule="auto"/>
        <w:ind w:firstLine="851"/>
        <w:jc w:val="both"/>
        <w:rPr>
          <w:rFonts w:eastAsia="Calibri"/>
          <w:bCs/>
          <w:i/>
          <w:iCs/>
          <w:u w:val="single"/>
        </w:rPr>
      </w:pPr>
      <w:r>
        <w:rPr>
          <w:rFonts w:eastAsia="Calibri"/>
          <w:bCs/>
          <w:i/>
          <w:iCs/>
          <w:u w:val="single"/>
        </w:rPr>
        <w:t xml:space="preserve">Ūkio, kaimo ir aplinkosaugos </w:t>
      </w:r>
      <w:r w:rsidRPr="001F651E">
        <w:rPr>
          <w:rFonts w:eastAsia="Calibri"/>
          <w:bCs/>
          <w:i/>
          <w:iCs/>
          <w:u w:val="single"/>
        </w:rPr>
        <w:t>komitete pateikti pasiūlymai, pastebėjimai:</w:t>
      </w:r>
    </w:p>
    <w:p w14:paraId="59E606E9" w14:textId="07954301" w:rsidR="001F651E" w:rsidRPr="00D802DB" w:rsidRDefault="001F651E" w:rsidP="00D802DB">
      <w:pPr>
        <w:shd w:val="clear" w:color="auto" w:fill="FFFFFF"/>
        <w:tabs>
          <w:tab w:val="left" w:pos="1134"/>
          <w:tab w:val="left" w:pos="1276"/>
        </w:tabs>
        <w:spacing w:after="0" w:line="240" w:lineRule="auto"/>
        <w:ind w:firstLine="851"/>
        <w:jc w:val="both"/>
        <w:rPr>
          <w:rFonts w:eastAsia="Calibri"/>
        </w:rPr>
      </w:pPr>
    </w:p>
    <w:p w14:paraId="003C8C04" w14:textId="32A3D7C8" w:rsidR="00AA377A" w:rsidRPr="00D802DB" w:rsidRDefault="00AA377A" w:rsidP="00D802DB">
      <w:pPr>
        <w:pStyle w:val="Sraopastraipa"/>
        <w:numPr>
          <w:ilvl w:val="0"/>
          <w:numId w:val="38"/>
        </w:numPr>
        <w:shd w:val="clear" w:color="auto" w:fill="FFFFFF"/>
        <w:tabs>
          <w:tab w:val="left" w:pos="1134"/>
        </w:tabs>
        <w:spacing w:after="0" w:line="240" w:lineRule="auto"/>
        <w:ind w:left="0" w:firstLine="851"/>
        <w:jc w:val="both"/>
        <w:rPr>
          <w:shd w:val="clear" w:color="auto" w:fill="FFFFFF"/>
        </w:rPr>
      </w:pPr>
      <w:bookmarkStart w:id="0" w:name="_GoBack"/>
      <w:bookmarkEnd w:id="0"/>
      <w:r w:rsidRPr="00D802DB">
        <w:rPr>
          <w:shd w:val="clear" w:color="auto" w:fill="FFFFFF"/>
        </w:rPr>
        <w:t>Svarstant</w:t>
      </w:r>
      <w:r w:rsidR="00D90F4D" w:rsidRPr="00D802DB">
        <w:rPr>
          <w:shd w:val="clear" w:color="auto" w:fill="FFFFFF"/>
        </w:rPr>
        <w:t xml:space="preserve"> klausimą „</w:t>
      </w:r>
      <w:r w:rsidR="00D802DB" w:rsidRPr="00D802DB">
        <w:rPr>
          <w:rFonts w:eastAsia="Calibri"/>
          <w:bCs/>
        </w:rPr>
        <w:t>Dėl UAB Kretingos autobusų parko 2025 m. metinių finansinių ataskaitų rinkinio ir 2025 m. vadovybės ataskaitos tvirtinimo</w:t>
      </w:r>
      <w:r w:rsidR="00D90F4D" w:rsidRPr="00D802DB">
        <w:rPr>
          <w:shd w:val="clear" w:color="auto" w:fill="FFFFFF"/>
        </w:rPr>
        <w:t xml:space="preserve">“, </w:t>
      </w:r>
      <w:r w:rsidR="00D802DB" w:rsidRPr="00D802DB">
        <w:rPr>
          <w:shd w:val="clear" w:color="auto" w:fill="FFFFFF"/>
        </w:rPr>
        <w:t xml:space="preserve">komiteto narys Giedrius Petreikis paprašė </w:t>
      </w:r>
      <w:r w:rsidR="00D802DB" w:rsidRPr="00D802DB">
        <w:rPr>
          <w:rFonts w:eastAsia="Calibri"/>
          <w:bCs/>
        </w:rPr>
        <w:t xml:space="preserve">UAB „Kretingos autobusų parkas“ direktoriaus </w:t>
      </w:r>
      <w:r w:rsidR="00D802DB" w:rsidRPr="00D802DB">
        <w:rPr>
          <w:shd w:val="clear" w:color="auto" w:fill="FFFFFF"/>
        </w:rPr>
        <w:t>vėliau atsiųsti Savivaldybės tarybos nariams elektrinių autobusų investicijos atsiperkamumo skaičiavimus.</w:t>
      </w:r>
    </w:p>
    <w:p w14:paraId="04382EE5" w14:textId="77777777" w:rsidR="001F651E" w:rsidRPr="0042529A" w:rsidRDefault="001F651E" w:rsidP="00D90F4D">
      <w:pPr>
        <w:shd w:val="clear" w:color="auto" w:fill="FFFFFF"/>
        <w:tabs>
          <w:tab w:val="left" w:pos="1134"/>
          <w:tab w:val="left" w:pos="1276"/>
        </w:tabs>
        <w:spacing w:after="0" w:line="240" w:lineRule="auto"/>
        <w:ind w:firstLine="851"/>
        <w:jc w:val="both"/>
        <w:rPr>
          <w:rFonts w:eastAsia="Calibri"/>
        </w:rPr>
      </w:pPr>
    </w:p>
    <w:p w14:paraId="5340C2D6" w14:textId="5ED9C405" w:rsidR="002B202B" w:rsidRPr="0042529A" w:rsidRDefault="002B202B" w:rsidP="00D90F4D">
      <w:pPr>
        <w:spacing w:after="0" w:line="240" w:lineRule="auto"/>
        <w:jc w:val="both"/>
        <w:rPr>
          <w:rFonts w:eastAsia="Times New Roman"/>
          <w:lang w:eastAsia="lt-LT"/>
        </w:rPr>
      </w:pPr>
    </w:p>
    <w:p w14:paraId="687A230A" w14:textId="6EF45BB6" w:rsidR="00E7679C" w:rsidRPr="0042529A" w:rsidRDefault="00CA77CB" w:rsidP="00D90F4D">
      <w:pPr>
        <w:tabs>
          <w:tab w:val="left" w:pos="7513"/>
        </w:tabs>
        <w:suppressAutoHyphens/>
        <w:spacing w:after="0" w:line="240" w:lineRule="auto"/>
        <w:jc w:val="both"/>
        <w:rPr>
          <w:rFonts w:eastAsia="SimSun"/>
          <w:kern w:val="2"/>
          <w:lang w:eastAsia="ar-SA"/>
        </w:rPr>
      </w:pPr>
      <w:r w:rsidRPr="0042529A">
        <w:rPr>
          <w:rFonts w:eastAsia="SimSun"/>
          <w:kern w:val="2"/>
          <w:lang w:eastAsia="ar-SA"/>
        </w:rPr>
        <w:t>Posėdžio</w:t>
      </w:r>
      <w:r w:rsidR="000D766D" w:rsidRPr="0042529A">
        <w:rPr>
          <w:rFonts w:eastAsia="SimSun"/>
          <w:kern w:val="2"/>
          <w:lang w:eastAsia="ar-SA"/>
        </w:rPr>
        <w:t xml:space="preserve"> pirminink</w:t>
      </w:r>
      <w:r w:rsidR="00D16FD4" w:rsidRPr="0042529A">
        <w:rPr>
          <w:rFonts w:eastAsia="SimSun"/>
          <w:kern w:val="2"/>
          <w:lang w:eastAsia="ar-SA"/>
        </w:rPr>
        <w:t xml:space="preserve">as </w:t>
      </w:r>
      <w:r w:rsidR="00D16FD4" w:rsidRPr="0042529A">
        <w:rPr>
          <w:rFonts w:eastAsia="SimSun"/>
          <w:kern w:val="2"/>
          <w:lang w:eastAsia="ar-SA"/>
        </w:rPr>
        <w:tab/>
      </w:r>
      <w:r w:rsidR="00E7679C" w:rsidRPr="0042529A">
        <w:rPr>
          <w:rFonts w:eastAsia="SimSun"/>
          <w:kern w:val="2"/>
          <w:lang w:eastAsia="ar-SA"/>
        </w:rPr>
        <w:t xml:space="preserve">Vytautas </w:t>
      </w:r>
      <w:proofErr w:type="spellStart"/>
      <w:r w:rsidR="00E7679C" w:rsidRPr="0042529A">
        <w:rPr>
          <w:rFonts w:eastAsia="SimSun"/>
          <w:kern w:val="2"/>
          <w:lang w:eastAsia="ar-SA"/>
        </w:rPr>
        <w:t>Ročys</w:t>
      </w:r>
      <w:proofErr w:type="spellEnd"/>
      <w:r w:rsidR="00E7679C" w:rsidRPr="0042529A">
        <w:rPr>
          <w:rFonts w:eastAsia="SimSun"/>
          <w:kern w:val="2"/>
          <w:lang w:eastAsia="ar-SA"/>
        </w:rPr>
        <w:t xml:space="preserve"> </w:t>
      </w:r>
    </w:p>
    <w:p w14:paraId="64870A17" w14:textId="4139D954" w:rsidR="00D16FD4" w:rsidRPr="0042529A" w:rsidRDefault="00D16FD4" w:rsidP="001B12A2">
      <w:pPr>
        <w:tabs>
          <w:tab w:val="left" w:pos="7513"/>
        </w:tabs>
        <w:suppressAutoHyphens/>
        <w:spacing w:after="0" w:line="240" w:lineRule="auto"/>
        <w:jc w:val="both"/>
        <w:rPr>
          <w:rFonts w:eastAsia="SimSun"/>
          <w:kern w:val="2"/>
          <w:lang w:eastAsia="ar-SA"/>
        </w:rPr>
      </w:pPr>
    </w:p>
    <w:p w14:paraId="63533BC3" w14:textId="77777777" w:rsidR="00C76630" w:rsidRPr="0042529A" w:rsidRDefault="00C76630" w:rsidP="001B12A2">
      <w:pPr>
        <w:tabs>
          <w:tab w:val="left" w:pos="7513"/>
        </w:tabs>
        <w:suppressAutoHyphens/>
        <w:spacing w:after="0" w:line="240" w:lineRule="auto"/>
        <w:jc w:val="both"/>
        <w:rPr>
          <w:rFonts w:eastAsia="SimSun"/>
          <w:kern w:val="2"/>
          <w:lang w:eastAsia="ar-SA"/>
        </w:rPr>
      </w:pPr>
    </w:p>
    <w:p w14:paraId="01ECA792" w14:textId="334F7DF8" w:rsidR="004D3C53" w:rsidRPr="0042529A" w:rsidRDefault="00EF7523" w:rsidP="001B12A2">
      <w:pPr>
        <w:tabs>
          <w:tab w:val="left" w:pos="7513"/>
        </w:tabs>
        <w:suppressAutoHyphens/>
        <w:spacing w:after="0" w:line="240" w:lineRule="auto"/>
        <w:jc w:val="both"/>
        <w:rPr>
          <w:rFonts w:eastAsia="SimSun"/>
          <w:szCs w:val="20"/>
          <w:lang w:eastAsia="ar-SA"/>
        </w:rPr>
      </w:pPr>
      <w:r w:rsidRPr="0042529A">
        <w:rPr>
          <w:rFonts w:eastAsia="SimSun"/>
          <w:kern w:val="2"/>
          <w:lang w:eastAsia="ar-SA"/>
        </w:rPr>
        <w:t>Posėdžio sekretorė</w:t>
      </w:r>
      <w:r w:rsidRPr="0042529A">
        <w:rPr>
          <w:rFonts w:eastAsia="SimSun"/>
          <w:kern w:val="2"/>
          <w:lang w:eastAsia="ar-SA"/>
        </w:rPr>
        <w:tab/>
      </w:r>
      <w:r w:rsidR="00027FB5" w:rsidRPr="0042529A">
        <w:rPr>
          <w:rFonts w:eastAsia="SimSun"/>
          <w:kern w:val="2"/>
          <w:lang w:eastAsia="ar-SA"/>
        </w:rPr>
        <w:t>Laura Narmontienė</w:t>
      </w:r>
    </w:p>
    <w:sectPr w:rsidR="004D3C53" w:rsidRPr="0042529A" w:rsidSect="00501273">
      <w:headerReference w:type="default" r:id="rId9"/>
      <w:pgSz w:w="11906" w:h="16838"/>
      <w:pgMar w:top="993" w:right="567" w:bottom="709"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0CB92" w14:textId="77777777" w:rsidR="00846A07" w:rsidRDefault="00846A07" w:rsidP="00694FE6">
      <w:pPr>
        <w:spacing w:after="0" w:line="240" w:lineRule="auto"/>
      </w:pPr>
      <w:r>
        <w:separator/>
      </w:r>
    </w:p>
  </w:endnote>
  <w:endnote w:type="continuationSeparator" w:id="0">
    <w:p w14:paraId="05928694" w14:textId="77777777" w:rsidR="00846A07" w:rsidRDefault="00846A07"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701C" w14:textId="77777777" w:rsidR="00846A07" w:rsidRDefault="00846A07" w:rsidP="00694FE6">
      <w:pPr>
        <w:spacing w:after="0" w:line="240" w:lineRule="auto"/>
      </w:pPr>
      <w:r>
        <w:separator/>
      </w:r>
    </w:p>
  </w:footnote>
  <w:footnote w:type="continuationSeparator" w:id="0">
    <w:p w14:paraId="3F020901" w14:textId="77777777" w:rsidR="00846A07" w:rsidRDefault="00846A07"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EndPr/>
    <w:sdtContent>
      <w:p w14:paraId="73337C0A" w14:textId="442797C2" w:rsidR="00440693" w:rsidRDefault="00440693">
        <w:pPr>
          <w:pStyle w:val="Antrats"/>
          <w:jc w:val="center"/>
        </w:pPr>
        <w:r>
          <w:fldChar w:fldCharType="begin"/>
        </w:r>
        <w:r>
          <w:instrText>PAGE   \* MERGEFORMAT</w:instrText>
        </w:r>
        <w:r>
          <w:fldChar w:fldCharType="separate"/>
        </w:r>
        <w:r w:rsidR="0004459D">
          <w:rPr>
            <w:noProof/>
          </w:rPr>
          <w:t>7</w:t>
        </w:r>
        <w:r>
          <w:fldChar w:fldCharType="end"/>
        </w:r>
      </w:p>
    </w:sdtContent>
  </w:sdt>
  <w:p w14:paraId="1D31A019" w14:textId="77777777" w:rsidR="00440693" w:rsidRDefault="004406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3426C7"/>
    <w:multiLevelType w:val="hybridMultilevel"/>
    <w:tmpl w:val="0EE25CEC"/>
    <w:lvl w:ilvl="0" w:tplc="5F1ABCD6">
      <w:start w:val="1"/>
      <w:numFmt w:val="decimal"/>
      <w:lvlText w:val="%1."/>
      <w:lvlJc w:val="left"/>
      <w:pPr>
        <w:ind w:left="9858" w:hanging="360"/>
      </w:pPr>
      <w:rPr>
        <w:rFonts w:eastAsia="Calibri"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7"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D58A3"/>
    <w:multiLevelType w:val="hybridMultilevel"/>
    <w:tmpl w:val="B1F0EAE0"/>
    <w:lvl w:ilvl="0" w:tplc="DD7A1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3"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4" w15:restartNumberingAfterBreak="0">
    <w:nsid w:val="3F7539E9"/>
    <w:multiLevelType w:val="hybridMultilevel"/>
    <w:tmpl w:val="60AC1C12"/>
    <w:lvl w:ilvl="0" w:tplc="81FE6D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7"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6413F26"/>
    <w:multiLevelType w:val="hybridMultilevel"/>
    <w:tmpl w:val="33FCA10E"/>
    <w:lvl w:ilvl="0" w:tplc="72E4360E">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4" w15:restartNumberingAfterBreak="0">
    <w:nsid w:val="5786766E"/>
    <w:multiLevelType w:val="hybridMultilevel"/>
    <w:tmpl w:val="52CA9F5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12C222D"/>
    <w:multiLevelType w:val="hybridMultilevel"/>
    <w:tmpl w:val="BF6C1E70"/>
    <w:lvl w:ilvl="0" w:tplc="C3AADD80">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0"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8D33C74"/>
    <w:multiLevelType w:val="hybridMultilevel"/>
    <w:tmpl w:val="4B44E53A"/>
    <w:lvl w:ilvl="0" w:tplc="0D76D71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2" w15:restartNumberingAfterBreak="0">
    <w:nsid w:val="73263D74"/>
    <w:multiLevelType w:val="hybridMultilevel"/>
    <w:tmpl w:val="3F38CC04"/>
    <w:lvl w:ilvl="0" w:tplc="CAC4402C">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46B108B"/>
    <w:multiLevelType w:val="hybridMultilevel"/>
    <w:tmpl w:val="48264F66"/>
    <w:lvl w:ilvl="0" w:tplc="0427000F">
      <w:start w:val="1"/>
      <w:numFmt w:val="decimal"/>
      <w:lvlText w:val="%1."/>
      <w:lvlJc w:val="left"/>
      <w:pPr>
        <w:ind w:left="9858" w:hanging="360"/>
      </w:pPr>
      <w:rPr>
        <w:rFonts w:hint="default"/>
        <w:b w:val="0"/>
        <w:bCs w:val="0"/>
        <w:i w:val="0"/>
        <w:color w:val="auto"/>
        <w:sz w:val="24"/>
        <w:szCs w:val="24"/>
      </w:rPr>
    </w:lvl>
    <w:lvl w:ilvl="1" w:tplc="04270019" w:tentative="1">
      <w:start w:val="1"/>
      <w:numFmt w:val="lowerLetter"/>
      <w:lvlText w:val="%2."/>
      <w:lvlJc w:val="left"/>
      <w:pPr>
        <w:ind w:left="5976" w:hanging="360"/>
      </w:pPr>
    </w:lvl>
    <w:lvl w:ilvl="2" w:tplc="0427001B" w:tentative="1">
      <w:start w:val="1"/>
      <w:numFmt w:val="lowerRoman"/>
      <w:lvlText w:val="%3."/>
      <w:lvlJc w:val="right"/>
      <w:pPr>
        <w:ind w:left="6696" w:hanging="180"/>
      </w:pPr>
    </w:lvl>
    <w:lvl w:ilvl="3" w:tplc="0427000F" w:tentative="1">
      <w:start w:val="1"/>
      <w:numFmt w:val="decimal"/>
      <w:lvlText w:val="%4."/>
      <w:lvlJc w:val="left"/>
      <w:pPr>
        <w:ind w:left="7416" w:hanging="360"/>
      </w:pPr>
    </w:lvl>
    <w:lvl w:ilvl="4" w:tplc="04270019" w:tentative="1">
      <w:start w:val="1"/>
      <w:numFmt w:val="lowerLetter"/>
      <w:lvlText w:val="%5."/>
      <w:lvlJc w:val="left"/>
      <w:pPr>
        <w:ind w:left="8136" w:hanging="360"/>
      </w:pPr>
    </w:lvl>
    <w:lvl w:ilvl="5" w:tplc="0427001B" w:tentative="1">
      <w:start w:val="1"/>
      <w:numFmt w:val="lowerRoman"/>
      <w:lvlText w:val="%6."/>
      <w:lvlJc w:val="right"/>
      <w:pPr>
        <w:ind w:left="8856" w:hanging="180"/>
      </w:pPr>
    </w:lvl>
    <w:lvl w:ilvl="6" w:tplc="0427000F" w:tentative="1">
      <w:start w:val="1"/>
      <w:numFmt w:val="decimal"/>
      <w:lvlText w:val="%7."/>
      <w:lvlJc w:val="left"/>
      <w:pPr>
        <w:ind w:left="9576" w:hanging="360"/>
      </w:pPr>
    </w:lvl>
    <w:lvl w:ilvl="7" w:tplc="04270019" w:tentative="1">
      <w:start w:val="1"/>
      <w:numFmt w:val="lowerLetter"/>
      <w:lvlText w:val="%8."/>
      <w:lvlJc w:val="left"/>
      <w:pPr>
        <w:ind w:left="10296" w:hanging="360"/>
      </w:pPr>
    </w:lvl>
    <w:lvl w:ilvl="8" w:tplc="0427001B" w:tentative="1">
      <w:start w:val="1"/>
      <w:numFmt w:val="lowerRoman"/>
      <w:lvlText w:val="%9."/>
      <w:lvlJc w:val="right"/>
      <w:pPr>
        <w:ind w:left="11016" w:hanging="180"/>
      </w:pPr>
    </w:lvl>
  </w:abstractNum>
  <w:abstractNum w:abstractNumId="35"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39"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6"/>
  </w:num>
  <w:num w:numId="2">
    <w:abstractNumId w:val="11"/>
  </w:num>
  <w:num w:numId="3">
    <w:abstractNumId w:val="37"/>
  </w:num>
  <w:num w:numId="4">
    <w:abstractNumId w:val="39"/>
  </w:num>
  <w:num w:numId="5">
    <w:abstractNumId w:val="33"/>
  </w:num>
  <w:num w:numId="6">
    <w:abstractNumId w:val="30"/>
  </w:num>
  <w:num w:numId="7">
    <w:abstractNumId w:val="28"/>
  </w:num>
  <w:num w:numId="8">
    <w:abstractNumId w:val="27"/>
  </w:num>
  <w:num w:numId="9">
    <w:abstractNumId w:val="21"/>
  </w:num>
  <w:num w:numId="10">
    <w:abstractNumId w:val="5"/>
  </w:num>
  <w:num w:numId="11">
    <w:abstractNumId w:val="22"/>
  </w:num>
  <w:num w:numId="12">
    <w:abstractNumId w:val="38"/>
  </w:num>
  <w:num w:numId="13">
    <w:abstractNumId w:val="34"/>
  </w:num>
  <w:num w:numId="14">
    <w:abstractNumId w:val="1"/>
  </w:num>
  <w:num w:numId="15">
    <w:abstractNumId w:val="0"/>
  </w:num>
  <w:num w:numId="16">
    <w:abstractNumId w:val="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4"/>
  </w:num>
  <w:num w:numId="21">
    <w:abstractNumId w:val="18"/>
  </w:num>
  <w:num w:numId="22">
    <w:abstractNumId w:val="26"/>
  </w:num>
  <w:num w:numId="23">
    <w:abstractNumId w:val="19"/>
  </w:num>
  <w:num w:numId="24">
    <w:abstractNumId w:val="20"/>
  </w:num>
  <w:num w:numId="25">
    <w:abstractNumId w:val="17"/>
  </w:num>
  <w:num w:numId="26">
    <w:abstractNumId w:val="15"/>
  </w:num>
  <w:num w:numId="27">
    <w:abstractNumId w:val="3"/>
  </w:num>
  <w:num w:numId="28">
    <w:abstractNumId w:val="16"/>
  </w:num>
  <w:num w:numId="29">
    <w:abstractNumId w:val="13"/>
  </w:num>
  <w:num w:numId="30">
    <w:abstractNumId w:val="9"/>
  </w:num>
  <w:num w:numId="31">
    <w:abstractNumId w:val="25"/>
  </w:num>
  <w:num w:numId="32">
    <w:abstractNumId w:val="7"/>
  </w:num>
  <w:num w:numId="33">
    <w:abstractNumId w:val="35"/>
  </w:num>
  <w:num w:numId="34">
    <w:abstractNumId w:val="29"/>
  </w:num>
  <w:num w:numId="35">
    <w:abstractNumId w:val="6"/>
  </w:num>
  <w:num w:numId="36">
    <w:abstractNumId w:val="32"/>
  </w:num>
  <w:num w:numId="37">
    <w:abstractNumId w:val="24"/>
  </w:num>
  <w:num w:numId="38">
    <w:abstractNumId w:val="23"/>
  </w:num>
  <w:num w:numId="39">
    <w:abstractNumId w:val="31"/>
  </w:num>
  <w:num w:numId="40">
    <w:abstractNumId w:val="10"/>
  </w:num>
  <w:num w:numId="4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2BFC"/>
    <w:rsid w:val="00004799"/>
    <w:rsid w:val="0000491B"/>
    <w:rsid w:val="00004C4D"/>
    <w:rsid w:val="00004C9C"/>
    <w:rsid w:val="00004E13"/>
    <w:rsid w:val="00005C63"/>
    <w:rsid w:val="00006CE7"/>
    <w:rsid w:val="00006DF9"/>
    <w:rsid w:val="00006FF4"/>
    <w:rsid w:val="00007371"/>
    <w:rsid w:val="00007751"/>
    <w:rsid w:val="0001006C"/>
    <w:rsid w:val="000103B8"/>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3A50"/>
    <w:rsid w:val="00024247"/>
    <w:rsid w:val="00024725"/>
    <w:rsid w:val="000248C9"/>
    <w:rsid w:val="00024B1B"/>
    <w:rsid w:val="00024FD2"/>
    <w:rsid w:val="00025241"/>
    <w:rsid w:val="00025271"/>
    <w:rsid w:val="00025C4B"/>
    <w:rsid w:val="000260F5"/>
    <w:rsid w:val="00026D46"/>
    <w:rsid w:val="00026DFD"/>
    <w:rsid w:val="00027081"/>
    <w:rsid w:val="00027C71"/>
    <w:rsid w:val="00027DA7"/>
    <w:rsid w:val="00027FB5"/>
    <w:rsid w:val="0003074C"/>
    <w:rsid w:val="000314C5"/>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459D"/>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A31"/>
    <w:rsid w:val="00056B90"/>
    <w:rsid w:val="000570AE"/>
    <w:rsid w:val="00057C88"/>
    <w:rsid w:val="000600D4"/>
    <w:rsid w:val="0006086D"/>
    <w:rsid w:val="00060CCC"/>
    <w:rsid w:val="00060D12"/>
    <w:rsid w:val="000610C9"/>
    <w:rsid w:val="00061B6A"/>
    <w:rsid w:val="00062065"/>
    <w:rsid w:val="00063394"/>
    <w:rsid w:val="000633E7"/>
    <w:rsid w:val="00063B32"/>
    <w:rsid w:val="00063CD8"/>
    <w:rsid w:val="000644D6"/>
    <w:rsid w:val="00065C40"/>
    <w:rsid w:val="00065DBE"/>
    <w:rsid w:val="00065F91"/>
    <w:rsid w:val="00066089"/>
    <w:rsid w:val="00066E80"/>
    <w:rsid w:val="00067897"/>
    <w:rsid w:val="0006799C"/>
    <w:rsid w:val="00070B9E"/>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5D7"/>
    <w:rsid w:val="000F66B8"/>
    <w:rsid w:val="000F6ABB"/>
    <w:rsid w:val="000F6C6D"/>
    <w:rsid w:val="000F7311"/>
    <w:rsid w:val="000F76F6"/>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5B9E"/>
    <w:rsid w:val="0010693C"/>
    <w:rsid w:val="00106F57"/>
    <w:rsid w:val="00107490"/>
    <w:rsid w:val="0010773E"/>
    <w:rsid w:val="0010797D"/>
    <w:rsid w:val="00107AB4"/>
    <w:rsid w:val="00107C2D"/>
    <w:rsid w:val="00107C99"/>
    <w:rsid w:val="001103D9"/>
    <w:rsid w:val="00110BAD"/>
    <w:rsid w:val="00111319"/>
    <w:rsid w:val="00111F91"/>
    <w:rsid w:val="0011213F"/>
    <w:rsid w:val="00112153"/>
    <w:rsid w:val="001121F6"/>
    <w:rsid w:val="001127C3"/>
    <w:rsid w:val="00112A73"/>
    <w:rsid w:val="00112CB9"/>
    <w:rsid w:val="0011370F"/>
    <w:rsid w:val="00113FCC"/>
    <w:rsid w:val="00114251"/>
    <w:rsid w:val="001142B2"/>
    <w:rsid w:val="00114670"/>
    <w:rsid w:val="00115031"/>
    <w:rsid w:val="001155E3"/>
    <w:rsid w:val="00115C13"/>
    <w:rsid w:val="00115DA6"/>
    <w:rsid w:val="00116E4C"/>
    <w:rsid w:val="0011721F"/>
    <w:rsid w:val="00117A72"/>
    <w:rsid w:val="001203C4"/>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D20"/>
    <w:rsid w:val="0014613F"/>
    <w:rsid w:val="00146700"/>
    <w:rsid w:val="001469B3"/>
    <w:rsid w:val="00146E74"/>
    <w:rsid w:val="00146FD1"/>
    <w:rsid w:val="00147678"/>
    <w:rsid w:val="00147A04"/>
    <w:rsid w:val="001502B2"/>
    <w:rsid w:val="00151085"/>
    <w:rsid w:val="0015156B"/>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0B95"/>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6F56"/>
    <w:rsid w:val="00167D0C"/>
    <w:rsid w:val="00170804"/>
    <w:rsid w:val="00170F12"/>
    <w:rsid w:val="00171FDF"/>
    <w:rsid w:val="001725EC"/>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3E"/>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B93"/>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066"/>
    <w:rsid w:val="001A731B"/>
    <w:rsid w:val="001B072A"/>
    <w:rsid w:val="001B07DF"/>
    <w:rsid w:val="001B0A55"/>
    <w:rsid w:val="001B0C1C"/>
    <w:rsid w:val="001B1246"/>
    <w:rsid w:val="001B12A2"/>
    <w:rsid w:val="001B1E64"/>
    <w:rsid w:val="001B23B6"/>
    <w:rsid w:val="001B308D"/>
    <w:rsid w:val="001B3468"/>
    <w:rsid w:val="001B3F07"/>
    <w:rsid w:val="001B43C0"/>
    <w:rsid w:val="001B4AD2"/>
    <w:rsid w:val="001B4C25"/>
    <w:rsid w:val="001B4FE9"/>
    <w:rsid w:val="001B535F"/>
    <w:rsid w:val="001B634B"/>
    <w:rsid w:val="001B660F"/>
    <w:rsid w:val="001B695C"/>
    <w:rsid w:val="001B6CAD"/>
    <w:rsid w:val="001B6DA6"/>
    <w:rsid w:val="001B7F63"/>
    <w:rsid w:val="001C0373"/>
    <w:rsid w:val="001C0D73"/>
    <w:rsid w:val="001C0D8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4A22"/>
    <w:rsid w:val="001D5315"/>
    <w:rsid w:val="001D56B2"/>
    <w:rsid w:val="001D5CD0"/>
    <w:rsid w:val="001D6B81"/>
    <w:rsid w:val="001D77E1"/>
    <w:rsid w:val="001E0160"/>
    <w:rsid w:val="001E01F3"/>
    <w:rsid w:val="001E0570"/>
    <w:rsid w:val="001E066F"/>
    <w:rsid w:val="001E197A"/>
    <w:rsid w:val="001E1C49"/>
    <w:rsid w:val="001E291F"/>
    <w:rsid w:val="001E4691"/>
    <w:rsid w:val="001E4693"/>
    <w:rsid w:val="001E48ED"/>
    <w:rsid w:val="001E49E8"/>
    <w:rsid w:val="001E51D6"/>
    <w:rsid w:val="001E5221"/>
    <w:rsid w:val="001E529A"/>
    <w:rsid w:val="001E53BC"/>
    <w:rsid w:val="001E5933"/>
    <w:rsid w:val="001E5B8F"/>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9FA"/>
    <w:rsid w:val="001F2A2C"/>
    <w:rsid w:val="001F33A6"/>
    <w:rsid w:val="001F3C70"/>
    <w:rsid w:val="001F4773"/>
    <w:rsid w:val="001F5274"/>
    <w:rsid w:val="001F52FB"/>
    <w:rsid w:val="001F566F"/>
    <w:rsid w:val="001F5912"/>
    <w:rsid w:val="001F592F"/>
    <w:rsid w:val="001F60B9"/>
    <w:rsid w:val="001F6358"/>
    <w:rsid w:val="001F651E"/>
    <w:rsid w:val="001F7333"/>
    <w:rsid w:val="001F7BD1"/>
    <w:rsid w:val="00200645"/>
    <w:rsid w:val="00200870"/>
    <w:rsid w:val="0020156B"/>
    <w:rsid w:val="0020159A"/>
    <w:rsid w:val="00201AE2"/>
    <w:rsid w:val="00202B04"/>
    <w:rsid w:val="00202C6B"/>
    <w:rsid w:val="00203DEF"/>
    <w:rsid w:val="002045BE"/>
    <w:rsid w:val="00204D04"/>
    <w:rsid w:val="002054B1"/>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97D"/>
    <w:rsid w:val="00216D34"/>
    <w:rsid w:val="0021794B"/>
    <w:rsid w:val="00217978"/>
    <w:rsid w:val="002206E9"/>
    <w:rsid w:val="00220F9A"/>
    <w:rsid w:val="0022103A"/>
    <w:rsid w:val="002219DA"/>
    <w:rsid w:val="002232E5"/>
    <w:rsid w:val="00223C26"/>
    <w:rsid w:val="00223D76"/>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C98"/>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875"/>
    <w:rsid w:val="00240C55"/>
    <w:rsid w:val="002411EB"/>
    <w:rsid w:val="002412F6"/>
    <w:rsid w:val="00241394"/>
    <w:rsid w:val="002414D4"/>
    <w:rsid w:val="0024195A"/>
    <w:rsid w:val="002422DC"/>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3A"/>
    <w:rsid w:val="00257DA2"/>
    <w:rsid w:val="00260716"/>
    <w:rsid w:val="00260D60"/>
    <w:rsid w:val="00261217"/>
    <w:rsid w:val="002618A1"/>
    <w:rsid w:val="0026246A"/>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0411"/>
    <w:rsid w:val="00271045"/>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2D5"/>
    <w:rsid w:val="00276875"/>
    <w:rsid w:val="00276A6A"/>
    <w:rsid w:val="002772DC"/>
    <w:rsid w:val="0028013B"/>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0F9"/>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1990"/>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96D"/>
    <w:rsid w:val="002D2C5F"/>
    <w:rsid w:val="002D2DD1"/>
    <w:rsid w:val="002D3D83"/>
    <w:rsid w:val="002D3DDB"/>
    <w:rsid w:val="002D3E61"/>
    <w:rsid w:val="002D4D27"/>
    <w:rsid w:val="002D643A"/>
    <w:rsid w:val="002D725A"/>
    <w:rsid w:val="002D7404"/>
    <w:rsid w:val="002E06A3"/>
    <w:rsid w:val="002E0798"/>
    <w:rsid w:val="002E0C79"/>
    <w:rsid w:val="002E10B8"/>
    <w:rsid w:val="002E1EC6"/>
    <w:rsid w:val="002E227A"/>
    <w:rsid w:val="002E227B"/>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5E54"/>
    <w:rsid w:val="00325EC5"/>
    <w:rsid w:val="0032651A"/>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2114"/>
    <w:rsid w:val="0036312A"/>
    <w:rsid w:val="003631C1"/>
    <w:rsid w:val="003631FA"/>
    <w:rsid w:val="00363A5B"/>
    <w:rsid w:val="00363DBD"/>
    <w:rsid w:val="003640E3"/>
    <w:rsid w:val="00364A14"/>
    <w:rsid w:val="00366664"/>
    <w:rsid w:val="003701F2"/>
    <w:rsid w:val="0037060C"/>
    <w:rsid w:val="00370795"/>
    <w:rsid w:val="0037147B"/>
    <w:rsid w:val="003716A6"/>
    <w:rsid w:val="00371C80"/>
    <w:rsid w:val="00372DCA"/>
    <w:rsid w:val="00372DF8"/>
    <w:rsid w:val="003734B8"/>
    <w:rsid w:val="00373826"/>
    <w:rsid w:val="00373AA2"/>
    <w:rsid w:val="00373CE5"/>
    <w:rsid w:val="00373FD2"/>
    <w:rsid w:val="003740B5"/>
    <w:rsid w:val="00374110"/>
    <w:rsid w:val="0037436B"/>
    <w:rsid w:val="003743F0"/>
    <w:rsid w:val="003753C9"/>
    <w:rsid w:val="0037549A"/>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0D5"/>
    <w:rsid w:val="0039120A"/>
    <w:rsid w:val="003915DF"/>
    <w:rsid w:val="003923EE"/>
    <w:rsid w:val="00392A35"/>
    <w:rsid w:val="003930A4"/>
    <w:rsid w:val="00393F76"/>
    <w:rsid w:val="00395016"/>
    <w:rsid w:val="00395823"/>
    <w:rsid w:val="0039590F"/>
    <w:rsid w:val="00396FBC"/>
    <w:rsid w:val="00397CC4"/>
    <w:rsid w:val="003A05A3"/>
    <w:rsid w:val="003A11B3"/>
    <w:rsid w:val="003A1546"/>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6B2"/>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5B8"/>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60EC"/>
    <w:rsid w:val="004168F3"/>
    <w:rsid w:val="00416C54"/>
    <w:rsid w:val="00416F58"/>
    <w:rsid w:val="00417056"/>
    <w:rsid w:val="00420027"/>
    <w:rsid w:val="004201F5"/>
    <w:rsid w:val="00420532"/>
    <w:rsid w:val="004205B0"/>
    <w:rsid w:val="00421632"/>
    <w:rsid w:val="00421933"/>
    <w:rsid w:val="00421C39"/>
    <w:rsid w:val="00421D8C"/>
    <w:rsid w:val="0042219B"/>
    <w:rsid w:val="00422470"/>
    <w:rsid w:val="00422F5A"/>
    <w:rsid w:val="00423138"/>
    <w:rsid w:val="0042378F"/>
    <w:rsid w:val="00423B6F"/>
    <w:rsid w:val="00423C4A"/>
    <w:rsid w:val="004249EC"/>
    <w:rsid w:val="0042529A"/>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7A6"/>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0693"/>
    <w:rsid w:val="004413A7"/>
    <w:rsid w:val="00441E8E"/>
    <w:rsid w:val="00442480"/>
    <w:rsid w:val="004428E0"/>
    <w:rsid w:val="00443509"/>
    <w:rsid w:val="004435D0"/>
    <w:rsid w:val="00443815"/>
    <w:rsid w:val="00443DBE"/>
    <w:rsid w:val="00446240"/>
    <w:rsid w:val="00446358"/>
    <w:rsid w:val="0044675D"/>
    <w:rsid w:val="0044723E"/>
    <w:rsid w:val="00447451"/>
    <w:rsid w:val="00447524"/>
    <w:rsid w:val="004475DE"/>
    <w:rsid w:val="004479D7"/>
    <w:rsid w:val="0045004E"/>
    <w:rsid w:val="004501C9"/>
    <w:rsid w:val="00450262"/>
    <w:rsid w:val="004503D3"/>
    <w:rsid w:val="004504AD"/>
    <w:rsid w:val="004508D5"/>
    <w:rsid w:val="00450DB6"/>
    <w:rsid w:val="00451215"/>
    <w:rsid w:val="00451412"/>
    <w:rsid w:val="00451DFF"/>
    <w:rsid w:val="0045235A"/>
    <w:rsid w:val="004524E2"/>
    <w:rsid w:val="00452A37"/>
    <w:rsid w:val="00452B1B"/>
    <w:rsid w:val="00453737"/>
    <w:rsid w:val="00453B14"/>
    <w:rsid w:val="00454ABD"/>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9B2"/>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02A"/>
    <w:rsid w:val="00476348"/>
    <w:rsid w:val="00476897"/>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30D"/>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500114"/>
    <w:rsid w:val="005008C5"/>
    <w:rsid w:val="00500C84"/>
    <w:rsid w:val="00501273"/>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825"/>
    <w:rsid w:val="00510A1F"/>
    <w:rsid w:val="00511291"/>
    <w:rsid w:val="0051182C"/>
    <w:rsid w:val="00511A50"/>
    <w:rsid w:val="00511B0D"/>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6CD"/>
    <w:rsid w:val="00520259"/>
    <w:rsid w:val="0052224E"/>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1A3"/>
    <w:rsid w:val="00530358"/>
    <w:rsid w:val="005306C0"/>
    <w:rsid w:val="00531285"/>
    <w:rsid w:val="005316D0"/>
    <w:rsid w:val="00531A95"/>
    <w:rsid w:val="00531C7C"/>
    <w:rsid w:val="00531D69"/>
    <w:rsid w:val="005324BF"/>
    <w:rsid w:val="0053265B"/>
    <w:rsid w:val="005327BC"/>
    <w:rsid w:val="00532A06"/>
    <w:rsid w:val="00532B16"/>
    <w:rsid w:val="00532B92"/>
    <w:rsid w:val="005338B1"/>
    <w:rsid w:val="00534190"/>
    <w:rsid w:val="00534827"/>
    <w:rsid w:val="00535254"/>
    <w:rsid w:val="0053526F"/>
    <w:rsid w:val="00535379"/>
    <w:rsid w:val="00535990"/>
    <w:rsid w:val="00536209"/>
    <w:rsid w:val="00536B00"/>
    <w:rsid w:val="00536EBD"/>
    <w:rsid w:val="00537DD2"/>
    <w:rsid w:val="0054006F"/>
    <w:rsid w:val="00540AE1"/>
    <w:rsid w:val="00540FDF"/>
    <w:rsid w:val="00541BF2"/>
    <w:rsid w:val="005428D6"/>
    <w:rsid w:val="005429ED"/>
    <w:rsid w:val="00542EB8"/>
    <w:rsid w:val="00542EDE"/>
    <w:rsid w:val="005431E8"/>
    <w:rsid w:val="0054323F"/>
    <w:rsid w:val="0054477D"/>
    <w:rsid w:val="005451E5"/>
    <w:rsid w:val="005454EB"/>
    <w:rsid w:val="00545D7C"/>
    <w:rsid w:val="00545F41"/>
    <w:rsid w:val="00545FC8"/>
    <w:rsid w:val="00546FAF"/>
    <w:rsid w:val="00547279"/>
    <w:rsid w:val="00547542"/>
    <w:rsid w:val="00547C4D"/>
    <w:rsid w:val="00547D44"/>
    <w:rsid w:val="005503D2"/>
    <w:rsid w:val="005506BD"/>
    <w:rsid w:val="00551EFF"/>
    <w:rsid w:val="0055328B"/>
    <w:rsid w:val="00553CB4"/>
    <w:rsid w:val="00553E32"/>
    <w:rsid w:val="00553F36"/>
    <w:rsid w:val="00554794"/>
    <w:rsid w:val="005547EA"/>
    <w:rsid w:val="00554CF9"/>
    <w:rsid w:val="00554EA0"/>
    <w:rsid w:val="00555BF7"/>
    <w:rsid w:val="005563A5"/>
    <w:rsid w:val="005565D7"/>
    <w:rsid w:val="005567B6"/>
    <w:rsid w:val="00556BEF"/>
    <w:rsid w:val="00556D91"/>
    <w:rsid w:val="0055731B"/>
    <w:rsid w:val="00560062"/>
    <w:rsid w:val="005603A2"/>
    <w:rsid w:val="005606B3"/>
    <w:rsid w:val="00560B6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80313"/>
    <w:rsid w:val="00580825"/>
    <w:rsid w:val="00580AA0"/>
    <w:rsid w:val="00581516"/>
    <w:rsid w:val="00581535"/>
    <w:rsid w:val="005815A6"/>
    <w:rsid w:val="005817EB"/>
    <w:rsid w:val="00581919"/>
    <w:rsid w:val="00581ED8"/>
    <w:rsid w:val="00582033"/>
    <w:rsid w:val="00582CB7"/>
    <w:rsid w:val="005836C4"/>
    <w:rsid w:val="00583F72"/>
    <w:rsid w:val="00584296"/>
    <w:rsid w:val="00584865"/>
    <w:rsid w:val="00584892"/>
    <w:rsid w:val="00584A58"/>
    <w:rsid w:val="00585083"/>
    <w:rsid w:val="005853EF"/>
    <w:rsid w:val="00585D69"/>
    <w:rsid w:val="00590CE7"/>
    <w:rsid w:val="0059182C"/>
    <w:rsid w:val="00592116"/>
    <w:rsid w:val="0059230A"/>
    <w:rsid w:val="005924AF"/>
    <w:rsid w:val="005929DC"/>
    <w:rsid w:val="00592BD1"/>
    <w:rsid w:val="00593719"/>
    <w:rsid w:val="00593CC2"/>
    <w:rsid w:val="00593FD6"/>
    <w:rsid w:val="00594736"/>
    <w:rsid w:val="0059514F"/>
    <w:rsid w:val="0059545E"/>
    <w:rsid w:val="005959D5"/>
    <w:rsid w:val="00596205"/>
    <w:rsid w:val="00596847"/>
    <w:rsid w:val="0059792E"/>
    <w:rsid w:val="00597C26"/>
    <w:rsid w:val="005A030B"/>
    <w:rsid w:val="005A05FE"/>
    <w:rsid w:val="005A077D"/>
    <w:rsid w:val="005A1184"/>
    <w:rsid w:val="005A1976"/>
    <w:rsid w:val="005A24EF"/>
    <w:rsid w:val="005A26F3"/>
    <w:rsid w:val="005A3092"/>
    <w:rsid w:val="005A3411"/>
    <w:rsid w:val="005A3C5F"/>
    <w:rsid w:val="005A3FF8"/>
    <w:rsid w:val="005A4093"/>
    <w:rsid w:val="005A4205"/>
    <w:rsid w:val="005A492C"/>
    <w:rsid w:val="005A4989"/>
    <w:rsid w:val="005A4F6C"/>
    <w:rsid w:val="005A585F"/>
    <w:rsid w:val="005A62B8"/>
    <w:rsid w:val="005A6864"/>
    <w:rsid w:val="005A7974"/>
    <w:rsid w:val="005B0823"/>
    <w:rsid w:val="005B0E4A"/>
    <w:rsid w:val="005B0FA0"/>
    <w:rsid w:val="005B168E"/>
    <w:rsid w:val="005B187D"/>
    <w:rsid w:val="005B2514"/>
    <w:rsid w:val="005B3149"/>
    <w:rsid w:val="005B4248"/>
    <w:rsid w:val="005B4F96"/>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7030"/>
    <w:rsid w:val="005F70D9"/>
    <w:rsid w:val="00600169"/>
    <w:rsid w:val="00600476"/>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1DE"/>
    <w:rsid w:val="00624741"/>
    <w:rsid w:val="00624FDB"/>
    <w:rsid w:val="006252CF"/>
    <w:rsid w:val="0062614E"/>
    <w:rsid w:val="00627779"/>
    <w:rsid w:val="00630003"/>
    <w:rsid w:val="0063045D"/>
    <w:rsid w:val="00630717"/>
    <w:rsid w:val="00630AAE"/>
    <w:rsid w:val="00630C42"/>
    <w:rsid w:val="0063126F"/>
    <w:rsid w:val="00631475"/>
    <w:rsid w:val="00632B0C"/>
    <w:rsid w:val="006332D9"/>
    <w:rsid w:val="00633347"/>
    <w:rsid w:val="006339F3"/>
    <w:rsid w:val="00633E5E"/>
    <w:rsid w:val="006346DE"/>
    <w:rsid w:val="00634758"/>
    <w:rsid w:val="00634C30"/>
    <w:rsid w:val="006354D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F8D"/>
    <w:rsid w:val="006620F5"/>
    <w:rsid w:val="0066354E"/>
    <w:rsid w:val="00663B19"/>
    <w:rsid w:val="006652B1"/>
    <w:rsid w:val="00665CED"/>
    <w:rsid w:val="00666D6C"/>
    <w:rsid w:val="0066736A"/>
    <w:rsid w:val="00667652"/>
    <w:rsid w:val="00670276"/>
    <w:rsid w:val="006706E3"/>
    <w:rsid w:val="00671052"/>
    <w:rsid w:val="0067159D"/>
    <w:rsid w:val="006716AA"/>
    <w:rsid w:val="006718F0"/>
    <w:rsid w:val="00671A23"/>
    <w:rsid w:val="00671B5B"/>
    <w:rsid w:val="006720BC"/>
    <w:rsid w:val="00672270"/>
    <w:rsid w:val="006723DF"/>
    <w:rsid w:val="00672DAC"/>
    <w:rsid w:val="00673771"/>
    <w:rsid w:val="00674230"/>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29DF"/>
    <w:rsid w:val="00682DD8"/>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0FF2"/>
    <w:rsid w:val="006B1109"/>
    <w:rsid w:val="006B18D9"/>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E17"/>
    <w:rsid w:val="006E5930"/>
    <w:rsid w:val="006E5C4E"/>
    <w:rsid w:val="006E5F9E"/>
    <w:rsid w:val="006E6965"/>
    <w:rsid w:val="006E6AB1"/>
    <w:rsid w:val="006E7699"/>
    <w:rsid w:val="006E778B"/>
    <w:rsid w:val="006E7E76"/>
    <w:rsid w:val="006F08E5"/>
    <w:rsid w:val="006F0DFE"/>
    <w:rsid w:val="006F1470"/>
    <w:rsid w:val="006F18EE"/>
    <w:rsid w:val="006F1A0F"/>
    <w:rsid w:val="006F1FEB"/>
    <w:rsid w:val="006F2809"/>
    <w:rsid w:val="006F2DBE"/>
    <w:rsid w:val="006F3054"/>
    <w:rsid w:val="006F32EA"/>
    <w:rsid w:val="006F4302"/>
    <w:rsid w:val="006F5794"/>
    <w:rsid w:val="006F5893"/>
    <w:rsid w:val="006F6320"/>
    <w:rsid w:val="006F69C8"/>
    <w:rsid w:val="006F6F72"/>
    <w:rsid w:val="006F7552"/>
    <w:rsid w:val="006F7BB2"/>
    <w:rsid w:val="00701C42"/>
    <w:rsid w:val="00702716"/>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B2"/>
    <w:rsid w:val="00714DB8"/>
    <w:rsid w:val="00716803"/>
    <w:rsid w:val="00716CD4"/>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B2B"/>
    <w:rsid w:val="00725CC4"/>
    <w:rsid w:val="00725D08"/>
    <w:rsid w:val="00726165"/>
    <w:rsid w:val="00726AB1"/>
    <w:rsid w:val="00727462"/>
    <w:rsid w:val="007277E2"/>
    <w:rsid w:val="007279E6"/>
    <w:rsid w:val="00727C37"/>
    <w:rsid w:val="0073074A"/>
    <w:rsid w:val="00730F7C"/>
    <w:rsid w:val="00731607"/>
    <w:rsid w:val="00731E5D"/>
    <w:rsid w:val="00731F23"/>
    <w:rsid w:val="00731F3D"/>
    <w:rsid w:val="00732452"/>
    <w:rsid w:val="007326A2"/>
    <w:rsid w:val="007331BE"/>
    <w:rsid w:val="00733399"/>
    <w:rsid w:val="0073355C"/>
    <w:rsid w:val="00733D44"/>
    <w:rsid w:val="00733E74"/>
    <w:rsid w:val="00733FA5"/>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88"/>
    <w:rsid w:val="00743DBF"/>
    <w:rsid w:val="00743DD0"/>
    <w:rsid w:val="00743F69"/>
    <w:rsid w:val="00745637"/>
    <w:rsid w:val="00746364"/>
    <w:rsid w:val="00746669"/>
    <w:rsid w:val="007467B6"/>
    <w:rsid w:val="00746B86"/>
    <w:rsid w:val="00746F52"/>
    <w:rsid w:val="0074798F"/>
    <w:rsid w:val="00747DA9"/>
    <w:rsid w:val="00747E3B"/>
    <w:rsid w:val="00747E5B"/>
    <w:rsid w:val="00750F09"/>
    <w:rsid w:val="0075195D"/>
    <w:rsid w:val="00751BA1"/>
    <w:rsid w:val="00751E85"/>
    <w:rsid w:val="007520D9"/>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EB7"/>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70163"/>
    <w:rsid w:val="00770A63"/>
    <w:rsid w:val="00770C2A"/>
    <w:rsid w:val="007714FD"/>
    <w:rsid w:val="0077169E"/>
    <w:rsid w:val="0077311C"/>
    <w:rsid w:val="00773562"/>
    <w:rsid w:val="007743B3"/>
    <w:rsid w:val="00774448"/>
    <w:rsid w:val="0077444B"/>
    <w:rsid w:val="00774F7F"/>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3EB4"/>
    <w:rsid w:val="00784055"/>
    <w:rsid w:val="0078447A"/>
    <w:rsid w:val="007844EF"/>
    <w:rsid w:val="00784A41"/>
    <w:rsid w:val="007862CF"/>
    <w:rsid w:val="0078678F"/>
    <w:rsid w:val="00786E24"/>
    <w:rsid w:val="00787EC7"/>
    <w:rsid w:val="007902F5"/>
    <w:rsid w:val="00791083"/>
    <w:rsid w:val="0079119D"/>
    <w:rsid w:val="00791382"/>
    <w:rsid w:val="007915D3"/>
    <w:rsid w:val="00791E30"/>
    <w:rsid w:val="00792FD5"/>
    <w:rsid w:val="00793AF7"/>
    <w:rsid w:val="007941A8"/>
    <w:rsid w:val="007943AF"/>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DED"/>
    <w:rsid w:val="007A5585"/>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FBE"/>
    <w:rsid w:val="007F501A"/>
    <w:rsid w:val="007F5087"/>
    <w:rsid w:val="007F543D"/>
    <w:rsid w:val="007F5838"/>
    <w:rsid w:val="007F5F6D"/>
    <w:rsid w:val="007F6343"/>
    <w:rsid w:val="007F6829"/>
    <w:rsid w:val="007F76C3"/>
    <w:rsid w:val="007F7BDD"/>
    <w:rsid w:val="008005AF"/>
    <w:rsid w:val="008005DB"/>
    <w:rsid w:val="00801458"/>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0C"/>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9CF"/>
    <w:rsid w:val="00842BD6"/>
    <w:rsid w:val="00843481"/>
    <w:rsid w:val="00843C39"/>
    <w:rsid w:val="00844427"/>
    <w:rsid w:val="00844E75"/>
    <w:rsid w:val="00845CEB"/>
    <w:rsid w:val="0084624F"/>
    <w:rsid w:val="00846A07"/>
    <w:rsid w:val="00846C80"/>
    <w:rsid w:val="00846DB3"/>
    <w:rsid w:val="0084710E"/>
    <w:rsid w:val="008472D2"/>
    <w:rsid w:val="008477E5"/>
    <w:rsid w:val="00850C41"/>
    <w:rsid w:val="00851408"/>
    <w:rsid w:val="0085168A"/>
    <w:rsid w:val="00851760"/>
    <w:rsid w:val="008523A9"/>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0FB7"/>
    <w:rsid w:val="008711CC"/>
    <w:rsid w:val="008714FD"/>
    <w:rsid w:val="008717D6"/>
    <w:rsid w:val="00872393"/>
    <w:rsid w:val="00872A39"/>
    <w:rsid w:val="00873421"/>
    <w:rsid w:val="00873DEE"/>
    <w:rsid w:val="00874D0B"/>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2E0C"/>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5FA7"/>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82"/>
    <w:rsid w:val="008A76CB"/>
    <w:rsid w:val="008A7A62"/>
    <w:rsid w:val="008B0288"/>
    <w:rsid w:val="008B1BD1"/>
    <w:rsid w:val="008B1EB8"/>
    <w:rsid w:val="008B2907"/>
    <w:rsid w:val="008B318C"/>
    <w:rsid w:val="008B3946"/>
    <w:rsid w:val="008B4DD8"/>
    <w:rsid w:val="008B4F91"/>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A03"/>
    <w:rsid w:val="008C1C22"/>
    <w:rsid w:val="008C1ED3"/>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07BE7"/>
    <w:rsid w:val="00910A52"/>
    <w:rsid w:val="00910BA2"/>
    <w:rsid w:val="00911189"/>
    <w:rsid w:val="00911A80"/>
    <w:rsid w:val="00912A46"/>
    <w:rsid w:val="0091357D"/>
    <w:rsid w:val="0091410E"/>
    <w:rsid w:val="009142F9"/>
    <w:rsid w:val="00914635"/>
    <w:rsid w:val="00914796"/>
    <w:rsid w:val="00915185"/>
    <w:rsid w:val="00915266"/>
    <w:rsid w:val="00915674"/>
    <w:rsid w:val="00915C87"/>
    <w:rsid w:val="00915D90"/>
    <w:rsid w:val="00915D9A"/>
    <w:rsid w:val="00915F46"/>
    <w:rsid w:val="00916694"/>
    <w:rsid w:val="00917980"/>
    <w:rsid w:val="009179DE"/>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FF5"/>
    <w:rsid w:val="0092630F"/>
    <w:rsid w:val="00926961"/>
    <w:rsid w:val="00926D98"/>
    <w:rsid w:val="00927ED6"/>
    <w:rsid w:val="00930722"/>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812"/>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91B"/>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35F"/>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55BB"/>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7B4"/>
    <w:rsid w:val="00985916"/>
    <w:rsid w:val="009860F7"/>
    <w:rsid w:val="0098637E"/>
    <w:rsid w:val="0098775B"/>
    <w:rsid w:val="00987ADB"/>
    <w:rsid w:val="00987FBD"/>
    <w:rsid w:val="00990223"/>
    <w:rsid w:val="009905BF"/>
    <w:rsid w:val="009909C7"/>
    <w:rsid w:val="00991100"/>
    <w:rsid w:val="0099128A"/>
    <w:rsid w:val="0099179F"/>
    <w:rsid w:val="00991FC0"/>
    <w:rsid w:val="009920DA"/>
    <w:rsid w:val="0099298C"/>
    <w:rsid w:val="00993034"/>
    <w:rsid w:val="00993ABC"/>
    <w:rsid w:val="009943B9"/>
    <w:rsid w:val="009947CF"/>
    <w:rsid w:val="00994960"/>
    <w:rsid w:val="00994D43"/>
    <w:rsid w:val="00994F6D"/>
    <w:rsid w:val="00995639"/>
    <w:rsid w:val="0099605A"/>
    <w:rsid w:val="009961AF"/>
    <w:rsid w:val="009961E4"/>
    <w:rsid w:val="009964C1"/>
    <w:rsid w:val="00996543"/>
    <w:rsid w:val="00996B4C"/>
    <w:rsid w:val="00996FF1"/>
    <w:rsid w:val="00997000"/>
    <w:rsid w:val="009970A9"/>
    <w:rsid w:val="009970C6"/>
    <w:rsid w:val="009977D9"/>
    <w:rsid w:val="00997EFE"/>
    <w:rsid w:val="009A00F8"/>
    <w:rsid w:val="009A0396"/>
    <w:rsid w:val="009A05C5"/>
    <w:rsid w:val="009A1420"/>
    <w:rsid w:val="009A281E"/>
    <w:rsid w:val="009A2EC6"/>
    <w:rsid w:val="009A3028"/>
    <w:rsid w:val="009A32D8"/>
    <w:rsid w:val="009A374D"/>
    <w:rsid w:val="009A3AAF"/>
    <w:rsid w:val="009A3B31"/>
    <w:rsid w:val="009A4986"/>
    <w:rsid w:val="009A4CF5"/>
    <w:rsid w:val="009A6274"/>
    <w:rsid w:val="009A6573"/>
    <w:rsid w:val="009A6732"/>
    <w:rsid w:val="009A6925"/>
    <w:rsid w:val="009A6D35"/>
    <w:rsid w:val="009A7312"/>
    <w:rsid w:val="009A74AE"/>
    <w:rsid w:val="009A7FB4"/>
    <w:rsid w:val="009B007A"/>
    <w:rsid w:val="009B01EF"/>
    <w:rsid w:val="009B034C"/>
    <w:rsid w:val="009B1C60"/>
    <w:rsid w:val="009B2394"/>
    <w:rsid w:val="009B240D"/>
    <w:rsid w:val="009B29B2"/>
    <w:rsid w:val="009B2F18"/>
    <w:rsid w:val="009B3AC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4B"/>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6A1"/>
    <w:rsid w:val="009F3A34"/>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52B2"/>
    <w:rsid w:val="00A056D5"/>
    <w:rsid w:val="00A05717"/>
    <w:rsid w:val="00A05B89"/>
    <w:rsid w:val="00A05CAB"/>
    <w:rsid w:val="00A06AF6"/>
    <w:rsid w:val="00A06C24"/>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47DE"/>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6FA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514ED"/>
    <w:rsid w:val="00A516FB"/>
    <w:rsid w:val="00A519BE"/>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1C67"/>
    <w:rsid w:val="00A7271D"/>
    <w:rsid w:val="00A72ACF"/>
    <w:rsid w:val="00A72B15"/>
    <w:rsid w:val="00A73585"/>
    <w:rsid w:val="00A741D4"/>
    <w:rsid w:val="00A743D0"/>
    <w:rsid w:val="00A74630"/>
    <w:rsid w:val="00A74D7A"/>
    <w:rsid w:val="00A75134"/>
    <w:rsid w:val="00A753A2"/>
    <w:rsid w:val="00A756B5"/>
    <w:rsid w:val="00A761E5"/>
    <w:rsid w:val="00A768A4"/>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5A8A"/>
    <w:rsid w:val="00A860DC"/>
    <w:rsid w:val="00A862E3"/>
    <w:rsid w:val="00A86FA3"/>
    <w:rsid w:val="00A870B1"/>
    <w:rsid w:val="00A8770B"/>
    <w:rsid w:val="00A87BE4"/>
    <w:rsid w:val="00A900AE"/>
    <w:rsid w:val="00A901B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242"/>
    <w:rsid w:val="00AA244D"/>
    <w:rsid w:val="00AA275A"/>
    <w:rsid w:val="00AA2CCF"/>
    <w:rsid w:val="00AA2F0E"/>
    <w:rsid w:val="00AA30C5"/>
    <w:rsid w:val="00AA326E"/>
    <w:rsid w:val="00AA377A"/>
    <w:rsid w:val="00AA40F5"/>
    <w:rsid w:val="00AA41CA"/>
    <w:rsid w:val="00AA43AE"/>
    <w:rsid w:val="00AA4881"/>
    <w:rsid w:val="00AA506A"/>
    <w:rsid w:val="00AA51D5"/>
    <w:rsid w:val="00AA686F"/>
    <w:rsid w:val="00AA6876"/>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662"/>
    <w:rsid w:val="00AB3BF6"/>
    <w:rsid w:val="00AB3E5C"/>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DF0"/>
    <w:rsid w:val="00AD7E5B"/>
    <w:rsid w:val="00AE00D2"/>
    <w:rsid w:val="00AE0381"/>
    <w:rsid w:val="00AE0507"/>
    <w:rsid w:val="00AE170E"/>
    <w:rsid w:val="00AE1DB7"/>
    <w:rsid w:val="00AE2A5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2B73"/>
    <w:rsid w:val="00AF366B"/>
    <w:rsid w:val="00AF3A8F"/>
    <w:rsid w:val="00AF3C35"/>
    <w:rsid w:val="00AF442D"/>
    <w:rsid w:val="00AF48F1"/>
    <w:rsid w:val="00AF490E"/>
    <w:rsid w:val="00AF4EA1"/>
    <w:rsid w:val="00AF529C"/>
    <w:rsid w:val="00AF5438"/>
    <w:rsid w:val="00AF5EDC"/>
    <w:rsid w:val="00AF61E8"/>
    <w:rsid w:val="00AF6455"/>
    <w:rsid w:val="00AF681B"/>
    <w:rsid w:val="00AF6922"/>
    <w:rsid w:val="00AF7307"/>
    <w:rsid w:val="00AF7B40"/>
    <w:rsid w:val="00B00144"/>
    <w:rsid w:val="00B0049A"/>
    <w:rsid w:val="00B00BFC"/>
    <w:rsid w:val="00B00D48"/>
    <w:rsid w:val="00B00F5A"/>
    <w:rsid w:val="00B011E8"/>
    <w:rsid w:val="00B017B1"/>
    <w:rsid w:val="00B01E08"/>
    <w:rsid w:val="00B020C0"/>
    <w:rsid w:val="00B021AB"/>
    <w:rsid w:val="00B0284E"/>
    <w:rsid w:val="00B02CBF"/>
    <w:rsid w:val="00B02F6F"/>
    <w:rsid w:val="00B038BF"/>
    <w:rsid w:val="00B03B44"/>
    <w:rsid w:val="00B03B48"/>
    <w:rsid w:val="00B03D87"/>
    <w:rsid w:val="00B04680"/>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DFC"/>
    <w:rsid w:val="00B33F0B"/>
    <w:rsid w:val="00B340FB"/>
    <w:rsid w:val="00B34FC2"/>
    <w:rsid w:val="00B361A9"/>
    <w:rsid w:val="00B37AE8"/>
    <w:rsid w:val="00B37C08"/>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34E"/>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2D8"/>
    <w:rsid w:val="00B5490D"/>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2CB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1A7F"/>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DE7"/>
    <w:rsid w:val="00BC2F39"/>
    <w:rsid w:val="00BC3203"/>
    <w:rsid w:val="00BC35A5"/>
    <w:rsid w:val="00BC35B1"/>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30B9"/>
    <w:rsid w:val="00BE3121"/>
    <w:rsid w:val="00BE3169"/>
    <w:rsid w:val="00BE31A2"/>
    <w:rsid w:val="00BE32A5"/>
    <w:rsid w:val="00BE5041"/>
    <w:rsid w:val="00BE5211"/>
    <w:rsid w:val="00BE5C6C"/>
    <w:rsid w:val="00BE65CD"/>
    <w:rsid w:val="00BE75D4"/>
    <w:rsid w:val="00BE7C1B"/>
    <w:rsid w:val="00BF0775"/>
    <w:rsid w:val="00BF0BB7"/>
    <w:rsid w:val="00BF0F72"/>
    <w:rsid w:val="00BF1828"/>
    <w:rsid w:val="00BF185E"/>
    <w:rsid w:val="00BF18A3"/>
    <w:rsid w:val="00BF233A"/>
    <w:rsid w:val="00BF253D"/>
    <w:rsid w:val="00BF2645"/>
    <w:rsid w:val="00BF29F4"/>
    <w:rsid w:val="00BF2CAE"/>
    <w:rsid w:val="00BF3D63"/>
    <w:rsid w:val="00BF547D"/>
    <w:rsid w:val="00BF5AFD"/>
    <w:rsid w:val="00BF5DC9"/>
    <w:rsid w:val="00BF62A5"/>
    <w:rsid w:val="00BF6A5C"/>
    <w:rsid w:val="00BF6F5C"/>
    <w:rsid w:val="00BF778C"/>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8EC"/>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A9"/>
    <w:rsid w:val="00C13E87"/>
    <w:rsid w:val="00C149CF"/>
    <w:rsid w:val="00C152FA"/>
    <w:rsid w:val="00C157D3"/>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373"/>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0A24"/>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758"/>
    <w:rsid w:val="00C56819"/>
    <w:rsid w:val="00C56974"/>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4EB"/>
    <w:rsid w:val="00C706A4"/>
    <w:rsid w:val="00C70F3F"/>
    <w:rsid w:val="00C7104B"/>
    <w:rsid w:val="00C7115B"/>
    <w:rsid w:val="00C7143A"/>
    <w:rsid w:val="00C71F8A"/>
    <w:rsid w:val="00C72895"/>
    <w:rsid w:val="00C72C00"/>
    <w:rsid w:val="00C73A9C"/>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839"/>
    <w:rsid w:val="00C83A46"/>
    <w:rsid w:val="00C842DE"/>
    <w:rsid w:val="00C844C2"/>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5E5"/>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DDF"/>
    <w:rsid w:val="00CA4E36"/>
    <w:rsid w:val="00CA5E48"/>
    <w:rsid w:val="00CA6C1D"/>
    <w:rsid w:val="00CA6D41"/>
    <w:rsid w:val="00CA77CB"/>
    <w:rsid w:val="00CA7851"/>
    <w:rsid w:val="00CA79FD"/>
    <w:rsid w:val="00CA7A84"/>
    <w:rsid w:val="00CB0089"/>
    <w:rsid w:val="00CB008D"/>
    <w:rsid w:val="00CB030F"/>
    <w:rsid w:val="00CB0F64"/>
    <w:rsid w:val="00CB18B4"/>
    <w:rsid w:val="00CB252D"/>
    <w:rsid w:val="00CB25FE"/>
    <w:rsid w:val="00CB29F6"/>
    <w:rsid w:val="00CB2ABB"/>
    <w:rsid w:val="00CB3144"/>
    <w:rsid w:val="00CB49F5"/>
    <w:rsid w:val="00CB4EFB"/>
    <w:rsid w:val="00CB67F7"/>
    <w:rsid w:val="00CB6BCE"/>
    <w:rsid w:val="00CB6E60"/>
    <w:rsid w:val="00CB6F1B"/>
    <w:rsid w:val="00CB7CC9"/>
    <w:rsid w:val="00CC0A67"/>
    <w:rsid w:val="00CC0C20"/>
    <w:rsid w:val="00CC0C4C"/>
    <w:rsid w:val="00CC134C"/>
    <w:rsid w:val="00CC1B51"/>
    <w:rsid w:val="00CC1B74"/>
    <w:rsid w:val="00CC1C94"/>
    <w:rsid w:val="00CC238C"/>
    <w:rsid w:val="00CC26AB"/>
    <w:rsid w:val="00CC2882"/>
    <w:rsid w:val="00CC28A6"/>
    <w:rsid w:val="00CC2A56"/>
    <w:rsid w:val="00CC3320"/>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3CB"/>
    <w:rsid w:val="00CD0717"/>
    <w:rsid w:val="00CD0F3D"/>
    <w:rsid w:val="00CD1108"/>
    <w:rsid w:val="00CD1D27"/>
    <w:rsid w:val="00CD2033"/>
    <w:rsid w:val="00CD2104"/>
    <w:rsid w:val="00CD2335"/>
    <w:rsid w:val="00CD27FC"/>
    <w:rsid w:val="00CD3B93"/>
    <w:rsid w:val="00CD3E32"/>
    <w:rsid w:val="00CD3EDC"/>
    <w:rsid w:val="00CD40FD"/>
    <w:rsid w:val="00CD466B"/>
    <w:rsid w:val="00CD47DE"/>
    <w:rsid w:val="00CD4E1D"/>
    <w:rsid w:val="00CD52AB"/>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5A8E"/>
    <w:rsid w:val="00D0633E"/>
    <w:rsid w:val="00D06695"/>
    <w:rsid w:val="00D0682A"/>
    <w:rsid w:val="00D06A3A"/>
    <w:rsid w:val="00D06E51"/>
    <w:rsid w:val="00D072B7"/>
    <w:rsid w:val="00D074AC"/>
    <w:rsid w:val="00D075C4"/>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69"/>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3B18"/>
    <w:rsid w:val="00D341B4"/>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794"/>
    <w:rsid w:val="00D44DBF"/>
    <w:rsid w:val="00D451C0"/>
    <w:rsid w:val="00D45325"/>
    <w:rsid w:val="00D45723"/>
    <w:rsid w:val="00D45FE5"/>
    <w:rsid w:val="00D46050"/>
    <w:rsid w:val="00D4669A"/>
    <w:rsid w:val="00D4679F"/>
    <w:rsid w:val="00D46C6C"/>
    <w:rsid w:val="00D474EF"/>
    <w:rsid w:val="00D4768A"/>
    <w:rsid w:val="00D47981"/>
    <w:rsid w:val="00D50219"/>
    <w:rsid w:val="00D5170B"/>
    <w:rsid w:val="00D51796"/>
    <w:rsid w:val="00D51A69"/>
    <w:rsid w:val="00D51B67"/>
    <w:rsid w:val="00D51F3C"/>
    <w:rsid w:val="00D520A5"/>
    <w:rsid w:val="00D534C2"/>
    <w:rsid w:val="00D53602"/>
    <w:rsid w:val="00D54968"/>
    <w:rsid w:val="00D55311"/>
    <w:rsid w:val="00D55685"/>
    <w:rsid w:val="00D56D3E"/>
    <w:rsid w:val="00D56F7F"/>
    <w:rsid w:val="00D57374"/>
    <w:rsid w:val="00D60BB3"/>
    <w:rsid w:val="00D60C36"/>
    <w:rsid w:val="00D60E67"/>
    <w:rsid w:val="00D61580"/>
    <w:rsid w:val="00D61A63"/>
    <w:rsid w:val="00D625A6"/>
    <w:rsid w:val="00D6309B"/>
    <w:rsid w:val="00D63348"/>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2DB"/>
    <w:rsid w:val="00D80322"/>
    <w:rsid w:val="00D82571"/>
    <w:rsid w:val="00D832C8"/>
    <w:rsid w:val="00D846FF"/>
    <w:rsid w:val="00D84D41"/>
    <w:rsid w:val="00D853B6"/>
    <w:rsid w:val="00D8564B"/>
    <w:rsid w:val="00D864F4"/>
    <w:rsid w:val="00D865D9"/>
    <w:rsid w:val="00D86DF0"/>
    <w:rsid w:val="00D87423"/>
    <w:rsid w:val="00D900B2"/>
    <w:rsid w:val="00D9022A"/>
    <w:rsid w:val="00D9074A"/>
    <w:rsid w:val="00D90E28"/>
    <w:rsid w:val="00D90F4D"/>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5BA1"/>
    <w:rsid w:val="00DC5D43"/>
    <w:rsid w:val="00DC7272"/>
    <w:rsid w:val="00DC7C53"/>
    <w:rsid w:val="00DD05B8"/>
    <w:rsid w:val="00DD0970"/>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5F3E"/>
    <w:rsid w:val="00DF789A"/>
    <w:rsid w:val="00DF7D18"/>
    <w:rsid w:val="00E00013"/>
    <w:rsid w:val="00E0027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3BA"/>
    <w:rsid w:val="00E1072A"/>
    <w:rsid w:val="00E112B6"/>
    <w:rsid w:val="00E1153D"/>
    <w:rsid w:val="00E11563"/>
    <w:rsid w:val="00E1159F"/>
    <w:rsid w:val="00E11FAA"/>
    <w:rsid w:val="00E12277"/>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171DB"/>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0EC6"/>
    <w:rsid w:val="00E41787"/>
    <w:rsid w:val="00E41C17"/>
    <w:rsid w:val="00E41CA3"/>
    <w:rsid w:val="00E4237D"/>
    <w:rsid w:val="00E4297A"/>
    <w:rsid w:val="00E429C9"/>
    <w:rsid w:val="00E42F9E"/>
    <w:rsid w:val="00E435CF"/>
    <w:rsid w:val="00E436CE"/>
    <w:rsid w:val="00E43711"/>
    <w:rsid w:val="00E440B0"/>
    <w:rsid w:val="00E44421"/>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15A"/>
    <w:rsid w:val="00E54312"/>
    <w:rsid w:val="00E54372"/>
    <w:rsid w:val="00E54B48"/>
    <w:rsid w:val="00E54C93"/>
    <w:rsid w:val="00E54EA5"/>
    <w:rsid w:val="00E554F9"/>
    <w:rsid w:val="00E55EFB"/>
    <w:rsid w:val="00E561EA"/>
    <w:rsid w:val="00E5678E"/>
    <w:rsid w:val="00E56F80"/>
    <w:rsid w:val="00E579CF"/>
    <w:rsid w:val="00E57B8A"/>
    <w:rsid w:val="00E57BD6"/>
    <w:rsid w:val="00E57DC4"/>
    <w:rsid w:val="00E57E94"/>
    <w:rsid w:val="00E57FBF"/>
    <w:rsid w:val="00E609DF"/>
    <w:rsid w:val="00E60D37"/>
    <w:rsid w:val="00E616CB"/>
    <w:rsid w:val="00E618F0"/>
    <w:rsid w:val="00E62895"/>
    <w:rsid w:val="00E62F19"/>
    <w:rsid w:val="00E62F32"/>
    <w:rsid w:val="00E631E9"/>
    <w:rsid w:val="00E632CA"/>
    <w:rsid w:val="00E63834"/>
    <w:rsid w:val="00E63C5F"/>
    <w:rsid w:val="00E642A0"/>
    <w:rsid w:val="00E65450"/>
    <w:rsid w:val="00E654A4"/>
    <w:rsid w:val="00E65AB5"/>
    <w:rsid w:val="00E65B01"/>
    <w:rsid w:val="00E65DBE"/>
    <w:rsid w:val="00E65E3F"/>
    <w:rsid w:val="00E65E9F"/>
    <w:rsid w:val="00E663D1"/>
    <w:rsid w:val="00E66D6F"/>
    <w:rsid w:val="00E67463"/>
    <w:rsid w:val="00E6790C"/>
    <w:rsid w:val="00E7002C"/>
    <w:rsid w:val="00E7003C"/>
    <w:rsid w:val="00E7135F"/>
    <w:rsid w:val="00E7143D"/>
    <w:rsid w:val="00E71A7A"/>
    <w:rsid w:val="00E71EDE"/>
    <w:rsid w:val="00E72005"/>
    <w:rsid w:val="00E7239E"/>
    <w:rsid w:val="00E72DBC"/>
    <w:rsid w:val="00E737D8"/>
    <w:rsid w:val="00E7389C"/>
    <w:rsid w:val="00E73F69"/>
    <w:rsid w:val="00E74091"/>
    <w:rsid w:val="00E740DA"/>
    <w:rsid w:val="00E7411F"/>
    <w:rsid w:val="00E74154"/>
    <w:rsid w:val="00E74163"/>
    <w:rsid w:val="00E741FC"/>
    <w:rsid w:val="00E742D2"/>
    <w:rsid w:val="00E7444F"/>
    <w:rsid w:val="00E747A9"/>
    <w:rsid w:val="00E74ED7"/>
    <w:rsid w:val="00E75094"/>
    <w:rsid w:val="00E7588B"/>
    <w:rsid w:val="00E7679C"/>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6146"/>
    <w:rsid w:val="00E96B45"/>
    <w:rsid w:val="00E970B6"/>
    <w:rsid w:val="00EA0CBC"/>
    <w:rsid w:val="00EA1BAA"/>
    <w:rsid w:val="00EA1EDF"/>
    <w:rsid w:val="00EA1FD3"/>
    <w:rsid w:val="00EA2050"/>
    <w:rsid w:val="00EA279F"/>
    <w:rsid w:val="00EA2A01"/>
    <w:rsid w:val="00EA3047"/>
    <w:rsid w:val="00EA31CA"/>
    <w:rsid w:val="00EA3733"/>
    <w:rsid w:val="00EA4F8C"/>
    <w:rsid w:val="00EA597F"/>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AD3"/>
    <w:rsid w:val="00EC0CA8"/>
    <w:rsid w:val="00EC10B7"/>
    <w:rsid w:val="00EC138F"/>
    <w:rsid w:val="00EC217E"/>
    <w:rsid w:val="00EC2846"/>
    <w:rsid w:val="00EC320C"/>
    <w:rsid w:val="00EC438E"/>
    <w:rsid w:val="00EC5133"/>
    <w:rsid w:val="00EC52BC"/>
    <w:rsid w:val="00EC5EC5"/>
    <w:rsid w:val="00EC6155"/>
    <w:rsid w:val="00EC632D"/>
    <w:rsid w:val="00EC6587"/>
    <w:rsid w:val="00EC6F50"/>
    <w:rsid w:val="00EC73FE"/>
    <w:rsid w:val="00EC7597"/>
    <w:rsid w:val="00EC79D4"/>
    <w:rsid w:val="00EC7B50"/>
    <w:rsid w:val="00EC7BAC"/>
    <w:rsid w:val="00ED0F24"/>
    <w:rsid w:val="00ED27B6"/>
    <w:rsid w:val="00ED379C"/>
    <w:rsid w:val="00ED3936"/>
    <w:rsid w:val="00ED3973"/>
    <w:rsid w:val="00ED5614"/>
    <w:rsid w:val="00ED5791"/>
    <w:rsid w:val="00ED62A5"/>
    <w:rsid w:val="00ED6C1B"/>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976"/>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1FD2"/>
    <w:rsid w:val="00F22130"/>
    <w:rsid w:val="00F22292"/>
    <w:rsid w:val="00F22401"/>
    <w:rsid w:val="00F22A6E"/>
    <w:rsid w:val="00F2406C"/>
    <w:rsid w:val="00F24BA9"/>
    <w:rsid w:val="00F25538"/>
    <w:rsid w:val="00F25E44"/>
    <w:rsid w:val="00F260D4"/>
    <w:rsid w:val="00F26374"/>
    <w:rsid w:val="00F27D9A"/>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7FA"/>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4FE1"/>
    <w:rsid w:val="00F7588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0533"/>
    <w:rsid w:val="00F9171A"/>
    <w:rsid w:val="00F917CD"/>
    <w:rsid w:val="00F9285A"/>
    <w:rsid w:val="00F92C07"/>
    <w:rsid w:val="00F92E98"/>
    <w:rsid w:val="00F93C23"/>
    <w:rsid w:val="00F93F71"/>
    <w:rsid w:val="00F952A6"/>
    <w:rsid w:val="00F9631E"/>
    <w:rsid w:val="00F96359"/>
    <w:rsid w:val="00F96A8E"/>
    <w:rsid w:val="00F96AC6"/>
    <w:rsid w:val="00F970DE"/>
    <w:rsid w:val="00F977D2"/>
    <w:rsid w:val="00F97847"/>
    <w:rsid w:val="00FA04F8"/>
    <w:rsid w:val="00FA08B1"/>
    <w:rsid w:val="00FA0D07"/>
    <w:rsid w:val="00FA13B7"/>
    <w:rsid w:val="00FA157E"/>
    <w:rsid w:val="00FA187B"/>
    <w:rsid w:val="00FA1B26"/>
    <w:rsid w:val="00FA20B7"/>
    <w:rsid w:val="00FA2D03"/>
    <w:rsid w:val="00FA3379"/>
    <w:rsid w:val="00FA36C1"/>
    <w:rsid w:val="00FA3CFE"/>
    <w:rsid w:val="00FA4633"/>
    <w:rsid w:val="00FA4ADA"/>
    <w:rsid w:val="00FA52B2"/>
    <w:rsid w:val="00FA5677"/>
    <w:rsid w:val="00FA5CA5"/>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4F12"/>
    <w:rsid w:val="00FC515E"/>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25EE"/>
    <w:rsid w:val="00FD2DD8"/>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688"/>
    <w:rsid w:val="00FE1B4F"/>
    <w:rsid w:val="00FE2808"/>
    <w:rsid w:val="00FE2C00"/>
    <w:rsid w:val="00FE2C70"/>
    <w:rsid w:val="00FE305D"/>
    <w:rsid w:val="00FE409E"/>
    <w:rsid w:val="00FE46D5"/>
    <w:rsid w:val="00FE5310"/>
    <w:rsid w:val="00FE6D53"/>
    <w:rsid w:val="00FE6F4E"/>
    <w:rsid w:val="00FE7598"/>
    <w:rsid w:val="00FF09C1"/>
    <w:rsid w:val="00FF134B"/>
    <w:rsid w:val="00FF267E"/>
    <w:rsid w:val="00FF28DC"/>
    <w:rsid w:val="00FF2C5A"/>
    <w:rsid w:val="00FF327B"/>
    <w:rsid w:val="00FF485F"/>
    <w:rsid w:val="00FF4C05"/>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116E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 w:type="character" w:customStyle="1" w:styleId="Antrat4Diagrama">
    <w:name w:val="Antraštė 4 Diagrama"/>
    <w:basedOn w:val="Numatytasispastraiposriftas"/>
    <w:link w:val="Antrat4"/>
    <w:uiPriority w:val="9"/>
    <w:semiHidden/>
    <w:rsid w:val="00116E4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0740888">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74958099">
      <w:bodyDiv w:val="1"/>
      <w:marLeft w:val="0"/>
      <w:marRight w:val="0"/>
      <w:marTop w:val="0"/>
      <w:marBottom w:val="0"/>
      <w:divBdr>
        <w:top w:val="none" w:sz="0" w:space="0" w:color="auto"/>
        <w:left w:val="none" w:sz="0" w:space="0" w:color="auto"/>
        <w:bottom w:val="none" w:sz="0" w:space="0" w:color="auto"/>
        <w:right w:val="none" w:sz="0" w:space="0" w:color="auto"/>
      </w:divBdr>
    </w:div>
    <w:div w:id="692851560">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4863875">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C49B-A926-4050-BEC4-78326576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14532</Words>
  <Characters>8284</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Narmontienė</cp:lastModifiedBy>
  <cp:revision>14</cp:revision>
  <cp:lastPrinted>2023-12-22T13:17:00Z</cp:lastPrinted>
  <dcterms:created xsi:type="dcterms:W3CDTF">2026-04-21T20:43:00Z</dcterms:created>
  <dcterms:modified xsi:type="dcterms:W3CDTF">2026-04-23T06:17:00Z</dcterms:modified>
</cp:coreProperties>
</file>