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592116" w:rsidRDefault="00EF7523" w:rsidP="001B12A2">
      <w:pPr>
        <w:suppressAutoHyphens/>
        <w:spacing w:after="0" w:line="240" w:lineRule="auto"/>
        <w:jc w:val="center"/>
        <w:rPr>
          <w:rFonts w:eastAsia="Times New Roman"/>
          <w:lang w:eastAsia="ar-SA"/>
        </w:rPr>
      </w:pPr>
      <w:r w:rsidRPr="00592116">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592116" w:rsidRDefault="00EF7523" w:rsidP="001B12A2">
      <w:pPr>
        <w:suppressAutoHyphens/>
        <w:spacing w:after="0" w:line="240" w:lineRule="auto"/>
        <w:jc w:val="center"/>
        <w:rPr>
          <w:rFonts w:eastAsia="Times New Roman"/>
          <w:sz w:val="16"/>
          <w:szCs w:val="16"/>
          <w:lang w:eastAsia="ar-SA"/>
        </w:rPr>
      </w:pPr>
    </w:p>
    <w:p w14:paraId="4E1A6390" w14:textId="77777777" w:rsidR="00EF7523" w:rsidRPr="00592116" w:rsidRDefault="00EF7523" w:rsidP="001B12A2">
      <w:pPr>
        <w:suppressAutoHyphens/>
        <w:spacing w:after="0" w:line="240" w:lineRule="auto"/>
        <w:jc w:val="center"/>
        <w:rPr>
          <w:rFonts w:eastAsia="Times New Roman"/>
          <w:b/>
          <w:bCs/>
          <w:sz w:val="28"/>
          <w:lang w:eastAsia="ar-SA"/>
        </w:rPr>
      </w:pPr>
      <w:r w:rsidRPr="00592116">
        <w:rPr>
          <w:rFonts w:eastAsia="Times New Roman"/>
          <w:b/>
          <w:bCs/>
          <w:sz w:val="28"/>
          <w:lang w:eastAsia="ar-SA"/>
        </w:rPr>
        <w:t>KRETINGOS RAJONO SAVIVALDYBĖS TARYBA</w:t>
      </w:r>
    </w:p>
    <w:p w14:paraId="656A7A0E" w14:textId="77777777" w:rsidR="00EF7523" w:rsidRPr="00592116" w:rsidRDefault="00EF7523" w:rsidP="001B12A2">
      <w:pPr>
        <w:suppressAutoHyphens/>
        <w:spacing w:after="0" w:line="240" w:lineRule="auto"/>
        <w:rPr>
          <w:rFonts w:eastAsia="Times New Roman"/>
          <w:b/>
          <w:bCs/>
          <w:lang w:eastAsia="ar-SA"/>
        </w:rPr>
      </w:pPr>
    </w:p>
    <w:p w14:paraId="3B9815EF" w14:textId="07308A1C" w:rsidR="00EF7523" w:rsidRPr="00592116" w:rsidRDefault="00402B23" w:rsidP="001B12A2">
      <w:pPr>
        <w:suppressAutoHyphens/>
        <w:spacing w:after="0" w:line="240" w:lineRule="auto"/>
        <w:jc w:val="center"/>
        <w:rPr>
          <w:rFonts w:eastAsia="Times New Roman"/>
          <w:b/>
          <w:bCs/>
          <w:caps/>
          <w:lang w:eastAsia="ar-SA"/>
        </w:rPr>
      </w:pPr>
      <w:r w:rsidRPr="00402B23">
        <w:rPr>
          <w:rFonts w:eastAsia="Times New Roman"/>
          <w:b/>
          <w:bCs/>
          <w:lang w:eastAsia="ar-SA"/>
        </w:rPr>
        <w:t>ŪKIO, KAIMO IR APLINKOSAUGOS KOMITET</w:t>
      </w:r>
      <w:r w:rsidR="00166F56">
        <w:rPr>
          <w:rFonts w:eastAsia="Times New Roman"/>
          <w:b/>
          <w:bCs/>
          <w:lang w:eastAsia="ar-SA"/>
        </w:rPr>
        <w:t>O</w:t>
      </w:r>
      <w:r w:rsidRPr="00402B23">
        <w:rPr>
          <w:rFonts w:eastAsia="Times New Roman"/>
          <w:b/>
          <w:bCs/>
          <w:lang w:eastAsia="ar-SA"/>
        </w:rPr>
        <w:t xml:space="preserve"> POSĖDŽIO PROTOKOLAS</w:t>
      </w:r>
    </w:p>
    <w:p w14:paraId="27BE81E1" w14:textId="77777777" w:rsidR="00402B23" w:rsidRDefault="00402B23" w:rsidP="001B12A2">
      <w:pPr>
        <w:suppressAutoHyphens/>
        <w:spacing w:after="0" w:line="240" w:lineRule="auto"/>
        <w:jc w:val="center"/>
        <w:rPr>
          <w:rFonts w:eastAsia="Times New Roman"/>
          <w:lang w:eastAsia="ar-SA"/>
        </w:rPr>
      </w:pPr>
    </w:p>
    <w:p w14:paraId="3E990567" w14:textId="1F9C202B" w:rsidR="00F646BB" w:rsidRPr="00592116" w:rsidRDefault="00840C83" w:rsidP="001B12A2">
      <w:pPr>
        <w:suppressAutoHyphens/>
        <w:spacing w:after="0" w:line="240" w:lineRule="auto"/>
        <w:jc w:val="center"/>
        <w:rPr>
          <w:rFonts w:eastAsia="Times New Roman"/>
          <w:lang w:eastAsia="ar-SA"/>
        </w:rPr>
      </w:pPr>
      <w:r w:rsidRPr="00840C83">
        <w:rPr>
          <w:rFonts w:eastAsia="Times New Roman"/>
          <w:lang w:eastAsia="ar-SA"/>
        </w:rPr>
        <w:t>202</w:t>
      </w:r>
      <w:r w:rsidR="002455D0">
        <w:rPr>
          <w:rFonts w:eastAsia="Times New Roman"/>
          <w:lang w:eastAsia="ar-SA"/>
        </w:rPr>
        <w:t>6</w:t>
      </w:r>
      <w:r w:rsidRPr="00840C83">
        <w:rPr>
          <w:rFonts w:eastAsia="Times New Roman"/>
          <w:lang w:eastAsia="ar-SA"/>
        </w:rPr>
        <w:t xml:space="preserve"> m. </w:t>
      </w:r>
      <w:r w:rsidR="004719B2">
        <w:rPr>
          <w:rFonts w:eastAsia="Times New Roman"/>
          <w:lang w:eastAsia="ar-SA"/>
        </w:rPr>
        <w:t xml:space="preserve"> </w:t>
      </w:r>
      <w:r w:rsidRPr="00840C83">
        <w:rPr>
          <w:rFonts w:eastAsia="Times New Roman"/>
          <w:lang w:eastAsia="ar-SA"/>
        </w:rPr>
        <w:t xml:space="preserve">    d. Nr</w:t>
      </w:r>
      <w:r w:rsidR="00402B23">
        <w:rPr>
          <w:rFonts w:eastAsia="Times New Roman"/>
          <w:lang w:eastAsia="ar-SA"/>
        </w:rPr>
        <w:t>.</w:t>
      </w:r>
    </w:p>
    <w:p w14:paraId="721C08E0" w14:textId="77777777" w:rsidR="00EF7523" w:rsidRPr="00592116" w:rsidRDefault="00EF7523" w:rsidP="001B12A2">
      <w:pPr>
        <w:suppressAutoHyphens/>
        <w:spacing w:after="0" w:line="240" w:lineRule="auto"/>
        <w:jc w:val="center"/>
        <w:rPr>
          <w:rFonts w:eastAsia="Times New Roman"/>
          <w:caps/>
          <w:lang w:eastAsia="ar-SA"/>
        </w:rPr>
      </w:pPr>
      <w:r w:rsidRPr="00592116">
        <w:rPr>
          <w:rFonts w:eastAsia="Times New Roman"/>
          <w:lang w:eastAsia="ar-SA"/>
        </w:rPr>
        <w:t>Kretinga</w:t>
      </w:r>
    </w:p>
    <w:p w14:paraId="388D6E0A" w14:textId="77777777" w:rsidR="00EF7523" w:rsidRPr="00592116" w:rsidRDefault="00EF7523" w:rsidP="001B12A2">
      <w:pPr>
        <w:suppressAutoHyphens/>
        <w:spacing w:after="0" w:line="240" w:lineRule="auto"/>
        <w:jc w:val="both"/>
        <w:rPr>
          <w:rFonts w:eastAsia="Times New Roman"/>
          <w:lang w:eastAsia="ar-SA"/>
        </w:rPr>
      </w:pPr>
    </w:p>
    <w:p w14:paraId="24C3486E" w14:textId="225D1236" w:rsidR="00EF7523" w:rsidRPr="00100105" w:rsidRDefault="000E5DA0" w:rsidP="001B12A2">
      <w:pPr>
        <w:tabs>
          <w:tab w:val="left" w:pos="1134"/>
        </w:tabs>
        <w:suppressAutoHyphens/>
        <w:spacing w:after="0" w:line="240" w:lineRule="auto"/>
        <w:ind w:firstLine="851"/>
        <w:jc w:val="both"/>
        <w:rPr>
          <w:rFonts w:eastAsia="Times New Roman"/>
          <w:lang w:eastAsia="ar-SA"/>
        </w:rPr>
      </w:pPr>
      <w:r w:rsidRPr="00100105">
        <w:rPr>
          <w:rFonts w:eastAsia="Times New Roman"/>
          <w:lang w:eastAsia="ar-SA"/>
        </w:rPr>
        <w:t>Posėdis įvyko 202</w:t>
      </w:r>
      <w:r w:rsidR="002455D0" w:rsidRPr="00100105">
        <w:rPr>
          <w:rFonts w:eastAsia="Times New Roman"/>
          <w:lang w:eastAsia="ar-SA"/>
        </w:rPr>
        <w:t>6</w:t>
      </w:r>
      <w:r w:rsidR="00840C83" w:rsidRPr="00100105">
        <w:rPr>
          <w:rFonts w:eastAsia="Times New Roman"/>
          <w:lang w:eastAsia="ar-SA"/>
        </w:rPr>
        <w:t xml:space="preserve"> m. </w:t>
      </w:r>
      <w:r w:rsidR="00FD2DD8" w:rsidRPr="00A516FB">
        <w:rPr>
          <w:rFonts w:eastAsia="Times New Roman"/>
          <w:lang w:eastAsia="ar-SA"/>
        </w:rPr>
        <w:t>vasario 23</w:t>
      </w:r>
      <w:r w:rsidR="00402B23" w:rsidRPr="00A516FB">
        <w:rPr>
          <w:rFonts w:eastAsia="Times New Roman"/>
          <w:lang w:eastAsia="ar-SA"/>
        </w:rPr>
        <w:t xml:space="preserve"> </w:t>
      </w:r>
      <w:r w:rsidR="00840C83" w:rsidRPr="00A516FB">
        <w:rPr>
          <w:rFonts w:eastAsia="Times New Roman"/>
          <w:lang w:eastAsia="ar-SA"/>
        </w:rPr>
        <w:t xml:space="preserve">d. </w:t>
      </w:r>
      <w:r w:rsidR="003C628F" w:rsidRPr="00A516FB">
        <w:rPr>
          <w:rFonts w:eastAsia="Times New Roman"/>
          <w:lang w:eastAsia="ar-SA"/>
        </w:rPr>
        <w:t>1</w:t>
      </w:r>
      <w:r w:rsidR="00CD4E1D" w:rsidRPr="00A516FB">
        <w:rPr>
          <w:rFonts w:eastAsia="Times New Roman"/>
          <w:lang w:eastAsia="ar-SA"/>
        </w:rPr>
        <w:t>3</w:t>
      </w:r>
      <w:r w:rsidR="00EF7523" w:rsidRPr="00A516FB">
        <w:rPr>
          <w:rFonts w:eastAsia="Times New Roman"/>
          <w:lang w:eastAsia="ar-SA"/>
        </w:rPr>
        <w:t>.00–</w:t>
      </w:r>
      <w:r w:rsidR="00A516FB" w:rsidRPr="00A516FB">
        <w:rPr>
          <w:rFonts w:eastAsia="Times New Roman"/>
          <w:lang w:eastAsia="ar-SA"/>
        </w:rPr>
        <w:t>15</w:t>
      </w:r>
      <w:r w:rsidR="009A7FB4" w:rsidRPr="00A516FB">
        <w:rPr>
          <w:rFonts w:eastAsia="Times New Roman"/>
          <w:lang w:eastAsia="ar-SA"/>
        </w:rPr>
        <w:t>.</w:t>
      </w:r>
      <w:r w:rsidR="00A516FB" w:rsidRPr="00A516FB">
        <w:rPr>
          <w:rFonts w:eastAsia="Times New Roman"/>
          <w:lang w:eastAsia="ar-SA"/>
        </w:rPr>
        <w:t>00</w:t>
      </w:r>
      <w:r w:rsidR="009A7FB4" w:rsidRPr="00A516FB">
        <w:rPr>
          <w:rFonts w:eastAsia="Times New Roman"/>
          <w:lang w:eastAsia="ar-SA"/>
        </w:rPr>
        <w:t xml:space="preserve"> </w:t>
      </w:r>
      <w:r w:rsidR="00EF7523" w:rsidRPr="00A516FB">
        <w:rPr>
          <w:rFonts w:eastAsia="Times New Roman"/>
          <w:lang w:eastAsia="ar-SA"/>
        </w:rPr>
        <w:t>val</w:t>
      </w:r>
      <w:r w:rsidR="00EF7523" w:rsidRPr="00100105">
        <w:rPr>
          <w:rFonts w:eastAsia="Times New Roman"/>
          <w:lang w:eastAsia="ar-SA"/>
        </w:rPr>
        <w:t>.</w:t>
      </w:r>
    </w:p>
    <w:p w14:paraId="3F54F16D" w14:textId="1C377B8E" w:rsidR="00E86017" w:rsidRPr="00592116" w:rsidRDefault="003C628F" w:rsidP="001B12A2">
      <w:pPr>
        <w:tabs>
          <w:tab w:val="left" w:pos="1134"/>
        </w:tabs>
        <w:spacing w:after="0" w:line="240" w:lineRule="auto"/>
        <w:ind w:firstLine="851"/>
        <w:jc w:val="both"/>
        <w:rPr>
          <w:rFonts w:eastAsia="SimSun"/>
          <w:lang w:eastAsia="ar-SA"/>
        </w:rPr>
      </w:pPr>
      <w:r w:rsidRPr="00592116">
        <w:rPr>
          <w:rFonts w:eastAsia="Times New Roman"/>
          <w:lang w:eastAsia="ar-SA"/>
        </w:rPr>
        <w:t>Posėdžio pirmininkas</w:t>
      </w:r>
      <w:r w:rsidR="00932267" w:rsidRPr="00592116">
        <w:rPr>
          <w:rFonts w:eastAsia="Times New Roman"/>
          <w:lang w:eastAsia="ar-SA"/>
        </w:rPr>
        <w:t xml:space="preserve"> – </w:t>
      </w:r>
      <w:r w:rsidRPr="00592116">
        <w:rPr>
          <w:rFonts w:eastAsia="SimSun"/>
          <w:lang w:eastAsia="ar-SA"/>
        </w:rPr>
        <w:t>Ūkio, kaimo ir aplinkosaugos</w:t>
      </w:r>
      <w:r w:rsidR="00932267" w:rsidRPr="00592116">
        <w:rPr>
          <w:rFonts w:eastAsia="SimSun"/>
          <w:lang w:eastAsia="ar-SA"/>
        </w:rPr>
        <w:t xml:space="preserve"> komiteto pirminink</w:t>
      </w:r>
      <w:r w:rsidR="002B63BC" w:rsidRPr="00592116">
        <w:rPr>
          <w:rFonts w:eastAsia="SimSun"/>
          <w:lang w:eastAsia="ar-SA"/>
        </w:rPr>
        <w:t>as</w:t>
      </w:r>
      <w:r w:rsidRPr="00592116">
        <w:rPr>
          <w:rFonts w:eastAsia="SimSun"/>
          <w:lang w:eastAsia="ar-SA"/>
        </w:rPr>
        <w:t xml:space="preserve"> </w:t>
      </w:r>
      <w:r w:rsidR="002B63BC" w:rsidRPr="00592116">
        <w:rPr>
          <w:rFonts w:eastAsia="SimSun"/>
          <w:lang w:eastAsia="ar-SA"/>
        </w:rPr>
        <w:t xml:space="preserve">Vytautas </w:t>
      </w:r>
      <w:proofErr w:type="spellStart"/>
      <w:r w:rsidR="002B63BC" w:rsidRPr="00592116">
        <w:rPr>
          <w:rFonts w:eastAsia="SimSun"/>
          <w:lang w:eastAsia="ar-SA"/>
        </w:rPr>
        <w:t>Roč</w:t>
      </w:r>
      <w:r w:rsidR="00996FF1" w:rsidRPr="00592116">
        <w:rPr>
          <w:rFonts w:eastAsia="SimSun"/>
          <w:lang w:eastAsia="ar-SA"/>
        </w:rPr>
        <w:t>ys</w:t>
      </w:r>
      <w:proofErr w:type="spellEnd"/>
      <w:r w:rsidRPr="00592116">
        <w:rPr>
          <w:rFonts w:eastAsia="SimSun"/>
          <w:lang w:eastAsia="ar-SA"/>
        </w:rPr>
        <w:t>.</w:t>
      </w:r>
    </w:p>
    <w:p w14:paraId="13CAF6AD" w14:textId="534EC57E" w:rsidR="00932267" w:rsidRPr="00592116" w:rsidRDefault="00932267" w:rsidP="001B12A2">
      <w:pPr>
        <w:tabs>
          <w:tab w:val="left" w:pos="1134"/>
        </w:tabs>
        <w:spacing w:after="0" w:line="240" w:lineRule="auto"/>
        <w:ind w:firstLine="851"/>
        <w:jc w:val="both"/>
        <w:rPr>
          <w:rFonts w:eastAsia="SimSun"/>
          <w:lang w:eastAsia="ar-SA"/>
        </w:rPr>
      </w:pPr>
      <w:r w:rsidRPr="00592116">
        <w:rPr>
          <w:rFonts w:eastAsia="Times New Roman"/>
          <w:lang w:eastAsia="ar-SA"/>
        </w:rPr>
        <w:t xml:space="preserve">Posėdžio sekretorė – </w:t>
      </w:r>
      <w:r w:rsidR="00115C13" w:rsidRPr="00592116">
        <w:t>Kretingos rajono saviva</w:t>
      </w:r>
      <w:r w:rsidR="00FF7BB7" w:rsidRPr="00592116">
        <w:t>ldybės (toliau – Savivaldybės)</w:t>
      </w:r>
      <w:r w:rsidR="00D0295D">
        <w:t xml:space="preserve"> administracijos</w:t>
      </w:r>
      <w:r w:rsidR="00FF7BB7" w:rsidRPr="00592116">
        <w:t xml:space="preserve"> </w:t>
      </w:r>
      <w:r w:rsidR="00342531" w:rsidRPr="00592116">
        <w:t>B</w:t>
      </w:r>
      <w:r w:rsidR="00115C13" w:rsidRPr="00592116">
        <w:t>endrojo skyriaus</w:t>
      </w:r>
      <w:r w:rsidR="0048793A">
        <w:t xml:space="preserve"> </w:t>
      </w:r>
      <w:r w:rsidR="00115C13" w:rsidRPr="00592116">
        <w:t xml:space="preserve">specialistė </w:t>
      </w:r>
      <w:r w:rsidR="00840C83">
        <w:t>Laura Narmontienė</w:t>
      </w:r>
      <w:r w:rsidR="0048793A">
        <w:t>.</w:t>
      </w:r>
    </w:p>
    <w:p w14:paraId="69B2C7FB" w14:textId="5B7E9C8E" w:rsidR="00402B23" w:rsidRPr="00CD4E1D" w:rsidRDefault="00402B23" w:rsidP="001B12A2">
      <w:pPr>
        <w:tabs>
          <w:tab w:val="left" w:pos="1134"/>
        </w:tabs>
        <w:suppressAutoHyphens/>
        <w:spacing w:after="0" w:line="240" w:lineRule="auto"/>
        <w:ind w:firstLine="851"/>
        <w:jc w:val="both"/>
        <w:rPr>
          <w:rFonts w:eastAsia="Times New Roman"/>
          <w:lang w:eastAsia="ar-SA"/>
        </w:rPr>
      </w:pPr>
      <w:r w:rsidRPr="00643FFE">
        <w:rPr>
          <w:rFonts w:eastAsia="Times New Roman"/>
          <w:color w:val="000000" w:themeColor="text1"/>
          <w:lang w:eastAsia="ar-SA"/>
        </w:rPr>
        <w:t>Dalyvauja Ūkio, kaimo ir aplinkosaugo</w:t>
      </w:r>
      <w:r w:rsidR="002455D0" w:rsidRPr="00643FFE">
        <w:rPr>
          <w:rFonts w:eastAsia="Times New Roman"/>
          <w:color w:val="000000" w:themeColor="text1"/>
          <w:lang w:eastAsia="ar-SA"/>
        </w:rPr>
        <w:t xml:space="preserve">s komiteto </w:t>
      </w:r>
      <w:r w:rsidR="002422DC">
        <w:rPr>
          <w:rFonts w:eastAsia="Times New Roman"/>
          <w:color w:val="000000" w:themeColor="text1"/>
          <w:lang w:eastAsia="ar-SA"/>
        </w:rPr>
        <w:t xml:space="preserve">(toliau – komitetas) </w:t>
      </w:r>
      <w:r w:rsidR="002455D0" w:rsidRPr="001B0C1C">
        <w:rPr>
          <w:rFonts w:eastAsia="Times New Roman"/>
          <w:color w:val="000000" w:themeColor="text1"/>
          <w:lang w:eastAsia="ar-SA"/>
        </w:rPr>
        <w:t xml:space="preserve">nariai: </w:t>
      </w:r>
      <w:r w:rsidR="002455D0" w:rsidRPr="00CD4E1D">
        <w:rPr>
          <w:rFonts w:eastAsia="Times New Roman"/>
          <w:lang w:eastAsia="ar-SA"/>
        </w:rPr>
        <w:t>Simas Končius</w:t>
      </w:r>
      <w:r w:rsidRPr="00CD4E1D">
        <w:rPr>
          <w:rFonts w:eastAsia="Times New Roman"/>
          <w:lang w:eastAsia="ar-SA"/>
        </w:rPr>
        <w:t>, Arūnas Merkelis</w:t>
      </w:r>
      <w:r w:rsidR="00FD2DD8">
        <w:rPr>
          <w:rFonts w:eastAsia="Times New Roman"/>
          <w:lang w:eastAsia="ar-SA"/>
        </w:rPr>
        <w:t xml:space="preserve"> (nuotoliniu būdu)</w:t>
      </w:r>
      <w:r w:rsidRPr="00CD4E1D">
        <w:rPr>
          <w:rFonts w:eastAsia="Times New Roman"/>
          <w:lang w:eastAsia="ar-SA"/>
        </w:rPr>
        <w:t xml:space="preserve">, Gediminas Venckus, Giedrius Petreikis, </w:t>
      </w:r>
      <w:proofErr w:type="spellStart"/>
      <w:r w:rsidRPr="00CD4E1D">
        <w:rPr>
          <w:rFonts w:eastAsia="Times New Roman"/>
          <w:lang w:eastAsia="ar-SA"/>
        </w:rPr>
        <w:t>Gileta</w:t>
      </w:r>
      <w:proofErr w:type="spellEnd"/>
      <w:r w:rsidRPr="00CD4E1D">
        <w:rPr>
          <w:rFonts w:eastAsia="Times New Roman"/>
          <w:lang w:eastAsia="ar-SA"/>
        </w:rPr>
        <w:t xml:space="preserve"> </w:t>
      </w:r>
      <w:proofErr w:type="spellStart"/>
      <w:r w:rsidRPr="00CD4E1D">
        <w:rPr>
          <w:rFonts w:eastAsia="Times New Roman"/>
          <w:lang w:eastAsia="ar-SA"/>
        </w:rPr>
        <w:t>Gedvilienė</w:t>
      </w:r>
      <w:proofErr w:type="spellEnd"/>
      <w:r w:rsidRPr="00CD4E1D">
        <w:rPr>
          <w:rFonts w:eastAsia="Times New Roman"/>
          <w:lang w:eastAsia="ar-SA"/>
        </w:rPr>
        <w:t xml:space="preserve">, </w:t>
      </w:r>
      <w:r w:rsidR="002455D0" w:rsidRPr="00CD4E1D">
        <w:rPr>
          <w:rFonts w:eastAsia="Times New Roman"/>
          <w:lang w:eastAsia="ar-SA"/>
        </w:rPr>
        <w:t xml:space="preserve">Mindaugas </w:t>
      </w:r>
      <w:proofErr w:type="spellStart"/>
      <w:r w:rsidR="002455D0" w:rsidRPr="00CD4E1D">
        <w:rPr>
          <w:rFonts w:eastAsia="Times New Roman"/>
          <w:lang w:eastAsia="ar-SA"/>
        </w:rPr>
        <w:t>Černeckis</w:t>
      </w:r>
      <w:proofErr w:type="spellEnd"/>
      <w:r w:rsidR="002455D0" w:rsidRPr="00CD4E1D">
        <w:rPr>
          <w:rFonts w:eastAsia="Times New Roman"/>
          <w:lang w:eastAsia="ar-SA"/>
        </w:rPr>
        <w:t xml:space="preserve">, </w:t>
      </w:r>
      <w:r w:rsidRPr="00CD4E1D">
        <w:rPr>
          <w:rFonts w:eastAsia="Times New Roman"/>
          <w:lang w:eastAsia="ar-SA"/>
        </w:rPr>
        <w:t>Romualdas Jablonskis</w:t>
      </w:r>
      <w:r w:rsidR="00B63D1E" w:rsidRPr="00CD4E1D">
        <w:rPr>
          <w:rFonts w:eastAsia="Times New Roman"/>
          <w:lang w:eastAsia="ar-SA"/>
        </w:rPr>
        <w:t xml:space="preserve"> (nuotoliniu būdu)</w:t>
      </w:r>
      <w:r w:rsidR="00643FFE" w:rsidRPr="00CD4E1D">
        <w:rPr>
          <w:rFonts w:eastAsia="Times New Roman"/>
          <w:lang w:eastAsia="ar-SA"/>
        </w:rPr>
        <w:t>,</w:t>
      </w:r>
      <w:r w:rsidR="005E4089" w:rsidRPr="00CD4E1D">
        <w:rPr>
          <w:rFonts w:eastAsia="Times New Roman"/>
          <w:lang w:eastAsia="ar-SA"/>
        </w:rPr>
        <w:t xml:space="preserve"> </w:t>
      </w:r>
      <w:r w:rsidRPr="00CD4E1D">
        <w:rPr>
          <w:rFonts w:eastAsia="Times New Roman"/>
          <w:lang w:eastAsia="ar-SA"/>
        </w:rPr>
        <w:t>Rokas Venckus</w:t>
      </w:r>
      <w:r w:rsidR="005E4089" w:rsidRPr="00CD4E1D">
        <w:rPr>
          <w:rFonts w:eastAsia="Times New Roman"/>
          <w:lang w:eastAsia="ar-SA"/>
        </w:rPr>
        <w:t>, Steponas Baltuonis</w:t>
      </w:r>
      <w:r w:rsidR="00FD2DD8">
        <w:rPr>
          <w:rFonts w:eastAsia="Times New Roman"/>
          <w:lang w:eastAsia="ar-SA"/>
        </w:rPr>
        <w:t xml:space="preserve"> (nuotoliniu būdu)</w:t>
      </w:r>
      <w:r w:rsidR="005E4089" w:rsidRPr="00CD4E1D">
        <w:rPr>
          <w:rFonts w:eastAsia="Times New Roman"/>
          <w:lang w:eastAsia="ar-SA"/>
        </w:rPr>
        <w:t xml:space="preserve">, Povilas </w:t>
      </w:r>
      <w:proofErr w:type="spellStart"/>
      <w:r w:rsidR="005E4089" w:rsidRPr="00CD4E1D">
        <w:rPr>
          <w:rFonts w:eastAsia="Times New Roman"/>
          <w:lang w:eastAsia="ar-SA"/>
        </w:rPr>
        <w:t>Černeckis</w:t>
      </w:r>
      <w:proofErr w:type="spellEnd"/>
      <w:r w:rsidR="00CD4E1D" w:rsidRPr="00CD4E1D">
        <w:rPr>
          <w:rFonts w:eastAsia="Times New Roman"/>
          <w:lang w:eastAsia="ar-SA"/>
        </w:rPr>
        <w:t>.</w:t>
      </w:r>
    </w:p>
    <w:p w14:paraId="6B155C9C" w14:textId="009B720E" w:rsidR="004821D4" w:rsidRPr="00CD4E1D" w:rsidRDefault="00932267" w:rsidP="001B12A2">
      <w:pPr>
        <w:tabs>
          <w:tab w:val="left" w:pos="1134"/>
        </w:tabs>
        <w:suppressAutoHyphens/>
        <w:spacing w:after="0" w:line="240" w:lineRule="auto"/>
        <w:ind w:firstLine="851"/>
        <w:jc w:val="both"/>
        <w:rPr>
          <w:rFonts w:eastAsia="Times New Roman"/>
          <w:lang w:eastAsia="ar-SA"/>
        </w:rPr>
      </w:pPr>
      <w:r w:rsidRPr="00CD4E1D">
        <w:rPr>
          <w:rFonts w:eastAsia="Times New Roman"/>
          <w:lang w:eastAsia="ar-SA"/>
        </w:rPr>
        <w:t>Dalyvauja kviestieji asmenys:</w:t>
      </w:r>
    </w:p>
    <w:p w14:paraId="3DBFAFD2" w14:textId="05DBFCFB" w:rsidR="00CF0E57" w:rsidRDefault="00CF0E57" w:rsidP="001B12A2">
      <w:pPr>
        <w:tabs>
          <w:tab w:val="left" w:pos="1134"/>
        </w:tabs>
        <w:suppressAutoHyphens/>
        <w:spacing w:after="0" w:line="240" w:lineRule="auto"/>
        <w:ind w:firstLine="851"/>
        <w:jc w:val="both"/>
        <w:rPr>
          <w:rFonts w:eastAsia="Calibri"/>
          <w:iCs/>
        </w:rPr>
      </w:pPr>
      <w:r w:rsidRPr="00403B92">
        <w:rPr>
          <w:rFonts w:eastAsia="Calibri"/>
          <w:iCs/>
        </w:rPr>
        <w:t>Antanas Kalnius</w:t>
      </w:r>
      <w:r w:rsidR="00FD2DD8">
        <w:rPr>
          <w:rFonts w:eastAsia="Calibri"/>
          <w:iCs/>
        </w:rPr>
        <w:t xml:space="preserve"> </w:t>
      </w:r>
      <w:r w:rsidRPr="00403B92">
        <w:rPr>
          <w:rFonts w:eastAsia="Calibri"/>
          <w:iCs/>
        </w:rPr>
        <w:t>– Savivaldybės meras.</w:t>
      </w:r>
    </w:p>
    <w:p w14:paraId="1862A7B6" w14:textId="63545FA3" w:rsidR="00600476" w:rsidRPr="00403B92" w:rsidRDefault="00600476" w:rsidP="001B12A2">
      <w:pPr>
        <w:tabs>
          <w:tab w:val="left" w:pos="1134"/>
        </w:tabs>
        <w:suppressAutoHyphens/>
        <w:spacing w:after="0" w:line="240" w:lineRule="auto"/>
        <w:ind w:firstLine="851"/>
        <w:jc w:val="both"/>
        <w:rPr>
          <w:rFonts w:eastAsia="Calibri"/>
          <w:iCs/>
        </w:rPr>
      </w:pPr>
      <w:r>
        <w:rPr>
          <w:rFonts w:eastAsia="Calibri"/>
          <w:iCs/>
        </w:rPr>
        <w:t xml:space="preserve">Vilma </w:t>
      </w:r>
      <w:proofErr w:type="spellStart"/>
      <w:r>
        <w:rPr>
          <w:rFonts w:eastAsia="Calibri"/>
          <w:iCs/>
        </w:rPr>
        <w:t>Preibienė</w:t>
      </w:r>
      <w:proofErr w:type="spellEnd"/>
      <w:r w:rsidR="00257D3A">
        <w:rPr>
          <w:rFonts w:eastAsia="Calibri"/>
          <w:iCs/>
        </w:rPr>
        <w:t xml:space="preserve"> </w:t>
      </w:r>
      <w:r>
        <w:rPr>
          <w:rFonts w:eastAsia="Calibri"/>
          <w:iCs/>
        </w:rPr>
        <w:t>– Savivaldybės administracijos direktorė.</w:t>
      </w:r>
    </w:p>
    <w:p w14:paraId="71F72BE8" w14:textId="6DCDAAB4" w:rsidR="00EE7976" w:rsidRPr="00FD2DD8" w:rsidRDefault="00820895" w:rsidP="001B12A2">
      <w:pPr>
        <w:tabs>
          <w:tab w:val="left" w:pos="1134"/>
        </w:tabs>
        <w:suppressAutoHyphens/>
        <w:spacing w:after="0" w:line="240" w:lineRule="auto"/>
        <w:ind w:firstLine="851"/>
        <w:jc w:val="both"/>
        <w:rPr>
          <w:rFonts w:eastAsia="Calibri"/>
          <w:iCs/>
        </w:rPr>
      </w:pPr>
      <w:r w:rsidRPr="00FD2DD8">
        <w:rPr>
          <w:rFonts w:eastAsia="Calibri"/>
          <w:iCs/>
        </w:rPr>
        <w:t xml:space="preserve">Viktorija Karčiauskienė – </w:t>
      </w:r>
      <w:r w:rsidR="00027FB5" w:rsidRPr="00FD2DD8">
        <w:rPr>
          <w:rFonts w:eastAsia="Calibri"/>
          <w:iCs/>
        </w:rPr>
        <w:t>Savivaldybės tarybos posėdžių sekretorė</w:t>
      </w:r>
      <w:r w:rsidR="008E44E4" w:rsidRPr="00FD2DD8">
        <w:rPr>
          <w:rFonts w:eastAsia="Calibri"/>
          <w:iCs/>
        </w:rPr>
        <w:t>.</w:t>
      </w:r>
    </w:p>
    <w:p w14:paraId="061ABB72" w14:textId="57AFD3EE" w:rsidR="00F93F71" w:rsidRDefault="00F93F71" w:rsidP="001B12A2">
      <w:pPr>
        <w:tabs>
          <w:tab w:val="left" w:pos="1134"/>
        </w:tabs>
        <w:suppressAutoHyphens/>
        <w:spacing w:after="0" w:line="240" w:lineRule="auto"/>
        <w:ind w:firstLine="851"/>
        <w:jc w:val="both"/>
        <w:rPr>
          <w:rFonts w:eastAsia="Calibri"/>
          <w:iCs/>
        </w:rPr>
      </w:pPr>
      <w:r w:rsidRPr="00FD2DD8">
        <w:rPr>
          <w:rFonts w:eastAsia="Calibri"/>
          <w:iCs/>
        </w:rPr>
        <w:t>Kęstutis Butrimas</w:t>
      </w:r>
      <w:r w:rsidR="00600476" w:rsidRPr="00FD2DD8">
        <w:rPr>
          <w:rFonts w:eastAsia="Calibri"/>
          <w:iCs/>
        </w:rPr>
        <w:t xml:space="preserve"> –</w:t>
      </w:r>
      <w:r w:rsidR="002422DC" w:rsidRPr="00FD2DD8">
        <w:rPr>
          <w:rFonts w:eastAsia="Calibri"/>
          <w:iCs/>
        </w:rPr>
        <w:t xml:space="preserve"> Architektūros ir teritorijų planavimo skyriaus vyr. specialistas.</w:t>
      </w:r>
    </w:p>
    <w:p w14:paraId="0F622682" w14:textId="3A16CA9A" w:rsidR="00FD2DD8" w:rsidRDefault="00FD2DD8" w:rsidP="001B12A2">
      <w:pPr>
        <w:tabs>
          <w:tab w:val="left" w:pos="1134"/>
        </w:tabs>
        <w:suppressAutoHyphens/>
        <w:spacing w:after="0" w:line="240" w:lineRule="auto"/>
        <w:ind w:firstLine="851"/>
        <w:jc w:val="both"/>
        <w:rPr>
          <w:rFonts w:eastAsia="Calibri"/>
          <w:iCs/>
        </w:rPr>
      </w:pPr>
      <w:r>
        <w:rPr>
          <w:rFonts w:eastAsia="Calibri"/>
          <w:iCs/>
        </w:rPr>
        <w:t xml:space="preserve">Petras </w:t>
      </w:r>
      <w:proofErr w:type="spellStart"/>
      <w:r>
        <w:rPr>
          <w:rFonts w:eastAsia="Calibri"/>
          <w:iCs/>
        </w:rPr>
        <w:t>Šadreika</w:t>
      </w:r>
      <w:proofErr w:type="spellEnd"/>
      <w:r>
        <w:rPr>
          <w:rFonts w:eastAsia="Calibri"/>
          <w:iCs/>
        </w:rPr>
        <w:t xml:space="preserve"> – </w:t>
      </w:r>
      <w:r w:rsidR="00257D3A" w:rsidRPr="00257D3A">
        <w:rPr>
          <w:rFonts w:eastAsia="Calibri"/>
          <w:iCs/>
        </w:rPr>
        <w:t>Savivaldybės vyriausiasis inžinierius (patarėjas)</w:t>
      </w:r>
      <w:r w:rsidR="00257D3A">
        <w:rPr>
          <w:rFonts w:eastAsia="Calibri"/>
          <w:iCs/>
        </w:rPr>
        <w:t>.</w:t>
      </w:r>
    </w:p>
    <w:p w14:paraId="76992DEC" w14:textId="7DAD198A" w:rsidR="00FD2DD8" w:rsidRDefault="00FD2DD8" w:rsidP="001B12A2">
      <w:pPr>
        <w:tabs>
          <w:tab w:val="left" w:pos="1134"/>
        </w:tabs>
        <w:suppressAutoHyphens/>
        <w:spacing w:after="0" w:line="240" w:lineRule="auto"/>
        <w:ind w:firstLine="851"/>
        <w:jc w:val="both"/>
        <w:rPr>
          <w:rFonts w:eastAsia="Calibri"/>
          <w:iCs/>
        </w:rPr>
      </w:pPr>
      <w:r>
        <w:rPr>
          <w:rFonts w:eastAsia="Calibri"/>
          <w:iCs/>
        </w:rPr>
        <w:t xml:space="preserve">Sigutė </w:t>
      </w:r>
      <w:proofErr w:type="spellStart"/>
      <w:r>
        <w:rPr>
          <w:rFonts w:eastAsia="Calibri"/>
          <w:iCs/>
        </w:rPr>
        <w:t>Jazbutienė</w:t>
      </w:r>
      <w:proofErr w:type="spellEnd"/>
      <w:r>
        <w:rPr>
          <w:rFonts w:eastAsia="Calibri"/>
          <w:iCs/>
        </w:rPr>
        <w:t xml:space="preserve"> –</w:t>
      </w:r>
      <w:r w:rsidR="00116E4C">
        <w:rPr>
          <w:rFonts w:eastAsia="Calibri"/>
          <w:iCs/>
        </w:rPr>
        <w:t xml:space="preserve"> Vietinio ūkio ir turto valdymo skyriaus vedėja.</w:t>
      </w:r>
    </w:p>
    <w:p w14:paraId="02BDB3F8" w14:textId="62A3B357" w:rsidR="00E5415A" w:rsidRDefault="00E5415A" w:rsidP="001B12A2">
      <w:pPr>
        <w:tabs>
          <w:tab w:val="left" w:pos="1134"/>
        </w:tabs>
        <w:suppressAutoHyphens/>
        <w:spacing w:after="0" w:line="240" w:lineRule="auto"/>
        <w:ind w:firstLine="851"/>
        <w:jc w:val="both"/>
        <w:rPr>
          <w:rFonts w:eastAsia="Calibri"/>
          <w:iCs/>
        </w:rPr>
      </w:pPr>
      <w:r>
        <w:rPr>
          <w:rFonts w:eastAsia="Calibri"/>
          <w:iCs/>
        </w:rPr>
        <w:t xml:space="preserve">Skaistė </w:t>
      </w:r>
      <w:proofErr w:type="spellStart"/>
      <w:r>
        <w:rPr>
          <w:rFonts w:eastAsia="Calibri"/>
          <w:iCs/>
        </w:rPr>
        <w:t>Raišienė</w:t>
      </w:r>
      <w:proofErr w:type="spellEnd"/>
      <w:r>
        <w:rPr>
          <w:rFonts w:eastAsia="Calibri"/>
          <w:iCs/>
        </w:rPr>
        <w:t xml:space="preserve"> (nuotoliniu būdu) –</w:t>
      </w:r>
      <w:r w:rsidR="00116E4C" w:rsidRPr="00116E4C">
        <w:rPr>
          <w:rFonts w:eastAsia="Calibri"/>
          <w:iCs/>
        </w:rPr>
        <w:t xml:space="preserve"> </w:t>
      </w:r>
      <w:r w:rsidR="00116E4C">
        <w:rPr>
          <w:rFonts w:eastAsia="Calibri"/>
          <w:iCs/>
        </w:rPr>
        <w:t>Vietinio ūkio ir turto valdymo skyriaus vyr. specialistė.</w:t>
      </w:r>
    </w:p>
    <w:p w14:paraId="1B2CB7FB" w14:textId="45BFACF7" w:rsidR="00E5415A" w:rsidRDefault="00E5415A" w:rsidP="001B12A2">
      <w:pPr>
        <w:tabs>
          <w:tab w:val="left" w:pos="1134"/>
        </w:tabs>
        <w:suppressAutoHyphens/>
        <w:spacing w:after="0" w:line="240" w:lineRule="auto"/>
        <w:ind w:firstLine="851"/>
        <w:jc w:val="both"/>
        <w:rPr>
          <w:rFonts w:eastAsia="Calibri"/>
          <w:iCs/>
        </w:rPr>
      </w:pPr>
      <w:r>
        <w:rPr>
          <w:rFonts w:eastAsia="Calibri"/>
          <w:iCs/>
        </w:rPr>
        <w:t xml:space="preserve">Renata </w:t>
      </w:r>
      <w:proofErr w:type="spellStart"/>
      <w:r>
        <w:rPr>
          <w:rFonts w:eastAsia="Calibri"/>
          <w:iCs/>
        </w:rPr>
        <w:t>Japertienė</w:t>
      </w:r>
      <w:proofErr w:type="spellEnd"/>
      <w:r w:rsidR="00116E4C">
        <w:rPr>
          <w:rFonts w:eastAsia="Calibri"/>
          <w:iCs/>
        </w:rPr>
        <w:t xml:space="preserve"> – Vietinio ūkio ir turto valdymo skyriaus vyr. specialistė.</w:t>
      </w:r>
    </w:p>
    <w:p w14:paraId="56B46F73" w14:textId="168D6C3D" w:rsidR="001B12A2" w:rsidRDefault="001B12A2" w:rsidP="001B12A2">
      <w:pPr>
        <w:tabs>
          <w:tab w:val="left" w:pos="1134"/>
        </w:tabs>
        <w:suppressAutoHyphens/>
        <w:spacing w:after="0" w:line="240" w:lineRule="auto"/>
        <w:ind w:firstLine="851"/>
        <w:jc w:val="both"/>
        <w:rPr>
          <w:rFonts w:eastAsia="Calibri"/>
          <w:iCs/>
        </w:rPr>
      </w:pPr>
      <w:r>
        <w:rPr>
          <w:rFonts w:eastAsia="Calibri"/>
          <w:iCs/>
        </w:rPr>
        <w:t xml:space="preserve">Sandra </w:t>
      </w:r>
      <w:proofErr w:type="spellStart"/>
      <w:r>
        <w:rPr>
          <w:rFonts w:eastAsia="Calibri"/>
          <w:iCs/>
        </w:rPr>
        <w:t>Skersienė</w:t>
      </w:r>
      <w:proofErr w:type="spellEnd"/>
      <w:r>
        <w:rPr>
          <w:rFonts w:eastAsia="Calibri"/>
          <w:iCs/>
        </w:rPr>
        <w:t xml:space="preserve"> –</w:t>
      </w:r>
      <w:r w:rsidR="00C844C2" w:rsidRPr="00C844C2">
        <w:rPr>
          <w:rFonts w:eastAsia="Calibri"/>
          <w:iCs/>
        </w:rPr>
        <w:t xml:space="preserve"> </w:t>
      </w:r>
      <w:r w:rsidR="00C844C2" w:rsidRPr="00FD2DD8">
        <w:rPr>
          <w:rFonts w:eastAsia="Calibri"/>
          <w:iCs/>
        </w:rPr>
        <w:t>Architektūros ir teritorijų planavimo skyriaus</w:t>
      </w:r>
      <w:r w:rsidR="00C844C2">
        <w:rPr>
          <w:rFonts w:eastAsia="Calibri"/>
          <w:iCs/>
        </w:rPr>
        <w:t xml:space="preserve"> </w:t>
      </w:r>
      <w:r w:rsidR="00BF77F3">
        <w:rPr>
          <w:rFonts w:eastAsia="Calibri"/>
          <w:iCs/>
        </w:rPr>
        <w:t>vedėjo pavaduotoja</w:t>
      </w:r>
      <w:r w:rsidR="00C844C2">
        <w:rPr>
          <w:rFonts w:eastAsia="Calibri"/>
          <w:iCs/>
        </w:rPr>
        <w:t>.</w:t>
      </w:r>
    </w:p>
    <w:p w14:paraId="30FD54BB" w14:textId="643A27C3" w:rsidR="001B12A2" w:rsidRDefault="001B12A2" w:rsidP="001B12A2">
      <w:pPr>
        <w:tabs>
          <w:tab w:val="left" w:pos="1134"/>
        </w:tabs>
        <w:suppressAutoHyphens/>
        <w:spacing w:after="0" w:line="240" w:lineRule="auto"/>
        <w:ind w:firstLine="851"/>
        <w:jc w:val="both"/>
        <w:rPr>
          <w:rFonts w:eastAsia="Calibri"/>
          <w:iCs/>
        </w:rPr>
      </w:pPr>
      <w:r>
        <w:rPr>
          <w:rFonts w:eastAsia="Calibri"/>
          <w:iCs/>
        </w:rPr>
        <w:t xml:space="preserve">Svajūnas Bradūnas – </w:t>
      </w:r>
      <w:r w:rsidR="00C844C2" w:rsidRPr="00FD2DD8">
        <w:rPr>
          <w:rFonts w:eastAsia="Calibri"/>
          <w:iCs/>
        </w:rPr>
        <w:t>Architektūros ir teritorijų planavimo skyriaus</w:t>
      </w:r>
      <w:r w:rsidR="00116E4C">
        <w:rPr>
          <w:rFonts w:eastAsia="Calibri"/>
          <w:iCs/>
        </w:rPr>
        <w:t xml:space="preserve"> vyr. specialistas.</w:t>
      </w:r>
    </w:p>
    <w:p w14:paraId="35A48897" w14:textId="6C7A5E3B" w:rsidR="004F230D" w:rsidRDefault="004F230D" w:rsidP="001B12A2">
      <w:pPr>
        <w:tabs>
          <w:tab w:val="left" w:pos="1134"/>
        </w:tabs>
        <w:suppressAutoHyphens/>
        <w:spacing w:after="0" w:line="240" w:lineRule="auto"/>
        <w:ind w:firstLine="851"/>
        <w:jc w:val="both"/>
        <w:rPr>
          <w:rFonts w:eastAsia="Calibri"/>
          <w:iCs/>
        </w:rPr>
      </w:pPr>
      <w:r>
        <w:rPr>
          <w:rFonts w:eastAsia="Calibri"/>
          <w:iCs/>
        </w:rPr>
        <w:t xml:space="preserve">Janina </w:t>
      </w:r>
      <w:proofErr w:type="spellStart"/>
      <w:r>
        <w:rPr>
          <w:rFonts w:eastAsia="Calibri"/>
          <w:iCs/>
        </w:rPr>
        <w:t>Gedvilienė</w:t>
      </w:r>
      <w:proofErr w:type="spellEnd"/>
      <w:r w:rsidR="00116E4C">
        <w:rPr>
          <w:rFonts w:eastAsia="Calibri"/>
          <w:iCs/>
        </w:rPr>
        <w:t xml:space="preserve"> – Statybos skyriaus vyr. specialistė.</w:t>
      </w:r>
    </w:p>
    <w:p w14:paraId="47F4DCEA" w14:textId="77777777" w:rsidR="00C844C2" w:rsidRDefault="00C844C2" w:rsidP="001B12A2">
      <w:pPr>
        <w:tabs>
          <w:tab w:val="left" w:pos="1134"/>
        </w:tabs>
        <w:suppressAutoHyphens/>
        <w:spacing w:after="0" w:line="240" w:lineRule="auto"/>
        <w:ind w:firstLine="851"/>
        <w:jc w:val="both"/>
        <w:rPr>
          <w:rFonts w:eastAsia="Calibri"/>
          <w:iCs/>
        </w:rPr>
      </w:pPr>
      <w:r w:rsidRPr="00C844C2">
        <w:rPr>
          <w:rFonts w:eastAsia="Calibri"/>
          <w:iCs/>
        </w:rPr>
        <w:t>Rimantas Paulikas – Lietuvos ūkininkų sąjungos Kretingos skyriaus pirmininkas.</w:t>
      </w:r>
    </w:p>
    <w:p w14:paraId="44304B2F" w14:textId="3C76953E" w:rsidR="001B12A2" w:rsidRPr="00116E4C" w:rsidRDefault="00116E4C" w:rsidP="00116E4C">
      <w:pPr>
        <w:tabs>
          <w:tab w:val="left" w:pos="1134"/>
        </w:tabs>
        <w:suppressAutoHyphens/>
        <w:spacing w:after="0" w:line="240" w:lineRule="auto"/>
        <w:ind w:firstLine="851"/>
        <w:jc w:val="both"/>
        <w:rPr>
          <w:rFonts w:eastAsia="Calibri"/>
        </w:rPr>
      </w:pPr>
      <w:r>
        <w:rPr>
          <w:rFonts w:eastAsia="Calibri"/>
          <w:iCs/>
        </w:rPr>
        <w:t xml:space="preserve">Donatas </w:t>
      </w:r>
      <w:proofErr w:type="spellStart"/>
      <w:r>
        <w:rPr>
          <w:rFonts w:eastAsia="Calibri"/>
          <w:iCs/>
        </w:rPr>
        <w:t>Gedmintas</w:t>
      </w:r>
      <w:proofErr w:type="spellEnd"/>
      <w:r>
        <w:rPr>
          <w:rFonts w:eastAsia="Calibri"/>
          <w:iCs/>
        </w:rPr>
        <w:t xml:space="preserve"> – </w:t>
      </w:r>
      <w:r w:rsidRPr="00116E4C">
        <w:rPr>
          <w:rFonts w:eastAsia="Calibri"/>
        </w:rPr>
        <w:t xml:space="preserve">UAB </w:t>
      </w:r>
      <w:r w:rsidR="00AB3FCE">
        <w:rPr>
          <w:rFonts w:eastAsia="Calibri"/>
        </w:rPr>
        <w:t>„</w:t>
      </w:r>
      <w:r w:rsidRPr="00116E4C">
        <w:rPr>
          <w:rFonts w:eastAsia="Calibri"/>
        </w:rPr>
        <w:t>Kretingos šilumos tinklai</w:t>
      </w:r>
      <w:r w:rsidR="00AB3FCE">
        <w:rPr>
          <w:rFonts w:eastAsia="Calibri"/>
        </w:rPr>
        <w:t>“</w:t>
      </w:r>
      <w:r>
        <w:rPr>
          <w:rFonts w:eastAsia="Calibri"/>
        </w:rPr>
        <w:t xml:space="preserve"> direktorius.</w:t>
      </w:r>
    </w:p>
    <w:p w14:paraId="223C76ED" w14:textId="277638B6" w:rsidR="00EE7976" w:rsidRPr="00874D0B" w:rsidRDefault="00EE7976" w:rsidP="001B12A2">
      <w:pPr>
        <w:tabs>
          <w:tab w:val="left" w:pos="1134"/>
        </w:tabs>
        <w:suppressAutoHyphens/>
        <w:spacing w:after="0" w:line="240" w:lineRule="auto"/>
        <w:ind w:firstLine="851"/>
        <w:jc w:val="both"/>
        <w:rPr>
          <w:rFonts w:eastAsia="Calibri"/>
          <w:iCs/>
        </w:rPr>
      </w:pPr>
      <w:r w:rsidRPr="00874D0B">
        <w:rPr>
          <w:rFonts w:eastAsia="Calibri"/>
          <w:iCs/>
        </w:rPr>
        <w:t xml:space="preserve">Paulius </w:t>
      </w:r>
      <w:proofErr w:type="spellStart"/>
      <w:r w:rsidRPr="00874D0B">
        <w:rPr>
          <w:rFonts w:eastAsia="Calibri"/>
          <w:iCs/>
        </w:rPr>
        <w:t>Ruškus</w:t>
      </w:r>
      <w:proofErr w:type="spellEnd"/>
      <w:r w:rsidRPr="00874D0B">
        <w:rPr>
          <w:rFonts w:eastAsia="Calibri"/>
          <w:iCs/>
        </w:rPr>
        <w:t xml:space="preserve"> – </w:t>
      </w:r>
      <w:r w:rsidR="00801458" w:rsidRPr="00874D0B">
        <w:rPr>
          <w:rFonts w:eastAsia="Calibri"/>
          <w:iCs/>
        </w:rPr>
        <w:t xml:space="preserve">UAB </w:t>
      </w:r>
      <w:r w:rsidR="00AB3FCE">
        <w:rPr>
          <w:rFonts w:eastAsia="Calibri"/>
          <w:iCs/>
        </w:rPr>
        <w:t>„</w:t>
      </w:r>
      <w:r w:rsidR="00801458" w:rsidRPr="00874D0B">
        <w:rPr>
          <w:rFonts w:eastAsia="Calibri"/>
          <w:iCs/>
        </w:rPr>
        <w:t>Kretingos autobusų parkas</w:t>
      </w:r>
      <w:r w:rsidR="00AB3FCE">
        <w:rPr>
          <w:rFonts w:eastAsia="Calibri"/>
          <w:iCs/>
        </w:rPr>
        <w:t>“</w:t>
      </w:r>
      <w:r w:rsidR="00874D0B" w:rsidRPr="00874D0B">
        <w:rPr>
          <w:rFonts w:eastAsia="Calibri"/>
          <w:iCs/>
        </w:rPr>
        <w:t xml:space="preserve"> direktorius</w:t>
      </w:r>
      <w:r w:rsidRPr="00874D0B">
        <w:rPr>
          <w:rFonts w:eastAsia="Calibri"/>
          <w:iCs/>
        </w:rPr>
        <w:t>.</w:t>
      </w:r>
    </w:p>
    <w:p w14:paraId="27586334" w14:textId="4A67BC00" w:rsidR="008D792F" w:rsidRPr="001B12A2" w:rsidRDefault="008D792F" w:rsidP="001B12A2">
      <w:pPr>
        <w:tabs>
          <w:tab w:val="left" w:pos="1134"/>
        </w:tabs>
        <w:suppressAutoHyphens/>
        <w:spacing w:after="0" w:line="240" w:lineRule="auto"/>
        <w:ind w:firstLine="851"/>
        <w:jc w:val="both"/>
        <w:rPr>
          <w:rFonts w:eastAsia="Calibri"/>
          <w:iCs/>
        </w:rPr>
      </w:pPr>
      <w:r w:rsidRPr="001B12A2">
        <w:rPr>
          <w:rFonts w:eastAsia="Calibri"/>
          <w:iCs/>
        </w:rPr>
        <w:t>DARBOTVARKĖ:</w:t>
      </w:r>
    </w:p>
    <w:p w14:paraId="11BB7642" w14:textId="163CE6C7"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Times New Roman"/>
          <w:lang w:eastAsia="lt-LT"/>
        </w:rPr>
      </w:pPr>
      <w:r w:rsidRPr="001B12A2">
        <w:rPr>
          <w:rFonts w:eastAsia="Times New Roman"/>
          <w:lang w:eastAsia="lt-LT"/>
        </w:rPr>
        <w:t>Dėl Ūkio, kaimo ir aplinkosaugos komiteto posėdžio darbotvarkės patvirtinimo.</w:t>
      </w:r>
    </w:p>
    <w:p w14:paraId="5FB4796C" w14:textId="39102F65"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Times New Roman"/>
          <w:lang w:eastAsia="lt-LT"/>
        </w:rPr>
      </w:pPr>
      <w:r w:rsidRPr="001B12A2">
        <w:rPr>
          <w:rFonts w:eastAsia="Calibri"/>
          <w:bCs/>
        </w:rPr>
        <w:t>Dėl turto perėmimo Kretingos rajono savivaldybės nuosavybėn</w:t>
      </w:r>
      <w:r w:rsidRPr="001B12A2">
        <w:rPr>
          <w:bCs/>
          <w:shd w:val="clear" w:color="auto" w:fill="FFFFFF"/>
        </w:rPr>
        <w:t>.</w:t>
      </w:r>
    </w:p>
    <w:p w14:paraId="29A30DF6" w14:textId="1A829F22"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kitos paskirties valstybinės žemės sklypo, esančio Knygnešių g. 1D, Kretingos mieste, pardavimo atvirojo aukciono būdu</w:t>
      </w:r>
      <w:r w:rsidRPr="001B12A2">
        <w:rPr>
          <w:bCs/>
          <w:shd w:val="clear" w:color="auto" w:fill="FFFFFF"/>
        </w:rPr>
        <w:t>.</w:t>
      </w:r>
    </w:p>
    <w:p w14:paraId="6F5B5528" w14:textId="15CD69B1"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kitos paskirties valstybinės žemės sklypo, esančio Šiaulių g. 30, Kretingos mieste, pardavimo atvirojo aukciono būdu</w:t>
      </w:r>
      <w:r w:rsidRPr="001B12A2">
        <w:rPr>
          <w:bCs/>
          <w:shd w:val="clear" w:color="auto" w:fill="FFFFFF"/>
        </w:rPr>
        <w:t>.</w:t>
      </w:r>
    </w:p>
    <w:p w14:paraId="1DDEC19D" w14:textId="17A76E81"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servituto nustatymo sandoriu žemės sklype, esančiame Vydmantų k., Vydmantų sen., Kretingos r. sav.</w:t>
      </w:r>
    </w:p>
    <w:p w14:paraId="05B67509" w14:textId="28B09483"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tarybos 2023 m. gruodžio 21 d. sprendimo Nr. T2-347 „Dėl elgesio ir dalyvių registravimo Kretingos rajono savivaldybės tarybos, kolegijos, komitetų ir komisijų posėdžiuose taisyklių patvirtinimo“ pakeitimo</w:t>
      </w:r>
      <w:r w:rsidRPr="001B12A2">
        <w:rPr>
          <w:bCs/>
          <w:shd w:val="clear" w:color="auto" w:fill="FFFFFF"/>
        </w:rPr>
        <w:t>.</w:t>
      </w:r>
    </w:p>
    <w:p w14:paraId="43B49B4F" w14:textId="6605DCBC"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ilgalaikio materialiojo turto perdavimo valdyti patikėjimo teise Kretingos rajono švietimo įstaigoms ir Kretingos rajono kultūros centrui</w:t>
      </w:r>
      <w:r w:rsidRPr="001B12A2">
        <w:rPr>
          <w:bCs/>
          <w:shd w:val="clear" w:color="auto" w:fill="FFFFFF"/>
        </w:rPr>
        <w:t>.</w:t>
      </w:r>
    </w:p>
    <w:p w14:paraId="02B6F2A8" w14:textId="1432B660"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apleisto ar neprižiūrimo nekilnojamojo turto nustatymo, sąrašo sudarymo ir jo keitimo tvarkos aprašo patvirtinimo</w:t>
      </w:r>
      <w:r w:rsidRPr="001B12A2">
        <w:rPr>
          <w:shd w:val="clear" w:color="auto" w:fill="FFFFFF"/>
        </w:rPr>
        <w:t>.</w:t>
      </w:r>
    </w:p>
    <w:p w14:paraId="3F87B90D" w14:textId="220C1476"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turto perdavimo valdyti panaudos pagrindais</w:t>
      </w:r>
      <w:r w:rsidRPr="001B12A2">
        <w:rPr>
          <w:bCs/>
          <w:shd w:val="clear" w:color="auto" w:fill="FFFFFF"/>
        </w:rPr>
        <w:t>.</w:t>
      </w:r>
    </w:p>
    <w:p w14:paraId="54D2ED08" w14:textId="27A33855"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tarybos 2021 m. sausio 29 d. sprendimo Nr. T2-33 „Dėl sporto salių panaudos“ pakeitimo</w:t>
      </w:r>
      <w:r w:rsidRPr="001B12A2">
        <w:rPr>
          <w:bCs/>
          <w:shd w:val="clear" w:color="auto" w:fill="FFFFFF"/>
        </w:rPr>
        <w:t>.</w:t>
      </w:r>
    </w:p>
    <w:p w14:paraId="3ADC3D6C" w14:textId="70854409"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lastRenderedPageBreak/>
        <w:t>Dėl pritarimo Kretingos rajono savivaldybės 2024–2026 metų korupcijos prevencijos programos 2025 metų priemonių plano vykdymo ir Kretingos rajono savivaldybės antikorupcijos komisijos 2025 metų veiklos ataskaitoms</w:t>
      </w:r>
      <w:r w:rsidRPr="001B12A2">
        <w:rPr>
          <w:bCs/>
          <w:shd w:val="clear" w:color="auto" w:fill="FFFFFF"/>
        </w:rPr>
        <w:t>.</w:t>
      </w:r>
    </w:p>
    <w:p w14:paraId="2E2D3931" w14:textId="4CA6EBF7"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turto perdavimo valdyti, naudoti ir disponuoti juo patikėjimo teise Kretingos socialinių paslaugų centrui</w:t>
      </w:r>
      <w:r w:rsidRPr="001B12A2">
        <w:rPr>
          <w:bCs/>
          <w:shd w:val="clear" w:color="auto" w:fill="FFFFFF"/>
        </w:rPr>
        <w:t>.</w:t>
      </w:r>
    </w:p>
    <w:p w14:paraId="17F7E84A" w14:textId="14753C4E"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sutikimo pagerinti ar pertvarkyti turtą, adresu Žemaitės al. 1, Kretingos m.</w:t>
      </w:r>
    </w:p>
    <w:p w14:paraId="1C973068" w14:textId="1AA8308E"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Times New Roman"/>
          <w:lang w:eastAsia="lt-LT"/>
        </w:rPr>
      </w:pPr>
      <w:r w:rsidRPr="001B12A2">
        <w:rPr>
          <w:rFonts w:eastAsia="Calibri"/>
          <w:bCs/>
        </w:rPr>
        <w:t>Dėl Kretingos miesto šilumos ūkio specialiojo plano keitimo tvirtinimo</w:t>
      </w:r>
      <w:r w:rsidRPr="001B12A2">
        <w:rPr>
          <w:bCs/>
          <w:shd w:val="clear" w:color="auto" w:fill="FFFFFF"/>
        </w:rPr>
        <w:t>.</w:t>
      </w:r>
    </w:p>
    <w:p w14:paraId="6F28D13B" w14:textId="041DBC6D"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 xml:space="preserve">Dėl humanitarinės pagalbos skyrimo </w:t>
      </w:r>
      <w:proofErr w:type="spellStart"/>
      <w:r w:rsidRPr="001B12A2">
        <w:rPr>
          <w:rFonts w:eastAsia="Calibri"/>
          <w:bCs/>
        </w:rPr>
        <w:t>Novovolynsko</w:t>
      </w:r>
      <w:proofErr w:type="spellEnd"/>
      <w:r w:rsidRPr="001B12A2">
        <w:rPr>
          <w:rFonts w:eastAsia="Calibri"/>
          <w:bCs/>
        </w:rPr>
        <w:t xml:space="preserve"> miesto (Ukraina) savivaldybei</w:t>
      </w:r>
      <w:r w:rsidRPr="001B12A2">
        <w:rPr>
          <w:bCs/>
          <w:shd w:val="clear" w:color="auto" w:fill="FFFFFF"/>
        </w:rPr>
        <w:t>.</w:t>
      </w:r>
    </w:p>
    <w:p w14:paraId="0BEFC145" w14:textId="391005A4"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valstybinės žemės sklypo, esančio Kretingos g. 31A, Kartenoje, Kretingos r. sav., nuomos</w:t>
      </w:r>
      <w:r w:rsidRPr="001B12A2">
        <w:rPr>
          <w:bCs/>
          <w:shd w:val="clear" w:color="auto" w:fill="FFFFFF"/>
        </w:rPr>
        <w:t>.</w:t>
      </w:r>
    </w:p>
    <w:p w14:paraId="07D618DC" w14:textId="68A7BBF6"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vietinės reikšmės kelių objektų prioritetinių eilių 2026–2028 metams sąrašų patvirtinimo</w:t>
      </w:r>
      <w:r w:rsidRPr="001B12A2">
        <w:rPr>
          <w:bCs/>
          <w:shd w:val="clear" w:color="auto" w:fill="FFFFFF"/>
        </w:rPr>
        <w:t>.</w:t>
      </w:r>
    </w:p>
    <w:p w14:paraId="3B846A84" w14:textId="0739C4B3"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vietinės reikšmės kelių (gatvių) remonto darbų prioritetinės eilės 2026–2028 metams sąrašo patvirtinimo</w:t>
      </w:r>
      <w:r w:rsidRPr="001B12A2">
        <w:rPr>
          <w:bCs/>
          <w:shd w:val="clear" w:color="auto" w:fill="FFFFFF"/>
        </w:rPr>
        <w:t>.</w:t>
      </w:r>
    </w:p>
    <w:p w14:paraId="61F72570" w14:textId="30736D93"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humanitarinės pagalbos skyrimo Ukrainos visuomeninei organizacijai „</w:t>
      </w:r>
      <w:proofErr w:type="spellStart"/>
      <w:r w:rsidRPr="001B12A2">
        <w:rPr>
          <w:rFonts w:eastAsia="Calibri"/>
          <w:bCs/>
        </w:rPr>
        <w:t>Forum</w:t>
      </w:r>
      <w:proofErr w:type="spellEnd"/>
      <w:r w:rsidRPr="001B12A2">
        <w:rPr>
          <w:rFonts w:eastAsia="Calibri"/>
          <w:bCs/>
        </w:rPr>
        <w:t xml:space="preserve"> </w:t>
      </w:r>
      <w:proofErr w:type="spellStart"/>
      <w:r w:rsidRPr="001B12A2">
        <w:rPr>
          <w:rFonts w:eastAsia="Calibri"/>
          <w:bCs/>
        </w:rPr>
        <w:t>narodov</w:t>
      </w:r>
      <w:proofErr w:type="spellEnd"/>
      <w:r w:rsidRPr="001B12A2">
        <w:rPr>
          <w:rFonts w:eastAsia="Calibri"/>
          <w:bCs/>
        </w:rPr>
        <w:t xml:space="preserve"> </w:t>
      </w:r>
      <w:proofErr w:type="spellStart"/>
      <w:r w:rsidRPr="001B12A2">
        <w:rPr>
          <w:rFonts w:eastAsia="Calibri"/>
          <w:bCs/>
        </w:rPr>
        <w:t>Ukrainy</w:t>
      </w:r>
      <w:proofErr w:type="spellEnd"/>
      <w:r w:rsidRPr="001B12A2">
        <w:rPr>
          <w:rFonts w:eastAsia="Calibri"/>
          <w:bCs/>
        </w:rPr>
        <w:t>“</w:t>
      </w:r>
      <w:r w:rsidRPr="001B12A2">
        <w:rPr>
          <w:bCs/>
          <w:shd w:val="clear" w:color="auto" w:fill="FFFFFF"/>
        </w:rPr>
        <w:t>.</w:t>
      </w:r>
    </w:p>
    <w:p w14:paraId="61643192" w14:textId="3D77C15B"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pritarimo projekto „Gydymo paskirties pastato (unikalus Nr. 5695-8005-6139) rekonstravimas, numatant priestato su administracinės paskirties patalpomis statybą, Žemaitės al. 1, Kretingoje“ rengimui</w:t>
      </w:r>
      <w:r w:rsidRPr="001B12A2">
        <w:rPr>
          <w:bCs/>
          <w:shd w:val="clear" w:color="auto" w:fill="FFFFFF"/>
        </w:rPr>
        <w:t>.</w:t>
      </w:r>
    </w:p>
    <w:p w14:paraId="5BCE9FDB" w14:textId="435A98D4"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tarybos 2025 m. spalio 30 d. sprendimo Nr. T2-317 „Dėl sutikimo perimti ilgalaikį materialųjį turtą savivaldybės nuosavybėn“ pripažinimo netekusiu galios</w:t>
      </w:r>
      <w:r w:rsidRPr="001B12A2">
        <w:rPr>
          <w:bCs/>
          <w:shd w:val="clear" w:color="auto" w:fill="FFFFFF"/>
        </w:rPr>
        <w:t>.</w:t>
      </w:r>
    </w:p>
    <w:p w14:paraId="20D76B07" w14:textId="31036196"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keleivių vežimo reguliariais reisais vietinio susisiekimo maršrutais tarifų dydžių nustatymo</w:t>
      </w:r>
      <w:r w:rsidRPr="001B12A2">
        <w:rPr>
          <w:bCs/>
          <w:shd w:val="clear" w:color="auto" w:fill="FFFFFF"/>
        </w:rPr>
        <w:t>.</w:t>
      </w:r>
    </w:p>
    <w:p w14:paraId="0331B68D" w14:textId="0CFAD966"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kontrolės ir audito tarnybos savivaldybės kontrolieriaus atleidimo iš pareigų</w:t>
      </w:r>
      <w:r w:rsidRPr="001B12A2">
        <w:rPr>
          <w:bCs/>
          <w:shd w:val="clear" w:color="auto" w:fill="FFFFFF"/>
        </w:rPr>
        <w:t>.</w:t>
      </w:r>
    </w:p>
    <w:p w14:paraId="2534EBE2" w14:textId="022C2EB2" w:rsidR="001B12A2" w:rsidRPr="001B12A2" w:rsidRDefault="001B12A2" w:rsidP="00116E4C">
      <w:pPr>
        <w:numPr>
          <w:ilvl w:val="0"/>
          <w:numId w:val="13"/>
        </w:numPr>
        <w:shd w:val="clear" w:color="auto" w:fill="FFFFFF"/>
        <w:tabs>
          <w:tab w:val="left" w:pos="1134"/>
        </w:tabs>
        <w:spacing w:after="0" w:line="240" w:lineRule="auto"/>
        <w:ind w:left="0" w:firstLine="851"/>
        <w:jc w:val="both"/>
        <w:rPr>
          <w:rFonts w:eastAsia="Calibri"/>
          <w:bCs/>
        </w:rPr>
      </w:pPr>
      <w:r w:rsidRPr="001B12A2">
        <w:rPr>
          <w:rFonts w:eastAsia="Calibri"/>
          <w:bCs/>
        </w:rPr>
        <w:t>Dėl Kretingos rajono savivaldybės kontrolės ir audito tarnybos savivaldybės kontrolieriaus konkurso skelbimo</w:t>
      </w:r>
      <w:r w:rsidRPr="001B12A2">
        <w:rPr>
          <w:bCs/>
          <w:shd w:val="clear" w:color="auto" w:fill="FFFFFF"/>
        </w:rPr>
        <w:t>.</w:t>
      </w:r>
    </w:p>
    <w:p w14:paraId="7A49FA78" w14:textId="77777777" w:rsidR="001B12A2" w:rsidRPr="001B12A2" w:rsidRDefault="001B12A2" w:rsidP="00116E4C">
      <w:pPr>
        <w:pStyle w:val="Sraopastraipa"/>
        <w:numPr>
          <w:ilvl w:val="0"/>
          <w:numId w:val="13"/>
        </w:numPr>
        <w:tabs>
          <w:tab w:val="left" w:pos="1134"/>
        </w:tabs>
        <w:spacing w:after="0" w:line="240" w:lineRule="auto"/>
        <w:ind w:left="0" w:firstLine="851"/>
        <w:jc w:val="both"/>
        <w:rPr>
          <w:rFonts w:eastAsia="Calibri"/>
        </w:rPr>
      </w:pPr>
      <w:r w:rsidRPr="001B12A2">
        <w:rPr>
          <w:rFonts w:eastAsia="Calibri"/>
        </w:rPr>
        <w:t xml:space="preserve"> Kiti klausimai.</w:t>
      </w:r>
    </w:p>
    <w:p w14:paraId="3DFD8788" w14:textId="08738E15" w:rsidR="001B12A2" w:rsidRDefault="00066089" w:rsidP="001B12A2">
      <w:pPr>
        <w:pStyle w:val="Sraopastraipa"/>
        <w:numPr>
          <w:ilvl w:val="0"/>
          <w:numId w:val="35"/>
        </w:numPr>
        <w:shd w:val="clear" w:color="auto" w:fill="FFFFFF"/>
        <w:tabs>
          <w:tab w:val="left" w:pos="1134"/>
        </w:tabs>
        <w:spacing w:after="0" w:line="240" w:lineRule="auto"/>
        <w:ind w:left="0" w:firstLine="851"/>
        <w:jc w:val="both"/>
        <w:rPr>
          <w:rFonts w:eastAsia="Times New Roman"/>
          <w:lang w:eastAsia="lt-LT"/>
        </w:rPr>
      </w:pPr>
      <w:r w:rsidRPr="001B12A2">
        <w:rPr>
          <w:rFonts w:eastAsia="Calibri"/>
        </w:rPr>
        <w:t xml:space="preserve">SVARSTYTA. </w:t>
      </w:r>
      <w:r w:rsidR="001B12A2" w:rsidRPr="001B12A2">
        <w:rPr>
          <w:rFonts w:eastAsia="Times New Roman"/>
          <w:lang w:eastAsia="lt-LT"/>
        </w:rPr>
        <w:t xml:space="preserve">Dėl Ūkio, kaimo ir aplinkosaugos komiteto posėdžio darbotvarkės patvirtinimo. Pranešėjas – V. </w:t>
      </w:r>
      <w:proofErr w:type="spellStart"/>
      <w:r w:rsidR="001B12A2" w:rsidRPr="001B12A2">
        <w:rPr>
          <w:rFonts w:eastAsia="Times New Roman"/>
          <w:lang w:eastAsia="lt-LT"/>
        </w:rPr>
        <w:t>Ročys</w:t>
      </w:r>
      <w:proofErr w:type="spellEnd"/>
      <w:r w:rsidR="001B12A2" w:rsidRPr="001B12A2">
        <w:rPr>
          <w:rFonts w:eastAsia="Times New Roman"/>
          <w:lang w:eastAsia="lt-LT"/>
        </w:rPr>
        <w:t>.</w:t>
      </w:r>
    </w:p>
    <w:p w14:paraId="5DBFB34C" w14:textId="77A5BFB0" w:rsidR="00974EF6" w:rsidRDefault="00974EF6" w:rsidP="00D51F3C">
      <w:pPr>
        <w:shd w:val="clear" w:color="auto" w:fill="FFFFFF"/>
        <w:tabs>
          <w:tab w:val="left" w:pos="1134"/>
        </w:tabs>
        <w:spacing w:after="0" w:line="240" w:lineRule="auto"/>
        <w:ind w:firstLine="851"/>
        <w:jc w:val="both"/>
        <w:rPr>
          <w:rFonts w:eastAsia="Times New Roman"/>
          <w:lang w:eastAsia="lt-LT"/>
        </w:rPr>
      </w:pPr>
      <w:r w:rsidRPr="00974EF6">
        <w:rPr>
          <w:rFonts w:eastAsia="Times New Roman"/>
          <w:lang w:eastAsia="lt-LT"/>
        </w:rPr>
        <w:t xml:space="preserve">Komiteto pirmininkas Vytautas </w:t>
      </w:r>
      <w:proofErr w:type="spellStart"/>
      <w:r w:rsidRPr="00974EF6">
        <w:rPr>
          <w:rFonts w:eastAsia="Times New Roman"/>
          <w:lang w:eastAsia="lt-LT"/>
        </w:rPr>
        <w:t>Ročys</w:t>
      </w:r>
      <w:proofErr w:type="spellEnd"/>
      <w:r w:rsidRPr="00974EF6">
        <w:rPr>
          <w:rFonts w:eastAsia="Times New Roman"/>
          <w:lang w:eastAsia="lt-LT"/>
        </w:rPr>
        <w:t xml:space="preserve"> pasiūlė, pagal planą, į darbotvarkę įtraukti papildomą klausimą – informacijos apie rajono ūkininkų veiklą bei problemas aptarimą.</w:t>
      </w:r>
    </w:p>
    <w:p w14:paraId="2CB7C131" w14:textId="786B882D" w:rsidR="009B2B14" w:rsidRDefault="009B2B14" w:rsidP="00D51F3C">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Daugiau pasiūlymų nepateikta.</w:t>
      </w:r>
    </w:p>
    <w:p w14:paraId="1C004F8C" w14:textId="2E53972B" w:rsidR="009B2B14" w:rsidRDefault="0095335F" w:rsidP="009B2B14">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 xml:space="preserve">NUTARTA. </w:t>
      </w:r>
      <w:r w:rsidR="009B2B14">
        <w:rPr>
          <w:rFonts w:eastAsia="Times New Roman"/>
          <w:lang w:eastAsia="lt-LT"/>
        </w:rPr>
        <w:t>Bendru sutarimu pritarta darbotvarkei su papildomo klausimo įtraukimu.</w:t>
      </w:r>
    </w:p>
    <w:p w14:paraId="541E752C" w14:textId="648FC082" w:rsidR="001B12A2" w:rsidRPr="009B2B14" w:rsidRDefault="009B2B14" w:rsidP="009B2B14">
      <w:pPr>
        <w:shd w:val="clear" w:color="auto" w:fill="FFFFFF"/>
        <w:tabs>
          <w:tab w:val="left" w:pos="1134"/>
        </w:tabs>
        <w:spacing w:after="0" w:line="240" w:lineRule="auto"/>
        <w:ind w:firstLine="851"/>
        <w:jc w:val="both"/>
        <w:rPr>
          <w:rFonts w:eastAsia="Times New Roman"/>
          <w:lang w:eastAsia="lt-LT"/>
        </w:rPr>
      </w:pPr>
      <w:r w:rsidRPr="00C704EB">
        <w:rPr>
          <w:rFonts w:eastAsia="Times New Roman"/>
          <w:lang w:eastAsia="lt-LT"/>
        </w:rPr>
        <w:t xml:space="preserve">Komiteto narys </w:t>
      </w:r>
      <w:r>
        <w:rPr>
          <w:rFonts w:eastAsia="Times New Roman"/>
          <w:lang w:eastAsia="lt-LT"/>
        </w:rPr>
        <w:t>Gediminas Venckus</w:t>
      </w:r>
      <w:r w:rsidRPr="00C704EB">
        <w:rPr>
          <w:rFonts w:eastAsia="Times New Roman"/>
          <w:lang w:eastAsia="lt-LT"/>
        </w:rPr>
        <w:t xml:space="preserve"> pareiškė </w:t>
      </w:r>
      <w:r>
        <w:rPr>
          <w:rFonts w:eastAsia="Times New Roman"/>
          <w:lang w:eastAsia="lt-LT"/>
        </w:rPr>
        <w:t xml:space="preserve">norą </w:t>
      </w:r>
      <w:r w:rsidRPr="00C704EB">
        <w:rPr>
          <w:rFonts w:eastAsia="Times New Roman"/>
          <w:lang w:eastAsia="lt-LT"/>
        </w:rPr>
        <w:t>nusišalin</w:t>
      </w:r>
      <w:r>
        <w:rPr>
          <w:rFonts w:eastAsia="Times New Roman"/>
          <w:lang w:eastAsia="lt-LT"/>
        </w:rPr>
        <w:t>ti</w:t>
      </w:r>
      <w:r w:rsidRPr="00C704EB">
        <w:rPr>
          <w:rFonts w:eastAsia="Times New Roman"/>
          <w:lang w:eastAsia="lt-LT"/>
        </w:rPr>
        <w:t xml:space="preserve"> nuo</w:t>
      </w:r>
      <w:r>
        <w:rPr>
          <w:rFonts w:eastAsia="Times New Roman"/>
          <w:lang w:eastAsia="lt-LT"/>
        </w:rPr>
        <w:t xml:space="preserve"> 14-ojo darbotvarkės klausimo – „</w:t>
      </w:r>
      <w:r w:rsidRPr="001B12A2">
        <w:rPr>
          <w:rFonts w:eastAsia="Calibri"/>
          <w:bCs/>
        </w:rPr>
        <w:t>Dėl Kretingos miesto šilumos ūkio specialiojo plano keitimo tvirtinimo</w:t>
      </w:r>
      <w:r w:rsidRPr="009B2B14">
        <w:rPr>
          <w:rFonts w:eastAsia="Times New Roman"/>
          <w:lang w:eastAsia="lt-LT"/>
        </w:rPr>
        <w:t>“</w:t>
      </w:r>
      <w:r w:rsidRPr="009B2B14">
        <w:t xml:space="preserve"> </w:t>
      </w:r>
      <w:r>
        <w:t>(</w:t>
      </w:r>
      <w:r w:rsidRPr="009B2B14">
        <w:rPr>
          <w:rFonts w:eastAsia="Times New Roman"/>
          <w:lang w:eastAsia="lt-LT"/>
        </w:rPr>
        <w:t>sprendimo projekt</w:t>
      </w:r>
      <w:r>
        <w:rPr>
          <w:rFonts w:eastAsia="Times New Roman"/>
          <w:lang w:eastAsia="lt-LT"/>
        </w:rPr>
        <w:t>as</w:t>
      </w:r>
      <w:r w:rsidRPr="009B2B14">
        <w:rPr>
          <w:rFonts w:eastAsia="Times New Roman"/>
          <w:lang w:eastAsia="lt-LT"/>
        </w:rPr>
        <w:t xml:space="preserve"> T1-68</w:t>
      </w:r>
      <w:r>
        <w:rPr>
          <w:rFonts w:eastAsia="Times New Roman"/>
          <w:lang w:eastAsia="lt-LT"/>
        </w:rPr>
        <w:t>),</w:t>
      </w:r>
      <w:r w:rsidRPr="009B2B14">
        <w:t xml:space="preserve"> </w:t>
      </w:r>
      <w:r w:rsidRPr="009B2B14">
        <w:rPr>
          <w:rFonts w:eastAsia="Times New Roman"/>
          <w:lang w:eastAsia="lt-LT"/>
        </w:rPr>
        <w:t>kadangi klausimas susijęs su jo darbine veikla</w:t>
      </w:r>
      <w:r>
        <w:rPr>
          <w:rFonts w:eastAsia="Times New Roman"/>
          <w:lang w:eastAsia="lt-LT"/>
        </w:rPr>
        <w:t>, ir nuo 17-ojo darbotvarkės klausimo – „</w:t>
      </w:r>
      <w:r w:rsidRPr="001B12A2">
        <w:rPr>
          <w:rFonts w:eastAsia="Calibri"/>
          <w:bCs/>
        </w:rPr>
        <w:t>Dėl Kretingos rajono savivaldybės vietinės reikšmės kelių objektų prioritetinių eilių 2026–2028 metams sąrašų patvirtinimo</w:t>
      </w:r>
      <w:r>
        <w:rPr>
          <w:rFonts w:eastAsia="Calibri"/>
          <w:bCs/>
        </w:rPr>
        <w:t xml:space="preserve">“ (sprendimo projektas T1-71), </w:t>
      </w:r>
      <w:r>
        <w:t>nes viena iš minimų gatvių ribojasi su jam priklausančiu nekilnojamuoju turtu.</w:t>
      </w:r>
    </w:p>
    <w:p w14:paraId="6FA01EEE" w14:textId="6CB5EDE6" w:rsidR="009B2B14" w:rsidRDefault="005157E4" w:rsidP="00D51F3C">
      <w:pPr>
        <w:shd w:val="clear" w:color="auto" w:fill="FFFFFF"/>
        <w:tabs>
          <w:tab w:val="left" w:pos="1134"/>
        </w:tabs>
        <w:spacing w:after="0" w:line="240" w:lineRule="auto"/>
        <w:ind w:firstLine="851"/>
        <w:jc w:val="both"/>
      </w:pPr>
      <w:r w:rsidRPr="00C704EB">
        <w:rPr>
          <w:rFonts w:eastAsia="Times New Roman"/>
          <w:lang w:eastAsia="lt-LT"/>
        </w:rPr>
        <w:t xml:space="preserve">Komiteto narys </w:t>
      </w:r>
      <w:r>
        <w:rPr>
          <w:rFonts w:eastAsia="Times New Roman"/>
          <w:lang w:eastAsia="lt-LT"/>
        </w:rPr>
        <w:t xml:space="preserve">Povilas </w:t>
      </w:r>
      <w:proofErr w:type="spellStart"/>
      <w:r>
        <w:rPr>
          <w:rFonts w:eastAsia="Times New Roman"/>
          <w:lang w:eastAsia="lt-LT"/>
        </w:rPr>
        <w:t>Černeckis</w:t>
      </w:r>
      <w:proofErr w:type="spellEnd"/>
      <w:r w:rsidRPr="00C704EB">
        <w:rPr>
          <w:rFonts w:eastAsia="Times New Roman"/>
          <w:lang w:eastAsia="lt-LT"/>
        </w:rPr>
        <w:t xml:space="preserve"> pareiškė </w:t>
      </w:r>
      <w:r>
        <w:rPr>
          <w:rFonts w:eastAsia="Times New Roman"/>
          <w:lang w:eastAsia="lt-LT"/>
        </w:rPr>
        <w:t xml:space="preserve">norą </w:t>
      </w:r>
      <w:r w:rsidRPr="00C704EB">
        <w:rPr>
          <w:rFonts w:eastAsia="Times New Roman"/>
          <w:lang w:eastAsia="lt-LT"/>
        </w:rPr>
        <w:t>nusišalin</w:t>
      </w:r>
      <w:r>
        <w:rPr>
          <w:rFonts w:eastAsia="Times New Roman"/>
          <w:lang w:eastAsia="lt-LT"/>
        </w:rPr>
        <w:t>ti</w:t>
      </w:r>
      <w:r w:rsidRPr="005157E4">
        <w:rPr>
          <w:rFonts w:eastAsia="Times New Roman"/>
          <w:lang w:eastAsia="lt-LT"/>
        </w:rPr>
        <w:t xml:space="preserve"> </w:t>
      </w:r>
      <w:r>
        <w:rPr>
          <w:rFonts w:eastAsia="Times New Roman"/>
          <w:lang w:eastAsia="lt-LT"/>
        </w:rPr>
        <w:t>nuo 17-ojo darbotvarkės klausimo – „</w:t>
      </w:r>
      <w:r w:rsidRPr="001B12A2">
        <w:rPr>
          <w:rFonts w:eastAsia="Calibri"/>
          <w:bCs/>
        </w:rPr>
        <w:t>Dėl Kretingos rajono savivaldybės vietinės reikšmės kelių objektų prioritetinių eilių 2026–2028 metams sąrašų patvirtinimo</w:t>
      </w:r>
      <w:r>
        <w:rPr>
          <w:rFonts w:eastAsia="Calibri"/>
          <w:bCs/>
        </w:rPr>
        <w:t xml:space="preserve">“ (sprendimo projektas T1-71), </w:t>
      </w:r>
      <w:r>
        <w:t>kadangi objektų sąraše yra gatvė, kurioje jis gyvena.</w:t>
      </w:r>
    </w:p>
    <w:p w14:paraId="1A746FB7" w14:textId="1EBB8515" w:rsidR="005157E4" w:rsidRDefault="005157E4" w:rsidP="00D51F3C">
      <w:pPr>
        <w:shd w:val="clear" w:color="auto" w:fill="FFFFFF"/>
        <w:tabs>
          <w:tab w:val="left" w:pos="1134"/>
        </w:tabs>
        <w:spacing w:after="0" w:line="240" w:lineRule="auto"/>
        <w:ind w:firstLine="851"/>
        <w:jc w:val="both"/>
        <w:rPr>
          <w:rFonts w:eastAsia="Times New Roman"/>
          <w:lang w:eastAsia="lt-LT"/>
        </w:rPr>
      </w:pPr>
      <w:r>
        <w:t>Komiteto narys Simas Končius</w:t>
      </w:r>
      <w:r w:rsidRPr="005157E4">
        <w:rPr>
          <w:rFonts w:eastAsia="Times New Roman"/>
          <w:lang w:eastAsia="lt-LT"/>
        </w:rPr>
        <w:t xml:space="preserve"> </w:t>
      </w:r>
      <w:r w:rsidRPr="00C704EB">
        <w:rPr>
          <w:rFonts w:eastAsia="Times New Roman"/>
          <w:lang w:eastAsia="lt-LT"/>
        </w:rPr>
        <w:t xml:space="preserve">pareiškė </w:t>
      </w:r>
      <w:r>
        <w:rPr>
          <w:rFonts w:eastAsia="Times New Roman"/>
          <w:lang w:eastAsia="lt-LT"/>
        </w:rPr>
        <w:t xml:space="preserve">norą </w:t>
      </w:r>
      <w:r w:rsidRPr="00C704EB">
        <w:rPr>
          <w:rFonts w:eastAsia="Times New Roman"/>
          <w:lang w:eastAsia="lt-LT"/>
        </w:rPr>
        <w:t>nusišalin</w:t>
      </w:r>
      <w:r>
        <w:rPr>
          <w:rFonts w:eastAsia="Times New Roman"/>
          <w:lang w:eastAsia="lt-LT"/>
        </w:rPr>
        <w:t>ti</w:t>
      </w:r>
      <w:r w:rsidRPr="005157E4">
        <w:rPr>
          <w:rFonts w:eastAsia="Times New Roman"/>
          <w:lang w:eastAsia="lt-LT"/>
        </w:rPr>
        <w:t xml:space="preserve"> </w:t>
      </w:r>
      <w:r>
        <w:rPr>
          <w:rFonts w:eastAsia="Times New Roman"/>
          <w:lang w:eastAsia="lt-LT"/>
        </w:rPr>
        <w:t>nuo 18-ojo darbotvarkės klausimo – „</w:t>
      </w:r>
      <w:r w:rsidRPr="001B12A2">
        <w:rPr>
          <w:rFonts w:eastAsia="Calibri"/>
          <w:bCs/>
        </w:rPr>
        <w:t>Dėl Kretingos rajono savivaldybės vietinės reikšmės kelių (gatvių) remonto darbų prioritetinės eilės 2026–2028 metams sąrašo patvirtinimo</w:t>
      </w:r>
      <w:r>
        <w:rPr>
          <w:rFonts w:eastAsia="Times New Roman"/>
          <w:lang w:eastAsia="lt-LT"/>
        </w:rPr>
        <w:t xml:space="preserve">“ (sprendimo projektas T1-73), </w:t>
      </w:r>
      <w:r>
        <w:t>kadangi prioritetinių eilių sąraše yra įtraukta ir jo gyvenamoji gatvė.</w:t>
      </w:r>
    </w:p>
    <w:p w14:paraId="2EA8D927" w14:textId="337D99EC" w:rsidR="009B2B14" w:rsidRDefault="0047695F" w:rsidP="00D51F3C">
      <w:pPr>
        <w:shd w:val="clear" w:color="auto" w:fill="FFFFFF"/>
        <w:tabs>
          <w:tab w:val="left" w:pos="1134"/>
        </w:tabs>
        <w:spacing w:after="0" w:line="240" w:lineRule="auto"/>
        <w:ind w:firstLine="851"/>
        <w:jc w:val="both"/>
        <w:rPr>
          <w:rFonts w:eastAsia="Times New Roman"/>
          <w:lang w:eastAsia="lt-LT"/>
        </w:rPr>
      </w:pPr>
      <w:r w:rsidRPr="0047695F">
        <w:rPr>
          <w:rFonts w:eastAsia="Times New Roman"/>
          <w:lang w:eastAsia="lt-LT"/>
        </w:rPr>
        <w:t xml:space="preserve">Komiteto narys </w:t>
      </w:r>
      <w:r>
        <w:rPr>
          <w:rFonts w:eastAsia="Times New Roman"/>
          <w:lang w:eastAsia="lt-LT"/>
        </w:rPr>
        <w:t>Giedrius Petreikis</w:t>
      </w:r>
      <w:r w:rsidRPr="0047695F">
        <w:rPr>
          <w:rFonts w:eastAsia="Times New Roman"/>
          <w:lang w:eastAsia="lt-LT"/>
        </w:rPr>
        <w:t xml:space="preserve"> pareiškė norą nusišalinti nuo 17-ojo darbotvarkės klausimo – „Dėl Kretingos rajono savivaldybės vietinės reikšmės kelių objektų prioritetinių eilių 2026–2028 metams sąrašų patvirtinimo“ (sprendimo projektas T1-71), kadangi viena iš jame nurodytų gatvių yra susijusi su jo gyvenamąja vieta.</w:t>
      </w:r>
    </w:p>
    <w:p w14:paraId="27BEE3A8" w14:textId="131FFB9A" w:rsidR="0047695F" w:rsidRPr="00540FDF" w:rsidRDefault="0047695F" w:rsidP="0047695F">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lastRenderedPageBreak/>
        <w:t xml:space="preserve">Balsuota dėl </w:t>
      </w:r>
      <w:r>
        <w:rPr>
          <w:rFonts w:eastAsia="Times New Roman"/>
          <w:lang w:eastAsia="lt-LT"/>
        </w:rPr>
        <w:t>komiteto nario Gedimino Venckaus</w:t>
      </w:r>
      <w:r w:rsidRPr="00540FDF">
        <w:rPr>
          <w:rFonts w:eastAsia="Times New Roman"/>
          <w:lang w:eastAsia="lt-LT"/>
        </w:rPr>
        <w:t xml:space="preserve"> nusišalinimo</w:t>
      </w:r>
      <w:r>
        <w:rPr>
          <w:rFonts w:eastAsia="Times New Roman"/>
          <w:lang w:eastAsia="lt-LT"/>
        </w:rPr>
        <w:t xml:space="preserve"> nuo 14-ojo darbotvarkės klausimo</w:t>
      </w:r>
      <w:r w:rsidRPr="00540FDF">
        <w:rPr>
          <w:rFonts w:eastAsia="Times New Roman"/>
          <w:lang w:eastAsia="lt-LT"/>
        </w:rPr>
        <w:t>.</w:t>
      </w:r>
    </w:p>
    <w:p w14:paraId="19D2E2C9" w14:textId="0C34A2D7" w:rsidR="0047695F" w:rsidRDefault="0047695F" w:rsidP="0047695F">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NUTARTA. </w:t>
      </w:r>
      <w:r w:rsidR="00CD2F73" w:rsidRPr="00CD2F73">
        <w:rPr>
          <w:rFonts w:eastAsia="Times New Roman"/>
          <w:lang w:eastAsia="lt-LT"/>
        </w:rPr>
        <w:t xml:space="preserve">Nuspręsta nusišalinimui nepritarti, todėl </w:t>
      </w:r>
      <w:r w:rsidR="00CD2F73">
        <w:rPr>
          <w:rFonts w:eastAsia="Times New Roman"/>
          <w:lang w:eastAsia="lt-LT"/>
        </w:rPr>
        <w:t>Gediminas Venckus</w:t>
      </w:r>
      <w:r w:rsidR="00CD2F73" w:rsidRPr="00CD2F73">
        <w:rPr>
          <w:rFonts w:eastAsia="Times New Roman"/>
          <w:lang w:eastAsia="lt-LT"/>
        </w:rPr>
        <w:t xml:space="preserve"> toli</w:t>
      </w:r>
      <w:r w:rsidR="00CD2F73">
        <w:rPr>
          <w:rFonts w:eastAsia="Times New Roman"/>
          <w:lang w:eastAsia="lt-LT"/>
        </w:rPr>
        <w:t>au dalyvauja klausimo svarstyme</w:t>
      </w:r>
      <w:r w:rsidRPr="00540FDF">
        <w:rPr>
          <w:rFonts w:eastAsia="Times New Roman"/>
          <w:lang w:eastAsia="lt-LT"/>
        </w:rPr>
        <w:t>.</w:t>
      </w:r>
    </w:p>
    <w:p w14:paraId="2CF20996" w14:textId="1434885A" w:rsidR="0047695F" w:rsidRPr="00540FDF" w:rsidRDefault="0047695F" w:rsidP="0047695F">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Balsuota dėl </w:t>
      </w:r>
      <w:r>
        <w:rPr>
          <w:rFonts w:eastAsia="Times New Roman"/>
          <w:lang w:eastAsia="lt-LT"/>
        </w:rPr>
        <w:t>komiteto nario Gedimino Venckaus</w:t>
      </w:r>
      <w:r w:rsidRPr="00540FDF">
        <w:rPr>
          <w:rFonts w:eastAsia="Times New Roman"/>
          <w:lang w:eastAsia="lt-LT"/>
        </w:rPr>
        <w:t xml:space="preserve"> nusišalinimo</w:t>
      </w:r>
      <w:r>
        <w:rPr>
          <w:rFonts w:eastAsia="Times New Roman"/>
          <w:lang w:eastAsia="lt-LT"/>
        </w:rPr>
        <w:t xml:space="preserve"> nuo 17-ojo darbotvarkės klausimo</w:t>
      </w:r>
      <w:r w:rsidRPr="00540FDF">
        <w:rPr>
          <w:rFonts w:eastAsia="Times New Roman"/>
          <w:lang w:eastAsia="lt-LT"/>
        </w:rPr>
        <w:t>.</w:t>
      </w:r>
    </w:p>
    <w:p w14:paraId="67574E36" w14:textId="2404C36F" w:rsidR="0047695F" w:rsidRDefault="0047695F" w:rsidP="0047695F">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NUTARTA. </w:t>
      </w:r>
      <w:r w:rsidR="00CD2F73" w:rsidRPr="00CD2F73">
        <w:rPr>
          <w:rFonts w:eastAsia="Times New Roman"/>
          <w:lang w:eastAsia="lt-LT"/>
        </w:rPr>
        <w:t xml:space="preserve">Nuspręsta nusišalinimui nepritarti, todėl </w:t>
      </w:r>
      <w:r w:rsidR="00CD2F73">
        <w:rPr>
          <w:rFonts w:eastAsia="Times New Roman"/>
          <w:lang w:eastAsia="lt-LT"/>
        </w:rPr>
        <w:t>Gediminas Venckus</w:t>
      </w:r>
      <w:r w:rsidR="00CD2F73" w:rsidRPr="00CD2F73">
        <w:rPr>
          <w:rFonts w:eastAsia="Times New Roman"/>
          <w:lang w:eastAsia="lt-LT"/>
        </w:rPr>
        <w:t xml:space="preserve"> toliau dalyvauja klausimo svarstyme.</w:t>
      </w:r>
    </w:p>
    <w:p w14:paraId="01207B4B" w14:textId="3EE7518D" w:rsidR="0047695F" w:rsidRPr="0047695F" w:rsidRDefault="0047695F" w:rsidP="0047695F">
      <w:pPr>
        <w:shd w:val="clear" w:color="auto" w:fill="FFFFFF"/>
        <w:tabs>
          <w:tab w:val="left" w:pos="1134"/>
        </w:tabs>
        <w:spacing w:after="0" w:line="240" w:lineRule="auto"/>
        <w:ind w:firstLine="851"/>
        <w:jc w:val="both"/>
        <w:rPr>
          <w:rFonts w:eastAsia="Times New Roman"/>
          <w:lang w:eastAsia="lt-LT"/>
        </w:rPr>
      </w:pPr>
      <w:r w:rsidRPr="0047695F">
        <w:rPr>
          <w:rFonts w:eastAsia="Times New Roman"/>
          <w:lang w:eastAsia="lt-LT"/>
        </w:rPr>
        <w:t xml:space="preserve">Balsuota dėl komiteto nario </w:t>
      </w:r>
      <w:r>
        <w:rPr>
          <w:rFonts w:eastAsia="Times New Roman"/>
          <w:lang w:eastAsia="lt-LT"/>
        </w:rPr>
        <w:t xml:space="preserve">Povilo </w:t>
      </w:r>
      <w:proofErr w:type="spellStart"/>
      <w:r>
        <w:rPr>
          <w:rFonts w:eastAsia="Times New Roman"/>
          <w:lang w:eastAsia="lt-LT"/>
        </w:rPr>
        <w:t>Černeckio</w:t>
      </w:r>
      <w:proofErr w:type="spellEnd"/>
      <w:r w:rsidRPr="0047695F">
        <w:rPr>
          <w:rFonts w:eastAsia="Times New Roman"/>
          <w:lang w:eastAsia="lt-LT"/>
        </w:rPr>
        <w:t xml:space="preserve"> nusišalinimo nuo 1</w:t>
      </w:r>
      <w:r>
        <w:rPr>
          <w:rFonts w:eastAsia="Times New Roman"/>
          <w:lang w:eastAsia="lt-LT"/>
        </w:rPr>
        <w:t>7</w:t>
      </w:r>
      <w:r w:rsidRPr="0047695F">
        <w:rPr>
          <w:rFonts w:eastAsia="Times New Roman"/>
          <w:lang w:eastAsia="lt-LT"/>
        </w:rPr>
        <w:t>-ojo darbotvarkės klausimo.</w:t>
      </w:r>
    </w:p>
    <w:p w14:paraId="7486C753" w14:textId="6682E8C2" w:rsidR="0047695F" w:rsidRDefault="0047695F" w:rsidP="0047695F">
      <w:pPr>
        <w:shd w:val="clear" w:color="auto" w:fill="FFFFFF"/>
        <w:tabs>
          <w:tab w:val="left" w:pos="1134"/>
        </w:tabs>
        <w:spacing w:after="0" w:line="240" w:lineRule="auto"/>
        <w:ind w:firstLine="851"/>
        <w:jc w:val="both"/>
        <w:rPr>
          <w:rFonts w:eastAsia="Times New Roman"/>
          <w:lang w:eastAsia="lt-LT"/>
        </w:rPr>
      </w:pPr>
      <w:r w:rsidRPr="0047695F">
        <w:rPr>
          <w:rFonts w:eastAsia="Times New Roman"/>
          <w:lang w:eastAsia="lt-LT"/>
        </w:rPr>
        <w:t xml:space="preserve">NUTARTA. </w:t>
      </w:r>
      <w:r w:rsidR="00CD2F73" w:rsidRPr="00CD2F73">
        <w:rPr>
          <w:rFonts w:eastAsia="Times New Roman"/>
          <w:lang w:eastAsia="lt-LT"/>
        </w:rPr>
        <w:t xml:space="preserve">Nuspręsta nusišalinimui nepritarti, todėl Povilas </w:t>
      </w:r>
      <w:proofErr w:type="spellStart"/>
      <w:r w:rsidR="00CD2F73" w:rsidRPr="00CD2F73">
        <w:rPr>
          <w:rFonts w:eastAsia="Times New Roman"/>
          <w:lang w:eastAsia="lt-LT"/>
        </w:rPr>
        <w:t>Černeckis</w:t>
      </w:r>
      <w:proofErr w:type="spellEnd"/>
      <w:r w:rsidR="00CD2F73" w:rsidRPr="00CD2F73">
        <w:rPr>
          <w:rFonts w:eastAsia="Times New Roman"/>
          <w:lang w:eastAsia="lt-LT"/>
        </w:rPr>
        <w:t xml:space="preserve"> toli</w:t>
      </w:r>
      <w:r w:rsidR="00CD2F73">
        <w:rPr>
          <w:rFonts w:eastAsia="Times New Roman"/>
          <w:lang w:eastAsia="lt-LT"/>
        </w:rPr>
        <w:t>au dalyvauja klausimo svarstyme</w:t>
      </w:r>
      <w:r w:rsidRPr="0047695F">
        <w:rPr>
          <w:rFonts w:eastAsia="Times New Roman"/>
          <w:lang w:eastAsia="lt-LT"/>
        </w:rPr>
        <w:t>.</w:t>
      </w:r>
    </w:p>
    <w:p w14:paraId="050CF9DB" w14:textId="6545C648" w:rsidR="0047695F" w:rsidRPr="0047695F" w:rsidRDefault="0047695F" w:rsidP="0047695F">
      <w:pPr>
        <w:shd w:val="clear" w:color="auto" w:fill="FFFFFF"/>
        <w:tabs>
          <w:tab w:val="left" w:pos="1134"/>
        </w:tabs>
        <w:spacing w:after="0" w:line="240" w:lineRule="auto"/>
        <w:ind w:firstLine="851"/>
        <w:jc w:val="both"/>
        <w:rPr>
          <w:rFonts w:eastAsia="Times New Roman"/>
          <w:lang w:eastAsia="lt-LT"/>
        </w:rPr>
      </w:pPr>
      <w:r w:rsidRPr="0047695F">
        <w:rPr>
          <w:rFonts w:eastAsia="Times New Roman"/>
          <w:lang w:eastAsia="lt-LT"/>
        </w:rPr>
        <w:t xml:space="preserve">Balsuota dėl komiteto nario </w:t>
      </w:r>
      <w:r>
        <w:rPr>
          <w:rFonts w:eastAsia="Times New Roman"/>
          <w:lang w:eastAsia="lt-LT"/>
        </w:rPr>
        <w:t>Simo Končiaus</w:t>
      </w:r>
      <w:r w:rsidRPr="0047695F">
        <w:rPr>
          <w:rFonts w:eastAsia="Times New Roman"/>
          <w:lang w:eastAsia="lt-LT"/>
        </w:rPr>
        <w:t xml:space="preserve"> nusišalinimo nuo 1</w:t>
      </w:r>
      <w:r>
        <w:rPr>
          <w:rFonts w:eastAsia="Times New Roman"/>
          <w:lang w:eastAsia="lt-LT"/>
        </w:rPr>
        <w:t>8</w:t>
      </w:r>
      <w:r w:rsidRPr="0047695F">
        <w:rPr>
          <w:rFonts w:eastAsia="Times New Roman"/>
          <w:lang w:eastAsia="lt-LT"/>
        </w:rPr>
        <w:t>-ojo darbotvarkės klausimo.</w:t>
      </w:r>
    </w:p>
    <w:p w14:paraId="734BB4FA" w14:textId="56A5912C" w:rsidR="009B2B14" w:rsidRDefault="0047695F" w:rsidP="0047695F">
      <w:pPr>
        <w:shd w:val="clear" w:color="auto" w:fill="FFFFFF"/>
        <w:tabs>
          <w:tab w:val="left" w:pos="1134"/>
        </w:tabs>
        <w:spacing w:after="0" w:line="240" w:lineRule="auto"/>
        <w:ind w:firstLine="851"/>
        <w:jc w:val="both"/>
        <w:rPr>
          <w:rFonts w:eastAsia="Times New Roman"/>
          <w:lang w:eastAsia="lt-LT"/>
        </w:rPr>
      </w:pPr>
      <w:r w:rsidRPr="0047695F">
        <w:rPr>
          <w:rFonts w:eastAsia="Times New Roman"/>
          <w:lang w:eastAsia="lt-LT"/>
        </w:rPr>
        <w:t xml:space="preserve">NUTARTA. </w:t>
      </w:r>
      <w:r w:rsidR="00CD2F73">
        <w:t>Nuspręsta nusišalinimui nepritarti, todėl Simas Končius toliau dalyvauja klausimo svarstyme.</w:t>
      </w:r>
    </w:p>
    <w:p w14:paraId="7B007706" w14:textId="03DDA094" w:rsidR="00CD2F73" w:rsidRPr="00CD2F73" w:rsidRDefault="00CD2F73" w:rsidP="00CD2F73">
      <w:pPr>
        <w:shd w:val="clear" w:color="auto" w:fill="FFFFFF"/>
        <w:tabs>
          <w:tab w:val="left" w:pos="1134"/>
        </w:tabs>
        <w:spacing w:after="0" w:line="240" w:lineRule="auto"/>
        <w:ind w:firstLine="851"/>
        <w:jc w:val="both"/>
        <w:rPr>
          <w:rFonts w:eastAsia="Times New Roman"/>
          <w:lang w:eastAsia="lt-LT"/>
        </w:rPr>
      </w:pPr>
      <w:r w:rsidRPr="00CD2F73">
        <w:rPr>
          <w:rFonts w:eastAsia="Times New Roman"/>
          <w:lang w:eastAsia="lt-LT"/>
        </w:rPr>
        <w:t xml:space="preserve">Balsuota dėl komiteto nario </w:t>
      </w:r>
      <w:r>
        <w:rPr>
          <w:rFonts w:eastAsia="Times New Roman"/>
          <w:lang w:eastAsia="lt-LT"/>
        </w:rPr>
        <w:t>Giedriaus Petreikio</w:t>
      </w:r>
      <w:r w:rsidRPr="00CD2F73">
        <w:rPr>
          <w:rFonts w:eastAsia="Times New Roman"/>
          <w:lang w:eastAsia="lt-LT"/>
        </w:rPr>
        <w:t xml:space="preserve"> nusišalinimo nuo 1</w:t>
      </w:r>
      <w:r w:rsidR="00560D4C">
        <w:rPr>
          <w:rFonts w:eastAsia="Times New Roman"/>
          <w:lang w:eastAsia="lt-LT"/>
        </w:rPr>
        <w:t>7</w:t>
      </w:r>
      <w:r w:rsidRPr="00CD2F73">
        <w:rPr>
          <w:rFonts w:eastAsia="Times New Roman"/>
          <w:lang w:eastAsia="lt-LT"/>
        </w:rPr>
        <w:t>-ojo darbotvarkės klausimo.</w:t>
      </w:r>
    </w:p>
    <w:p w14:paraId="69CB662B" w14:textId="43EA5D78" w:rsidR="009B2B14" w:rsidRDefault="00CD2F73" w:rsidP="00CD2F73">
      <w:pPr>
        <w:shd w:val="clear" w:color="auto" w:fill="FFFFFF"/>
        <w:tabs>
          <w:tab w:val="left" w:pos="1134"/>
        </w:tabs>
        <w:spacing w:after="0" w:line="240" w:lineRule="auto"/>
        <w:ind w:firstLine="851"/>
        <w:jc w:val="both"/>
        <w:rPr>
          <w:rFonts w:eastAsia="Times New Roman"/>
          <w:lang w:eastAsia="lt-LT"/>
        </w:rPr>
      </w:pPr>
      <w:r w:rsidRPr="00CD2F73">
        <w:rPr>
          <w:rFonts w:eastAsia="Times New Roman"/>
          <w:lang w:eastAsia="lt-LT"/>
        </w:rPr>
        <w:t xml:space="preserve">NUTARTA. Nuspręsta nusišalinimui nepritarti, todėl </w:t>
      </w:r>
      <w:r>
        <w:rPr>
          <w:rFonts w:eastAsia="Times New Roman"/>
          <w:lang w:eastAsia="lt-LT"/>
        </w:rPr>
        <w:t>Giedrius Petreikis</w:t>
      </w:r>
      <w:r w:rsidRPr="00CD2F73">
        <w:rPr>
          <w:rFonts w:eastAsia="Times New Roman"/>
          <w:lang w:eastAsia="lt-LT"/>
        </w:rPr>
        <w:t xml:space="preserve"> toliau dalyvauja klausimo svarstyme.</w:t>
      </w:r>
    </w:p>
    <w:p w14:paraId="17671BE7" w14:textId="242341FD" w:rsidR="009B2B14" w:rsidRDefault="00AF2B10" w:rsidP="00D51F3C">
      <w:pPr>
        <w:shd w:val="clear" w:color="auto" w:fill="FFFFFF"/>
        <w:tabs>
          <w:tab w:val="left" w:pos="1134"/>
        </w:tabs>
        <w:spacing w:after="0" w:line="240" w:lineRule="auto"/>
        <w:ind w:firstLine="851"/>
        <w:jc w:val="both"/>
        <w:rPr>
          <w:rFonts w:eastAsia="Times New Roman"/>
          <w:lang w:eastAsia="lt-LT"/>
        </w:rPr>
      </w:pPr>
      <w:r w:rsidRPr="00AF2B10">
        <w:rPr>
          <w:rFonts w:eastAsia="Times New Roman"/>
          <w:lang w:eastAsia="lt-LT"/>
        </w:rPr>
        <w:t xml:space="preserve">Komiteto pirmininkas Vytautas </w:t>
      </w:r>
      <w:proofErr w:type="spellStart"/>
      <w:r w:rsidRPr="00AF2B10">
        <w:rPr>
          <w:rFonts w:eastAsia="Times New Roman"/>
          <w:lang w:eastAsia="lt-LT"/>
        </w:rPr>
        <w:t>Ročys</w:t>
      </w:r>
      <w:proofErr w:type="spellEnd"/>
      <w:r w:rsidRPr="00AF2B10">
        <w:rPr>
          <w:rFonts w:eastAsia="Times New Roman"/>
          <w:lang w:eastAsia="lt-LT"/>
        </w:rPr>
        <w:t xml:space="preserve"> pasiūlė pirmiausia išklausyti informaciją apie rajono ūkininkų veiklą ir aktualias problemas.</w:t>
      </w:r>
    </w:p>
    <w:p w14:paraId="77A75A61" w14:textId="6E43E880" w:rsidR="00AF2B10" w:rsidRPr="00AF2B10" w:rsidRDefault="00AF2B10" w:rsidP="00AF2B10">
      <w:pPr>
        <w:pStyle w:val="Sraopastraipa"/>
        <w:numPr>
          <w:ilvl w:val="0"/>
          <w:numId w:val="35"/>
        </w:numPr>
        <w:shd w:val="clear" w:color="auto" w:fill="FFFFFF"/>
        <w:tabs>
          <w:tab w:val="left" w:pos="1134"/>
        </w:tabs>
        <w:spacing w:after="0" w:line="240" w:lineRule="auto"/>
        <w:ind w:left="0" w:firstLine="851"/>
        <w:jc w:val="both"/>
        <w:rPr>
          <w:rFonts w:eastAsia="Times New Roman"/>
          <w:lang w:eastAsia="lt-LT"/>
        </w:rPr>
      </w:pPr>
      <w:r w:rsidRPr="0095335F">
        <w:rPr>
          <w:rFonts w:eastAsia="Calibri"/>
          <w:bCs/>
        </w:rPr>
        <w:t>SVARSTYTA</w:t>
      </w:r>
      <w:r>
        <w:rPr>
          <w:rFonts w:eastAsia="Calibri"/>
          <w:bCs/>
        </w:rPr>
        <w:t xml:space="preserve">. </w:t>
      </w:r>
      <w:r w:rsidR="00AA720B">
        <w:rPr>
          <w:rFonts w:eastAsia="Calibri"/>
          <w:bCs/>
        </w:rPr>
        <w:t>I</w:t>
      </w:r>
      <w:r w:rsidR="00AA720B" w:rsidRPr="00974EF6">
        <w:rPr>
          <w:rFonts w:eastAsia="Times New Roman"/>
          <w:lang w:eastAsia="lt-LT"/>
        </w:rPr>
        <w:t>nformacijos apie rajono ūkininkų veiklą bei problemas aptar</w:t>
      </w:r>
      <w:r w:rsidR="00AA720B">
        <w:rPr>
          <w:rFonts w:eastAsia="Times New Roman"/>
          <w:lang w:eastAsia="lt-LT"/>
        </w:rPr>
        <w:t>imas.</w:t>
      </w:r>
    </w:p>
    <w:p w14:paraId="65E57E88" w14:textId="7032A856" w:rsidR="00AF2B10" w:rsidRDefault="00AA720B" w:rsidP="00D51F3C">
      <w:pPr>
        <w:shd w:val="clear" w:color="auto" w:fill="FFFFFF"/>
        <w:tabs>
          <w:tab w:val="left" w:pos="1134"/>
        </w:tabs>
        <w:spacing w:after="0" w:line="240" w:lineRule="auto"/>
        <w:ind w:firstLine="851"/>
        <w:jc w:val="both"/>
      </w:pPr>
      <w:r>
        <w:t>Lietuvos ūkininkų sąjungos Kretingos skyriaus pirmininkas Rimantas Paulikas</w:t>
      </w:r>
      <w:r w:rsidRPr="00AA720B">
        <w:t xml:space="preserve"> pasisakė apie ūkininkų bendradarbiavimą su Žemės ūkio skyriumi, pažymėjo, kad šiuo metu didesnių problemų nėra, tačiau bendruomenė laukia naujo skyriaus vadovo paskyrimo ir tuomet planuoja išsamesnes diskusijas dėl veiklos bei aktualių klausimų.</w:t>
      </w:r>
      <w:r w:rsidR="00595B3A" w:rsidRPr="00595B3A">
        <w:t xml:space="preserve"> Jis taip pat pabrėžė ūkininkų indėlį padedant bendruomenei ekstremalių situacijų metu ir pasiūlė prie platesnių diskusijų grįžti paskyrus naują vadovą.</w:t>
      </w:r>
    </w:p>
    <w:p w14:paraId="6270F170" w14:textId="53DEF1E4" w:rsidR="0064208A" w:rsidRDefault="0064208A" w:rsidP="00D51F3C">
      <w:pPr>
        <w:shd w:val="clear" w:color="auto" w:fill="FFFFFF"/>
        <w:tabs>
          <w:tab w:val="left" w:pos="1134"/>
        </w:tabs>
        <w:spacing w:after="0" w:line="240" w:lineRule="auto"/>
        <w:ind w:firstLine="851"/>
        <w:jc w:val="both"/>
        <w:rPr>
          <w:rFonts w:eastAsia="Times New Roman"/>
          <w:lang w:eastAsia="lt-LT"/>
        </w:rPr>
      </w:pPr>
      <w:r>
        <w:t xml:space="preserve">Savivaldybės administracijos direktorė Vilma </w:t>
      </w:r>
      <w:proofErr w:type="spellStart"/>
      <w:r>
        <w:t>Preibienė</w:t>
      </w:r>
      <w:proofErr w:type="spellEnd"/>
      <w:r>
        <w:t xml:space="preserve"> pasisakė apie vykstantį Žemės ūkio skyriaus vedėjo konkursą, pažymėjo, kad yra pretendentų ir atranką vykdo Viešojo valdymo agentūra, taip pat akcentavo funkcijų tęstinumą, bendradarbiavimą su ūkininkais bei padėkojo už jų pagalbą organizuojant kelių valymą žiemos metu.</w:t>
      </w:r>
    </w:p>
    <w:p w14:paraId="3A48E724" w14:textId="1D45B34F" w:rsidR="00AF2B10" w:rsidRDefault="002F56A5" w:rsidP="00D51F3C">
      <w:pPr>
        <w:shd w:val="clear" w:color="auto" w:fill="FFFFFF"/>
        <w:tabs>
          <w:tab w:val="left" w:pos="1134"/>
        </w:tabs>
        <w:spacing w:after="0" w:line="240" w:lineRule="auto"/>
        <w:ind w:firstLine="851"/>
        <w:jc w:val="both"/>
        <w:rPr>
          <w:rFonts w:eastAsia="Times New Roman"/>
          <w:lang w:eastAsia="lt-LT"/>
        </w:rPr>
      </w:pPr>
      <w:r w:rsidRPr="002F56A5">
        <w:rPr>
          <w:rFonts w:eastAsia="Times New Roman"/>
          <w:lang w:eastAsia="lt-LT"/>
        </w:rPr>
        <w:t xml:space="preserve">Vyko diskusija dėl </w:t>
      </w:r>
      <w:r>
        <w:t>kelių ūkininkų nepateiktų nuomos ar panaudos sutarčių deklaracijose</w:t>
      </w:r>
      <w:r w:rsidRPr="002F56A5">
        <w:rPr>
          <w:rFonts w:eastAsia="Times New Roman"/>
          <w:lang w:eastAsia="lt-LT"/>
        </w:rPr>
        <w:t xml:space="preserve"> ir savivaldybės vaidmens šioje situacijoje. Diskusijoje dalyvavo Lietuvos ūkininkų sąjungos Kretingos skyriaus pirmininkas Rimantas Paulikas, Žemės ūkio skyriaus atstovas Petras </w:t>
      </w:r>
      <w:proofErr w:type="spellStart"/>
      <w:r w:rsidRPr="002F56A5">
        <w:rPr>
          <w:rFonts w:eastAsia="Times New Roman"/>
          <w:lang w:eastAsia="lt-LT"/>
        </w:rPr>
        <w:t>Šadreika</w:t>
      </w:r>
      <w:proofErr w:type="spellEnd"/>
      <w:r w:rsidRPr="002F56A5">
        <w:rPr>
          <w:rFonts w:eastAsia="Times New Roman"/>
          <w:lang w:eastAsia="lt-LT"/>
        </w:rPr>
        <w:t xml:space="preserve"> ir Savivaldybės meras Antanas Kalnius.</w:t>
      </w:r>
    </w:p>
    <w:p w14:paraId="2E971453" w14:textId="7C540FC5" w:rsidR="00AF2B10" w:rsidRDefault="002F56A5" w:rsidP="00D51F3C">
      <w:pPr>
        <w:shd w:val="clear" w:color="auto" w:fill="FFFFFF"/>
        <w:tabs>
          <w:tab w:val="left" w:pos="1134"/>
        </w:tabs>
        <w:spacing w:after="0" w:line="240" w:lineRule="auto"/>
        <w:ind w:firstLine="851"/>
        <w:jc w:val="both"/>
        <w:rPr>
          <w:rFonts w:eastAsia="Times New Roman"/>
          <w:lang w:eastAsia="lt-LT"/>
        </w:rPr>
      </w:pPr>
      <w:r w:rsidRPr="002F56A5">
        <w:rPr>
          <w:rFonts w:eastAsia="Times New Roman"/>
          <w:lang w:eastAsia="lt-LT"/>
        </w:rPr>
        <w:t xml:space="preserve">Komiteto pirmininkas Vytautas </w:t>
      </w:r>
      <w:proofErr w:type="spellStart"/>
      <w:r w:rsidRPr="002F56A5">
        <w:rPr>
          <w:rFonts w:eastAsia="Times New Roman"/>
          <w:lang w:eastAsia="lt-LT"/>
        </w:rPr>
        <w:t>Ročys</w:t>
      </w:r>
      <w:proofErr w:type="spellEnd"/>
      <w:r w:rsidRPr="002F56A5">
        <w:rPr>
          <w:rFonts w:eastAsia="Times New Roman"/>
          <w:lang w:eastAsia="lt-LT"/>
        </w:rPr>
        <w:t xml:space="preserve"> pasiūlė Savivaldybės merui ir Žemės ūkio skyriui susisiekti su Ūkininkų sąjunga dėl gautos informacijos apie galimai nepateiktas nuomos sutartis, pasidomėti situacija informaciniais tikslais ir, esant galimybei, su</w:t>
      </w:r>
      <w:r w:rsidR="00E95917">
        <w:rPr>
          <w:rFonts w:eastAsia="Times New Roman"/>
          <w:lang w:eastAsia="lt-LT"/>
        </w:rPr>
        <w:t>sisiekti su minimais ūkininkais</w:t>
      </w:r>
      <w:r w:rsidRPr="002F56A5">
        <w:rPr>
          <w:rFonts w:eastAsia="Times New Roman"/>
          <w:lang w:eastAsia="lt-LT"/>
        </w:rPr>
        <w:t>.</w:t>
      </w:r>
    </w:p>
    <w:p w14:paraId="1100BE1D" w14:textId="0DE30C0C" w:rsidR="00AF2B10" w:rsidRDefault="002F56A5" w:rsidP="00D51F3C">
      <w:pPr>
        <w:shd w:val="clear" w:color="auto" w:fill="FFFFFF"/>
        <w:tabs>
          <w:tab w:val="left" w:pos="1134"/>
        </w:tabs>
        <w:spacing w:after="0" w:line="240" w:lineRule="auto"/>
        <w:ind w:firstLine="851"/>
        <w:jc w:val="both"/>
      </w:pPr>
      <w:r>
        <w:t xml:space="preserve">Komiteto pirmininkas Vytautas </w:t>
      </w:r>
      <w:proofErr w:type="spellStart"/>
      <w:r>
        <w:t>Ročys</w:t>
      </w:r>
      <w:proofErr w:type="spellEnd"/>
      <w:r>
        <w:t xml:space="preserve"> paragino Ūkininkų sąjungą ir Žemės ūkio skyrių toliau palaikyti ryšį bei bendradarbiauti. Taip pat informavo, kad kovo mėnesį komitetas planuoja svarstyti kaimiškųjų vietovių kelių būklę po žiemos, todėl paprašė </w:t>
      </w:r>
      <w:r w:rsidR="00B541BE">
        <w:t xml:space="preserve">Savivaldybės </w:t>
      </w:r>
      <w:r>
        <w:t>administracijos iš anksto parengti ir pateikti reikalingą informaciją.</w:t>
      </w:r>
    </w:p>
    <w:p w14:paraId="5A51E31A" w14:textId="4F30BBB6" w:rsidR="00B541BE" w:rsidRDefault="00B541BE" w:rsidP="00D51F3C">
      <w:pPr>
        <w:shd w:val="clear" w:color="auto" w:fill="FFFFFF"/>
        <w:tabs>
          <w:tab w:val="left" w:pos="1134"/>
        </w:tabs>
        <w:spacing w:after="0" w:line="240" w:lineRule="auto"/>
        <w:ind w:firstLine="851"/>
        <w:jc w:val="both"/>
        <w:rPr>
          <w:rFonts w:eastAsia="Times New Roman"/>
          <w:lang w:eastAsia="lt-LT"/>
        </w:rPr>
      </w:pPr>
      <w:r w:rsidRPr="00B541BE">
        <w:rPr>
          <w:rFonts w:eastAsia="Times New Roman"/>
          <w:lang w:eastAsia="lt-LT"/>
        </w:rPr>
        <w:t xml:space="preserve">Komiteto pirmininkas Vytautas </w:t>
      </w:r>
      <w:proofErr w:type="spellStart"/>
      <w:r w:rsidRPr="00B541BE">
        <w:rPr>
          <w:rFonts w:eastAsia="Times New Roman"/>
          <w:lang w:eastAsia="lt-LT"/>
        </w:rPr>
        <w:t>Ročys</w:t>
      </w:r>
      <w:proofErr w:type="spellEnd"/>
      <w:r w:rsidRPr="00B541BE">
        <w:rPr>
          <w:rFonts w:eastAsia="Times New Roman"/>
          <w:lang w:eastAsia="lt-LT"/>
        </w:rPr>
        <w:t xml:space="preserve"> pasiūlė pirmiausia svarstyti uždarųjų akcinių bendrovių klausimus</w:t>
      </w:r>
      <w:r>
        <w:rPr>
          <w:rFonts w:eastAsia="Times New Roman"/>
          <w:lang w:eastAsia="lt-LT"/>
        </w:rPr>
        <w:t>.</w:t>
      </w:r>
    </w:p>
    <w:p w14:paraId="105BC540" w14:textId="77777777" w:rsidR="00B541BE" w:rsidRPr="001B12A2" w:rsidRDefault="00B541BE" w:rsidP="00B541BE">
      <w:pPr>
        <w:numPr>
          <w:ilvl w:val="0"/>
          <w:numId w:val="35"/>
        </w:numPr>
        <w:shd w:val="clear" w:color="auto" w:fill="FFFFFF"/>
        <w:tabs>
          <w:tab w:val="left" w:pos="1134"/>
        </w:tabs>
        <w:spacing w:after="0" w:line="240" w:lineRule="auto"/>
        <w:ind w:left="0" w:firstLine="851"/>
        <w:jc w:val="both"/>
        <w:rPr>
          <w:rFonts w:eastAsia="Times New Roman"/>
          <w:lang w:eastAsia="lt-LT"/>
        </w:rPr>
      </w:pPr>
      <w:r w:rsidRPr="0095335F">
        <w:rPr>
          <w:rFonts w:eastAsia="Calibri"/>
          <w:bCs/>
        </w:rPr>
        <w:t>SVARSTYTA</w:t>
      </w:r>
      <w:r>
        <w:rPr>
          <w:rFonts w:eastAsia="Calibri"/>
          <w:bCs/>
        </w:rPr>
        <w:t xml:space="preserve">. </w:t>
      </w:r>
      <w:r w:rsidRPr="001B12A2">
        <w:rPr>
          <w:rFonts w:eastAsia="Calibri"/>
          <w:bCs/>
        </w:rPr>
        <w:t xml:space="preserve">Dėl Kretingos miesto šilumos ūkio specialiojo plano keitimo tvirtinimo </w:t>
      </w:r>
      <w:r w:rsidRPr="001B12A2">
        <w:rPr>
          <w:bCs/>
          <w:shd w:val="clear" w:color="auto" w:fill="FFFFFF"/>
        </w:rPr>
        <w:t>(</w:t>
      </w:r>
      <w:proofErr w:type="spellStart"/>
      <w:r w:rsidRPr="001B12A2">
        <w:rPr>
          <w:bCs/>
          <w:shd w:val="clear" w:color="auto" w:fill="FFFFFF"/>
        </w:rPr>
        <w:t>sp</w:t>
      </w:r>
      <w:r w:rsidRPr="001B12A2">
        <w:rPr>
          <w:shd w:val="clear" w:color="auto" w:fill="FFFFFF"/>
        </w:rPr>
        <w:t>r</w:t>
      </w:r>
      <w:proofErr w:type="spellEnd"/>
      <w:r w:rsidRPr="001B12A2">
        <w:rPr>
          <w:shd w:val="clear" w:color="auto" w:fill="FFFFFF"/>
        </w:rPr>
        <w:t xml:space="preserve">. </w:t>
      </w:r>
      <w:proofErr w:type="spellStart"/>
      <w:r w:rsidRPr="001B12A2">
        <w:rPr>
          <w:shd w:val="clear" w:color="auto" w:fill="FFFFFF"/>
        </w:rPr>
        <w:t>prj</w:t>
      </w:r>
      <w:proofErr w:type="spellEnd"/>
      <w:r w:rsidRPr="001B12A2">
        <w:rPr>
          <w:shd w:val="clear" w:color="auto" w:fill="FFFFFF"/>
        </w:rPr>
        <w:t xml:space="preserve">. T1-68). Pranešėja – S. </w:t>
      </w:r>
      <w:proofErr w:type="spellStart"/>
      <w:r w:rsidRPr="001B12A2">
        <w:rPr>
          <w:shd w:val="clear" w:color="auto" w:fill="FFFFFF"/>
        </w:rPr>
        <w:t>Skersienė</w:t>
      </w:r>
      <w:proofErr w:type="spellEnd"/>
      <w:r w:rsidRPr="001B12A2">
        <w:rPr>
          <w:shd w:val="clear" w:color="auto" w:fill="FFFFFF"/>
        </w:rPr>
        <w:t>.</w:t>
      </w:r>
    </w:p>
    <w:p w14:paraId="7D78B6E4" w14:textId="2B168B40" w:rsidR="00C15ABB" w:rsidRDefault="00C15ABB" w:rsidP="00C15ABB">
      <w:pPr>
        <w:tabs>
          <w:tab w:val="left" w:pos="1134"/>
        </w:tabs>
        <w:suppressAutoHyphens/>
        <w:spacing w:after="0" w:line="240" w:lineRule="auto"/>
        <w:ind w:firstLine="851"/>
        <w:jc w:val="both"/>
        <w:rPr>
          <w:rFonts w:eastAsia="Calibri"/>
        </w:rPr>
      </w:pPr>
      <w:r w:rsidRPr="00C15ABB">
        <w:rPr>
          <w:rFonts w:eastAsia="Times New Roman"/>
          <w:lang w:eastAsia="lt-LT"/>
        </w:rPr>
        <w:t xml:space="preserve">Į komiteto </w:t>
      </w:r>
      <w:r>
        <w:rPr>
          <w:rFonts w:eastAsia="Times New Roman"/>
          <w:lang w:eastAsia="lt-LT"/>
        </w:rPr>
        <w:t xml:space="preserve">narių Mindaugo </w:t>
      </w:r>
      <w:proofErr w:type="spellStart"/>
      <w:r>
        <w:rPr>
          <w:rFonts w:eastAsia="Times New Roman"/>
          <w:lang w:eastAsia="lt-LT"/>
        </w:rPr>
        <w:t>Černeckio</w:t>
      </w:r>
      <w:proofErr w:type="spellEnd"/>
      <w:r>
        <w:rPr>
          <w:rFonts w:eastAsia="Times New Roman"/>
          <w:lang w:eastAsia="lt-LT"/>
        </w:rPr>
        <w:t>, Giedriaus  Petreikio ir komiteto pirmininko</w:t>
      </w:r>
      <w:r w:rsidR="004B534C">
        <w:rPr>
          <w:rFonts w:eastAsia="Times New Roman"/>
          <w:lang w:eastAsia="lt-LT"/>
        </w:rPr>
        <w:t xml:space="preserve"> Vytauto </w:t>
      </w:r>
      <w:proofErr w:type="spellStart"/>
      <w:r w:rsidR="004B534C">
        <w:rPr>
          <w:rFonts w:eastAsia="Times New Roman"/>
          <w:lang w:eastAsia="lt-LT"/>
        </w:rPr>
        <w:t>Ročio</w:t>
      </w:r>
      <w:proofErr w:type="spellEnd"/>
      <w:r w:rsidRPr="00C15ABB">
        <w:rPr>
          <w:rFonts w:eastAsia="Times New Roman"/>
          <w:lang w:eastAsia="lt-LT"/>
        </w:rPr>
        <w:t xml:space="preserve"> klausim</w:t>
      </w:r>
      <w:r>
        <w:rPr>
          <w:rFonts w:eastAsia="Times New Roman"/>
          <w:lang w:eastAsia="lt-LT"/>
        </w:rPr>
        <w:t>us</w:t>
      </w:r>
      <w:r w:rsidRPr="00C15ABB">
        <w:rPr>
          <w:rFonts w:eastAsia="Times New Roman"/>
          <w:lang w:eastAsia="lt-LT"/>
        </w:rPr>
        <w:t xml:space="preserve"> atsakė </w:t>
      </w:r>
      <w:r w:rsidRPr="00116E4C">
        <w:rPr>
          <w:rFonts w:eastAsia="Calibri"/>
        </w:rPr>
        <w:t xml:space="preserve">UAB </w:t>
      </w:r>
      <w:r w:rsidR="00AB3FCE">
        <w:rPr>
          <w:rFonts w:eastAsia="Calibri"/>
        </w:rPr>
        <w:t>„</w:t>
      </w:r>
      <w:r w:rsidRPr="00116E4C">
        <w:rPr>
          <w:rFonts w:eastAsia="Calibri"/>
        </w:rPr>
        <w:t>Kretingos šilumos tinklai</w:t>
      </w:r>
      <w:r>
        <w:rPr>
          <w:rFonts w:eastAsia="Calibri"/>
        </w:rPr>
        <w:t xml:space="preserve"> direktorius</w:t>
      </w:r>
      <w:r w:rsidR="00AB3FCE">
        <w:rPr>
          <w:rFonts w:eastAsia="Calibri"/>
        </w:rPr>
        <w:t>“</w:t>
      </w:r>
      <w:r>
        <w:rPr>
          <w:rFonts w:eastAsia="Calibri"/>
        </w:rPr>
        <w:t xml:space="preserve"> </w:t>
      </w:r>
      <w:r>
        <w:rPr>
          <w:rFonts w:eastAsia="Calibri"/>
          <w:iCs/>
        </w:rPr>
        <w:t xml:space="preserve">Donatas </w:t>
      </w:r>
      <w:proofErr w:type="spellStart"/>
      <w:r>
        <w:rPr>
          <w:rFonts w:eastAsia="Calibri"/>
          <w:iCs/>
        </w:rPr>
        <w:t>Gedmintas</w:t>
      </w:r>
      <w:proofErr w:type="spellEnd"/>
      <w:r>
        <w:rPr>
          <w:rFonts w:eastAsia="Calibri"/>
        </w:rPr>
        <w:t>.</w:t>
      </w:r>
    </w:p>
    <w:p w14:paraId="4DEB18E9" w14:textId="3B3CB3AD" w:rsidR="00B541BE" w:rsidRDefault="003705E0" w:rsidP="003705E0">
      <w:pPr>
        <w:tabs>
          <w:tab w:val="left" w:pos="1134"/>
        </w:tabs>
        <w:suppressAutoHyphens/>
        <w:spacing w:after="0" w:line="240" w:lineRule="auto"/>
        <w:ind w:firstLine="851"/>
        <w:jc w:val="both"/>
        <w:rPr>
          <w:rFonts w:eastAsia="Times New Roman"/>
          <w:lang w:eastAsia="lt-LT"/>
        </w:rPr>
      </w:pPr>
      <w:r>
        <w:t>Savivaldybės meras Antanas Kalnius pasisakė apie šilumos ūkio ateities iššūkius, pažymėdamas, kad dėl klimato kaitos ir šiltėjančių žiemų šilumos tinklams gali mažėti šilumos poreikis, todėl ateityje reikėtų svarstyti veiklos plėtrą – šaldymo paslaugų teikimą, pastatų vėsinimą bei galimybes gaminti elektros energiją.</w:t>
      </w:r>
    </w:p>
    <w:p w14:paraId="2BAACFBE" w14:textId="0F5513F3" w:rsidR="00B541BE" w:rsidRDefault="00B541BE" w:rsidP="00B541BE">
      <w:pPr>
        <w:pStyle w:val="Sraopastraipa"/>
        <w:spacing w:after="0" w:line="240" w:lineRule="auto"/>
        <w:ind w:left="0" w:firstLine="851"/>
        <w:rPr>
          <w:rFonts w:eastAsia="Times New Roman"/>
          <w:lang w:eastAsia="lt-LT"/>
        </w:rPr>
      </w:pPr>
      <w:r w:rsidRPr="00D51F3C">
        <w:rPr>
          <w:rFonts w:eastAsia="Times New Roman"/>
          <w:lang w:eastAsia="lt-LT"/>
        </w:rPr>
        <w:lastRenderedPageBreak/>
        <w:t>NUTARTA. Vienbalsiai pritarta sprendimo projektui.</w:t>
      </w:r>
    </w:p>
    <w:p w14:paraId="6B854704" w14:textId="6301D973" w:rsidR="003705E0" w:rsidRPr="003705E0" w:rsidRDefault="003705E0" w:rsidP="003705E0">
      <w:pPr>
        <w:pStyle w:val="Sraopastraipa"/>
        <w:numPr>
          <w:ilvl w:val="0"/>
          <w:numId w:val="35"/>
        </w:numPr>
        <w:shd w:val="clear" w:color="auto" w:fill="FFFFFF"/>
        <w:tabs>
          <w:tab w:val="left" w:pos="1134"/>
        </w:tabs>
        <w:spacing w:after="0" w:line="240" w:lineRule="auto"/>
        <w:ind w:left="0" w:firstLine="851"/>
        <w:jc w:val="both"/>
        <w:rPr>
          <w:rFonts w:eastAsia="Times New Roman"/>
          <w:lang w:eastAsia="lt-LT"/>
        </w:rPr>
      </w:pPr>
      <w:r w:rsidRPr="003705E0">
        <w:rPr>
          <w:rFonts w:eastAsia="Times New Roman"/>
          <w:lang w:eastAsia="lt-LT"/>
        </w:rPr>
        <w:t>SVARSTYTA. Dėl keleivių vežimo reguliariais reisais vietinio susisiekimo maršrutais tarifų dydžių nustatymo (</w:t>
      </w:r>
      <w:proofErr w:type="spellStart"/>
      <w:r w:rsidRPr="003705E0">
        <w:rPr>
          <w:rFonts w:eastAsia="Times New Roman"/>
          <w:lang w:eastAsia="lt-LT"/>
        </w:rPr>
        <w:t>spr</w:t>
      </w:r>
      <w:proofErr w:type="spellEnd"/>
      <w:r w:rsidRPr="003705E0">
        <w:rPr>
          <w:rFonts w:eastAsia="Times New Roman"/>
          <w:lang w:eastAsia="lt-LT"/>
        </w:rPr>
        <w:t xml:space="preserve">. </w:t>
      </w:r>
      <w:proofErr w:type="spellStart"/>
      <w:r w:rsidRPr="003705E0">
        <w:rPr>
          <w:rFonts w:eastAsia="Times New Roman"/>
          <w:lang w:eastAsia="lt-LT"/>
        </w:rPr>
        <w:t>prj</w:t>
      </w:r>
      <w:proofErr w:type="spellEnd"/>
      <w:r w:rsidRPr="003705E0">
        <w:rPr>
          <w:rFonts w:eastAsia="Times New Roman"/>
          <w:lang w:eastAsia="lt-LT"/>
        </w:rPr>
        <w:t xml:space="preserve">. T1-77). Pranešėja – R. </w:t>
      </w:r>
      <w:proofErr w:type="spellStart"/>
      <w:r w:rsidRPr="003705E0">
        <w:rPr>
          <w:rFonts w:eastAsia="Times New Roman"/>
          <w:lang w:eastAsia="lt-LT"/>
        </w:rPr>
        <w:t>Japertienė</w:t>
      </w:r>
      <w:proofErr w:type="spellEnd"/>
      <w:r w:rsidRPr="003705E0">
        <w:rPr>
          <w:rFonts w:eastAsia="Times New Roman"/>
          <w:lang w:eastAsia="lt-LT"/>
        </w:rPr>
        <w:t>.</w:t>
      </w:r>
    </w:p>
    <w:p w14:paraId="7302525F" w14:textId="13704720" w:rsidR="003705E0" w:rsidRDefault="008D2530" w:rsidP="003705E0">
      <w:pPr>
        <w:shd w:val="clear" w:color="auto" w:fill="FFFFFF"/>
        <w:tabs>
          <w:tab w:val="left" w:pos="1134"/>
        </w:tabs>
        <w:spacing w:after="0" w:line="240" w:lineRule="auto"/>
        <w:ind w:firstLine="851"/>
        <w:jc w:val="both"/>
        <w:rPr>
          <w:rFonts w:eastAsia="Times New Roman"/>
          <w:lang w:eastAsia="lt-LT"/>
        </w:rPr>
      </w:pPr>
      <w:r w:rsidRPr="008D2530">
        <w:rPr>
          <w:rFonts w:eastAsia="Times New Roman"/>
          <w:lang w:eastAsia="lt-LT"/>
        </w:rPr>
        <w:t xml:space="preserve">Komiteto pirmininkas Vytautas </w:t>
      </w:r>
      <w:proofErr w:type="spellStart"/>
      <w:r w:rsidRPr="008D2530">
        <w:rPr>
          <w:rFonts w:eastAsia="Times New Roman"/>
          <w:lang w:eastAsia="lt-LT"/>
        </w:rPr>
        <w:t>Ročys</w:t>
      </w:r>
      <w:proofErr w:type="spellEnd"/>
      <w:r w:rsidRPr="008D2530">
        <w:rPr>
          <w:rFonts w:eastAsia="Times New Roman"/>
          <w:lang w:eastAsia="lt-LT"/>
        </w:rPr>
        <w:t xml:space="preserve"> pasisakė dėl planuojamų viešojo transporto tarifų pokyčių</w:t>
      </w:r>
      <w:r>
        <w:rPr>
          <w:rFonts w:eastAsia="Times New Roman"/>
          <w:lang w:eastAsia="lt-LT"/>
        </w:rPr>
        <w:t>.</w:t>
      </w:r>
    </w:p>
    <w:p w14:paraId="55655EA1" w14:textId="376229D3" w:rsidR="008D2530" w:rsidRDefault="008D2530" w:rsidP="003705E0">
      <w:pPr>
        <w:shd w:val="clear" w:color="auto" w:fill="FFFFFF"/>
        <w:tabs>
          <w:tab w:val="left" w:pos="1134"/>
        </w:tabs>
        <w:spacing w:after="0" w:line="240" w:lineRule="auto"/>
        <w:ind w:firstLine="851"/>
        <w:jc w:val="both"/>
        <w:rPr>
          <w:rFonts w:eastAsia="Times New Roman"/>
          <w:lang w:eastAsia="lt-LT"/>
        </w:rPr>
      </w:pPr>
      <w:r w:rsidRPr="008D2530">
        <w:rPr>
          <w:rFonts w:eastAsia="Times New Roman"/>
          <w:lang w:eastAsia="lt-LT"/>
        </w:rPr>
        <w:t>Vyko diskusija dėl viešojo transporto kainų santykio su kelionės automobiliu išlaidomis. Diskusijoje dalyvavo komiteto nar</w:t>
      </w:r>
      <w:r>
        <w:rPr>
          <w:rFonts w:eastAsia="Times New Roman"/>
          <w:lang w:eastAsia="lt-LT"/>
        </w:rPr>
        <w:t xml:space="preserve">ys </w:t>
      </w:r>
      <w:r w:rsidRPr="008D2530">
        <w:rPr>
          <w:rFonts w:eastAsia="Times New Roman"/>
          <w:lang w:eastAsia="lt-LT"/>
        </w:rPr>
        <w:t xml:space="preserve">Mindaugas </w:t>
      </w:r>
      <w:proofErr w:type="spellStart"/>
      <w:r w:rsidRPr="008D2530">
        <w:rPr>
          <w:rFonts w:eastAsia="Times New Roman"/>
          <w:lang w:eastAsia="lt-LT"/>
        </w:rPr>
        <w:t>Černeckis</w:t>
      </w:r>
      <w:proofErr w:type="spellEnd"/>
      <w:r>
        <w:rPr>
          <w:rFonts w:eastAsia="Times New Roman"/>
          <w:lang w:eastAsia="lt-LT"/>
        </w:rPr>
        <w:t xml:space="preserve">, komiteto pirmininkas </w:t>
      </w:r>
      <w:r w:rsidRPr="008D2530">
        <w:rPr>
          <w:rFonts w:eastAsia="Times New Roman"/>
          <w:lang w:eastAsia="lt-LT"/>
        </w:rPr>
        <w:t xml:space="preserve">Vytautas </w:t>
      </w:r>
      <w:proofErr w:type="spellStart"/>
      <w:r w:rsidRPr="008D2530">
        <w:rPr>
          <w:rFonts w:eastAsia="Times New Roman"/>
          <w:lang w:eastAsia="lt-LT"/>
        </w:rPr>
        <w:t>Ročys</w:t>
      </w:r>
      <w:proofErr w:type="spellEnd"/>
      <w:r w:rsidRPr="008D2530">
        <w:rPr>
          <w:rFonts w:eastAsia="Times New Roman"/>
          <w:lang w:eastAsia="lt-LT"/>
        </w:rPr>
        <w:t xml:space="preserve"> </w:t>
      </w:r>
      <w:r>
        <w:rPr>
          <w:rFonts w:eastAsia="Times New Roman"/>
          <w:lang w:eastAsia="lt-LT"/>
        </w:rPr>
        <w:t xml:space="preserve">ir UAB </w:t>
      </w:r>
      <w:r w:rsidR="00AB3FCE">
        <w:rPr>
          <w:rFonts w:eastAsia="Times New Roman"/>
          <w:lang w:eastAsia="lt-LT"/>
        </w:rPr>
        <w:t>„</w:t>
      </w:r>
      <w:r>
        <w:rPr>
          <w:rFonts w:eastAsia="Times New Roman"/>
          <w:lang w:eastAsia="lt-LT"/>
        </w:rPr>
        <w:t>Kretingos autobusų parkas</w:t>
      </w:r>
      <w:r w:rsidR="00AB3FCE">
        <w:rPr>
          <w:rFonts w:eastAsia="Times New Roman"/>
          <w:lang w:eastAsia="lt-LT"/>
        </w:rPr>
        <w:t>“</w:t>
      </w:r>
      <w:r w:rsidRPr="008D2530">
        <w:rPr>
          <w:rFonts w:eastAsia="Times New Roman"/>
          <w:lang w:eastAsia="lt-LT"/>
        </w:rPr>
        <w:t xml:space="preserve"> direktorius Paulius </w:t>
      </w:r>
      <w:proofErr w:type="spellStart"/>
      <w:r w:rsidRPr="008D2530">
        <w:rPr>
          <w:rFonts w:eastAsia="Times New Roman"/>
          <w:lang w:eastAsia="lt-LT"/>
        </w:rPr>
        <w:t>Ruškus</w:t>
      </w:r>
      <w:proofErr w:type="spellEnd"/>
      <w:r w:rsidRPr="008D2530">
        <w:rPr>
          <w:rFonts w:eastAsia="Times New Roman"/>
          <w:lang w:eastAsia="lt-LT"/>
        </w:rPr>
        <w:t>.</w:t>
      </w:r>
    </w:p>
    <w:p w14:paraId="40F72065" w14:textId="56F177E9" w:rsidR="008D2530" w:rsidRDefault="0071419E" w:rsidP="003705E0">
      <w:pPr>
        <w:shd w:val="clear" w:color="auto" w:fill="FFFFFF"/>
        <w:tabs>
          <w:tab w:val="left" w:pos="1134"/>
        </w:tabs>
        <w:spacing w:after="0" w:line="240" w:lineRule="auto"/>
        <w:ind w:firstLine="851"/>
        <w:jc w:val="both"/>
        <w:rPr>
          <w:rFonts w:eastAsia="Times New Roman"/>
          <w:lang w:eastAsia="lt-LT"/>
        </w:rPr>
      </w:pPr>
      <w:r w:rsidRPr="0071419E">
        <w:rPr>
          <w:rFonts w:eastAsia="Times New Roman"/>
          <w:lang w:eastAsia="lt-LT"/>
        </w:rPr>
        <w:t xml:space="preserve">Vyko diskusija dėl </w:t>
      </w:r>
      <w:r>
        <w:rPr>
          <w:rFonts w:eastAsia="Times New Roman"/>
          <w:lang w:eastAsia="lt-LT"/>
        </w:rPr>
        <w:t>S</w:t>
      </w:r>
      <w:r w:rsidRPr="0071419E">
        <w:rPr>
          <w:rFonts w:eastAsia="Times New Roman"/>
          <w:lang w:eastAsia="lt-LT"/>
        </w:rPr>
        <w:t xml:space="preserve">avivaldybės dotacijos dydžio ir kasos aparatų diegimo. Diskusijoje dalyvavo komiteto </w:t>
      </w:r>
      <w:r>
        <w:rPr>
          <w:rFonts w:eastAsia="Times New Roman"/>
          <w:lang w:eastAsia="lt-LT"/>
        </w:rPr>
        <w:t>narys</w:t>
      </w:r>
      <w:r w:rsidRPr="0071419E">
        <w:rPr>
          <w:rFonts w:eastAsia="Times New Roman"/>
          <w:lang w:eastAsia="lt-LT"/>
        </w:rPr>
        <w:t xml:space="preserve"> Giedrius Petreikis, UAB „Kretingos autobusų parkas“ direktorius Paulius </w:t>
      </w:r>
      <w:proofErr w:type="spellStart"/>
      <w:r w:rsidRPr="0071419E">
        <w:rPr>
          <w:rFonts w:eastAsia="Times New Roman"/>
          <w:lang w:eastAsia="lt-LT"/>
        </w:rPr>
        <w:t>Ruškus</w:t>
      </w:r>
      <w:proofErr w:type="spellEnd"/>
      <w:r w:rsidRPr="0071419E">
        <w:rPr>
          <w:rFonts w:eastAsia="Times New Roman"/>
          <w:lang w:eastAsia="lt-LT"/>
        </w:rPr>
        <w:t xml:space="preserve">, komiteto narys Povilas </w:t>
      </w:r>
      <w:proofErr w:type="spellStart"/>
      <w:r w:rsidRPr="0071419E">
        <w:rPr>
          <w:rFonts w:eastAsia="Times New Roman"/>
          <w:lang w:eastAsia="lt-LT"/>
        </w:rPr>
        <w:t>Černeckis</w:t>
      </w:r>
      <w:proofErr w:type="spellEnd"/>
      <w:r w:rsidRPr="0071419E">
        <w:rPr>
          <w:rFonts w:eastAsia="Times New Roman"/>
          <w:lang w:eastAsia="lt-LT"/>
        </w:rPr>
        <w:t xml:space="preserve"> ir Vietinio ūkio ir turto valdymo skyriaus vedėja Sigutė </w:t>
      </w:r>
      <w:proofErr w:type="spellStart"/>
      <w:r w:rsidRPr="0071419E">
        <w:rPr>
          <w:rFonts w:eastAsia="Times New Roman"/>
          <w:lang w:eastAsia="lt-LT"/>
        </w:rPr>
        <w:t>Jazbutienė</w:t>
      </w:r>
      <w:proofErr w:type="spellEnd"/>
      <w:r w:rsidRPr="0071419E">
        <w:rPr>
          <w:rFonts w:eastAsia="Times New Roman"/>
          <w:lang w:eastAsia="lt-LT"/>
        </w:rPr>
        <w:t>.</w:t>
      </w:r>
    </w:p>
    <w:p w14:paraId="7C089F6A" w14:textId="5BA85BE1" w:rsidR="008D2530" w:rsidRDefault="00751AD0" w:rsidP="003705E0">
      <w:pPr>
        <w:shd w:val="clear" w:color="auto" w:fill="FFFFFF"/>
        <w:tabs>
          <w:tab w:val="left" w:pos="1134"/>
        </w:tabs>
        <w:spacing w:after="0" w:line="240" w:lineRule="auto"/>
        <w:ind w:firstLine="851"/>
        <w:jc w:val="both"/>
        <w:rPr>
          <w:rFonts w:eastAsia="Times New Roman"/>
          <w:lang w:eastAsia="lt-LT"/>
        </w:rPr>
      </w:pPr>
      <w:r w:rsidRPr="00751AD0">
        <w:rPr>
          <w:rFonts w:eastAsia="Times New Roman"/>
          <w:lang w:eastAsia="lt-LT"/>
        </w:rPr>
        <w:t xml:space="preserve">Vyko diskusija dėl viešojo transporto maršrutų pelningumo skirtumų, tarifų pagrįstumo ir planuojamų elektrinių autobusų diegimo. Diskusijoje dalyvavo komiteto nariai Povilas </w:t>
      </w:r>
      <w:proofErr w:type="spellStart"/>
      <w:r w:rsidRPr="00751AD0">
        <w:rPr>
          <w:rFonts w:eastAsia="Times New Roman"/>
          <w:lang w:eastAsia="lt-LT"/>
        </w:rPr>
        <w:t>Černeckis</w:t>
      </w:r>
      <w:proofErr w:type="spellEnd"/>
      <w:r w:rsidRPr="00751AD0">
        <w:rPr>
          <w:rFonts w:eastAsia="Times New Roman"/>
          <w:lang w:eastAsia="lt-LT"/>
        </w:rPr>
        <w:t xml:space="preserve">, Giedrius Petreikis, komiteto pirmininkas Vytautas </w:t>
      </w:r>
      <w:proofErr w:type="spellStart"/>
      <w:r w:rsidRPr="00751AD0">
        <w:rPr>
          <w:rFonts w:eastAsia="Times New Roman"/>
          <w:lang w:eastAsia="lt-LT"/>
        </w:rPr>
        <w:t>Ročys</w:t>
      </w:r>
      <w:proofErr w:type="spellEnd"/>
      <w:r w:rsidRPr="00751AD0">
        <w:rPr>
          <w:rFonts w:eastAsia="Times New Roman"/>
          <w:lang w:eastAsia="lt-LT"/>
        </w:rPr>
        <w:t xml:space="preserve"> ir UAB „Kretingos autobusų parkas“ direktorius Paulius </w:t>
      </w:r>
      <w:proofErr w:type="spellStart"/>
      <w:r w:rsidRPr="00751AD0">
        <w:rPr>
          <w:rFonts w:eastAsia="Times New Roman"/>
          <w:lang w:eastAsia="lt-LT"/>
        </w:rPr>
        <w:t>Ruškus</w:t>
      </w:r>
      <w:proofErr w:type="spellEnd"/>
      <w:r w:rsidRPr="00751AD0">
        <w:rPr>
          <w:rFonts w:eastAsia="Times New Roman"/>
          <w:lang w:eastAsia="lt-LT"/>
        </w:rPr>
        <w:t>.</w:t>
      </w:r>
    </w:p>
    <w:p w14:paraId="64D9A958" w14:textId="45F73981" w:rsidR="00B33291" w:rsidRDefault="00B33291" w:rsidP="003705E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w:t>
      </w:r>
      <w:r w:rsidR="00AB3FCE">
        <w:rPr>
          <w:rFonts w:eastAsia="Times New Roman"/>
          <w:lang w:eastAsia="lt-LT"/>
        </w:rPr>
        <w:t>p</w:t>
      </w:r>
      <w:r>
        <w:rPr>
          <w:rFonts w:eastAsia="Times New Roman"/>
          <w:lang w:eastAsia="lt-LT"/>
        </w:rPr>
        <w:t>ateikta.</w:t>
      </w:r>
    </w:p>
    <w:p w14:paraId="1B9E2703" w14:textId="69C7717C" w:rsidR="00B541BE" w:rsidRDefault="003705E0" w:rsidP="003705E0">
      <w:pPr>
        <w:shd w:val="clear" w:color="auto" w:fill="FFFFFF"/>
        <w:tabs>
          <w:tab w:val="left" w:pos="1134"/>
        </w:tabs>
        <w:spacing w:after="0" w:line="240" w:lineRule="auto"/>
        <w:ind w:firstLine="851"/>
        <w:jc w:val="both"/>
        <w:rPr>
          <w:rFonts w:eastAsia="Times New Roman"/>
          <w:lang w:eastAsia="lt-LT"/>
        </w:rPr>
      </w:pPr>
      <w:r w:rsidRPr="003705E0">
        <w:rPr>
          <w:rFonts w:eastAsia="Times New Roman"/>
          <w:lang w:eastAsia="lt-LT"/>
        </w:rPr>
        <w:t>NUTARTA.</w:t>
      </w:r>
      <w:r w:rsidR="006606D9">
        <w:rPr>
          <w:rFonts w:eastAsia="Times New Roman"/>
          <w:lang w:eastAsia="lt-LT"/>
        </w:rPr>
        <w:t xml:space="preserve"> Pritarta sprendimo projektui</w:t>
      </w:r>
      <w:r w:rsidRPr="003705E0">
        <w:rPr>
          <w:rFonts w:eastAsia="Times New Roman"/>
          <w:lang w:eastAsia="lt-LT"/>
        </w:rPr>
        <w:t>.</w:t>
      </w:r>
    </w:p>
    <w:p w14:paraId="424552C2" w14:textId="64A98807"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Times New Roman"/>
          <w:lang w:eastAsia="lt-LT"/>
        </w:rPr>
      </w:pPr>
      <w:r w:rsidRPr="0095335F">
        <w:rPr>
          <w:rFonts w:eastAsia="Calibri"/>
          <w:bCs/>
        </w:rPr>
        <w:t>SVARSTYTA</w:t>
      </w:r>
      <w:r>
        <w:rPr>
          <w:rFonts w:eastAsia="Calibri"/>
          <w:bCs/>
        </w:rPr>
        <w:t xml:space="preserve">. </w:t>
      </w:r>
      <w:r w:rsidR="001B12A2" w:rsidRPr="001B12A2">
        <w:rPr>
          <w:rFonts w:eastAsia="Calibri"/>
          <w:bCs/>
        </w:rPr>
        <w:t xml:space="preserve">Dėl turto perėmimo Kretingos rajono savivaldybės nuosavybėn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T1-1). Pranešėja – S. </w:t>
      </w:r>
      <w:proofErr w:type="spellStart"/>
      <w:r w:rsidR="001B12A2" w:rsidRPr="001B12A2">
        <w:rPr>
          <w:shd w:val="clear" w:color="auto" w:fill="FFFFFF"/>
        </w:rPr>
        <w:t>Raišienė</w:t>
      </w:r>
      <w:proofErr w:type="spellEnd"/>
      <w:r w:rsidR="001B12A2" w:rsidRPr="001B12A2">
        <w:rPr>
          <w:shd w:val="clear" w:color="auto" w:fill="FFFFFF"/>
        </w:rPr>
        <w:t>.</w:t>
      </w:r>
    </w:p>
    <w:p w14:paraId="3F31EA13" w14:textId="6DD2C5D2" w:rsidR="00AB3FCE" w:rsidRDefault="00AB3FCE" w:rsidP="00AB3FCE">
      <w:pPr>
        <w:pStyle w:val="Sraopastraipa"/>
        <w:spacing w:after="0" w:line="240" w:lineRule="auto"/>
        <w:ind w:left="0" w:firstLine="851"/>
        <w:jc w:val="both"/>
        <w:rPr>
          <w:rFonts w:eastAsia="Times New Roman"/>
          <w:lang w:eastAsia="lt-LT"/>
        </w:rPr>
      </w:pPr>
      <w:r>
        <w:rPr>
          <w:rFonts w:eastAsia="Times New Roman"/>
          <w:lang w:eastAsia="lt-LT"/>
        </w:rPr>
        <w:t xml:space="preserve">Į komiteto nario Mindaugo </w:t>
      </w:r>
      <w:proofErr w:type="spellStart"/>
      <w:r>
        <w:rPr>
          <w:rFonts w:eastAsia="Times New Roman"/>
          <w:lang w:eastAsia="lt-LT"/>
        </w:rPr>
        <w:t>Černeckio</w:t>
      </w:r>
      <w:proofErr w:type="spellEnd"/>
      <w:r>
        <w:rPr>
          <w:rFonts w:eastAsia="Times New Roman"/>
          <w:lang w:eastAsia="lt-LT"/>
        </w:rPr>
        <w:t xml:space="preserve"> klausimą atsakė Vietinio ūkio ir turto valdymo skyriaus vyr. specialistė Skaistė </w:t>
      </w:r>
      <w:proofErr w:type="spellStart"/>
      <w:r>
        <w:rPr>
          <w:rFonts w:eastAsia="Times New Roman"/>
          <w:lang w:eastAsia="lt-LT"/>
        </w:rPr>
        <w:t>Raišienė</w:t>
      </w:r>
      <w:proofErr w:type="spellEnd"/>
      <w:r>
        <w:rPr>
          <w:rFonts w:eastAsia="Times New Roman"/>
          <w:lang w:eastAsia="lt-LT"/>
        </w:rPr>
        <w:t xml:space="preserve"> ir vedėja Sigutė </w:t>
      </w:r>
      <w:proofErr w:type="spellStart"/>
      <w:r>
        <w:rPr>
          <w:rFonts w:eastAsia="Times New Roman"/>
          <w:lang w:eastAsia="lt-LT"/>
        </w:rPr>
        <w:t>Jazbutienė</w:t>
      </w:r>
      <w:proofErr w:type="spellEnd"/>
      <w:r>
        <w:rPr>
          <w:rFonts w:eastAsia="Times New Roman"/>
          <w:lang w:eastAsia="lt-LT"/>
        </w:rPr>
        <w:t>.</w:t>
      </w:r>
    </w:p>
    <w:p w14:paraId="6B1EE898" w14:textId="57D5CD6A" w:rsidR="001B12A2" w:rsidRDefault="00D51F3C" w:rsidP="00D51F3C">
      <w:pPr>
        <w:pStyle w:val="Sraopastraipa"/>
        <w:spacing w:after="0" w:line="240" w:lineRule="auto"/>
        <w:ind w:left="0" w:firstLine="851"/>
        <w:rPr>
          <w:rFonts w:eastAsia="Times New Roman"/>
          <w:lang w:eastAsia="lt-LT"/>
        </w:rPr>
      </w:pPr>
      <w:r w:rsidRPr="00D51F3C">
        <w:rPr>
          <w:rFonts w:eastAsia="Times New Roman"/>
          <w:lang w:eastAsia="lt-LT"/>
        </w:rPr>
        <w:t>NUTARTA. Vienbalsiai pritarta sprendimo projektui.</w:t>
      </w:r>
    </w:p>
    <w:p w14:paraId="3EDB113C" w14:textId="7A1016E5" w:rsidR="00AB3FCE" w:rsidRPr="00AB3FCE" w:rsidRDefault="00AB3FCE" w:rsidP="00AB3FCE">
      <w:pPr>
        <w:pStyle w:val="Sraopastraipa"/>
        <w:numPr>
          <w:ilvl w:val="0"/>
          <w:numId w:val="35"/>
        </w:numPr>
        <w:tabs>
          <w:tab w:val="left" w:pos="1134"/>
        </w:tabs>
        <w:spacing w:after="0" w:line="240" w:lineRule="auto"/>
        <w:ind w:left="0" w:firstLine="851"/>
        <w:jc w:val="both"/>
        <w:rPr>
          <w:rFonts w:eastAsia="Times New Roman"/>
          <w:lang w:eastAsia="lt-LT"/>
        </w:rPr>
      </w:pPr>
      <w:r w:rsidRPr="00AB3FCE">
        <w:rPr>
          <w:rFonts w:eastAsia="Times New Roman"/>
          <w:lang w:eastAsia="lt-LT"/>
        </w:rPr>
        <w:t>SVARSTYTA. Dėl Kretingos rajono savivaldybės vietinės reikšmės kelių objektų prioritetinių eilių 2026–2028 metams sąrašų patvirtinimo (</w:t>
      </w:r>
      <w:proofErr w:type="spellStart"/>
      <w:r w:rsidRPr="00AB3FCE">
        <w:rPr>
          <w:rFonts w:eastAsia="Times New Roman"/>
          <w:lang w:eastAsia="lt-LT"/>
        </w:rPr>
        <w:t>spr</w:t>
      </w:r>
      <w:proofErr w:type="spellEnd"/>
      <w:r w:rsidRPr="00AB3FCE">
        <w:rPr>
          <w:rFonts w:eastAsia="Times New Roman"/>
          <w:lang w:eastAsia="lt-LT"/>
        </w:rPr>
        <w:t xml:space="preserve">. </w:t>
      </w:r>
      <w:proofErr w:type="spellStart"/>
      <w:r w:rsidRPr="00AB3FCE">
        <w:rPr>
          <w:rFonts w:eastAsia="Times New Roman"/>
          <w:lang w:eastAsia="lt-LT"/>
        </w:rPr>
        <w:t>prj</w:t>
      </w:r>
      <w:proofErr w:type="spellEnd"/>
      <w:r w:rsidRPr="00AB3FCE">
        <w:rPr>
          <w:rFonts w:eastAsia="Times New Roman"/>
          <w:lang w:eastAsia="lt-LT"/>
        </w:rPr>
        <w:t xml:space="preserve">. T1-71). Pranešėja – S. </w:t>
      </w:r>
      <w:proofErr w:type="spellStart"/>
      <w:r w:rsidRPr="00AB3FCE">
        <w:rPr>
          <w:rFonts w:eastAsia="Times New Roman"/>
          <w:lang w:eastAsia="lt-LT"/>
        </w:rPr>
        <w:t>Jazbutienė</w:t>
      </w:r>
      <w:proofErr w:type="spellEnd"/>
      <w:r w:rsidRPr="00AB3FCE">
        <w:rPr>
          <w:rFonts w:eastAsia="Times New Roman"/>
          <w:lang w:eastAsia="lt-LT"/>
        </w:rPr>
        <w:t>.</w:t>
      </w:r>
    </w:p>
    <w:p w14:paraId="0EF005B9" w14:textId="371CE352" w:rsidR="005438FC" w:rsidRDefault="007F4879" w:rsidP="00AB3FCE">
      <w:pPr>
        <w:pStyle w:val="Sraopastraipa"/>
        <w:tabs>
          <w:tab w:val="left" w:pos="1134"/>
        </w:tabs>
        <w:spacing w:after="0" w:line="240" w:lineRule="auto"/>
        <w:ind w:left="0" w:firstLine="851"/>
        <w:jc w:val="both"/>
        <w:rPr>
          <w:rFonts w:eastAsia="Times New Roman"/>
          <w:lang w:eastAsia="lt-LT"/>
        </w:rPr>
      </w:pPr>
      <w:r w:rsidRPr="007F4879">
        <w:rPr>
          <w:rFonts w:eastAsia="Times New Roman"/>
          <w:lang w:eastAsia="lt-LT"/>
        </w:rPr>
        <w:t xml:space="preserve">Vyko diskusija dėl rangovų situacijos rinkoje, kelių ir gatvių projektavimo bei rangos darbų planavimo, prioritetinių objektų įgyvendinimo. Diskusijoje dalyvavo komiteto nariai Mindaugas </w:t>
      </w:r>
      <w:proofErr w:type="spellStart"/>
      <w:r w:rsidRPr="007F4879">
        <w:rPr>
          <w:rFonts w:eastAsia="Times New Roman"/>
          <w:lang w:eastAsia="lt-LT"/>
        </w:rPr>
        <w:t>Černeckis</w:t>
      </w:r>
      <w:proofErr w:type="spellEnd"/>
      <w:r w:rsidRPr="007F4879">
        <w:rPr>
          <w:rFonts w:eastAsia="Times New Roman"/>
          <w:lang w:eastAsia="lt-LT"/>
        </w:rPr>
        <w:t xml:space="preserve">, Giedrius Petreikis, Povilas </w:t>
      </w:r>
      <w:proofErr w:type="spellStart"/>
      <w:r w:rsidRPr="007F4879">
        <w:rPr>
          <w:rFonts w:eastAsia="Times New Roman"/>
          <w:lang w:eastAsia="lt-LT"/>
        </w:rPr>
        <w:t>Černeckis</w:t>
      </w:r>
      <w:proofErr w:type="spellEnd"/>
      <w:r w:rsidRPr="007F4879">
        <w:rPr>
          <w:rFonts w:eastAsia="Times New Roman"/>
          <w:lang w:eastAsia="lt-LT"/>
        </w:rPr>
        <w:t xml:space="preserve">, Romualdas Jablonskis, komiteto pirmininkas Vytautas </w:t>
      </w:r>
      <w:proofErr w:type="spellStart"/>
      <w:r w:rsidRPr="007F4879">
        <w:rPr>
          <w:rFonts w:eastAsia="Times New Roman"/>
          <w:lang w:eastAsia="lt-LT"/>
        </w:rPr>
        <w:t>Ročys</w:t>
      </w:r>
      <w:proofErr w:type="spellEnd"/>
      <w:r w:rsidRPr="007F4879">
        <w:rPr>
          <w:rFonts w:eastAsia="Times New Roman"/>
          <w:lang w:eastAsia="lt-LT"/>
        </w:rPr>
        <w:t xml:space="preserve">, Savivaldybės administracijos direktorė Vilma </w:t>
      </w:r>
      <w:proofErr w:type="spellStart"/>
      <w:r w:rsidRPr="007F4879">
        <w:rPr>
          <w:rFonts w:eastAsia="Times New Roman"/>
          <w:lang w:eastAsia="lt-LT"/>
        </w:rPr>
        <w:t>Preibienė</w:t>
      </w:r>
      <w:proofErr w:type="spellEnd"/>
      <w:r w:rsidRPr="007F4879">
        <w:rPr>
          <w:rFonts w:eastAsia="Times New Roman"/>
          <w:lang w:eastAsia="lt-LT"/>
        </w:rPr>
        <w:t xml:space="preserve">, Vietinio ūkio ir turto valdymo skyriaus vedėja Sigutė </w:t>
      </w:r>
      <w:proofErr w:type="spellStart"/>
      <w:r w:rsidRPr="007F4879">
        <w:rPr>
          <w:rFonts w:eastAsia="Times New Roman"/>
          <w:lang w:eastAsia="lt-LT"/>
        </w:rPr>
        <w:t>Jazbutienė</w:t>
      </w:r>
      <w:proofErr w:type="spellEnd"/>
      <w:r w:rsidRPr="007F4879">
        <w:rPr>
          <w:rFonts w:eastAsia="Times New Roman"/>
          <w:lang w:eastAsia="lt-LT"/>
        </w:rPr>
        <w:t xml:space="preserve"> bei </w:t>
      </w:r>
      <w:r>
        <w:rPr>
          <w:rFonts w:eastAsia="Times New Roman"/>
          <w:lang w:eastAsia="lt-LT"/>
        </w:rPr>
        <w:t>S</w:t>
      </w:r>
      <w:r w:rsidRPr="007F4879">
        <w:rPr>
          <w:rFonts w:eastAsia="Times New Roman"/>
          <w:lang w:eastAsia="lt-LT"/>
        </w:rPr>
        <w:t>avivaldybės meras Antanas Kalnius.</w:t>
      </w:r>
    </w:p>
    <w:p w14:paraId="691E8103" w14:textId="4E226045" w:rsidR="007F4879" w:rsidRDefault="007F4879" w:rsidP="00AB3FCE">
      <w:pPr>
        <w:pStyle w:val="Sraopastraipa"/>
        <w:tabs>
          <w:tab w:val="left" w:pos="1134"/>
        </w:tabs>
        <w:spacing w:after="0" w:line="240" w:lineRule="auto"/>
        <w:ind w:left="0" w:firstLine="851"/>
        <w:jc w:val="both"/>
        <w:rPr>
          <w:rFonts w:eastAsia="Times New Roman"/>
          <w:lang w:eastAsia="lt-LT"/>
        </w:rPr>
      </w:pPr>
      <w:r w:rsidRPr="007F4879">
        <w:rPr>
          <w:rFonts w:eastAsia="Times New Roman"/>
          <w:lang w:eastAsia="lt-LT"/>
        </w:rPr>
        <w:t xml:space="preserve">Diskusijos metu komiteto narys Povilas </w:t>
      </w:r>
      <w:proofErr w:type="spellStart"/>
      <w:r w:rsidRPr="007F4879">
        <w:rPr>
          <w:rFonts w:eastAsia="Times New Roman"/>
          <w:lang w:eastAsia="lt-LT"/>
        </w:rPr>
        <w:t>Černeckis</w:t>
      </w:r>
      <w:proofErr w:type="spellEnd"/>
      <w:r w:rsidRPr="007F4879">
        <w:rPr>
          <w:rFonts w:eastAsia="Times New Roman"/>
          <w:lang w:eastAsia="lt-LT"/>
        </w:rPr>
        <w:t xml:space="preserve"> pasiūlė sąrašo pastabose aiškiau pažymėti objektus – atskirti tuos, kuriems likę tik baigiamieji darbai ar atsiskaitymai, nuo tų, kuriuose šiais metais bus vykdomi pagrindiniai darbai, kad gyventojams ir </w:t>
      </w:r>
      <w:r>
        <w:rPr>
          <w:rFonts w:eastAsia="Times New Roman"/>
          <w:lang w:eastAsia="lt-LT"/>
        </w:rPr>
        <w:t>Savivaldybės t</w:t>
      </w:r>
      <w:r w:rsidRPr="007F4879">
        <w:rPr>
          <w:rFonts w:eastAsia="Times New Roman"/>
          <w:lang w:eastAsia="lt-LT"/>
        </w:rPr>
        <w:t>arybos nariams būtų lengviau orientuotis.</w:t>
      </w:r>
    </w:p>
    <w:p w14:paraId="4F6F07B9" w14:textId="72DBD6DC" w:rsidR="00F00186" w:rsidRPr="00F00186" w:rsidRDefault="00F00186" w:rsidP="00F00186">
      <w:pPr>
        <w:pStyle w:val="Sraopastraipa"/>
        <w:tabs>
          <w:tab w:val="left" w:pos="1134"/>
        </w:tabs>
        <w:spacing w:after="0" w:line="240" w:lineRule="auto"/>
        <w:ind w:left="0" w:firstLine="851"/>
        <w:jc w:val="both"/>
        <w:rPr>
          <w:rFonts w:eastAsia="Times New Roman"/>
          <w:lang w:eastAsia="lt-LT"/>
        </w:rPr>
      </w:pPr>
      <w:r w:rsidRPr="00F00186">
        <w:rPr>
          <w:rFonts w:eastAsia="Times New Roman"/>
          <w:lang w:eastAsia="lt-LT"/>
        </w:rPr>
        <w:t xml:space="preserve">Į komiteto nario Povilo </w:t>
      </w:r>
      <w:proofErr w:type="spellStart"/>
      <w:r w:rsidRPr="00F00186">
        <w:rPr>
          <w:rFonts w:eastAsia="Times New Roman"/>
          <w:lang w:eastAsia="lt-LT"/>
        </w:rPr>
        <w:t>Černeckio</w:t>
      </w:r>
      <w:proofErr w:type="spellEnd"/>
      <w:r w:rsidRPr="00F00186">
        <w:rPr>
          <w:rFonts w:eastAsia="Times New Roman"/>
          <w:lang w:eastAsia="lt-LT"/>
        </w:rPr>
        <w:t xml:space="preserve"> pasiūlymą dėl papildomų pastabų sąraše Vietinio ūkio ir turto valdymo skyriaus vedėja Sigutė </w:t>
      </w:r>
      <w:proofErr w:type="spellStart"/>
      <w:r w:rsidRPr="00F00186">
        <w:rPr>
          <w:rFonts w:eastAsia="Times New Roman"/>
          <w:lang w:eastAsia="lt-LT"/>
        </w:rPr>
        <w:t>Jazbutienė</w:t>
      </w:r>
      <w:proofErr w:type="spellEnd"/>
      <w:r w:rsidRPr="00F00186">
        <w:rPr>
          <w:rFonts w:eastAsia="Times New Roman"/>
          <w:lang w:eastAsia="lt-LT"/>
        </w:rPr>
        <w:t xml:space="preserve"> paaiškino, kad reikalinga informacija jau pateikta Komisijos protokole ir </w:t>
      </w:r>
      <w:r>
        <w:rPr>
          <w:rFonts w:eastAsia="Times New Roman"/>
          <w:lang w:eastAsia="lt-LT"/>
        </w:rPr>
        <w:t>jo prieduose</w:t>
      </w:r>
      <w:r w:rsidRPr="00F00186">
        <w:rPr>
          <w:rFonts w:eastAsia="Times New Roman"/>
          <w:lang w:eastAsia="lt-LT"/>
        </w:rPr>
        <w:t>, kur nurodyta darbų stadija, likusios sumos ir vykdomi procesai.</w:t>
      </w:r>
    </w:p>
    <w:p w14:paraId="5D721774" w14:textId="036743EE" w:rsidR="007F4879" w:rsidRDefault="00F00186" w:rsidP="00F00186">
      <w:pPr>
        <w:pStyle w:val="Sraopastraipa"/>
        <w:tabs>
          <w:tab w:val="left" w:pos="1134"/>
        </w:tabs>
        <w:spacing w:after="0" w:line="240" w:lineRule="auto"/>
        <w:ind w:left="0" w:firstLine="851"/>
        <w:jc w:val="both"/>
        <w:rPr>
          <w:rFonts w:eastAsia="Times New Roman"/>
          <w:lang w:eastAsia="lt-LT"/>
        </w:rPr>
      </w:pPr>
      <w:r w:rsidRPr="00F00186">
        <w:rPr>
          <w:rFonts w:eastAsia="Times New Roman"/>
          <w:lang w:eastAsia="lt-LT"/>
        </w:rPr>
        <w:t xml:space="preserve">Savivaldybės administracijos direktorė Vilma </w:t>
      </w:r>
      <w:proofErr w:type="spellStart"/>
      <w:r w:rsidRPr="00F00186">
        <w:rPr>
          <w:rFonts w:eastAsia="Times New Roman"/>
          <w:lang w:eastAsia="lt-LT"/>
        </w:rPr>
        <w:t>Preibienė</w:t>
      </w:r>
      <w:proofErr w:type="spellEnd"/>
      <w:r w:rsidRPr="00F00186">
        <w:rPr>
          <w:rFonts w:eastAsia="Times New Roman"/>
          <w:lang w:eastAsia="lt-LT"/>
        </w:rPr>
        <w:t xml:space="preserve"> pažymėjo, kad pats sąrašo formatas negali būti keičiamas, nes jis visose savivaldybėse teikiamas vienodas, todėl papildoma informacija pateikiama </w:t>
      </w:r>
      <w:r>
        <w:rPr>
          <w:rFonts w:eastAsia="Times New Roman"/>
          <w:lang w:eastAsia="lt-LT"/>
        </w:rPr>
        <w:t>pridėtuose</w:t>
      </w:r>
      <w:r w:rsidRPr="00F00186">
        <w:rPr>
          <w:rFonts w:eastAsia="Times New Roman"/>
          <w:lang w:eastAsia="lt-LT"/>
        </w:rPr>
        <w:t xml:space="preserve"> dokumentuose.</w:t>
      </w:r>
    </w:p>
    <w:p w14:paraId="4AFEA619" w14:textId="2C69E207" w:rsidR="007F4879" w:rsidRDefault="00A4573A" w:rsidP="00AB3FCE">
      <w:pPr>
        <w:pStyle w:val="Sraopastraipa"/>
        <w:tabs>
          <w:tab w:val="left" w:pos="1134"/>
        </w:tabs>
        <w:spacing w:after="0" w:line="240" w:lineRule="auto"/>
        <w:ind w:left="0" w:firstLine="851"/>
        <w:jc w:val="both"/>
      </w:pPr>
      <w:r w:rsidRPr="00A4573A">
        <w:rPr>
          <w:rStyle w:val="Grietas"/>
          <w:b w:val="0"/>
        </w:rPr>
        <w:t xml:space="preserve">Komiteto narys Povilas </w:t>
      </w:r>
      <w:proofErr w:type="spellStart"/>
      <w:r w:rsidRPr="00A4573A">
        <w:rPr>
          <w:rStyle w:val="Grietas"/>
          <w:b w:val="0"/>
        </w:rPr>
        <w:t>Černeckis</w:t>
      </w:r>
      <w:proofErr w:type="spellEnd"/>
      <w:r w:rsidRPr="00A4573A">
        <w:rPr>
          <w:b/>
        </w:rPr>
        <w:t xml:space="preserve"> </w:t>
      </w:r>
      <w:r w:rsidRPr="00A4573A">
        <w:t>pasiūlė</w:t>
      </w:r>
      <w:r>
        <w:t xml:space="preserve"> svarstyti galimybę kartu su Nagevičiaus ir Trumposios gatvių tvarkymu į projektą įtraukti ir Vytauto gatvės atkarpą nuo Rotušės aikštės iki Chodkevičiaus gatvės.</w:t>
      </w:r>
    </w:p>
    <w:p w14:paraId="7510F571" w14:textId="3E507F26" w:rsidR="00A4573A" w:rsidRDefault="00A4573A" w:rsidP="00AB3FCE">
      <w:pPr>
        <w:pStyle w:val="Sraopastraipa"/>
        <w:tabs>
          <w:tab w:val="left" w:pos="1134"/>
        </w:tabs>
        <w:spacing w:after="0" w:line="240" w:lineRule="auto"/>
        <w:ind w:left="0" w:firstLine="851"/>
        <w:jc w:val="both"/>
      </w:pPr>
      <w:r>
        <w:t xml:space="preserve">Savivaldybės meras Antanas Kalnius akcentavo, kad gatvių projektai pirmiausia derinami su </w:t>
      </w:r>
      <w:proofErr w:type="spellStart"/>
      <w:r>
        <w:t>seniūnaičiais</w:t>
      </w:r>
      <w:proofErr w:type="spellEnd"/>
      <w:r>
        <w:t xml:space="preserve"> ir seniūnais, o dėl Vytauto gatvės prieš priimant sprendimus reikėtų parengti vizualizaciją ir išsiaiškinti gyventojų lūkesčius, nes ji galėtų tapti reprezentacine pėsčiųjų erdve.</w:t>
      </w:r>
    </w:p>
    <w:p w14:paraId="0E88C7B8" w14:textId="6A4DE018" w:rsidR="00B02C55" w:rsidRDefault="00B02C55" w:rsidP="00AB3FCE">
      <w:pPr>
        <w:pStyle w:val="Sraopastraipa"/>
        <w:tabs>
          <w:tab w:val="left" w:pos="1134"/>
        </w:tabs>
        <w:spacing w:after="0" w:line="240" w:lineRule="auto"/>
        <w:ind w:left="0" w:firstLine="851"/>
        <w:jc w:val="both"/>
      </w:pPr>
      <w:r>
        <w:t>Komiteto narys</w:t>
      </w:r>
      <w:r w:rsidRPr="00B02C55">
        <w:t xml:space="preserve"> Povilas </w:t>
      </w:r>
      <w:proofErr w:type="spellStart"/>
      <w:r w:rsidRPr="00B02C55">
        <w:t>Černeckis</w:t>
      </w:r>
      <w:proofErr w:type="spellEnd"/>
      <w:r w:rsidRPr="00B02C55">
        <w:t xml:space="preserve"> pasiūlė įvertinti galimybę pratęsti pėsčiųjų taką Žilvičių gatvėje </w:t>
      </w:r>
      <w:r>
        <w:t xml:space="preserve">bent jau </w:t>
      </w:r>
      <w:r w:rsidRPr="00B02C55">
        <w:t>iki Malūnų gatvės, siekiant užtikrinti saugesnį pėsčiųjų judėjimą, nes šiuo metu šaligatvis nutrūksta ir pėstie</w:t>
      </w:r>
      <w:r>
        <w:t>ji patenka į važiuojamąją dalį.</w:t>
      </w:r>
    </w:p>
    <w:p w14:paraId="36348F06" w14:textId="0DAF0613" w:rsidR="00A4573A" w:rsidRDefault="00B02C55" w:rsidP="00AB3FCE">
      <w:pPr>
        <w:pStyle w:val="Sraopastraipa"/>
        <w:tabs>
          <w:tab w:val="left" w:pos="1134"/>
        </w:tabs>
        <w:spacing w:after="0" w:line="240" w:lineRule="auto"/>
        <w:ind w:left="0" w:firstLine="851"/>
        <w:jc w:val="both"/>
      </w:pPr>
      <w:r w:rsidRPr="00B02C55">
        <w:t xml:space="preserve">Komiteto pirmininkas Vytautas </w:t>
      </w:r>
      <w:proofErr w:type="spellStart"/>
      <w:r w:rsidRPr="00B02C55">
        <w:t>Ročys</w:t>
      </w:r>
      <w:proofErr w:type="spellEnd"/>
      <w:r w:rsidRPr="00B02C55">
        <w:t xml:space="preserve"> pažymėjo, kad šį pasiūlymą būtų galima apsvarstyti bendradarbiaujant su seniūnija ir įvertinant galimus finansavimo šaltinius.</w:t>
      </w:r>
    </w:p>
    <w:p w14:paraId="7530F3ED" w14:textId="5920663A" w:rsidR="00AB3FCE" w:rsidRPr="00AB3FCE" w:rsidRDefault="00AB3FCE" w:rsidP="00AB3FCE">
      <w:pPr>
        <w:pStyle w:val="Sraopastraipa"/>
        <w:tabs>
          <w:tab w:val="left" w:pos="1134"/>
        </w:tabs>
        <w:spacing w:after="0" w:line="240" w:lineRule="auto"/>
        <w:ind w:left="0" w:firstLine="851"/>
        <w:jc w:val="both"/>
        <w:rPr>
          <w:rFonts w:eastAsia="Times New Roman"/>
          <w:lang w:eastAsia="lt-LT"/>
        </w:rPr>
      </w:pPr>
      <w:r w:rsidRPr="00AB3FCE">
        <w:rPr>
          <w:rFonts w:eastAsia="Times New Roman"/>
          <w:lang w:eastAsia="lt-LT"/>
        </w:rPr>
        <w:t>NUTARTA. Vienbalsiai pritarta sprendimo projektui.</w:t>
      </w:r>
    </w:p>
    <w:p w14:paraId="720AAFB9" w14:textId="15B73CCE" w:rsidR="00AB3FCE" w:rsidRPr="00AB3FCE" w:rsidRDefault="00AB3FCE" w:rsidP="00AB3FCE">
      <w:pPr>
        <w:pStyle w:val="Sraopastraipa"/>
        <w:numPr>
          <w:ilvl w:val="0"/>
          <w:numId w:val="35"/>
        </w:numPr>
        <w:tabs>
          <w:tab w:val="left" w:pos="1134"/>
        </w:tabs>
        <w:spacing w:after="0" w:line="240" w:lineRule="auto"/>
        <w:ind w:left="0" w:firstLine="851"/>
        <w:jc w:val="both"/>
        <w:rPr>
          <w:rFonts w:eastAsia="Times New Roman"/>
          <w:lang w:eastAsia="lt-LT"/>
        </w:rPr>
      </w:pPr>
      <w:r w:rsidRPr="00AB3FCE">
        <w:rPr>
          <w:rFonts w:eastAsia="Times New Roman"/>
          <w:lang w:eastAsia="lt-LT"/>
        </w:rPr>
        <w:lastRenderedPageBreak/>
        <w:t>SVARSTYTA. Dėl Kretingos rajono savivaldybės vietinės reikšmės kelių (gatvių) remonto darbų prioritetinės eilės 2026–2028 metams sąrašo patvirtinimo (</w:t>
      </w:r>
      <w:proofErr w:type="spellStart"/>
      <w:r w:rsidRPr="00AB3FCE">
        <w:rPr>
          <w:rFonts w:eastAsia="Times New Roman"/>
          <w:lang w:eastAsia="lt-LT"/>
        </w:rPr>
        <w:t>spr</w:t>
      </w:r>
      <w:proofErr w:type="spellEnd"/>
      <w:r w:rsidRPr="00AB3FCE">
        <w:rPr>
          <w:rFonts w:eastAsia="Times New Roman"/>
          <w:lang w:eastAsia="lt-LT"/>
        </w:rPr>
        <w:t xml:space="preserve">. </w:t>
      </w:r>
      <w:proofErr w:type="spellStart"/>
      <w:r w:rsidRPr="00AB3FCE">
        <w:rPr>
          <w:rFonts w:eastAsia="Times New Roman"/>
          <w:lang w:eastAsia="lt-LT"/>
        </w:rPr>
        <w:t>prj</w:t>
      </w:r>
      <w:proofErr w:type="spellEnd"/>
      <w:r w:rsidRPr="00AB3FCE">
        <w:rPr>
          <w:rFonts w:eastAsia="Times New Roman"/>
          <w:lang w:eastAsia="lt-LT"/>
        </w:rPr>
        <w:t xml:space="preserve">. T1-73). Pranešėja – S. </w:t>
      </w:r>
      <w:proofErr w:type="spellStart"/>
      <w:r w:rsidRPr="00AB3FCE">
        <w:rPr>
          <w:rFonts w:eastAsia="Times New Roman"/>
          <w:lang w:eastAsia="lt-LT"/>
        </w:rPr>
        <w:t>Jazbutienė</w:t>
      </w:r>
      <w:proofErr w:type="spellEnd"/>
      <w:r w:rsidRPr="00AB3FCE">
        <w:rPr>
          <w:rFonts w:eastAsia="Times New Roman"/>
          <w:lang w:eastAsia="lt-LT"/>
        </w:rPr>
        <w:t>.</w:t>
      </w:r>
    </w:p>
    <w:p w14:paraId="0C11E28F" w14:textId="1F6A3615" w:rsidR="00670ACE" w:rsidRDefault="00670ACE" w:rsidP="00AB3FCE">
      <w:pPr>
        <w:pStyle w:val="Sraopastraipa"/>
        <w:tabs>
          <w:tab w:val="left" w:pos="1134"/>
        </w:tabs>
        <w:spacing w:after="0" w:line="240" w:lineRule="auto"/>
        <w:ind w:left="0" w:firstLine="851"/>
        <w:jc w:val="both"/>
        <w:rPr>
          <w:rFonts w:eastAsia="Times New Roman"/>
          <w:lang w:eastAsia="lt-LT"/>
        </w:rPr>
      </w:pPr>
      <w:r w:rsidRPr="00670ACE">
        <w:rPr>
          <w:rFonts w:eastAsia="Times New Roman"/>
          <w:lang w:eastAsia="lt-LT"/>
        </w:rPr>
        <w:t xml:space="preserve">Vyko diskusija dėl vietinės reikšmės kelių </w:t>
      </w:r>
      <w:r w:rsidR="00B9009E">
        <w:rPr>
          <w:rFonts w:eastAsia="Times New Roman"/>
          <w:lang w:eastAsia="lt-LT"/>
        </w:rPr>
        <w:t xml:space="preserve">remonto darbų prioritetinės eilės sudarymo </w:t>
      </w:r>
      <w:r w:rsidRPr="00670ACE">
        <w:rPr>
          <w:rFonts w:eastAsia="Times New Roman"/>
          <w:lang w:eastAsia="lt-LT"/>
        </w:rPr>
        <w:t xml:space="preserve">ir vertinimo kriterijų taikymo. Diskusijoje dalyvavo komiteto pirmininkas Vytautas </w:t>
      </w:r>
      <w:proofErr w:type="spellStart"/>
      <w:r w:rsidRPr="00670ACE">
        <w:rPr>
          <w:rFonts w:eastAsia="Times New Roman"/>
          <w:lang w:eastAsia="lt-LT"/>
        </w:rPr>
        <w:t>Ročys</w:t>
      </w:r>
      <w:proofErr w:type="spellEnd"/>
      <w:r w:rsidRPr="00670ACE">
        <w:rPr>
          <w:rFonts w:eastAsia="Times New Roman"/>
          <w:lang w:eastAsia="lt-LT"/>
        </w:rPr>
        <w:t xml:space="preserve">, komiteto narys Mindaugas </w:t>
      </w:r>
      <w:proofErr w:type="spellStart"/>
      <w:r w:rsidRPr="00670ACE">
        <w:rPr>
          <w:rFonts w:eastAsia="Times New Roman"/>
          <w:lang w:eastAsia="lt-LT"/>
        </w:rPr>
        <w:t>Černeckis</w:t>
      </w:r>
      <w:proofErr w:type="spellEnd"/>
      <w:r w:rsidRPr="00670ACE">
        <w:rPr>
          <w:rFonts w:eastAsia="Times New Roman"/>
          <w:lang w:eastAsia="lt-LT"/>
        </w:rPr>
        <w:t xml:space="preserve">, Vietinio ūkio ir turto valdymo skyriaus vedėja Sigutė </w:t>
      </w:r>
      <w:proofErr w:type="spellStart"/>
      <w:r w:rsidRPr="00670ACE">
        <w:rPr>
          <w:rFonts w:eastAsia="Times New Roman"/>
          <w:lang w:eastAsia="lt-LT"/>
        </w:rPr>
        <w:t>Jazbutienė</w:t>
      </w:r>
      <w:proofErr w:type="spellEnd"/>
      <w:r w:rsidRPr="00670ACE">
        <w:rPr>
          <w:rFonts w:eastAsia="Times New Roman"/>
          <w:lang w:eastAsia="lt-LT"/>
        </w:rPr>
        <w:t xml:space="preserve"> ir Savivaldybės administracijos direktor</w:t>
      </w:r>
      <w:r w:rsidR="00B9009E">
        <w:rPr>
          <w:rFonts w:eastAsia="Times New Roman"/>
          <w:lang w:eastAsia="lt-LT"/>
        </w:rPr>
        <w:t xml:space="preserve">ė Vilma </w:t>
      </w:r>
      <w:proofErr w:type="spellStart"/>
      <w:r w:rsidR="00B9009E">
        <w:rPr>
          <w:rFonts w:eastAsia="Times New Roman"/>
          <w:lang w:eastAsia="lt-LT"/>
        </w:rPr>
        <w:t>Preibienė</w:t>
      </w:r>
      <w:proofErr w:type="spellEnd"/>
      <w:r w:rsidR="00B9009E">
        <w:rPr>
          <w:rFonts w:eastAsia="Times New Roman"/>
          <w:lang w:eastAsia="lt-LT"/>
        </w:rPr>
        <w:t xml:space="preserve">. Buvo aptartas </w:t>
      </w:r>
      <w:r w:rsidRPr="00670ACE">
        <w:rPr>
          <w:rFonts w:eastAsia="Times New Roman"/>
          <w:lang w:eastAsia="lt-LT"/>
        </w:rPr>
        <w:t>didesnis į sąrašą įtrauktų gatvių skaičius, taip pat paaiškinta, kad vienodą balų skaičių surinkusių gatvių prioritetas nustatomas pagal papildomus kriterijus, pirmiausia – gyvenamųjų namų statybos metus ir namų ūkių skaičių.</w:t>
      </w:r>
    </w:p>
    <w:p w14:paraId="48A9997F" w14:textId="6627D9B0" w:rsidR="00ED4D04" w:rsidRDefault="00ED4D04" w:rsidP="00AB3FCE">
      <w:pPr>
        <w:pStyle w:val="Sraopastraipa"/>
        <w:tabs>
          <w:tab w:val="left" w:pos="1134"/>
        </w:tabs>
        <w:spacing w:after="0" w:line="240" w:lineRule="auto"/>
        <w:ind w:left="0" w:firstLine="851"/>
        <w:jc w:val="both"/>
        <w:rPr>
          <w:rFonts w:eastAsia="Times New Roman"/>
          <w:lang w:eastAsia="lt-LT"/>
        </w:rPr>
      </w:pPr>
      <w:r>
        <w:rPr>
          <w:rFonts w:eastAsia="Times New Roman"/>
          <w:lang w:eastAsia="lt-LT"/>
        </w:rPr>
        <w:t>Pasiūlymų balsavimui nepateikta.</w:t>
      </w:r>
    </w:p>
    <w:p w14:paraId="40363F50" w14:textId="7BD74228" w:rsidR="00AB3FCE" w:rsidRDefault="00AB3FCE" w:rsidP="00AB3FCE">
      <w:pPr>
        <w:pStyle w:val="Sraopastraipa"/>
        <w:tabs>
          <w:tab w:val="left" w:pos="1134"/>
        </w:tabs>
        <w:spacing w:after="0" w:line="240" w:lineRule="auto"/>
        <w:ind w:left="0" w:firstLine="851"/>
        <w:jc w:val="both"/>
        <w:rPr>
          <w:rFonts w:eastAsia="Times New Roman"/>
          <w:lang w:eastAsia="lt-LT"/>
        </w:rPr>
      </w:pPr>
      <w:r w:rsidRPr="00AB3FCE">
        <w:rPr>
          <w:rFonts w:eastAsia="Times New Roman"/>
          <w:lang w:eastAsia="lt-LT"/>
        </w:rPr>
        <w:t>NUTARTA. Vienbalsiai pritarta sprendimo projektui.</w:t>
      </w:r>
    </w:p>
    <w:p w14:paraId="7884BAF5" w14:textId="1FECE165"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kitos paskirties valstybinės žemės sklypo, esančio Knygnešių g. 1D, Kretingos mieste, pardavimo atvirojo aukciono būdu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T1-41). Pranešėja – K. </w:t>
      </w:r>
      <w:proofErr w:type="spellStart"/>
      <w:r w:rsidR="001B12A2" w:rsidRPr="001B12A2">
        <w:rPr>
          <w:shd w:val="clear" w:color="auto" w:fill="FFFFFF"/>
        </w:rPr>
        <w:t>Žiaušienė</w:t>
      </w:r>
      <w:proofErr w:type="spellEnd"/>
      <w:r w:rsidR="001B12A2" w:rsidRPr="001B12A2">
        <w:rPr>
          <w:shd w:val="clear" w:color="auto" w:fill="FFFFFF"/>
        </w:rPr>
        <w:t>.</w:t>
      </w:r>
    </w:p>
    <w:p w14:paraId="58F6EC31" w14:textId="77777777" w:rsidR="009B4D46" w:rsidRDefault="009B4D46" w:rsidP="00D51F3C">
      <w:pPr>
        <w:shd w:val="clear" w:color="auto" w:fill="FFFFFF"/>
        <w:tabs>
          <w:tab w:val="left" w:pos="1134"/>
        </w:tabs>
        <w:spacing w:after="0" w:line="240" w:lineRule="auto"/>
        <w:ind w:firstLine="851"/>
        <w:jc w:val="both"/>
        <w:rPr>
          <w:rFonts w:eastAsia="Calibri"/>
          <w:bCs/>
        </w:rPr>
      </w:pPr>
      <w:r>
        <w:rPr>
          <w:rFonts w:eastAsia="Calibri"/>
          <w:bCs/>
        </w:rPr>
        <w:t xml:space="preserve">Komiteto narys </w:t>
      </w:r>
      <w:r w:rsidR="00B9009E" w:rsidRPr="00B9009E">
        <w:rPr>
          <w:rFonts w:eastAsia="Calibri"/>
          <w:bCs/>
        </w:rPr>
        <w:t>Simas Končius iškėlė klausimą dėl, jo vertinimu, per mažos pradinės kainos Kretingos miesto ribose esančiam sklypui, siūlydamas s</w:t>
      </w:r>
      <w:r>
        <w:rPr>
          <w:rFonts w:eastAsia="Calibri"/>
          <w:bCs/>
        </w:rPr>
        <w:t>varstyti galimybę ją koreguoti.</w:t>
      </w:r>
    </w:p>
    <w:p w14:paraId="797D6083" w14:textId="77777777" w:rsidR="009B4D46" w:rsidRDefault="009B4D46" w:rsidP="00D51F3C">
      <w:pPr>
        <w:shd w:val="clear" w:color="auto" w:fill="FFFFFF"/>
        <w:tabs>
          <w:tab w:val="left" w:pos="1134"/>
        </w:tabs>
        <w:spacing w:after="0" w:line="240" w:lineRule="auto"/>
        <w:ind w:firstLine="851"/>
        <w:jc w:val="both"/>
        <w:rPr>
          <w:rFonts w:eastAsia="Calibri"/>
          <w:bCs/>
        </w:rPr>
      </w:pPr>
      <w:r>
        <w:rPr>
          <w:rFonts w:eastAsia="Calibri"/>
          <w:bCs/>
        </w:rPr>
        <w:t xml:space="preserve">Komiteto pirmininkas </w:t>
      </w:r>
      <w:r w:rsidR="00B9009E" w:rsidRPr="00B9009E">
        <w:rPr>
          <w:rFonts w:eastAsia="Calibri"/>
          <w:bCs/>
        </w:rPr>
        <w:t xml:space="preserve">Vytautas </w:t>
      </w:r>
      <w:proofErr w:type="spellStart"/>
      <w:r w:rsidR="00B9009E" w:rsidRPr="00B9009E">
        <w:rPr>
          <w:rFonts w:eastAsia="Calibri"/>
          <w:bCs/>
        </w:rPr>
        <w:t>Ročys</w:t>
      </w:r>
      <w:proofErr w:type="spellEnd"/>
      <w:r w:rsidR="00B9009E" w:rsidRPr="00B9009E">
        <w:rPr>
          <w:rFonts w:eastAsia="Calibri"/>
          <w:bCs/>
        </w:rPr>
        <w:t xml:space="preserve"> abejojo, ar </w:t>
      </w:r>
      <w:r>
        <w:rPr>
          <w:rFonts w:eastAsia="Calibri"/>
          <w:bCs/>
        </w:rPr>
        <w:t>Savivaldybės t</w:t>
      </w:r>
      <w:r w:rsidR="00B9009E" w:rsidRPr="00B9009E">
        <w:rPr>
          <w:rFonts w:eastAsia="Calibri"/>
          <w:bCs/>
        </w:rPr>
        <w:t xml:space="preserve">arybos nariai turėtų vertinti kainas. </w:t>
      </w:r>
    </w:p>
    <w:p w14:paraId="581B175D" w14:textId="77777777" w:rsidR="009B4D46" w:rsidRDefault="009B4D46" w:rsidP="00D51F3C">
      <w:pPr>
        <w:shd w:val="clear" w:color="auto" w:fill="FFFFFF"/>
        <w:tabs>
          <w:tab w:val="left" w:pos="1134"/>
        </w:tabs>
        <w:spacing w:after="0" w:line="240" w:lineRule="auto"/>
        <w:ind w:firstLine="851"/>
        <w:jc w:val="both"/>
        <w:rPr>
          <w:rFonts w:eastAsia="Calibri"/>
          <w:bCs/>
        </w:rPr>
      </w:pPr>
      <w:r>
        <w:rPr>
          <w:rFonts w:eastAsia="Calibri"/>
          <w:bCs/>
        </w:rPr>
        <w:t xml:space="preserve">Savivaldybės administracijos direktorė </w:t>
      </w:r>
      <w:r w:rsidR="00B9009E" w:rsidRPr="00B9009E">
        <w:rPr>
          <w:rFonts w:eastAsia="Calibri"/>
          <w:bCs/>
        </w:rPr>
        <w:t xml:space="preserve">Vilma </w:t>
      </w:r>
      <w:proofErr w:type="spellStart"/>
      <w:r w:rsidR="00B9009E" w:rsidRPr="00B9009E">
        <w:rPr>
          <w:rFonts w:eastAsia="Calibri"/>
          <w:bCs/>
        </w:rPr>
        <w:t>Preibienė</w:t>
      </w:r>
      <w:proofErr w:type="spellEnd"/>
      <w:r w:rsidR="00B9009E" w:rsidRPr="00B9009E">
        <w:rPr>
          <w:rFonts w:eastAsia="Calibri"/>
          <w:bCs/>
        </w:rPr>
        <w:t xml:space="preserve"> paaiškino, kad </w:t>
      </w:r>
      <w:r>
        <w:rPr>
          <w:rFonts w:eastAsia="Calibri"/>
          <w:bCs/>
        </w:rPr>
        <w:t>Savivaldybės t</w:t>
      </w:r>
      <w:r w:rsidR="00B9009E" w:rsidRPr="00B9009E">
        <w:rPr>
          <w:rFonts w:eastAsia="Calibri"/>
          <w:bCs/>
        </w:rPr>
        <w:t>aryba gal</w:t>
      </w:r>
      <w:r>
        <w:rPr>
          <w:rFonts w:eastAsia="Calibri"/>
          <w:bCs/>
        </w:rPr>
        <w:t>i keisti pradinę aukciono kainą.</w:t>
      </w:r>
    </w:p>
    <w:p w14:paraId="10892032" w14:textId="46D442FF" w:rsidR="00B9009E" w:rsidRDefault="009B4D46" w:rsidP="00D51F3C">
      <w:pPr>
        <w:shd w:val="clear" w:color="auto" w:fill="FFFFFF"/>
        <w:tabs>
          <w:tab w:val="left" w:pos="1134"/>
        </w:tabs>
        <w:spacing w:after="0" w:line="240" w:lineRule="auto"/>
        <w:ind w:firstLine="851"/>
        <w:jc w:val="both"/>
        <w:rPr>
          <w:rFonts w:eastAsia="Calibri"/>
          <w:bCs/>
        </w:rPr>
      </w:pPr>
      <w:r>
        <w:rPr>
          <w:rFonts w:eastAsia="Calibri"/>
          <w:bCs/>
        </w:rPr>
        <w:t xml:space="preserve">Komiteto nariai </w:t>
      </w:r>
      <w:r w:rsidR="00B9009E" w:rsidRPr="00B9009E">
        <w:rPr>
          <w:rFonts w:eastAsia="Calibri"/>
          <w:bCs/>
        </w:rPr>
        <w:t xml:space="preserve">Mindaugas </w:t>
      </w:r>
      <w:proofErr w:type="spellStart"/>
      <w:r w:rsidR="00B9009E" w:rsidRPr="00B9009E">
        <w:rPr>
          <w:rFonts w:eastAsia="Calibri"/>
          <w:bCs/>
        </w:rPr>
        <w:t>Černeckis</w:t>
      </w:r>
      <w:proofErr w:type="spellEnd"/>
      <w:r w:rsidR="00B9009E" w:rsidRPr="00B9009E">
        <w:rPr>
          <w:rFonts w:eastAsia="Calibri"/>
          <w:bCs/>
        </w:rPr>
        <w:t xml:space="preserve"> ir Romualdas Jablonskis pažymėjo, kad papildomai jos didinti nebūtina.</w:t>
      </w:r>
    </w:p>
    <w:p w14:paraId="5D6EEEE8" w14:textId="64C44BF4"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17054B15" w14:textId="0F5672AD"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kitos paskirties valstybinės žemės sklypo, esančio Šiaulių g. 30, Kretingos mieste, pardavimo atvirojo aukciono būdu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T1-42). Pranešėja – K. </w:t>
      </w:r>
      <w:proofErr w:type="spellStart"/>
      <w:r w:rsidR="001B12A2" w:rsidRPr="001B12A2">
        <w:rPr>
          <w:shd w:val="clear" w:color="auto" w:fill="FFFFFF"/>
        </w:rPr>
        <w:t>Žiaušienė</w:t>
      </w:r>
      <w:proofErr w:type="spellEnd"/>
      <w:r w:rsidR="001B12A2" w:rsidRPr="001B12A2">
        <w:rPr>
          <w:shd w:val="clear" w:color="auto" w:fill="FFFFFF"/>
        </w:rPr>
        <w:t>.</w:t>
      </w:r>
    </w:p>
    <w:p w14:paraId="32FDCDAE" w14:textId="75FC6740"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411E24B1" w14:textId="55DD84D3"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Dėl servituto nustatymo sandoriu žemės sklype, esančiame Vydmantų k., Vydmantų sen., Kretingos r. sav.</w:t>
      </w:r>
      <w:r w:rsidR="001B12A2" w:rsidRPr="001B12A2">
        <w:rPr>
          <w:bCs/>
          <w:shd w:val="clear" w:color="auto" w:fill="FFFFFF"/>
        </w:rPr>
        <w:t xml:space="preserve"> (</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T1-43). Pranešėjas – K. Butrimas.</w:t>
      </w:r>
    </w:p>
    <w:p w14:paraId="7064035A" w14:textId="36AB6D23" w:rsid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54877D87" w14:textId="77777777" w:rsidR="00D51F3C" w:rsidRPr="001B12A2" w:rsidRDefault="00D51F3C"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Pr="001B12A2">
        <w:rPr>
          <w:rFonts w:eastAsia="Calibri"/>
          <w:bCs/>
        </w:rPr>
        <w:t xml:space="preserve">Dėl valstybinės žemės sklypo, esančio Kretingos g. 31A, Kartenoje, Kretingos r. sav., nuomos </w:t>
      </w:r>
      <w:r w:rsidRPr="001B12A2">
        <w:rPr>
          <w:bCs/>
          <w:shd w:val="clear" w:color="auto" w:fill="FFFFFF"/>
        </w:rPr>
        <w:t>(</w:t>
      </w:r>
      <w:proofErr w:type="spellStart"/>
      <w:r w:rsidRPr="001B12A2">
        <w:rPr>
          <w:bCs/>
          <w:shd w:val="clear" w:color="auto" w:fill="FFFFFF"/>
        </w:rPr>
        <w:t>sp</w:t>
      </w:r>
      <w:r w:rsidRPr="001B12A2">
        <w:rPr>
          <w:shd w:val="clear" w:color="auto" w:fill="FFFFFF"/>
        </w:rPr>
        <w:t>r</w:t>
      </w:r>
      <w:proofErr w:type="spellEnd"/>
      <w:r w:rsidRPr="001B12A2">
        <w:rPr>
          <w:shd w:val="clear" w:color="auto" w:fill="FFFFFF"/>
        </w:rPr>
        <w:t xml:space="preserve">. </w:t>
      </w:r>
      <w:proofErr w:type="spellStart"/>
      <w:r w:rsidRPr="001B12A2">
        <w:rPr>
          <w:shd w:val="clear" w:color="auto" w:fill="FFFFFF"/>
        </w:rPr>
        <w:t>prj</w:t>
      </w:r>
      <w:proofErr w:type="spellEnd"/>
      <w:r w:rsidRPr="001B12A2">
        <w:rPr>
          <w:shd w:val="clear" w:color="auto" w:fill="FFFFFF"/>
        </w:rPr>
        <w:t>. T1-70). Pranešėjas – K. Butrimas.</w:t>
      </w:r>
    </w:p>
    <w:p w14:paraId="09D7A1A1" w14:textId="77777777" w:rsidR="00D51F3C" w:rsidRPr="001B12A2" w:rsidRDefault="00D51F3C" w:rsidP="002C343B">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3C727FC1" w14:textId="2685781D" w:rsidR="001B12A2" w:rsidRPr="001B12A2" w:rsidRDefault="0095335F" w:rsidP="002C343B">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tarybos 2023 m. gruodžio 21 d. sprendimo Nr. T2-347 „Dėl elgesio ir dalyvių registravimo Kretingos rajono savivaldybės tarybos, kolegijos, komitetų ir komisijų posėdžiuose taisyklių patvirtinimo“ pakeitimo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T1-46). Pranešėja – V.</w:t>
      </w:r>
      <w:r w:rsidR="001B12A2" w:rsidRPr="001B12A2">
        <w:t> </w:t>
      </w:r>
      <w:r w:rsidR="001B12A2" w:rsidRPr="001B12A2">
        <w:rPr>
          <w:shd w:val="clear" w:color="auto" w:fill="FFFFFF"/>
        </w:rPr>
        <w:t>Karčiauskienė.</w:t>
      </w:r>
    </w:p>
    <w:p w14:paraId="002C89D4" w14:textId="44A3E06A" w:rsidR="0023148E" w:rsidRPr="0023148E" w:rsidRDefault="0023148E" w:rsidP="002C343B">
      <w:pPr>
        <w:pStyle w:val="Sraopastraipa"/>
        <w:spacing w:after="0" w:line="240" w:lineRule="auto"/>
        <w:ind w:left="0" w:firstLine="851"/>
        <w:jc w:val="both"/>
        <w:rPr>
          <w:rFonts w:eastAsia="Calibri"/>
          <w:bCs/>
        </w:rPr>
      </w:pPr>
      <w:r w:rsidRPr="0023148E">
        <w:rPr>
          <w:rFonts w:eastAsia="Calibri"/>
          <w:bCs/>
        </w:rPr>
        <w:t xml:space="preserve">Vyko diskusija dėl gyventojų galimybių apskųsti </w:t>
      </w:r>
      <w:r w:rsidR="002C343B">
        <w:rPr>
          <w:rFonts w:eastAsia="Calibri"/>
          <w:bCs/>
        </w:rPr>
        <w:t xml:space="preserve">jiems skirtus </w:t>
      </w:r>
      <w:r w:rsidRPr="0023148E">
        <w:rPr>
          <w:rFonts w:eastAsia="Calibri"/>
          <w:bCs/>
        </w:rPr>
        <w:t xml:space="preserve">atsakymus. Diskusijoje dalyvavo komiteto narys Mindaugas </w:t>
      </w:r>
      <w:proofErr w:type="spellStart"/>
      <w:r w:rsidRPr="0023148E">
        <w:rPr>
          <w:rFonts w:eastAsia="Calibri"/>
          <w:bCs/>
        </w:rPr>
        <w:t>Černeckis</w:t>
      </w:r>
      <w:proofErr w:type="spellEnd"/>
      <w:r w:rsidRPr="0023148E">
        <w:rPr>
          <w:rFonts w:eastAsia="Calibri"/>
          <w:bCs/>
        </w:rPr>
        <w:t xml:space="preserve">, Savivaldybės meras Antanas Kalnius ir komiteto pirmininkas Vytautas </w:t>
      </w:r>
      <w:proofErr w:type="spellStart"/>
      <w:r w:rsidRPr="0023148E">
        <w:rPr>
          <w:rFonts w:eastAsia="Calibri"/>
          <w:bCs/>
        </w:rPr>
        <w:t>Ročys</w:t>
      </w:r>
      <w:proofErr w:type="spellEnd"/>
      <w:r w:rsidRPr="0023148E">
        <w:rPr>
          <w:rFonts w:eastAsia="Calibri"/>
          <w:bCs/>
        </w:rPr>
        <w:t>.</w:t>
      </w:r>
    </w:p>
    <w:p w14:paraId="56374349" w14:textId="77777777" w:rsidR="002C343B" w:rsidRDefault="002C343B" w:rsidP="002C343B">
      <w:pPr>
        <w:pStyle w:val="Sraopastraipa"/>
        <w:spacing w:after="0" w:line="240" w:lineRule="auto"/>
        <w:ind w:left="0" w:firstLine="851"/>
        <w:jc w:val="both"/>
        <w:rPr>
          <w:rFonts w:eastAsia="Calibri"/>
          <w:bCs/>
        </w:rPr>
      </w:pPr>
      <w:r>
        <w:rPr>
          <w:rFonts w:eastAsia="Calibri"/>
          <w:bCs/>
        </w:rPr>
        <w:t xml:space="preserve">Diskusijos metu komiteto narys </w:t>
      </w:r>
      <w:r w:rsidR="0023148E" w:rsidRPr="0023148E">
        <w:rPr>
          <w:rFonts w:eastAsia="Calibri"/>
          <w:bCs/>
        </w:rPr>
        <w:t xml:space="preserve">Mindaugas </w:t>
      </w:r>
      <w:proofErr w:type="spellStart"/>
      <w:r w:rsidR="0023148E" w:rsidRPr="0023148E">
        <w:rPr>
          <w:rFonts w:eastAsia="Calibri"/>
          <w:bCs/>
        </w:rPr>
        <w:t>Černeckis</w:t>
      </w:r>
      <w:proofErr w:type="spellEnd"/>
      <w:r w:rsidR="0023148E" w:rsidRPr="0023148E">
        <w:rPr>
          <w:rFonts w:eastAsia="Calibri"/>
          <w:bCs/>
        </w:rPr>
        <w:t xml:space="preserve"> kėlė klausimą, kur gyventojas galėtų kreiptis, jei manytų, kad jo pakla</w:t>
      </w:r>
      <w:r>
        <w:rPr>
          <w:rFonts w:eastAsia="Calibri"/>
          <w:bCs/>
        </w:rPr>
        <w:t>usimas išnagrinėtas netinkamai.</w:t>
      </w:r>
    </w:p>
    <w:p w14:paraId="76A8E23F" w14:textId="77777777" w:rsidR="002C343B" w:rsidRDefault="002C343B" w:rsidP="002C343B">
      <w:pPr>
        <w:pStyle w:val="Sraopastraipa"/>
        <w:spacing w:after="0" w:line="240" w:lineRule="auto"/>
        <w:ind w:left="0" w:firstLine="851"/>
        <w:jc w:val="both"/>
        <w:rPr>
          <w:rFonts w:eastAsia="Calibri"/>
          <w:bCs/>
        </w:rPr>
      </w:pPr>
      <w:r>
        <w:rPr>
          <w:rFonts w:eastAsia="Calibri"/>
          <w:bCs/>
        </w:rPr>
        <w:t xml:space="preserve">Savivaldybės meras </w:t>
      </w:r>
      <w:r w:rsidR="0023148E" w:rsidRPr="0023148E">
        <w:rPr>
          <w:rFonts w:eastAsia="Calibri"/>
          <w:bCs/>
        </w:rPr>
        <w:t>Antanas Kalnius paaiškino, kad tokiais atvejais galutinis kelias yra teismas, nors praktikoje pasitaiko situacijų, kai vienareikšmio sprendimo nėra dėl teisinių ribojimų a</w:t>
      </w:r>
      <w:r>
        <w:rPr>
          <w:rFonts w:eastAsia="Calibri"/>
          <w:bCs/>
        </w:rPr>
        <w:t>r skirtingų gyventojų interesų.</w:t>
      </w:r>
    </w:p>
    <w:p w14:paraId="41B1161E" w14:textId="12529C2B" w:rsidR="0023148E" w:rsidRDefault="002C343B" w:rsidP="002C343B">
      <w:pPr>
        <w:pStyle w:val="Sraopastraipa"/>
        <w:spacing w:after="0" w:line="240" w:lineRule="auto"/>
        <w:ind w:left="0" w:firstLine="851"/>
        <w:jc w:val="both"/>
        <w:rPr>
          <w:rFonts w:eastAsia="Calibri"/>
          <w:bCs/>
        </w:rPr>
      </w:pPr>
      <w:r>
        <w:rPr>
          <w:rFonts w:eastAsia="Calibri"/>
          <w:bCs/>
        </w:rPr>
        <w:t xml:space="preserve">Komiteto pirmininkas </w:t>
      </w:r>
      <w:r w:rsidR="0023148E" w:rsidRPr="0023148E">
        <w:rPr>
          <w:rFonts w:eastAsia="Calibri"/>
          <w:bCs/>
        </w:rPr>
        <w:t xml:space="preserve">Vytautas </w:t>
      </w:r>
      <w:proofErr w:type="spellStart"/>
      <w:r w:rsidR="0023148E" w:rsidRPr="0023148E">
        <w:rPr>
          <w:rFonts w:eastAsia="Calibri"/>
          <w:bCs/>
        </w:rPr>
        <w:t>Ročys</w:t>
      </w:r>
      <w:proofErr w:type="spellEnd"/>
      <w:r w:rsidR="0023148E" w:rsidRPr="0023148E">
        <w:rPr>
          <w:rFonts w:eastAsia="Calibri"/>
          <w:bCs/>
        </w:rPr>
        <w:t xml:space="preserve"> pažymėjo, kad ateityje, atsiradus daugiau tokių atvejų, būtų galima papildomai svarstyti galimas procedūras ar sprendimo būdus.</w:t>
      </w:r>
    </w:p>
    <w:p w14:paraId="063DCD94" w14:textId="2240E6B1" w:rsidR="00ED4D04" w:rsidRDefault="00ED4D04" w:rsidP="002C343B">
      <w:pPr>
        <w:pStyle w:val="Sraopastraipa"/>
        <w:spacing w:after="0" w:line="240" w:lineRule="auto"/>
        <w:ind w:left="0" w:firstLine="851"/>
        <w:jc w:val="both"/>
        <w:rPr>
          <w:rFonts w:eastAsia="Calibri"/>
          <w:bCs/>
        </w:rPr>
      </w:pPr>
      <w:r>
        <w:rPr>
          <w:rFonts w:eastAsia="Calibri"/>
          <w:bCs/>
        </w:rPr>
        <w:t>Pasiūlymų balsavimui nepateikta.</w:t>
      </w:r>
    </w:p>
    <w:p w14:paraId="054C2798" w14:textId="59753D27" w:rsidR="001B12A2" w:rsidRDefault="00D51F3C" w:rsidP="002C343B">
      <w:pPr>
        <w:pStyle w:val="Sraopastraipa"/>
        <w:spacing w:after="0" w:line="240" w:lineRule="auto"/>
        <w:ind w:left="0" w:firstLine="851"/>
        <w:jc w:val="both"/>
        <w:rPr>
          <w:rFonts w:eastAsia="Calibri"/>
          <w:bCs/>
        </w:rPr>
      </w:pPr>
      <w:r w:rsidRPr="00D51F3C">
        <w:rPr>
          <w:rFonts w:eastAsia="Calibri"/>
          <w:bCs/>
        </w:rPr>
        <w:t>NUTARTA. Vienbalsiai pritarta sprendimo projektui.</w:t>
      </w:r>
    </w:p>
    <w:p w14:paraId="0F9BE6B5" w14:textId="60BDF911"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ilgalaikio materialiojo turto perdavimo valdyti patikėjimo teise Kretingos rajono švietimo įstaigoms ir Kretingos rajono kultūros centrui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T1-57). Pranešėja – S. Baublienė.</w:t>
      </w:r>
    </w:p>
    <w:p w14:paraId="0B208D60" w14:textId="7107FD5F"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6AEE6E31" w14:textId="55661344"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apleisto ar neprižiūrimo nekilnojamojo turto nustatymo, sąrašo sudarymo ir jo keitimo tvarkos aprašo patvirtinimo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T1-58). Pranešėja – J. </w:t>
      </w:r>
      <w:proofErr w:type="spellStart"/>
      <w:r w:rsidR="001B12A2" w:rsidRPr="001B12A2">
        <w:rPr>
          <w:shd w:val="clear" w:color="auto" w:fill="FFFFFF"/>
        </w:rPr>
        <w:t>Gedvilienė</w:t>
      </w:r>
      <w:proofErr w:type="spellEnd"/>
      <w:r w:rsidR="001B12A2" w:rsidRPr="001B12A2">
        <w:rPr>
          <w:shd w:val="clear" w:color="auto" w:fill="FFFFFF"/>
        </w:rPr>
        <w:t>.</w:t>
      </w:r>
    </w:p>
    <w:p w14:paraId="0337400C" w14:textId="4CE9822B" w:rsidR="0085310A" w:rsidRDefault="0085310A" w:rsidP="00D51F3C">
      <w:pPr>
        <w:shd w:val="clear" w:color="auto" w:fill="FFFFFF"/>
        <w:tabs>
          <w:tab w:val="left" w:pos="1134"/>
        </w:tabs>
        <w:spacing w:after="0" w:line="240" w:lineRule="auto"/>
        <w:ind w:firstLine="851"/>
        <w:jc w:val="both"/>
        <w:rPr>
          <w:rFonts w:eastAsia="Calibri"/>
          <w:bCs/>
        </w:rPr>
      </w:pPr>
      <w:r w:rsidRPr="0085310A">
        <w:rPr>
          <w:rFonts w:eastAsia="Calibri"/>
          <w:bCs/>
        </w:rPr>
        <w:lastRenderedPageBreak/>
        <w:t xml:space="preserve">Vyko diskusija dėl apleisto ir neprižiūrimo nekilnojamojo turto apmokestinimo, numatant didinti tarifą nuo 3 iki 5 procentų, taip pat dėl šios priemonės poveikio turto savininkų elgsenai ir išlygų taikymo teisinių ginčų atvejais. Diskusijoje dalyvavo komiteto pirmininkas Vytautas </w:t>
      </w:r>
      <w:proofErr w:type="spellStart"/>
      <w:r w:rsidRPr="0085310A">
        <w:rPr>
          <w:rFonts w:eastAsia="Calibri"/>
          <w:bCs/>
        </w:rPr>
        <w:t>Ročys</w:t>
      </w:r>
      <w:proofErr w:type="spellEnd"/>
      <w:r w:rsidRPr="0085310A">
        <w:rPr>
          <w:rFonts w:eastAsia="Calibri"/>
          <w:bCs/>
        </w:rPr>
        <w:t xml:space="preserve">, komiteto narys Mindaugas </w:t>
      </w:r>
      <w:proofErr w:type="spellStart"/>
      <w:r w:rsidRPr="0085310A">
        <w:rPr>
          <w:rFonts w:eastAsia="Calibri"/>
          <w:bCs/>
        </w:rPr>
        <w:t>Černeckis</w:t>
      </w:r>
      <w:proofErr w:type="spellEnd"/>
      <w:r w:rsidRPr="0085310A">
        <w:rPr>
          <w:rFonts w:eastAsia="Calibri"/>
          <w:bCs/>
        </w:rPr>
        <w:t xml:space="preserve">, Savivaldybės administracijos direktorė Vilma </w:t>
      </w:r>
      <w:proofErr w:type="spellStart"/>
      <w:r w:rsidRPr="0085310A">
        <w:rPr>
          <w:rFonts w:eastAsia="Calibri"/>
          <w:bCs/>
        </w:rPr>
        <w:t>Preibienė</w:t>
      </w:r>
      <w:proofErr w:type="spellEnd"/>
      <w:r w:rsidRPr="0085310A">
        <w:rPr>
          <w:rFonts w:eastAsia="Calibri"/>
          <w:bCs/>
        </w:rPr>
        <w:t xml:space="preserve"> ir </w:t>
      </w:r>
      <w:r w:rsidR="005A18BC">
        <w:rPr>
          <w:rFonts w:eastAsia="Calibri"/>
          <w:bCs/>
        </w:rPr>
        <w:t xml:space="preserve">Statybos skyriaus vyr. </w:t>
      </w:r>
      <w:r w:rsidRPr="0085310A">
        <w:rPr>
          <w:rFonts w:eastAsia="Calibri"/>
          <w:bCs/>
        </w:rPr>
        <w:t xml:space="preserve">specialistė Janina </w:t>
      </w:r>
      <w:proofErr w:type="spellStart"/>
      <w:r w:rsidRPr="0085310A">
        <w:rPr>
          <w:rFonts w:eastAsia="Calibri"/>
          <w:bCs/>
        </w:rPr>
        <w:t>Gedvilienė</w:t>
      </w:r>
      <w:proofErr w:type="spellEnd"/>
      <w:r w:rsidRPr="0085310A">
        <w:rPr>
          <w:rFonts w:eastAsia="Calibri"/>
          <w:bCs/>
        </w:rPr>
        <w:t>.</w:t>
      </w:r>
    </w:p>
    <w:p w14:paraId="35338FBA" w14:textId="00C10BB5" w:rsidR="00ED4D04" w:rsidRDefault="00ED4D04" w:rsidP="00D51F3C">
      <w:pPr>
        <w:shd w:val="clear" w:color="auto" w:fill="FFFFFF"/>
        <w:tabs>
          <w:tab w:val="left" w:pos="1134"/>
        </w:tabs>
        <w:spacing w:after="0" w:line="240" w:lineRule="auto"/>
        <w:ind w:firstLine="851"/>
        <w:jc w:val="both"/>
        <w:rPr>
          <w:rFonts w:eastAsia="Calibri"/>
          <w:bCs/>
        </w:rPr>
      </w:pPr>
      <w:r>
        <w:rPr>
          <w:rFonts w:eastAsia="Calibri"/>
          <w:bCs/>
        </w:rPr>
        <w:t>Pasiūlymų balsavimui nepateikta.</w:t>
      </w:r>
    </w:p>
    <w:p w14:paraId="4E17D75C" w14:textId="383FD0BA"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58062FBB" w14:textId="48C1CE89"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turto perdavimo valdyti panaudos pagrindais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T1-60). Pranešėja – S. Baublienė.</w:t>
      </w:r>
    </w:p>
    <w:p w14:paraId="51454BD1" w14:textId="4E5FBCCC" w:rsidR="005A18BC" w:rsidRDefault="005A18BC" w:rsidP="00AE0284">
      <w:pPr>
        <w:shd w:val="clear" w:color="auto" w:fill="FFFFFF"/>
        <w:tabs>
          <w:tab w:val="left" w:pos="1134"/>
        </w:tabs>
        <w:spacing w:after="0" w:line="240" w:lineRule="auto"/>
        <w:ind w:firstLine="851"/>
        <w:jc w:val="both"/>
        <w:rPr>
          <w:rFonts w:eastAsia="Calibri"/>
          <w:bCs/>
        </w:rPr>
      </w:pPr>
      <w:r w:rsidRPr="005A18BC">
        <w:rPr>
          <w:rFonts w:eastAsia="Calibri"/>
          <w:bCs/>
        </w:rPr>
        <w:t xml:space="preserve">Komiteto pirmininkas Vytautas </w:t>
      </w:r>
      <w:proofErr w:type="spellStart"/>
      <w:r w:rsidRPr="005A18BC">
        <w:rPr>
          <w:rFonts w:eastAsia="Calibri"/>
          <w:bCs/>
        </w:rPr>
        <w:t>Ročys</w:t>
      </w:r>
      <w:proofErr w:type="spellEnd"/>
      <w:r w:rsidRPr="005A18BC">
        <w:rPr>
          <w:rFonts w:eastAsia="Calibri"/>
          <w:bCs/>
        </w:rPr>
        <w:t xml:space="preserve"> paprašė patikslinti sprendimo projektą, pažymėdamas, kad jame nurodytas Visuomenės sveikatos biuro adresas (Vilniaus g. 8), tačiau prie </w:t>
      </w:r>
      <w:r w:rsidR="00AE0284" w:rsidRPr="00AE0284">
        <w:rPr>
          <w:rFonts w:eastAsia="Calibri"/>
          <w:bCs/>
        </w:rPr>
        <w:t>Lietuvos šaulių sąjungo</w:t>
      </w:r>
      <w:r w:rsidR="00AE0284">
        <w:rPr>
          <w:rFonts w:eastAsia="Calibri"/>
          <w:bCs/>
        </w:rPr>
        <w:t xml:space="preserve">s Vakarų (Jūros) šaulių 3-iosios </w:t>
      </w:r>
      <w:r w:rsidRPr="005A18BC">
        <w:rPr>
          <w:rFonts w:eastAsia="Calibri"/>
          <w:bCs/>
        </w:rPr>
        <w:t>rinktinės adresas neįrašytas. Jis atkreipė dėmesį, kad aiškinamajame rašte adresas yra nurodytas, todėl siūlė jį įtraukti ir į patį sprendimą aiškumo dėlei, nors naudojama ta pati salė, kuria dalijasi abi organizacijos. Diskusijoje pritarta, kad adresas turėtų būti įrašytas.</w:t>
      </w:r>
    </w:p>
    <w:p w14:paraId="1DB4F946" w14:textId="43E55D9E"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0062025D" w14:textId="56E68987"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tarybos 2021 m. sausio 29 d. sprendimo Nr. T2-33 „Dėl sporto salių panaudos“ pakeitimo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T1-61). Pranešėja – S. Baublienė.</w:t>
      </w:r>
    </w:p>
    <w:p w14:paraId="61B8D310" w14:textId="71A4957C" w:rsidR="001B12A2" w:rsidRDefault="00D51F3C" w:rsidP="00D51F3C">
      <w:pPr>
        <w:pStyle w:val="Sraopastraipa"/>
        <w:spacing w:after="0" w:line="240" w:lineRule="auto"/>
        <w:ind w:left="0" w:firstLine="851"/>
        <w:rPr>
          <w:rFonts w:eastAsia="Calibri"/>
          <w:bCs/>
        </w:rPr>
      </w:pPr>
      <w:r w:rsidRPr="00D51F3C">
        <w:rPr>
          <w:rFonts w:eastAsia="Calibri"/>
          <w:bCs/>
        </w:rPr>
        <w:t>NUTARTA. Vienbalsiai pritarta sprendimo projektui.</w:t>
      </w:r>
    </w:p>
    <w:p w14:paraId="4B014CB4" w14:textId="036FB7D2"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pritarimo Kretingos rajono savivaldybės 2024–2026 metų korupcijos prevencijos programos 2025 metų priemonių plano vykdymo ir Kretingos rajono savivaldybės antikorupcijos komisijos 2025 metų veiklos ataskaitoms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T1-62). Pranešėjas – G. </w:t>
      </w:r>
      <w:proofErr w:type="spellStart"/>
      <w:r w:rsidR="001B12A2" w:rsidRPr="001B12A2">
        <w:rPr>
          <w:shd w:val="clear" w:color="auto" w:fill="FFFFFF"/>
        </w:rPr>
        <w:t>Bruzdeilinas</w:t>
      </w:r>
      <w:proofErr w:type="spellEnd"/>
      <w:r w:rsidR="001B12A2" w:rsidRPr="001B12A2">
        <w:rPr>
          <w:shd w:val="clear" w:color="auto" w:fill="FFFFFF"/>
        </w:rPr>
        <w:t>.</w:t>
      </w:r>
    </w:p>
    <w:p w14:paraId="6F00B556" w14:textId="1E5C598D"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0BE86199" w14:textId="55B1F44F"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turto perdavimo valdyti, naudoti ir disponuoti juo patikėjimo teise Kretingos socialinių paslaugų centrui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T1-66). Pranešėja – S. Baublienė.</w:t>
      </w:r>
    </w:p>
    <w:p w14:paraId="6791B8DB" w14:textId="491327B2" w:rsidR="001B12A2" w:rsidRDefault="00D51F3C" w:rsidP="00D51F3C">
      <w:pPr>
        <w:pStyle w:val="Sraopastraipa"/>
        <w:spacing w:after="0" w:line="240" w:lineRule="auto"/>
        <w:ind w:left="0" w:firstLine="851"/>
        <w:rPr>
          <w:rFonts w:eastAsia="Calibri"/>
          <w:bCs/>
        </w:rPr>
      </w:pPr>
      <w:r w:rsidRPr="00D51F3C">
        <w:rPr>
          <w:rFonts w:eastAsia="Calibri"/>
          <w:bCs/>
        </w:rPr>
        <w:t>NUTARTA. Vienbalsiai pritarta sprendimo projektui.</w:t>
      </w:r>
    </w:p>
    <w:p w14:paraId="6CF4E207" w14:textId="67C18444"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Dėl sutikimo pagerinti ar pertvarkyti turtą, adresu Žemaitės al. 1, Kretingos m.</w:t>
      </w:r>
      <w:r w:rsidR="001B12A2" w:rsidRPr="001B12A2">
        <w:rPr>
          <w:bCs/>
          <w:shd w:val="clear" w:color="auto" w:fill="FFFFFF"/>
        </w:rPr>
        <w:t xml:space="preserve"> (</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T1-67). Pranešėja – S. Baublienė.</w:t>
      </w:r>
    </w:p>
    <w:p w14:paraId="32931E62" w14:textId="2215C5B8"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76CCE5EE" w14:textId="3B07001C"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humanitarinės pagalbos skyrimo </w:t>
      </w:r>
      <w:proofErr w:type="spellStart"/>
      <w:r w:rsidR="001B12A2" w:rsidRPr="001B12A2">
        <w:rPr>
          <w:rFonts w:eastAsia="Calibri"/>
          <w:bCs/>
        </w:rPr>
        <w:t>Novovolynsko</w:t>
      </w:r>
      <w:proofErr w:type="spellEnd"/>
      <w:r w:rsidR="001B12A2" w:rsidRPr="001B12A2">
        <w:rPr>
          <w:rFonts w:eastAsia="Calibri"/>
          <w:bCs/>
        </w:rPr>
        <w:t xml:space="preserve"> miesto (Ukraina) savivaldybei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T1-69). Pranešėja – S. Baublienė.</w:t>
      </w:r>
    </w:p>
    <w:p w14:paraId="78A90310" w14:textId="77777777" w:rsidR="00696C8E" w:rsidRPr="00696C8E" w:rsidRDefault="00696C8E" w:rsidP="00696C8E">
      <w:pPr>
        <w:shd w:val="clear" w:color="auto" w:fill="FFFFFF"/>
        <w:tabs>
          <w:tab w:val="left" w:pos="1134"/>
        </w:tabs>
        <w:spacing w:after="0" w:line="240" w:lineRule="auto"/>
        <w:ind w:firstLine="851"/>
        <w:jc w:val="both"/>
        <w:rPr>
          <w:rFonts w:eastAsia="Calibri"/>
          <w:bCs/>
        </w:rPr>
      </w:pPr>
      <w:r w:rsidRPr="00696C8E">
        <w:rPr>
          <w:rFonts w:eastAsia="Calibri"/>
          <w:bCs/>
        </w:rPr>
        <w:t xml:space="preserve">Kalbėjo komiteto narys Mindaugas </w:t>
      </w:r>
      <w:proofErr w:type="spellStart"/>
      <w:r w:rsidRPr="00696C8E">
        <w:rPr>
          <w:rFonts w:eastAsia="Calibri"/>
          <w:bCs/>
        </w:rPr>
        <w:t>Černeckis</w:t>
      </w:r>
      <w:proofErr w:type="spellEnd"/>
      <w:r w:rsidRPr="00696C8E">
        <w:rPr>
          <w:rFonts w:eastAsia="Calibri"/>
          <w:bCs/>
        </w:rPr>
        <w:t xml:space="preserve"> ir Savivaldybės meras Antanas Kalnius apie savivaldybės teikiamą paramą Ukrainai.</w:t>
      </w:r>
    </w:p>
    <w:p w14:paraId="7DD0F780" w14:textId="77777777" w:rsidR="00791A72" w:rsidRDefault="00696C8E" w:rsidP="00696C8E">
      <w:pPr>
        <w:shd w:val="clear" w:color="auto" w:fill="FFFFFF"/>
        <w:tabs>
          <w:tab w:val="left" w:pos="1134"/>
        </w:tabs>
        <w:spacing w:after="0" w:line="240" w:lineRule="auto"/>
        <w:ind w:firstLine="851"/>
        <w:jc w:val="both"/>
        <w:rPr>
          <w:rFonts w:eastAsia="Calibri"/>
          <w:bCs/>
        </w:rPr>
      </w:pPr>
      <w:r>
        <w:rPr>
          <w:rFonts w:eastAsia="Calibri"/>
          <w:bCs/>
        </w:rPr>
        <w:t xml:space="preserve">Komiteto narys </w:t>
      </w:r>
      <w:r w:rsidRPr="00696C8E">
        <w:rPr>
          <w:rFonts w:eastAsia="Calibri"/>
          <w:bCs/>
        </w:rPr>
        <w:t xml:space="preserve">Mindaugas </w:t>
      </w:r>
      <w:proofErr w:type="spellStart"/>
      <w:r w:rsidRPr="00696C8E">
        <w:rPr>
          <w:rFonts w:eastAsia="Calibri"/>
          <w:bCs/>
        </w:rPr>
        <w:t>Černeckis</w:t>
      </w:r>
      <w:proofErr w:type="spellEnd"/>
      <w:r w:rsidRPr="00696C8E">
        <w:rPr>
          <w:rFonts w:eastAsia="Calibri"/>
          <w:bCs/>
        </w:rPr>
        <w:t xml:space="preserve"> pasidžiaugė, kad </w:t>
      </w:r>
      <w:r>
        <w:rPr>
          <w:rFonts w:eastAsia="Calibri"/>
          <w:bCs/>
        </w:rPr>
        <w:t>Savivaldybės t</w:t>
      </w:r>
      <w:r w:rsidRPr="00696C8E">
        <w:rPr>
          <w:rFonts w:eastAsia="Calibri"/>
          <w:bCs/>
        </w:rPr>
        <w:t>arybos nar</w:t>
      </w:r>
      <w:r w:rsidR="00791A72">
        <w:rPr>
          <w:rFonts w:eastAsia="Calibri"/>
          <w:bCs/>
        </w:rPr>
        <w:t>iai vieningai pritaria paramai.</w:t>
      </w:r>
    </w:p>
    <w:p w14:paraId="54CAC2A1" w14:textId="57DE14CE" w:rsidR="00696C8E" w:rsidRDefault="00696C8E" w:rsidP="00696C8E">
      <w:pPr>
        <w:shd w:val="clear" w:color="auto" w:fill="FFFFFF"/>
        <w:tabs>
          <w:tab w:val="left" w:pos="1134"/>
        </w:tabs>
        <w:spacing w:after="0" w:line="240" w:lineRule="auto"/>
        <w:ind w:firstLine="851"/>
        <w:jc w:val="both"/>
        <w:rPr>
          <w:rFonts w:eastAsia="Calibri"/>
          <w:bCs/>
        </w:rPr>
      </w:pPr>
      <w:bookmarkStart w:id="0" w:name="_GoBack"/>
      <w:bookmarkEnd w:id="0"/>
      <w:r>
        <w:rPr>
          <w:rFonts w:eastAsia="Calibri"/>
          <w:bCs/>
        </w:rPr>
        <w:t xml:space="preserve">Savivaldybės meras </w:t>
      </w:r>
      <w:r w:rsidRPr="00696C8E">
        <w:rPr>
          <w:rFonts w:eastAsia="Calibri"/>
          <w:bCs/>
        </w:rPr>
        <w:t>Antanas Kalnius padėkojo už palaikymą</w:t>
      </w:r>
      <w:r>
        <w:rPr>
          <w:rFonts w:eastAsia="Calibri"/>
          <w:bCs/>
        </w:rPr>
        <w:t xml:space="preserve"> ir</w:t>
      </w:r>
      <w:r w:rsidRPr="00696C8E">
        <w:rPr>
          <w:rFonts w:eastAsia="Calibri"/>
          <w:bCs/>
        </w:rPr>
        <w:t xml:space="preserve"> akcentavo </w:t>
      </w:r>
      <w:r>
        <w:rPr>
          <w:rFonts w:eastAsia="Calibri"/>
          <w:bCs/>
        </w:rPr>
        <w:t>partnerių Ukrainoje</w:t>
      </w:r>
      <w:r w:rsidRPr="00696C8E">
        <w:rPr>
          <w:rFonts w:eastAsia="Calibri"/>
          <w:bCs/>
        </w:rPr>
        <w:t xml:space="preserve"> prašymą kuo plačiau viešai kalbėti apie vykstantį karą, </w:t>
      </w:r>
      <w:proofErr w:type="spellStart"/>
      <w:r w:rsidRPr="00696C8E">
        <w:rPr>
          <w:rFonts w:eastAsia="Calibri"/>
          <w:bCs/>
        </w:rPr>
        <w:t>bombardavimus</w:t>
      </w:r>
      <w:proofErr w:type="spellEnd"/>
      <w:r w:rsidRPr="00696C8E">
        <w:rPr>
          <w:rFonts w:eastAsia="Calibri"/>
          <w:bCs/>
        </w:rPr>
        <w:t xml:space="preserve"> ir civilių patiriamus sunkumus.</w:t>
      </w:r>
    </w:p>
    <w:p w14:paraId="7628B69A" w14:textId="58B938F4" w:rsidR="001B12A2" w:rsidRPr="001B12A2" w:rsidRDefault="00D51F3C" w:rsidP="00696C8E">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746D5B0B" w14:textId="7D8DE23D"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Dėl humanitarinės pagalbos skyrimo Ukrainos visuomeninei organizacijai „</w:t>
      </w:r>
      <w:proofErr w:type="spellStart"/>
      <w:r w:rsidR="001B12A2" w:rsidRPr="001B12A2">
        <w:rPr>
          <w:rFonts w:eastAsia="Calibri"/>
          <w:bCs/>
        </w:rPr>
        <w:t>Forum</w:t>
      </w:r>
      <w:proofErr w:type="spellEnd"/>
      <w:r w:rsidR="001B12A2" w:rsidRPr="001B12A2">
        <w:rPr>
          <w:rFonts w:eastAsia="Calibri"/>
          <w:bCs/>
        </w:rPr>
        <w:t xml:space="preserve"> </w:t>
      </w:r>
      <w:proofErr w:type="spellStart"/>
      <w:r w:rsidR="001B12A2" w:rsidRPr="001B12A2">
        <w:rPr>
          <w:rFonts w:eastAsia="Calibri"/>
          <w:bCs/>
        </w:rPr>
        <w:t>narodov</w:t>
      </w:r>
      <w:proofErr w:type="spellEnd"/>
      <w:r w:rsidR="001B12A2" w:rsidRPr="001B12A2">
        <w:rPr>
          <w:rFonts w:eastAsia="Calibri"/>
          <w:bCs/>
        </w:rPr>
        <w:t xml:space="preserve"> </w:t>
      </w:r>
      <w:proofErr w:type="spellStart"/>
      <w:r w:rsidR="001B12A2" w:rsidRPr="001B12A2">
        <w:rPr>
          <w:rFonts w:eastAsia="Calibri"/>
          <w:bCs/>
        </w:rPr>
        <w:t>Ukrainy</w:t>
      </w:r>
      <w:proofErr w:type="spellEnd"/>
      <w:r w:rsidR="001B12A2" w:rsidRPr="001B12A2">
        <w:rPr>
          <w:rFonts w:eastAsia="Calibri"/>
          <w:bCs/>
        </w:rPr>
        <w:t>“</w:t>
      </w:r>
      <w:r w:rsidR="001B12A2" w:rsidRPr="001B12A2">
        <w:rPr>
          <w:bCs/>
          <w:shd w:val="clear" w:color="auto" w:fill="FFFFFF"/>
        </w:rPr>
        <w:t xml:space="preserve"> (</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T1-74). Pranešėja – S. Baublienė.</w:t>
      </w:r>
    </w:p>
    <w:p w14:paraId="7734F491" w14:textId="1B1BF0F7" w:rsidR="001B12A2" w:rsidRPr="001B12A2" w:rsidRDefault="00D51F3C" w:rsidP="006141E8">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224AB5E0" w14:textId="461F490C" w:rsidR="001B12A2" w:rsidRPr="001B12A2" w:rsidRDefault="0095335F" w:rsidP="006141E8">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pritarimo projekto „Gydymo paskirties pastato (unikalus Nr. 5695-8005-6139) rekonstravimas, numatant priestato su administracinės paskirties patalpomis statybą, Žemaitės al. 1, Kretingoje“ rengimui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T1-75). Pranešėja – S. Baublienė.</w:t>
      </w:r>
    </w:p>
    <w:p w14:paraId="0C626575" w14:textId="146F5A3C" w:rsidR="006141E8" w:rsidRDefault="006141E8" w:rsidP="006141E8">
      <w:pPr>
        <w:pStyle w:val="Sraopastraipa"/>
        <w:spacing w:after="0" w:line="240" w:lineRule="auto"/>
        <w:ind w:left="0" w:firstLine="851"/>
        <w:jc w:val="both"/>
        <w:rPr>
          <w:rFonts w:eastAsia="Calibri"/>
          <w:bCs/>
        </w:rPr>
      </w:pPr>
      <w:r w:rsidRPr="006141E8">
        <w:rPr>
          <w:rFonts w:eastAsia="Calibri"/>
          <w:bCs/>
        </w:rPr>
        <w:t xml:space="preserve">Vyko diskusija dėl planuojamo administracinio pastato projekto, galimo Savivaldybės finansinio prisidėjimo ir poreikio pagrindimo. Diskusijoje dalyvavo komiteto pirmininkas Vytautas </w:t>
      </w:r>
      <w:proofErr w:type="spellStart"/>
      <w:r w:rsidRPr="006141E8">
        <w:rPr>
          <w:rFonts w:eastAsia="Calibri"/>
          <w:bCs/>
        </w:rPr>
        <w:t>Ročys</w:t>
      </w:r>
      <w:proofErr w:type="spellEnd"/>
      <w:r w:rsidRPr="006141E8">
        <w:rPr>
          <w:rFonts w:eastAsia="Calibri"/>
          <w:bCs/>
        </w:rPr>
        <w:t xml:space="preserve">, komiteto nariai Mindaugas </w:t>
      </w:r>
      <w:proofErr w:type="spellStart"/>
      <w:r w:rsidRPr="006141E8">
        <w:rPr>
          <w:rFonts w:eastAsia="Calibri"/>
          <w:bCs/>
        </w:rPr>
        <w:t>Černeckis</w:t>
      </w:r>
      <w:proofErr w:type="spellEnd"/>
      <w:r w:rsidRPr="006141E8">
        <w:rPr>
          <w:rFonts w:eastAsia="Calibri"/>
          <w:bCs/>
        </w:rPr>
        <w:t xml:space="preserve"> ir Romualdas Jablonskis, Savivaldybės administracijos direktorė Vilma </w:t>
      </w:r>
      <w:proofErr w:type="spellStart"/>
      <w:r w:rsidRPr="006141E8">
        <w:rPr>
          <w:rFonts w:eastAsia="Calibri"/>
          <w:bCs/>
        </w:rPr>
        <w:t>Preibienė</w:t>
      </w:r>
      <w:proofErr w:type="spellEnd"/>
      <w:r w:rsidRPr="006141E8">
        <w:rPr>
          <w:rFonts w:eastAsia="Calibri"/>
          <w:bCs/>
        </w:rPr>
        <w:t xml:space="preserve"> bei </w:t>
      </w:r>
      <w:r>
        <w:rPr>
          <w:rFonts w:eastAsia="Calibri"/>
          <w:bCs/>
        </w:rPr>
        <w:t xml:space="preserve">komiteto narys </w:t>
      </w:r>
      <w:r w:rsidRPr="006141E8">
        <w:rPr>
          <w:rFonts w:eastAsia="Calibri"/>
          <w:bCs/>
        </w:rPr>
        <w:t>Gediminas Venckus.</w:t>
      </w:r>
      <w:r>
        <w:rPr>
          <w:rFonts w:eastAsia="Calibri"/>
          <w:bCs/>
        </w:rPr>
        <w:t xml:space="preserve"> Pabrėžta</w:t>
      </w:r>
      <w:r w:rsidRPr="006141E8">
        <w:rPr>
          <w:rFonts w:eastAsia="Calibri"/>
          <w:bCs/>
        </w:rPr>
        <w:t xml:space="preserve">, kad prieš priimant </w:t>
      </w:r>
      <w:r w:rsidRPr="006141E8">
        <w:rPr>
          <w:rFonts w:eastAsia="Calibri"/>
          <w:bCs/>
        </w:rPr>
        <w:lastRenderedPageBreak/>
        <w:t>sprendimą reikalinga da</w:t>
      </w:r>
      <w:r>
        <w:rPr>
          <w:rFonts w:eastAsia="Calibri"/>
          <w:bCs/>
        </w:rPr>
        <w:t xml:space="preserve">ugiau informacijos apie projektą </w:t>
      </w:r>
      <w:r w:rsidRPr="006141E8">
        <w:rPr>
          <w:rFonts w:eastAsia="Calibri"/>
          <w:bCs/>
        </w:rPr>
        <w:t>ir preliminarias išlaidas, nes tikėtinas Savivaldybės finansinis prisidėjimas.</w:t>
      </w:r>
    </w:p>
    <w:p w14:paraId="6356C758" w14:textId="7AF0FAB1" w:rsidR="00ED4D04" w:rsidRPr="001B12A2" w:rsidRDefault="00ED4D04" w:rsidP="00ED4D04">
      <w:pPr>
        <w:pStyle w:val="Sraopastraipa"/>
        <w:spacing w:after="0" w:line="240" w:lineRule="auto"/>
        <w:ind w:left="0" w:firstLine="851"/>
        <w:jc w:val="both"/>
        <w:rPr>
          <w:rFonts w:eastAsia="Calibri"/>
          <w:bCs/>
        </w:rPr>
      </w:pPr>
      <w:r>
        <w:rPr>
          <w:rFonts w:eastAsia="Calibri"/>
          <w:bCs/>
        </w:rPr>
        <w:t xml:space="preserve">Komiteto pirmininkas Vytautas </w:t>
      </w:r>
      <w:proofErr w:type="spellStart"/>
      <w:r>
        <w:rPr>
          <w:rFonts w:eastAsia="Calibri"/>
          <w:bCs/>
        </w:rPr>
        <w:t>Ročys</w:t>
      </w:r>
      <w:proofErr w:type="spellEnd"/>
      <w:r>
        <w:rPr>
          <w:rFonts w:eastAsia="Calibri"/>
          <w:bCs/>
        </w:rPr>
        <w:t xml:space="preserve"> pasiūlė dėl s</w:t>
      </w:r>
      <w:r w:rsidRPr="006141E8">
        <w:rPr>
          <w:rFonts w:eastAsia="Calibri"/>
          <w:bCs/>
        </w:rPr>
        <w:t xml:space="preserve">prendimo projekto nebalsuoti, į </w:t>
      </w:r>
      <w:r>
        <w:rPr>
          <w:rFonts w:eastAsia="Calibri"/>
          <w:bCs/>
        </w:rPr>
        <w:t>Savivaldybės t</w:t>
      </w:r>
      <w:r w:rsidRPr="006141E8">
        <w:rPr>
          <w:rFonts w:eastAsia="Calibri"/>
          <w:bCs/>
        </w:rPr>
        <w:t xml:space="preserve">arybos posėdį pakviesti </w:t>
      </w:r>
      <w:r>
        <w:rPr>
          <w:rFonts w:eastAsia="Calibri"/>
          <w:bCs/>
        </w:rPr>
        <w:t>ligoninės vyr. gydytoją</w:t>
      </w:r>
      <w:r w:rsidRPr="006141E8">
        <w:rPr>
          <w:rFonts w:eastAsia="Calibri"/>
          <w:bCs/>
        </w:rPr>
        <w:t xml:space="preserve"> papildomam pristatymui ir išsamesniam paaiškinimui dėl projekto bei galimų kaštų.</w:t>
      </w:r>
    </w:p>
    <w:p w14:paraId="3A113582" w14:textId="6D4E3537" w:rsidR="001B12A2" w:rsidRPr="001B12A2" w:rsidRDefault="006141E8" w:rsidP="006141E8">
      <w:pPr>
        <w:pStyle w:val="Sraopastraipa"/>
        <w:spacing w:after="0" w:line="240" w:lineRule="auto"/>
        <w:ind w:left="0" w:firstLine="851"/>
        <w:jc w:val="both"/>
        <w:rPr>
          <w:rFonts w:eastAsia="Calibri"/>
          <w:bCs/>
        </w:rPr>
      </w:pPr>
      <w:r>
        <w:rPr>
          <w:rFonts w:eastAsia="Calibri"/>
          <w:bCs/>
        </w:rPr>
        <w:t>NUTARTA. Dėl s</w:t>
      </w:r>
      <w:r w:rsidRPr="006141E8">
        <w:rPr>
          <w:rFonts w:eastAsia="Calibri"/>
          <w:bCs/>
        </w:rPr>
        <w:t xml:space="preserve">prendimo projekto nebalsuoti, į </w:t>
      </w:r>
      <w:r>
        <w:rPr>
          <w:rFonts w:eastAsia="Calibri"/>
          <w:bCs/>
        </w:rPr>
        <w:t>Savivaldybės t</w:t>
      </w:r>
      <w:r w:rsidRPr="006141E8">
        <w:rPr>
          <w:rFonts w:eastAsia="Calibri"/>
          <w:bCs/>
        </w:rPr>
        <w:t xml:space="preserve">arybos posėdį pakviesti </w:t>
      </w:r>
      <w:r>
        <w:rPr>
          <w:rFonts w:eastAsia="Calibri"/>
          <w:bCs/>
        </w:rPr>
        <w:t>ligoninės vyr. gydytoją</w:t>
      </w:r>
      <w:r w:rsidRPr="006141E8">
        <w:rPr>
          <w:rFonts w:eastAsia="Calibri"/>
          <w:bCs/>
        </w:rPr>
        <w:t xml:space="preserve"> papildomam pristatymui ir išsamesniam paaiškinimui dėl projekto bei galimų kaštų.</w:t>
      </w:r>
    </w:p>
    <w:p w14:paraId="27301609" w14:textId="7513AE1B"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tarybos 2025 m. spalio 30 d. sprendimo Nr. T2-317 „Dėl sutikimo perimti ilgalaikį materialųjį turtą savivaldybės nuosavybėn“ pripažinimo netekusiu galios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T1-76). Pranešėja – S. Baublienė.</w:t>
      </w:r>
    </w:p>
    <w:p w14:paraId="5DFDCBFD" w14:textId="58F0F436" w:rsidR="001B12A2" w:rsidRPr="001B12A2" w:rsidRDefault="00D51F3C" w:rsidP="00D51F3C">
      <w:pPr>
        <w:shd w:val="clear" w:color="auto" w:fill="FFFFFF"/>
        <w:tabs>
          <w:tab w:val="left" w:pos="1134"/>
        </w:tabs>
        <w:spacing w:after="0" w:line="240" w:lineRule="auto"/>
        <w:ind w:firstLine="851"/>
        <w:jc w:val="both"/>
        <w:rPr>
          <w:rFonts w:eastAsia="Calibri"/>
          <w:bCs/>
        </w:rPr>
      </w:pPr>
      <w:r w:rsidRPr="00D51F3C">
        <w:rPr>
          <w:rFonts w:eastAsia="Calibri"/>
          <w:bCs/>
        </w:rPr>
        <w:t>NUTARTA. Vienbalsiai pritarta sprendimo projektui.</w:t>
      </w:r>
    </w:p>
    <w:p w14:paraId="39EA6F6C" w14:textId="29EF6A59" w:rsidR="001B12A2" w:rsidRPr="001B12A2" w:rsidRDefault="0095335F" w:rsidP="00D51F3C">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kontrolės ir audito tarnybos savivaldybės kontrolieriaus atleidimo iš pareigų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T1-78). Pranešėja – D. </w:t>
      </w:r>
      <w:proofErr w:type="spellStart"/>
      <w:r w:rsidR="001B12A2" w:rsidRPr="001B12A2">
        <w:rPr>
          <w:shd w:val="clear" w:color="auto" w:fill="FFFFFF"/>
        </w:rPr>
        <w:t>Šleiniutė</w:t>
      </w:r>
      <w:proofErr w:type="spellEnd"/>
      <w:r w:rsidR="001B12A2" w:rsidRPr="001B12A2">
        <w:rPr>
          <w:shd w:val="clear" w:color="auto" w:fill="FFFFFF"/>
        </w:rPr>
        <w:t>.</w:t>
      </w:r>
    </w:p>
    <w:p w14:paraId="1CF87CAF" w14:textId="38B0ED40" w:rsidR="009970C6" w:rsidRDefault="000A047E" w:rsidP="00D51F3C">
      <w:pPr>
        <w:shd w:val="clear" w:color="auto" w:fill="FFFFFF"/>
        <w:tabs>
          <w:tab w:val="left" w:pos="1134"/>
        </w:tabs>
        <w:spacing w:after="0" w:line="240" w:lineRule="auto"/>
        <w:ind w:firstLine="851"/>
        <w:jc w:val="both"/>
        <w:rPr>
          <w:rFonts w:eastAsia="Calibri"/>
          <w:bCs/>
        </w:rPr>
      </w:pPr>
      <w:r w:rsidRPr="000A047E">
        <w:rPr>
          <w:rFonts w:eastAsia="Calibri"/>
          <w:bCs/>
        </w:rPr>
        <w:t xml:space="preserve">Vyko diskusija dėl Savivaldybės kontrolierės atleidimo jos pačios prašymu ir Kontrolės ir audito tarnybos darbuotojų pasitraukimo priežasčių. Diskusijoje dalyvavo komiteto pirmininkas Vytautas </w:t>
      </w:r>
      <w:proofErr w:type="spellStart"/>
      <w:r w:rsidRPr="000A047E">
        <w:rPr>
          <w:rFonts w:eastAsia="Calibri"/>
          <w:bCs/>
        </w:rPr>
        <w:t>Ročys</w:t>
      </w:r>
      <w:proofErr w:type="spellEnd"/>
      <w:r w:rsidRPr="000A047E">
        <w:rPr>
          <w:rFonts w:eastAsia="Calibri"/>
          <w:bCs/>
        </w:rPr>
        <w:t xml:space="preserve">, komiteto nariai Mindaugas </w:t>
      </w:r>
      <w:proofErr w:type="spellStart"/>
      <w:r w:rsidRPr="000A047E">
        <w:rPr>
          <w:rFonts w:eastAsia="Calibri"/>
          <w:bCs/>
        </w:rPr>
        <w:t>Černeckis</w:t>
      </w:r>
      <w:proofErr w:type="spellEnd"/>
      <w:r>
        <w:rPr>
          <w:rFonts w:eastAsia="Calibri"/>
          <w:bCs/>
        </w:rPr>
        <w:t>, Gediminas Venckus ir Romualdas Jablonskis</w:t>
      </w:r>
      <w:r w:rsidRPr="000A047E">
        <w:rPr>
          <w:rFonts w:eastAsia="Calibri"/>
          <w:bCs/>
        </w:rPr>
        <w:t xml:space="preserve"> </w:t>
      </w:r>
      <w:r>
        <w:rPr>
          <w:rFonts w:eastAsia="Calibri"/>
          <w:bCs/>
        </w:rPr>
        <w:t xml:space="preserve">bei </w:t>
      </w:r>
      <w:r w:rsidR="005818AE">
        <w:rPr>
          <w:rFonts w:eastAsia="Calibri"/>
          <w:bCs/>
        </w:rPr>
        <w:t xml:space="preserve">Savivaldybės administracijos direktorė Vilma </w:t>
      </w:r>
      <w:proofErr w:type="spellStart"/>
      <w:r w:rsidR="005818AE">
        <w:rPr>
          <w:rFonts w:eastAsia="Calibri"/>
          <w:bCs/>
        </w:rPr>
        <w:t>Preibienė</w:t>
      </w:r>
      <w:proofErr w:type="spellEnd"/>
      <w:r>
        <w:rPr>
          <w:rFonts w:eastAsia="Calibri"/>
          <w:bCs/>
        </w:rPr>
        <w:t>.</w:t>
      </w:r>
    </w:p>
    <w:p w14:paraId="768A709C" w14:textId="4189A003" w:rsidR="000A047E" w:rsidRDefault="000A047E" w:rsidP="00420783">
      <w:pPr>
        <w:shd w:val="clear" w:color="auto" w:fill="FFFFFF"/>
        <w:tabs>
          <w:tab w:val="left" w:pos="1134"/>
        </w:tabs>
        <w:spacing w:after="0" w:line="240" w:lineRule="auto"/>
        <w:ind w:firstLine="851"/>
        <w:jc w:val="both"/>
        <w:rPr>
          <w:rFonts w:eastAsia="Calibri"/>
          <w:bCs/>
        </w:rPr>
      </w:pPr>
      <w:r>
        <w:rPr>
          <w:rFonts w:eastAsia="Calibri"/>
          <w:bCs/>
        </w:rPr>
        <w:t>Pasiūlymų balsavimui nepateikta.</w:t>
      </w:r>
    </w:p>
    <w:p w14:paraId="4C262EB2" w14:textId="3B1093A2" w:rsidR="001B12A2" w:rsidRPr="001B12A2" w:rsidRDefault="00D51F3C" w:rsidP="00420783">
      <w:pPr>
        <w:shd w:val="clear" w:color="auto" w:fill="FFFFFF"/>
        <w:tabs>
          <w:tab w:val="left" w:pos="1134"/>
        </w:tabs>
        <w:spacing w:after="0" w:line="240" w:lineRule="auto"/>
        <w:ind w:firstLine="851"/>
        <w:jc w:val="both"/>
        <w:rPr>
          <w:rFonts w:eastAsia="Calibri"/>
          <w:bCs/>
        </w:rPr>
      </w:pPr>
      <w:r w:rsidRPr="00D51F3C">
        <w:rPr>
          <w:rFonts w:eastAsia="Calibri"/>
          <w:bCs/>
        </w:rPr>
        <w:t xml:space="preserve">NUTARTA. </w:t>
      </w:r>
      <w:r w:rsidR="00A04066">
        <w:rPr>
          <w:rFonts w:eastAsia="Calibri"/>
          <w:bCs/>
        </w:rPr>
        <w:t>P</w:t>
      </w:r>
      <w:r w:rsidRPr="00D51F3C">
        <w:rPr>
          <w:rFonts w:eastAsia="Calibri"/>
          <w:bCs/>
        </w:rPr>
        <w:t>ritarta sprendimo projektui.</w:t>
      </w:r>
    </w:p>
    <w:p w14:paraId="71C154BA" w14:textId="33C1B280" w:rsidR="001B12A2" w:rsidRPr="001B12A2" w:rsidRDefault="0095335F" w:rsidP="00420783">
      <w:pPr>
        <w:numPr>
          <w:ilvl w:val="0"/>
          <w:numId w:val="35"/>
        </w:numPr>
        <w:shd w:val="clear" w:color="auto" w:fill="FFFFFF"/>
        <w:tabs>
          <w:tab w:val="left" w:pos="1134"/>
        </w:tabs>
        <w:spacing w:after="0" w:line="240" w:lineRule="auto"/>
        <w:ind w:left="0" w:firstLine="851"/>
        <w:jc w:val="both"/>
        <w:rPr>
          <w:rFonts w:eastAsia="Calibri"/>
          <w:bCs/>
        </w:rPr>
      </w:pPr>
      <w:r w:rsidRPr="0095335F">
        <w:rPr>
          <w:rFonts w:eastAsia="Calibri"/>
          <w:bCs/>
        </w:rPr>
        <w:t>SVARSTYTA</w:t>
      </w:r>
      <w:r>
        <w:rPr>
          <w:rFonts w:eastAsia="Calibri"/>
          <w:bCs/>
        </w:rPr>
        <w:t xml:space="preserve">. </w:t>
      </w:r>
      <w:r w:rsidR="001B12A2" w:rsidRPr="001B12A2">
        <w:rPr>
          <w:rFonts w:eastAsia="Calibri"/>
          <w:bCs/>
        </w:rPr>
        <w:t xml:space="preserve">Dėl Kretingos rajono savivaldybės kontrolės ir audito tarnybos savivaldybės kontrolieriaus konkurso skelbimo </w:t>
      </w:r>
      <w:r w:rsidR="001B12A2" w:rsidRPr="001B12A2">
        <w:rPr>
          <w:bCs/>
          <w:shd w:val="clear" w:color="auto" w:fill="FFFFFF"/>
        </w:rPr>
        <w:t>(</w:t>
      </w:r>
      <w:proofErr w:type="spellStart"/>
      <w:r w:rsidR="001B12A2" w:rsidRPr="001B12A2">
        <w:rPr>
          <w:bCs/>
          <w:shd w:val="clear" w:color="auto" w:fill="FFFFFF"/>
        </w:rPr>
        <w:t>sp</w:t>
      </w:r>
      <w:r w:rsidR="001B12A2" w:rsidRPr="001B12A2">
        <w:rPr>
          <w:shd w:val="clear" w:color="auto" w:fill="FFFFFF"/>
        </w:rPr>
        <w:t>r</w:t>
      </w:r>
      <w:proofErr w:type="spellEnd"/>
      <w:r w:rsidR="001B12A2" w:rsidRPr="001B12A2">
        <w:rPr>
          <w:shd w:val="clear" w:color="auto" w:fill="FFFFFF"/>
        </w:rPr>
        <w:t xml:space="preserve">. </w:t>
      </w:r>
      <w:proofErr w:type="spellStart"/>
      <w:r w:rsidR="001B12A2" w:rsidRPr="001B12A2">
        <w:rPr>
          <w:shd w:val="clear" w:color="auto" w:fill="FFFFFF"/>
        </w:rPr>
        <w:t>prj</w:t>
      </w:r>
      <w:proofErr w:type="spellEnd"/>
      <w:r w:rsidR="001B12A2" w:rsidRPr="001B12A2">
        <w:rPr>
          <w:shd w:val="clear" w:color="auto" w:fill="FFFFFF"/>
        </w:rPr>
        <w:t xml:space="preserve">. T1-80). Pranešėja – L. </w:t>
      </w:r>
      <w:proofErr w:type="spellStart"/>
      <w:r w:rsidR="001B12A2" w:rsidRPr="001B12A2">
        <w:rPr>
          <w:shd w:val="clear" w:color="auto" w:fill="FFFFFF"/>
        </w:rPr>
        <w:t>Barakauskienė</w:t>
      </w:r>
      <w:proofErr w:type="spellEnd"/>
      <w:r w:rsidR="001B12A2" w:rsidRPr="001B12A2">
        <w:rPr>
          <w:shd w:val="clear" w:color="auto" w:fill="FFFFFF"/>
        </w:rPr>
        <w:t>.</w:t>
      </w:r>
    </w:p>
    <w:p w14:paraId="753D2F25" w14:textId="0A996E5A" w:rsidR="009970C6" w:rsidRDefault="00420783" w:rsidP="00420783">
      <w:pPr>
        <w:pStyle w:val="Sraopastraipa"/>
        <w:spacing w:after="0" w:line="240" w:lineRule="auto"/>
        <w:ind w:left="0" w:firstLine="851"/>
        <w:jc w:val="both"/>
        <w:rPr>
          <w:rFonts w:eastAsia="Calibri"/>
          <w:bCs/>
        </w:rPr>
      </w:pPr>
      <w:r w:rsidRPr="00420783">
        <w:rPr>
          <w:rFonts w:eastAsia="Calibri"/>
          <w:bCs/>
        </w:rPr>
        <w:t>Vyko diskusija dėl Savivaldybės kontro</w:t>
      </w:r>
      <w:r>
        <w:rPr>
          <w:rFonts w:eastAsia="Calibri"/>
          <w:bCs/>
        </w:rPr>
        <w:t xml:space="preserve">lieriaus pareigybės koeficiento </w:t>
      </w:r>
      <w:r w:rsidRPr="00420783">
        <w:rPr>
          <w:rFonts w:eastAsia="Calibri"/>
          <w:bCs/>
        </w:rPr>
        <w:t xml:space="preserve">ir konkurso komisijos sudarymo principų. Diskusijoje dalyvavo komiteto pirmininkas Vytautas </w:t>
      </w:r>
      <w:proofErr w:type="spellStart"/>
      <w:r w:rsidRPr="00420783">
        <w:rPr>
          <w:rFonts w:eastAsia="Calibri"/>
          <w:bCs/>
        </w:rPr>
        <w:t>Ročys</w:t>
      </w:r>
      <w:proofErr w:type="spellEnd"/>
      <w:r w:rsidRPr="00420783">
        <w:rPr>
          <w:rFonts w:eastAsia="Calibri"/>
          <w:bCs/>
        </w:rPr>
        <w:t xml:space="preserve">, komiteto narys Mindaugas </w:t>
      </w:r>
      <w:proofErr w:type="spellStart"/>
      <w:r w:rsidRPr="00420783">
        <w:rPr>
          <w:rFonts w:eastAsia="Calibri"/>
          <w:bCs/>
        </w:rPr>
        <w:t>Černeckis</w:t>
      </w:r>
      <w:proofErr w:type="spellEnd"/>
      <w:r w:rsidRPr="00420783">
        <w:rPr>
          <w:rFonts w:eastAsia="Calibri"/>
          <w:bCs/>
        </w:rPr>
        <w:t xml:space="preserve"> ir </w:t>
      </w:r>
      <w:r>
        <w:rPr>
          <w:rFonts w:eastAsia="Calibri"/>
          <w:bCs/>
        </w:rPr>
        <w:t xml:space="preserve">Savivaldybės </w:t>
      </w:r>
      <w:r w:rsidRPr="00420783">
        <w:rPr>
          <w:rFonts w:eastAsia="Calibri"/>
          <w:bCs/>
        </w:rPr>
        <w:t>administrac</w:t>
      </w:r>
      <w:r>
        <w:rPr>
          <w:rFonts w:eastAsia="Calibri"/>
          <w:bCs/>
        </w:rPr>
        <w:t xml:space="preserve">ijos direktorė Vilma </w:t>
      </w:r>
      <w:proofErr w:type="spellStart"/>
      <w:r>
        <w:rPr>
          <w:rFonts w:eastAsia="Calibri"/>
          <w:bCs/>
        </w:rPr>
        <w:t>Preibienė</w:t>
      </w:r>
      <w:proofErr w:type="spellEnd"/>
      <w:r>
        <w:rPr>
          <w:rFonts w:eastAsia="Calibri"/>
          <w:bCs/>
        </w:rPr>
        <w:t>. A</w:t>
      </w:r>
      <w:r w:rsidRPr="00420783">
        <w:rPr>
          <w:rFonts w:eastAsia="Calibri"/>
          <w:bCs/>
        </w:rPr>
        <w:t>ptar</w:t>
      </w:r>
      <w:r>
        <w:rPr>
          <w:rFonts w:eastAsia="Calibri"/>
          <w:bCs/>
        </w:rPr>
        <w:t>ta</w:t>
      </w:r>
      <w:r w:rsidRPr="00420783">
        <w:rPr>
          <w:rFonts w:eastAsia="Calibri"/>
          <w:bCs/>
        </w:rPr>
        <w:t xml:space="preserve">, kad siūlomas koeficientas yra gana aukštas, lyginant su kitomis savivaldybės pareigybėmis, bei </w:t>
      </w:r>
      <w:r>
        <w:rPr>
          <w:rFonts w:eastAsia="Calibri"/>
          <w:bCs/>
        </w:rPr>
        <w:t>buvo iškeltas</w:t>
      </w:r>
      <w:r w:rsidRPr="00420783">
        <w:rPr>
          <w:rFonts w:eastAsia="Calibri"/>
          <w:bCs/>
        </w:rPr>
        <w:t xml:space="preserve"> klausim</w:t>
      </w:r>
      <w:r>
        <w:rPr>
          <w:rFonts w:eastAsia="Calibri"/>
          <w:bCs/>
        </w:rPr>
        <w:t>as</w:t>
      </w:r>
      <w:r w:rsidRPr="00420783">
        <w:rPr>
          <w:rFonts w:eastAsia="Calibri"/>
          <w:bCs/>
        </w:rPr>
        <w:t xml:space="preserve"> dėl </w:t>
      </w:r>
      <w:r>
        <w:rPr>
          <w:rFonts w:eastAsia="Calibri"/>
          <w:bCs/>
        </w:rPr>
        <w:t>Savivaldybės t</w:t>
      </w:r>
      <w:r w:rsidRPr="00420783">
        <w:rPr>
          <w:rFonts w:eastAsia="Calibri"/>
          <w:bCs/>
        </w:rPr>
        <w:t xml:space="preserve">arybos narių dalyvavimo konkurso komisijoje. Administracijos direktorė </w:t>
      </w:r>
      <w:r>
        <w:rPr>
          <w:rFonts w:eastAsia="Calibri"/>
          <w:bCs/>
        </w:rPr>
        <w:t xml:space="preserve">Vilma </w:t>
      </w:r>
      <w:proofErr w:type="spellStart"/>
      <w:r>
        <w:rPr>
          <w:rFonts w:eastAsia="Calibri"/>
          <w:bCs/>
        </w:rPr>
        <w:t>Preibienė</w:t>
      </w:r>
      <w:proofErr w:type="spellEnd"/>
      <w:r>
        <w:rPr>
          <w:rFonts w:eastAsia="Calibri"/>
          <w:bCs/>
        </w:rPr>
        <w:t xml:space="preserve"> </w:t>
      </w:r>
      <w:r w:rsidRPr="00420783">
        <w:rPr>
          <w:rFonts w:eastAsia="Calibri"/>
          <w:bCs/>
        </w:rPr>
        <w:t xml:space="preserve">paaiškino, kad pagal valstybės tarnybos </w:t>
      </w:r>
      <w:r>
        <w:rPr>
          <w:rFonts w:eastAsia="Calibri"/>
          <w:bCs/>
        </w:rPr>
        <w:t>įstatymą</w:t>
      </w:r>
      <w:r w:rsidRPr="00420783">
        <w:rPr>
          <w:rFonts w:eastAsia="Calibri"/>
          <w:bCs/>
        </w:rPr>
        <w:t xml:space="preserve"> </w:t>
      </w:r>
      <w:r>
        <w:rPr>
          <w:rFonts w:eastAsia="Calibri"/>
          <w:bCs/>
        </w:rPr>
        <w:t>politikai</w:t>
      </w:r>
      <w:r w:rsidRPr="00420783">
        <w:rPr>
          <w:rFonts w:eastAsia="Calibri"/>
          <w:bCs/>
        </w:rPr>
        <w:t xml:space="preserve"> konkur</w:t>
      </w:r>
      <w:r>
        <w:rPr>
          <w:rFonts w:eastAsia="Calibri"/>
          <w:bCs/>
        </w:rPr>
        <w:t>sų komisijose dalyvauti negali.</w:t>
      </w:r>
    </w:p>
    <w:p w14:paraId="3B2B1DB4" w14:textId="23E88060" w:rsidR="00ED4D04" w:rsidRDefault="00ED4D04" w:rsidP="00420783">
      <w:pPr>
        <w:pStyle w:val="Sraopastraipa"/>
        <w:spacing w:after="0" w:line="240" w:lineRule="auto"/>
        <w:ind w:left="0" w:firstLine="851"/>
        <w:jc w:val="both"/>
        <w:rPr>
          <w:rFonts w:eastAsia="Calibri"/>
          <w:bCs/>
        </w:rPr>
      </w:pPr>
      <w:r>
        <w:rPr>
          <w:rFonts w:eastAsia="Calibri"/>
          <w:bCs/>
        </w:rPr>
        <w:t>Pasiūlymų balsavimui nepateikta.</w:t>
      </w:r>
    </w:p>
    <w:p w14:paraId="24B7151D" w14:textId="3EE51401" w:rsidR="001B12A2" w:rsidRDefault="00D51F3C" w:rsidP="00420783">
      <w:pPr>
        <w:pStyle w:val="Sraopastraipa"/>
        <w:spacing w:after="0" w:line="240" w:lineRule="auto"/>
        <w:ind w:left="0" w:firstLine="851"/>
        <w:jc w:val="both"/>
        <w:rPr>
          <w:rFonts w:eastAsia="Calibri"/>
          <w:bCs/>
        </w:rPr>
      </w:pPr>
      <w:r w:rsidRPr="00D51F3C">
        <w:rPr>
          <w:rFonts w:eastAsia="Calibri"/>
          <w:bCs/>
        </w:rPr>
        <w:t>NUTARTA. Vienbalsiai pritarta sprendimo projektui.</w:t>
      </w:r>
    </w:p>
    <w:p w14:paraId="3DFA07FD" w14:textId="5B11E0BF" w:rsidR="00AA2242" w:rsidRPr="00A04066" w:rsidRDefault="00AA2242" w:rsidP="00A04066">
      <w:pPr>
        <w:pStyle w:val="Sraopastraipa"/>
        <w:shd w:val="clear" w:color="auto" w:fill="FFFFFF"/>
        <w:tabs>
          <w:tab w:val="left" w:pos="1134"/>
          <w:tab w:val="left" w:pos="1276"/>
        </w:tabs>
        <w:spacing w:after="0" w:line="240" w:lineRule="auto"/>
        <w:ind w:left="0" w:firstLine="851"/>
        <w:jc w:val="both"/>
        <w:rPr>
          <w:rFonts w:eastAsia="Calibri"/>
        </w:rPr>
      </w:pPr>
      <w:r>
        <w:rPr>
          <w:rFonts w:eastAsia="Calibri"/>
        </w:rPr>
        <w:t xml:space="preserve">Posėdis </w:t>
      </w:r>
      <w:r w:rsidRPr="00A04066">
        <w:rPr>
          <w:rFonts w:eastAsia="Calibri"/>
        </w:rPr>
        <w:t xml:space="preserve">baigtas </w:t>
      </w:r>
      <w:r w:rsidR="00A516FB" w:rsidRPr="00A04066">
        <w:rPr>
          <w:rFonts w:eastAsia="Calibri"/>
        </w:rPr>
        <w:t>15.00</w:t>
      </w:r>
      <w:r w:rsidRPr="00A04066">
        <w:rPr>
          <w:rFonts w:eastAsia="Calibri"/>
        </w:rPr>
        <w:t xml:space="preserve"> val.</w:t>
      </w:r>
    </w:p>
    <w:p w14:paraId="5340C2D6" w14:textId="5ED9C405" w:rsidR="002B202B" w:rsidRDefault="002B202B" w:rsidP="001B12A2">
      <w:pPr>
        <w:spacing w:after="0" w:line="240" w:lineRule="auto"/>
        <w:jc w:val="both"/>
        <w:rPr>
          <w:rFonts w:eastAsia="Times New Roman"/>
          <w:lang w:eastAsia="lt-LT"/>
        </w:rPr>
      </w:pPr>
    </w:p>
    <w:p w14:paraId="687A230A" w14:textId="6EF45BB6" w:rsidR="00E7679C" w:rsidRDefault="00CA77CB" w:rsidP="001B12A2">
      <w:pPr>
        <w:tabs>
          <w:tab w:val="left" w:pos="7513"/>
        </w:tabs>
        <w:suppressAutoHyphens/>
        <w:spacing w:after="0" w:line="240" w:lineRule="auto"/>
        <w:jc w:val="both"/>
        <w:rPr>
          <w:rFonts w:eastAsia="SimSun"/>
          <w:kern w:val="2"/>
          <w:lang w:eastAsia="ar-SA"/>
        </w:rPr>
      </w:pPr>
      <w:r>
        <w:rPr>
          <w:rFonts w:eastAsia="SimSun"/>
          <w:kern w:val="2"/>
          <w:lang w:eastAsia="ar-SA"/>
        </w:rPr>
        <w:t>Posėdžio</w:t>
      </w:r>
      <w:r w:rsidR="000D766D">
        <w:rPr>
          <w:rFonts w:eastAsia="SimSun"/>
          <w:kern w:val="2"/>
          <w:lang w:eastAsia="ar-SA"/>
        </w:rPr>
        <w:t xml:space="preserve"> pirminink</w:t>
      </w:r>
      <w:r w:rsidR="00D16FD4">
        <w:rPr>
          <w:rFonts w:eastAsia="SimSun"/>
          <w:kern w:val="2"/>
          <w:lang w:eastAsia="ar-SA"/>
        </w:rPr>
        <w:t xml:space="preserve">as </w:t>
      </w:r>
      <w:r w:rsidR="00D16FD4">
        <w:rPr>
          <w:rFonts w:eastAsia="SimSun"/>
          <w:kern w:val="2"/>
          <w:lang w:eastAsia="ar-SA"/>
        </w:rPr>
        <w:tab/>
      </w:r>
      <w:r w:rsidR="00E7679C">
        <w:rPr>
          <w:rFonts w:eastAsia="SimSun"/>
          <w:kern w:val="2"/>
          <w:lang w:eastAsia="ar-SA"/>
        </w:rPr>
        <w:t xml:space="preserve">Vytautas </w:t>
      </w:r>
      <w:proofErr w:type="spellStart"/>
      <w:r w:rsidR="00E7679C">
        <w:rPr>
          <w:rFonts w:eastAsia="SimSun"/>
          <w:kern w:val="2"/>
          <w:lang w:eastAsia="ar-SA"/>
        </w:rPr>
        <w:t>Ročys</w:t>
      </w:r>
      <w:proofErr w:type="spellEnd"/>
      <w:r w:rsidR="00E7679C">
        <w:rPr>
          <w:rFonts w:eastAsia="SimSun"/>
          <w:kern w:val="2"/>
          <w:lang w:eastAsia="ar-SA"/>
        </w:rPr>
        <w:t xml:space="preserve"> </w:t>
      </w:r>
    </w:p>
    <w:p w14:paraId="64870A17" w14:textId="4139D954" w:rsidR="00D16FD4" w:rsidRDefault="00D16FD4" w:rsidP="001B12A2">
      <w:pPr>
        <w:tabs>
          <w:tab w:val="left" w:pos="7513"/>
        </w:tabs>
        <w:suppressAutoHyphens/>
        <w:spacing w:after="0" w:line="240" w:lineRule="auto"/>
        <w:jc w:val="both"/>
        <w:rPr>
          <w:rFonts w:eastAsia="SimSun"/>
          <w:kern w:val="2"/>
          <w:lang w:eastAsia="ar-SA"/>
        </w:rPr>
      </w:pPr>
    </w:p>
    <w:p w14:paraId="63533BC3" w14:textId="77777777" w:rsidR="00C76630" w:rsidRDefault="00C76630" w:rsidP="001B12A2">
      <w:pPr>
        <w:tabs>
          <w:tab w:val="left" w:pos="7513"/>
        </w:tabs>
        <w:suppressAutoHyphens/>
        <w:spacing w:after="0" w:line="240" w:lineRule="auto"/>
        <w:jc w:val="both"/>
        <w:rPr>
          <w:rFonts w:eastAsia="SimSun"/>
          <w:kern w:val="2"/>
          <w:lang w:eastAsia="ar-SA"/>
        </w:rPr>
      </w:pPr>
    </w:p>
    <w:p w14:paraId="01ECA792" w14:textId="334F7DF8" w:rsidR="004D3C53" w:rsidRPr="00592116" w:rsidRDefault="00EF7523" w:rsidP="001B12A2">
      <w:pPr>
        <w:tabs>
          <w:tab w:val="left" w:pos="7513"/>
        </w:tabs>
        <w:suppressAutoHyphens/>
        <w:spacing w:after="0" w:line="240" w:lineRule="auto"/>
        <w:jc w:val="both"/>
        <w:rPr>
          <w:rFonts w:eastAsia="SimSun"/>
          <w:szCs w:val="20"/>
          <w:lang w:eastAsia="ar-SA"/>
        </w:rPr>
      </w:pPr>
      <w:r w:rsidRPr="00592116">
        <w:rPr>
          <w:rFonts w:eastAsia="SimSun"/>
          <w:kern w:val="2"/>
          <w:lang w:eastAsia="ar-SA"/>
        </w:rPr>
        <w:t>Posėdžio sekretorė</w:t>
      </w:r>
      <w:r w:rsidRPr="00592116">
        <w:rPr>
          <w:rFonts w:eastAsia="SimSun"/>
          <w:kern w:val="2"/>
          <w:lang w:eastAsia="ar-SA"/>
        </w:rPr>
        <w:tab/>
      </w:r>
      <w:r w:rsidR="00027FB5">
        <w:rPr>
          <w:rFonts w:eastAsia="SimSun"/>
          <w:kern w:val="2"/>
          <w:lang w:eastAsia="ar-SA"/>
        </w:rPr>
        <w:t>Laura Narmontienė</w:t>
      </w:r>
    </w:p>
    <w:sectPr w:rsidR="004D3C53" w:rsidRPr="00592116" w:rsidSect="009B5F63">
      <w:headerReference w:type="default" r:id="rId9"/>
      <w:pgSz w:w="11906" w:h="16838"/>
      <w:pgMar w:top="993" w:right="567" w:bottom="993"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4BDCA" w14:textId="77777777" w:rsidR="009B117A" w:rsidRDefault="009B117A" w:rsidP="00694FE6">
      <w:pPr>
        <w:spacing w:after="0" w:line="240" w:lineRule="auto"/>
      </w:pPr>
      <w:r>
        <w:separator/>
      </w:r>
    </w:p>
  </w:endnote>
  <w:endnote w:type="continuationSeparator" w:id="0">
    <w:p w14:paraId="5F421E4D" w14:textId="77777777" w:rsidR="009B117A" w:rsidRDefault="009B117A"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7EA4F" w14:textId="77777777" w:rsidR="009B117A" w:rsidRDefault="009B117A" w:rsidP="00694FE6">
      <w:pPr>
        <w:spacing w:after="0" w:line="240" w:lineRule="auto"/>
      </w:pPr>
      <w:r>
        <w:separator/>
      </w:r>
    </w:p>
  </w:footnote>
  <w:footnote w:type="continuationSeparator" w:id="0">
    <w:p w14:paraId="752684F6" w14:textId="77777777" w:rsidR="009B117A" w:rsidRDefault="009B117A"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EndPr/>
    <w:sdtContent>
      <w:p w14:paraId="73337C0A" w14:textId="6C01D632" w:rsidR="005818AE" w:rsidRDefault="005818AE">
        <w:pPr>
          <w:pStyle w:val="Antrats"/>
          <w:jc w:val="center"/>
        </w:pPr>
        <w:r>
          <w:fldChar w:fldCharType="begin"/>
        </w:r>
        <w:r>
          <w:instrText>PAGE   \* MERGEFORMAT</w:instrText>
        </w:r>
        <w:r>
          <w:fldChar w:fldCharType="separate"/>
        </w:r>
        <w:r w:rsidR="00791A72">
          <w:rPr>
            <w:noProof/>
          </w:rPr>
          <w:t>7</w:t>
        </w:r>
        <w:r>
          <w:fldChar w:fldCharType="end"/>
        </w:r>
      </w:p>
    </w:sdtContent>
  </w:sdt>
  <w:p w14:paraId="1D31A019" w14:textId="77777777" w:rsidR="005818AE" w:rsidRDefault="005818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3426C7"/>
    <w:multiLevelType w:val="hybridMultilevel"/>
    <w:tmpl w:val="0EE25CEC"/>
    <w:lvl w:ilvl="0" w:tplc="5F1ABCD6">
      <w:start w:val="1"/>
      <w:numFmt w:val="decimal"/>
      <w:lvlText w:val="%1."/>
      <w:lvlJc w:val="left"/>
      <w:pPr>
        <w:ind w:left="9858" w:hanging="360"/>
      </w:pPr>
      <w:rPr>
        <w:rFonts w:eastAsia="Calibri"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7"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2"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3"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5"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12C222D"/>
    <w:multiLevelType w:val="hybridMultilevel"/>
    <w:tmpl w:val="BF6C1E70"/>
    <w:lvl w:ilvl="0" w:tplc="C3AADD80">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6"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46B108B"/>
    <w:multiLevelType w:val="hybridMultilevel"/>
    <w:tmpl w:val="48264F66"/>
    <w:lvl w:ilvl="0" w:tplc="0427000F">
      <w:start w:val="1"/>
      <w:numFmt w:val="decimal"/>
      <w:lvlText w:val="%1."/>
      <w:lvlJc w:val="left"/>
      <w:pPr>
        <w:ind w:left="9858" w:hanging="360"/>
      </w:pPr>
      <w:rPr>
        <w:rFonts w:hint="default"/>
        <w:b w:val="0"/>
        <w:bCs w:val="0"/>
        <w:i w:val="0"/>
        <w:color w:val="auto"/>
        <w:sz w:val="24"/>
        <w:szCs w:val="24"/>
      </w:rPr>
    </w:lvl>
    <w:lvl w:ilvl="1" w:tplc="04270019" w:tentative="1">
      <w:start w:val="1"/>
      <w:numFmt w:val="lowerLetter"/>
      <w:lvlText w:val="%2."/>
      <w:lvlJc w:val="left"/>
      <w:pPr>
        <w:ind w:left="5976" w:hanging="360"/>
      </w:pPr>
    </w:lvl>
    <w:lvl w:ilvl="2" w:tplc="0427001B" w:tentative="1">
      <w:start w:val="1"/>
      <w:numFmt w:val="lowerRoman"/>
      <w:lvlText w:val="%3."/>
      <w:lvlJc w:val="right"/>
      <w:pPr>
        <w:ind w:left="6696" w:hanging="180"/>
      </w:pPr>
    </w:lvl>
    <w:lvl w:ilvl="3" w:tplc="0427000F" w:tentative="1">
      <w:start w:val="1"/>
      <w:numFmt w:val="decimal"/>
      <w:lvlText w:val="%4."/>
      <w:lvlJc w:val="left"/>
      <w:pPr>
        <w:ind w:left="7416" w:hanging="360"/>
      </w:pPr>
    </w:lvl>
    <w:lvl w:ilvl="4" w:tplc="04270019" w:tentative="1">
      <w:start w:val="1"/>
      <w:numFmt w:val="lowerLetter"/>
      <w:lvlText w:val="%5."/>
      <w:lvlJc w:val="left"/>
      <w:pPr>
        <w:ind w:left="8136" w:hanging="360"/>
      </w:pPr>
    </w:lvl>
    <w:lvl w:ilvl="5" w:tplc="0427001B" w:tentative="1">
      <w:start w:val="1"/>
      <w:numFmt w:val="lowerRoman"/>
      <w:lvlText w:val="%6."/>
      <w:lvlJc w:val="right"/>
      <w:pPr>
        <w:ind w:left="8856" w:hanging="180"/>
      </w:pPr>
    </w:lvl>
    <w:lvl w:ilvl="6" w:tplc="0427000F" w:tentative="1">
      <w:start w:val="1"/>
      <w:numFmt w:val="decimal"/>
      <w:lvlText w:val="%7."/>
      <w:lvlJc w:val="left"/>
      <w:pPr>
        <w:ind w:left="9576" w:hanging="360"/>
      </w:pPr>
    </w:lvl>
    <w:lvl w:ilvl="7" w:tplc="04270019" w:tentative="1">
      <w:start w:val="1"/>
      <w:numFmt w:val="lowerLetter"/>
      <w:lvlText w:val="%8."/>
      <w:lvlJc w:val="left"/>
      <w:pPr>
        <w:ind w:left="10296" w:hanging="360"/>
      </w:pPr>
    </w:lvl>
    <w:lvl w:ilvl="8" w:tplc="0427001B" w:tentative="1">
      <w:start w:val="1"/>
      <w:numFmt w:val="lowerRoman"/>
      <w:lvlText w:val="%9."/>
      <w:lvlJc w:val="right"/>
      <w:pPr>
        <w:ind w:left="11016" w:hanging="180"/>
      </w:pPr>
    </w:lvl>
  </w:abstractNum>
  <w:abstractNum w:abstractNumId="29"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33"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0"/>
  </w:num>
  <w:num w:numId="2">
    <w:abstractNumId w:val="10"/>
  </w:num>
  <w:num w:numId="3">
    <w:abstractNumId w:val="31"/>
  </w:num>
  <w:num w:numId="4">
    <w:abstractNumId w:val="33"/>
  </w:num>
  <w:num w:numId="5">
    <w:abstractNumId w:val="27"/>
  </w:num>
  <w:num w:numId="6">
    <w:abstractNumId w:val="26"/>
  </w:num>
  <w:num w:numId="7">
    <w:abstractNumId w:val="24"/>
  </w:num>
  <w:num w:numId="8">
    <w:abstractNumId w:val="23"/>
  </w:num>
  <w:num w:numId="9">
    <w:abstractNumId w:val="19"/>
  </w:num>
  <w:num w:numId="10">
    <w:abstractNumId w:val="5"/>
  </w:num>
  <w:num w:numId="11">
    <w:abstractNumId w:val="20"/>
  </w:num>
  <w:num w:numId="12">
    <w:abstractNumId w:val="32"/>
  </w:num>
  <w:num w:numId="13">
    <w:abstractNumId w:val="28"/>
  </w:num>
  <w:num w:numId="14">
    <w:abstractNumId w:val="1"/>
  </w:num>
  <w:num w:numId="15">
    <w:abstractNumId w:val="0"/>
  </w:num>
  <w:num w:numId="16">
    <w:abstractNumId w:val="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1"/>
  </w:num>
  <w:num w:numId="20">
    <w:abstractNumId w:val="4"/>
  </w:num>
  <w:num w:numId="21">
    <w:abstractNumId w:val="16"/>
  </w:num>
  <w:num w:numId="22">
    <w:abstractNumId w:val="22"/>
  </w:num>
  <w:num w:numId="23">
    <w:abstractNumId w:val="17"/>
  </w:num>
  <w:num w:numId="24">
    <w:abstractNumId w:val="18"/>
  </w:num>
  <w:num w:numId="25">
    <w:abstractNumId w:val="15"/>
  </w:num>
  <w:num w:numId="26">
    <w:abstractNumId w:val="13"/>
  </w:num>
  <w:num w:numId="27">
    <w:abstractNumId w:val="3"/>
  </w:num>
  <w:num w:numId="28">
    <w:abstractNumId w:val="14"/>
  </w:num>
  <w:num w:numId="29">
    <w:abstractNumId w:val="12"/>
  </w:num>
  <w:num w:numId="30">
    <w:abstractNumId w:val="9"/>
  </w:num>
  <w:num w:numId="31">
    <w:abstractNumId w:val="21"/>
  </w:num>
  <w:num w:numId="32">
    <w:abstractNumId w:val="7"/>
  </w:num>
  <w:num w:numId="33">
    <w:abstractNumId w:val="29"/>
  </w:num>
  <w:num w:numId="34">
    <w:abstractNumId w:val="25"/>
  </w:num>
  <w:num w:numId="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2BFC"/>
    <w:rsid w:val="00004799"/>
    <w:rsid w:val="0000491B"/>
    <w:rsid w:val="00004C4D"/>
    <w:rsid w:val="00004C9C"/>
    <w:rsid w:val="00004E13"/>
    <w:rsid w:val="00005C63"/>
    <w:rsid w:val="00006CE7"/>
    <w:rsid w:val="00006DF9"/>
    <w:rsid w:val="00006FF4"/>
    <w:rsid w:val="00007371"/>
    <w:rsid w:val="00007751"/>
    <w:rsid w:val="0001006C"/>
    <w:rsid w:val="000103B8"/>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3A50"/>
    <w:rsid w:val="00024247"/>
    <w:rsid w:val="00024725"/>
    <w:rsid w:val="000248C9"/>
    <w:rsid w:val="00024B1B"/>
    <w:rsid w:val="00024FD2"/>
    <w:rsid w:val="00025241"/>
    <w:rsid w:val="00025271"/>
    <w:rsid w:val="000260F5"/>
    <w:rsid w:val="00026D46"/>
    <w:rsid w:val="00026DFD"/>
    <w:rsid w:val="00027081"/>
    <w:rsid w:val="00027C71"/>
    <w:rsid w:val="00027DA7"/>
    <w:rsid w:val="00027FB5"/>
    <w:rsid w:val="0003074C"/>
    <w:rsid w:val="000314C5"/>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A31"/>
    <w:rsid w:val="00056B90"/>
    <w:rsid w:val="000570AE"/>
    <w:rsid w:val="00057C88"/>
    <w:rsid w:val="000600D4"/>
    <w:rsid w:val="00060CCC"/>
    <w:rsid w:val="00060D12"/>
    <w:rsid w:val="000610C9"/>
    <w:rsid w:val="00061B6A"/>
    <w:rsid w:val="00062065"/>
    <w:rsid w:val="00063394"/>
    <w:rsid w:val="000633E7"/>
    <w:rsid w:val="00063B32"/>
    <w:rsid w:val="00063CD8"/>
    <w:rsid w:val="000644D6"/>
    <w:rsid w:val="00065C40"/>
    <w:rsid w:val="00065DBE"/>
    <w:rsid w:val="00065F91"/>
    <w:rsid w:val="00066089"/>
    <w:rsid w:val="00066E80"/>
    <w:rsid w:val="00067897"/>
    <w:rsid w:val="0006799C"/>
    <w:rsid w:val="00070B9E"/>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47E"/>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5D7"/>
    <w:rsid w:val="000F66B8"/>
    <w:rsid w:val="000F6ABB"/>
    <w:rsid w:val="000F6C6D"/>
    <w:rsid w:val="000F7311"/>
    <w:rsid w:val="000F76F6"/>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6E4C"/>
    <w:rsid w:val="0011721F"/>
    <w:rsid w:val="00117A72"/>
    <w:rsid w:val="001203C4"/>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866"/>
    <w:rsid w:val="001319B2"/>
    <w:rsid w:val="00131AB8"/>
    <w:rsid w:val="00133298"/>
    <w:rsid w:val="00133A62"/>
    <w:rsid w:val="001346D7"/>
    <w:rsid w:val="001348AD"/>
    <w:rsid w:val="00134CC3"/>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D20"/>
    <w:rsid w:val="0014613F"/>
    <w:rsid w:val="00146700"/>
    <w:rsid w:val="001469B3"/>
    <w:rsid w:val="00146E74"/>
    <w:rsid w:val="00146FD1"/>
    <w:rsid w:val="00147A04"/>
    <w:rsid w:val="001502B2"/>
    <w:rsid w:val="00151085"/>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6F56"/>
    <w:rsid w:val="00167D0C"/>
    <w:rsid w:val="00170804"/>
    <w:rsid w:val="00170F12"/>
    <w:rsid w:val="00171FDF"/>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31B"/>
    <w:rsid w:val="001B07DF"/>
    <w:rsid w:val="001B0A55"/>
    <w:rsid w:val="001B0C1C"/>
    <w:rsid w:val="001B1246"/>
    <w:rsid w:val="001B12A2"/>
    <w:rsid w:val="001B1E64"/>
    <w:rsid w:val="001B23B6"/>
    <w:rsid w:val="001B308D"/>
    <w:rsid w:val="001B3468"/>
    <w:rsid w:val="001B3F07"/>
    <w:rsid w:val="001B43C0"/>
    <w:rsid w:val="001B4AD2"/>
    <w:rsid w:val="001B4C25"/>
    <w:rsid w:val="001B4FE9"/>
    <w:rsid w:val="001B535F"/>
    <w:rsid w:val="001B634B"/>
    <w:rsid w:val="001B660F"/>
    <w:rsid w:val="001B695C"/>
    <w:rsid w:val="001B6CAD"/>
    <w:rsid w:val="001B6DA6"/>
    <w:rsid w:val="001B7F63"/>
    <w:rsid w:val="001C0373"/>
    <w:rsid w:val="001C0D73"/>
    <w:rsid w:val="001C0D8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5315"/>
    <w:rsid w:val="001D56B2"/>
    <w:rsid w:val="001D5CD0"/>
    <w:rsid w:val="001D6B81"/>
    <w:rsid w:val="001D77E1"/>
    <w:rsid w:val="001E0160"/>
    <w:rsid w:val="001E01F3"/>
    <w:rsid w:val="001E0570"/>
    <w:rsid w:val="001E066F"/>
    <w:rsid w:val="001E197A"/>
    <w:rsid w:val="001E1C49"/>
    <w:rsid w:val="001E291F"/>
    <w:rsid w:val="001E4691"/>
    <w:rsid w:val="001E48ED"/>
    <w:rsid w:val="001E49E8"/>
    <w:rsid w:val="001E51D6"/>
    <w:rsid w:val="001E5221"/>
    <w:rsid w:val="001E529A"/>
    <w:rsid w:val="001E53BC"/>
    <w:rsid w:val="001E5933"/>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9FA"/>
    <w:rsid w:val="001F2A2C"/>
    <w:rsid w:val="001F33A6"/>
    <w:rsid w:val="001F3C70"/>
    <w:rsid w:val="001F4773"/>
    <w:rsid w:val="001F5274"/>
    <w:rsid w:val="001F52FB"/>
    <w:rsid w:val="001F566F"/>
    <w:rsid w:val="001F5912"/>
    <w:rsid w:val="001F592F"/>
    <w:rsid w:val="001F60B9"/>
    <w:rsid w:val="001F6358"/>
    <w:rsid w:val="001F7333"/>
    <w:rsid w:val="001F7BD1"/>
    <w:rsid w:val="00200645"/>
    <w:rsid w:val="00200870"/>
    <w:rsid w:val="0020156B"/>
    <w:rsid w:val="0020159A"/>
    <w:rsid w:val="00201AE2"/>
    <w:rsid w:val="00202B04"/>
    <w:rsid w:val="00202C6B"/>
    <w:rsid w:val="00203DEF"/>
    <w:rsid w:val="002045BE"/>
    <w:rsid w:val="00204D04"/>
    <w:rsid w:val="002054B1"/>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97D"/>
    <w:rsid w:val="00216D34"/>
    <w:rsid w:val="0021794B"/>
    <w:rsid w:val="00217978"/>
    <w:rsid w:val="002206E9"/>
    <w:rsid w:val="00220F9A"/>
    <w:rsid w:val="0022103A"/>
    <w:rsid w:val="002219DA"/>
    <w:rsid w:val="002232E5"/>
    <w:rsid w:val="00223C26"/>
    <w:rsid w:val="00223D76"/>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48E"/>
    <w:rsid w:val="00231C98"/>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875"/>
    <w:rsid w:val="00240C55"/>
    <w:rsid w:val="002411EB"/>
    <w:rsid w:val="002412F6"/>
    <w:rsid w:val="00241394"/>
    <w:rsid w:val="002414D4"/>
    <w:rsid w:val="0024195A"/>
    <w:rsid w:val="002422DC"/>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3A"/>
    <w:rsid w:val="00257DA2"/>
    <w:rsid w:val="00260716"/>
    <w:rsid w:val="00260D60"/>
    <w:rsid w:val="00261217"/>
    <w:rsid w:val="002618A1"/>
    <w:rsid w:val="0026246A"/>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1045"/>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2D5"/>
    <w:rsid w:val="00276875"/>
    <w:rsid w:val="00276A6A"/>
    <w:rsid w:val="002772DC"/>
    <w:rsid w:val="0028013B"/>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34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C5F"/>
    <w:rsid w:val="002D2DD1"/>
    <w:rsid w:val="002D3D83"/>
    <w:rsid w:val="002D3DDB"/>
    <w:rsid w:val="002D3E61"/>
    <w:rsid w:val="002D4D27"/>
    <w:rsid w:val="002D643A"/>
    <w:rsid w:val="002D725A"/>
    <w:rsid w:val="002D7404"/>
    <w:rsid w:val="002E06A3"/>
    <w:rsid w:val="002E0798"/>
    <w:rsid w:val="002E0C79"/>
    <w:rsid w:val="002E10B8"/>
    <w:rsid w:val="002E1EC6"/>
    <w:rsid w:val="002E227A"/>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6A5"/>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5E54"/>
    <w:rsid w:val="00325EC5"/>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312A"/>
    <w:rsid w:val="003631C1"/>
    <w:rsid w:val="003631FA"/>
    <w:rsid w:val="00363A5B"/>
    <w:rsid w:val="00363DBD"/>
    <w:rsid w:val="003640E3"/>
    <w:rsid w:val="00364A14"/>
    <w:rsid w:val="00366664"/>
    <w:rsid w:val="003701F2"/>
    <w:rsid w:val="003705E0"/>
    <w:rsid w:val="0037060C"/>
    <w:rsid w:val="00370795"/>
    <w:rsid w:val="0037147B"/>
    <w:rsid w:val="00371C80"/>
    <w:rsid w:val="00372DCA"/>
    <w:rsid w:val="00372DF8"/>
    <w:rsid w:val="003734B8"/>
    <w:rsid w:val="00373826"/>
    <w:rsid w:val="00373AA2"/>
    <w:rsid w:val="00373CE5"/>
    <w:rsid w:val="00373FD2"/>
    <w:rsid w:val="003740B5"/>
    <w:rsid w:val="00374110"/>
    <w:rsid w:val="0037436B"/>
    <w:rsid w:val="003743F0"/>
    <w:rsid w:val="003753C9"/>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20A"/>
    <w:rsid w:val="003915DF"/>
    <w:rsid w:val="003923EE"/>
    <w:rsid w:val="00392A35"/>
    <w:rsid w:val="003930A4"/>
    <w:rsid w:val="00393F76"/>
    <w:rsid w:val="00395016"/>
    <w:rsid w:val="00395823"/>
    <w:rsid w:val="0039590F"/>
    <w:rsid w:val="00396FBC"/>
    <w:rsid w:val="00397CC4"/>
    <w:rsid w:val="003A05A3"/>
    <w:rsid w:val="003A11B3"/>
    <w:rsid w:val="003A1546"/>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5B8"/>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60EC"/>
    <w:rsid w:val="004168F3"/>
    <w:rsid w:val="00416C54"/>
    <w:rsid w:val="00416F58"/>
    <w:rsid w:val="00417056"/>
    <w:rsid w:val="00420027"/>
    <w:rsid w:val="004201F5"/>
    <w:rsid w:val="00420532"/>
    <w:rsid w:val="004205B0"/>
    <w:rsid w:val="00420783"/>
    <w:rsid w:val="00421632"/>
    <w:rsid w:val="00421933"/>
    <w:rsid w:val="00421C39"/>
    <w:rsid w:val="0042219B"/>
    <w:rsid w:val="00422470"/>
    <w:rsid w:val="00422F5A"/>
    <w:rsid w:val="00423138"/>
    <w:rsid w:val="0042378F"/>
    <w:rsid w:val="00423B6F"/>
    <w:rsid w:val="00423C4A"/>
    <w:rsid w:val="004249EC"/>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13A7"/>
    <w:rsid w:val="00441E8E"/>
    <w:rsid w:val="00442480"/>
    <w:rsid w:val="004428E0"/>
    <w:rsid w:val="00443509"/>
    <w:rsid w:val="00443815"/>
    <w:rsid w:val="00443DBE"/>
    <w:rsid w:val="00446240"/>
    <w:rsid w:val="00446358"/>
    <w:rsid w:val="0044675D"/>
    <w:rsid w:val="0044723E"/>
    <w:rsid w:val="00447451"/>
    <w:rsid w:val="00447524"/>
    <w:rsid w:val="004475DE"/>
    <w:rsid w:val="004479D7"/>
    <w:rsid w:val="0045004E"/>
    <w:rsid w:val="00450262"/>
    <w:rsid w:val="004503D3"/>
    <w:rsid w:val="004504AD"/>
    <w:rsid w:val="004508D5"/>
    <w:rsid w:val="00450DB6"/>
    <w:rsid w:val="00451412"/>
    <w:rsid w:val="00451DFF"/>
    <w:rsid w:val="0045235A"/>
    <w:rsid w:val="004524E2"/>
    <w:rsid w:val="00452A37"/>
    <w:rsid w:val="00452B1B"/>
    <w:rsid w:val="00453737"/>
    <w:rsid w:val="00453B14"/>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9B2"/>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348"/>
    <w:rsid w:val="00476897"/>
    <w:rsid w:val="0047695F"/>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34C"/>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0D9"/>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30D"/>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500114"/>
    <w:rsid w:val="005008C5"/>
    <w:rsid w:val="00500C84"/>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825"/>
    <w:rsid w:val="00510A1F"/>
    <w:rsid w:val="00511291"/>
    <w:rsid w:val="0051182C"/>
    <w:rsid w:val="00511E9D"/>
    <w:rsid w:val="005126F6"/>
    <w:rsid w:val="0051334C"/>
    <w:rsid w:val="00513360"/>
    <w:rsid w:val="005133F2"/>
    <w:rsid w:val="00513F81"/>
    <w:rsid w:val="00513FF3"/>
    <w:rsid w:val="005145A8"/>
    <w:rsid w:val="00514BE4"/>
    <w:rsid w:val="00514EC3"/>
    <w:rsid w:val="00515101"/>
    <w:rsid w:val="005154CD"/>
    <w:rsid w:val="005157E4"/>
    <w:rsid w:val="00515C9D"/>
    <w:rsid w:val="00515E17"/>
    <w:rsid w:val="00516913"/>
    <w:rsid w:val="0051694B"/>
    <w:rsid w:val="005176CD"/>
    <w:rsid w:val="00520259"/>
    <w:rsid w:val="0052224E"/>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1A3"/>
    <w:rsid w:val="00530358"/>
    <w:rsid w:val="005306C0"/>
    <w:rsid w:val="00531285"/>
    <w:rsid w:val="005316D0"/>
    <w:rsid w:val="00531A95"/>
    <w:rsid w:val="00531C7C"/>
    <w:rsid w:val="00531D69"/>
    <w:rsid w:val="005324BF"/>
    <w:rsid w:val="0053265B"/>
    <w:rsid w:val="005327BC"/>
    <w:rsid w:val="00532A06"/>
    <w:rsid w:val="00532B16"/>
    <w:rsid w:val="005338B1"/>
    <w:rsid w:val="00534190"/>
    <w:rsid w:val="00534827"/>
    <w:rsid w:val="00535254"/>
    <w:rsid w:val="0053526F"/>
    <w:rsid w:val="00535379"/>
    <w:rsid w:val="00535990"/>
    <w:rsid w:val="00536209"/>
    <w:rsid w:val="00536B00"/>
    <w:rsid w:val="00536EBD"/>
    <w:rsid w:val="00537DD2"/>
    <w:rsid w:val="0054006F"/>
    <w:rsid w:val="00540AE1"/>
    <w:rsid w:val="00540FDF"/>
    <w:rsid w:val="00541BF2"/>
    <w:rsid w:val="005428D6"/>
    <w:rsid w:val="005429ED"/>
    <w:rsid w:val="00542EB8"/>
    <w:rsid w:val="00542EDE"/>
    <w:rsid w:val="005431E8"/>
    <w:rsid w:val="0054323F"/>
    <w:rsid w:val="005438FC"/>
    <w:rsid w:val="0054477D"/>
    <w:rsid w:val="005451E5"/>
    <w:rsid w:val="005454EB"/>
    <w:rsid w:val="00545D7C"/>
    <w:rsid w:val="00545F41"/>
    <w:rsid w:val="00545FC8"/>
    <w:rsid w:val="00546FAF"/>
    <w:rsid w:val="00547279"/>
    <w:rsid w:val="00547C4D"/>
    <w:rsid w:val="00547D44"/>
    <w:rsid w:val="005503D2"/>
    <w:rsid w:val="005506BD"/>
    <w:rsid w:val="00551EFF"/>
    <w:rsid w:val="0055328B"/>
    <w:rsid w:val="00553CB4"/>
    <w:rsid w:val="00553E32"/>
    <w:rsid w:val="00553F36"/>
    <w:rsid w:val="00554794"/>
    <w:rsid w:val="005547EA"/>
    <w:rsid w:val="00554CF9"/>
    <w:rsid w:val="00555BF7"/>
    <w:rsid w:val="005563A5"/>
    <w:rsid w:val="005565D7"/>
    <w:rsid w:val="005567B6"/>
    <w:rsid w:val="00556BEF"/>
    <w:rsid w:val="00556D91"/>
    <w:rsid w:val="0055731B"/>
    <w:rsid w:val="00560062"/>
    <w:rsid w:val="005603A2"/>
    <w:rsid w:val="005606B3"/>
    <w:rsid w:val="00560B6C"/>
    <w:rsid w:val="00560D4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80313"/>
    <w:rsid w:val="00580825"/>
    <w:rsid w:val="00580AA0"/>
    <w:rsid w:val="00581516"/>
    <w:rsid w:val="00581535"/>
    <w:rsid w:val="005815A6"/>
    <w:rsid w:val="005817EB"/>
    <w:rsid w:val="005818AE"/>
    <w:rsid w:val="00581919"/>
    <w:rsid w:val="00581ED8"/>
    <w:rsid w:val="00582033"/>
    <w:rsid w:val="00582CB7"/>
    <w:rsid w:val="005836C4"/>
    <w:rsid w:val="00583F72"/>
    <w:rsid w:val="00584296"/>
    <w:rsid w:val="00584865"/>
    <w:rsid w:val="00584A58"/>
    <w:rsid w:val="00585083"/>
    <w:rsid w:val="005853EF"/>
    <w:rsid w:val="00585D69"/>
    <w:rsid w:val="00590CE7"/>
    <w:rsid w:val="0059182C"/>
    <w:rsid w:val="00592116"/>
    <w:rsid w:val="0059230A"/>
    <w:rsid w:val="005924AF"/>
    <w:rsid w:val="005929DC"/>
    <w:rsid w:val="00592BD1"/>
    <w:rsid w:val="00593719"/>
    <w:rsid w:val="00593CC2"/>
    <w:rsid w:val="00593FD6"/>
    <w:rsid w:val="00594736"/>
    <w:rsid w:val="0059514F"/>
    <w:rsid w:val="0059545E"/>
    <w:rsid w:val="005959D5"/>
    <w:rsid w:val="00595B3A"/>
    <w:rsid w:val="00596205"/>
    <w:rsid w:val="00596847"/>
    <w:rsid w:val="0059792E"/>
    <w:rsid w:val="00597C26"/>
    <w:rsid w:val="005A030B"/>
    <w:rsid w:val="005A05FE"/>
    <w:rsid w:val="005A077D"/>
    <w:rsid w:val="005A1184"/>
    <w:rsid w:val="005A18BC"/>
    <w:rsid w:val="005A1976"/>
    <w:rsid w:val="005A24EF"/>
    <w:rsid w:val="005A26F3"/>
    <w:rsid w:val="005A3092"/>
    <w:rsid w:val="005A3411"/>
    <w:rsid w:val="005A3C5F"/>
    <w:rsid w:val="005A3FF8"/>
    <w:rsid w:val="005A4093"/>
    <w:rsid w:val="005A4205"/>
    <w:rsid w:val="005A492C"/>
    <w:rsid w:val="005A4F6C"/>
    <w:rsid w:val="005A585F"/>
    <w:rsid w:val="005A62B8"/>
    <w:rsid w:val="005A6864"/>
    <w:rsid w:val="005A7974"/>
    <w:rsid w:val="005B0823"/>
    <w:rsid w:val="005B0E4A"/>
    <w:rsid w:val="005B0FA0"/>
    <w:rsid w:val="005B168E"/>
    <w:rsid w:val="005B187D"/>
    <w:rsid w:val="005B2514"/>
    <w:rsid w:val="005B3149"/>
    <w:rsid w:val="005B4248"/>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7030"/>
    <w:rsid w:val="005F70D9"/>
    <w:rsid w:val="00600169"/>
    <w:rsid w:val="00600476"/>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1E8"/>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741"/>
    <w:rsid w:val="00624FDB"/>
    <w:rsid w:val="006252CF"/>
    <w:rsid w:val="0062614E"/>
    <w:rsid w:val="00627779"/>
    <w:rsid w:val="00627D0A"/>
    <w:rsid w:val="00630003"/>
    <w:rsid w:val="0063045D"/>
    <w:rsid w:val="00630717"/>
    <w:rsid w:val="00630AAE"/>
    <w:rsid w:val="00630C42"/>
    <w:rsid w:val="0063126F"/>
    <w:rsid w:val="00631475"/>
    <w:rsid w:val="00632B0C"/>
    <w:rsid w:val="006332D9"/>
    <w:rsid w:val="00633347"/>
    <w:rsid w:val="006339F3"/>
    <w:rsid w:val="00633E5E"/>
    <w:rsid w:val="006346DE"/>
    <w:rsid w:val="00634758"/>
    <w:rsid w:val="00634C30"/>
    <w:rsid w:val="006354D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08A"/>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6D9"/>
    <w:rsid w:val="00660F8D"/>
    <w:rsid w:val="0066354E"/>
    <w:rsid w:val="00663B19"/>
    <w:rsid w:val="006652B1"/>
    <w:rsid w:val="00665CED"/>
    <w:rsid w:val="00666D6C"/>
    <w:rsid w:val="0066736A"/>
    <w:rsid w:val="00667652"/>
    <w:rsid w:val="00670276"/>
    <w:rsid w:val="006706E3"/>
    <w:rsid w:val="00670ACE"/>
    <w:rsid w:val="00671052"/>
    <w:rsid w:val="0067159D"/>
    <w:rsid w:val="006716AA"/>
    <w:rsid w:val="006718F0"/>
    <w:rsid w:val="00671A23"/>
    <w:rsid w:val="00671B5B"/>
    <w:rsid w:val="006720BC"/>
    <w:rsid w:val="00672270"/>
    <w:rsid w:val="006723DF"/>
    <w:rsid w:val="00672DAC"/>
    <w:rsid w:val="00673771"/>
    <w:rsid w:val="00674230"/>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29DF"/>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D66"/>
    <w:rsid w:val="00693EDF"/>
    <w:rsid w:val="006941C1"/>
    <w:rsid w:val="00694906"/>
    <w:rsid w:val="00694FE6"/>
    <w:rsid w:val="00695ABB"/>
    <w:rsid w:val="0069645F"/>
    <w:rsid w:val="00696512"/>
    <w:rsid w:val="00696945"/>
    <w:rsid w:val="00696B4B"/>
    <w:rsid w:val="00696C8E"/>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1109"/>
    <w:rsid w:val="006B18D9"/>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E17"/>
    <w:rsid w:val="006E5930"/>
    <w:rsid w:val="006E5C4E"/>
    <w:rsid w:val="006E5F9E"/>
    <w:rsid w:val="006E6965"/>
    <w:rsid w:val="006E7699"/>
    <w:rsid w:val="006E778B"/>
    <w:rsid w:val="006E7E76"/>
    <w:rsid w:val="006F08E5"/>
    <w:rsid w:val="006F0DFE"/>
    <w:rsid w:val="006F1470"/>
    <w:rsid w:val="006F18EE"/>
    <w:rsid w:val="006F1A0F"/>
    <w:rsid w:val="006F1FEB"/>
    <w:rsid w:val="006F2809"/>
    <w:rsid w:val="006F2DBE"/>
    <w:rsid w:val="006F3054"/>
    <w:rsid w:val="006F32EA"/>
    <w:rsid w:val="006F4302"/>
    <w:rsid w:val="006F5794"/>
    <w:rsid w:val="006F5893"/>
    <w:rsid w:val="006F6320"/>
    <w:rsid w:val="006F6F72"/>
    <w:rsid w:val="006F7552"/>
    <w:rsid w:val="006F7BB2"/>
    <w:rsid w:val="00701C42"/>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9E"/>
    <w:rsid w:val="007141B2"/>
    <w:rsid w:val="00714DB8"/>
    <w:rsid w:val="00716803"/>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B2B"/>
    <w:rsid w:val="00725CC4"/>
    <w:rsid w:val="00725D08"/>
    <w:rsid w:val="00726165"/>
    <w:rsid w:val="00726AB1"/>
    <w:rsid w:val="00727462"/>
    <w:rsid w:val="007277E2"/>
    <w:rsid w:val="007279E6"/>
    <w:rsid w:val="00727C37"/>
    <w:rsid w:val="0073074A"/>
    <w:rsid w:val="00730F7C"/>
    <w:rsid w:val="00731607"/>
    <w:rsid w:val="00731E5D"/>
    <w:rsid w:val="00731F23"/>
    <w:rsid w:val="00731F3D"/>
    <w:rsid w:val="00732452"/>
    <w:rsid w:val="007326A2"/>
    <w:rsid w:val="007331BE"/>
    <w:rsid w:val="00733399"/>
    <w:rsid w:val="0073355C"/>
    <w:rsid w:val="00733D44"/>
    <w:rsid w:val="00733E74"/>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88"/>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AD0"/>
    <w:rsid w:val="00751BA1"/>
    <w:rsid w:val="00751E85"/>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EB7"/>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70163"/>
    <w:rsid w:val="00770A63"/>
    <w:rsid w:val="00770C2A"/>
    <w:rsid w:val="007714FD"/>
    <w:rsid w:val="0077169E"/>
    <w:rsid w:val="0077311C"/>
    <w:rsid w:val="00773562"/>
    <w:rsid w:val="007743B3"/>
    <w:rsid w:val="00774448"/>
    <w:rsid w:val="0077444B"/>
    <w:rsid w:val="00774F7F"/>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A72"/>
    <w:rsid w:val="00791E30"/>
    <w:rsid w:val="00792FD5"/>
    <w:rsid w:val="00793AF7"/>
    <w:rsid w:val="007941A8"/>
    <w:rsid w:val="007943AF"/>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DED"/>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879"/>
    <w:rsid w:val="007F4FBE"/>
    <w:rsid w:val="007F501A"/>
    <w:rsid w:val="007F5087"/>
    <w:rsid w:val="007F543D"/>
    <w:rsid w:val="007F5838"/>
    <w:rsid w:val="007F5F6D"/>
    <w:rsid w:val="007F6343"/>
    <w:rsid w:val="007F6829"/>
    <w:rsid w:val="007F76C3"/>
    <w:rsid w:val="007F7BDD"/>
    <w:rsid w:val="008005AF"/>
    <w:rsid w:val="008005DB"/>
    <w:rsid w:val="00801458"/>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BD6"/>
    <w:rsid w:val="00843481"/>
    <w:rsid w:val="00843C39"/>
    <w:rsid w:val="00844427"/>
    <w:rsid w:val="00844E75"/>
    <w:rsid w:val="00845CEB"/>
    <w:rsid w:val="0084624F"/>
    <w:rsid w:val="00846C80"/>
    <w:rsid w:val="00846DB3"/>
    <w:rsid w:val="0084710E"/>
    <w:rsid w:val="008472D2"/>
    <w:rsid w:val="008477E5"/>
    <w:rsid w:val="00850C41"/>
    <w:rsid w:val="00851408"/>
    <w:rsid w:val="0085168A"/>
    <w:rsid w:val="00851760"/>
    <w:rsid w:val="008523A9"/>
    <w:rsid w:val="0085310A"/>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0FB7"/>
    <w:rsid w:val="008711CC"/>
    <w:rsid w:val="008714FD"/>
    <w:rsid w:val="008717D6"/>
    <w:rsid w:val="00872393"/>
    <w:rsid w:val="00872A39"/>
    <w:rsid w:val="00873421"/>
    <w:rsid w:val="00873DEE"/>
    <w:rsid w:val="00874D0B"/>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82"/>
    <w:rsid w:val="008A76CB"/>
    <w:rsid w:val="008A7A62"/>
    <w:rsid w:val="008B0288"/>
    <w:rsid w:val="008B1BD1"/>
    <w:rsid w:val="008B1EB8"/>
    <w:rsid w:val="008B2907"/>
    <w:rsid w:val="008B318C"/>
    <w:rsid w:val="008B3946"/>
    <w:rsid w:val="008B4DD8"/>
    <w:rsid w:val="008B4F91"/>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C22"/>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530"/>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10A52"/>
    <w:rsid w:val="00910BA2"/>
    <w:rsid w:val="00911189"/>
    <w:rsid w:val="00911A80"/>
    <w:rsid w:val="00912A46"/>
    <w:rsid w:val="0091357D"/>
    <w:rsid w:val="0091410E"/>
    <w:rsid w:val="009142F9"/>
    <w:rsid w:val="00914635"/>
    <w:rsid w:val="00914796"/>
    <w:rsid w:val="00915185"/>
    <w:rsid w:val="00915266"/>
    <w:rsid w:val="00915674"/>
    <w:rsid w:val="00915C87"/>
    <w:rsid w:val="00915D9A"/>
    <w:rsid w:val="00915F46"/>
    <w:rsid w:val="00916694"/>
    <w:rsid w:val="00917980"/>
    <w:rsid w:val="009179DE"/>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FF5"/>
    <w:rsid w:val="0092630F"/>
    <w:rsid w:val="00926961"/>
    <w:rsid w:val="00926D98"/>
    <w:rsid w:val="00927ED6"/>
    <w:rsid w:val="00930722"/>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91B"/>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35F"/>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4EF6"/>
    <w:rsid w:val="009755BB"/>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916"/>
    <w:rsid w:val="009860F7"/>
    <w:rsid w:val="0098637E"/>
    <w:rsid w:val="0098775B"/>
    <w:rsid w:val="00987ADB"/>
    <w:rsid w:val="00987FBD"/>
    <w:rsid w:val="00990223"/>
    <w:rsid w:val="009905BF"/>
    <w:rsid w:val="009909C7"/>
    <w:rsid w:val="00991100"/>
    <w:rsid w:val="0099179F"/>
    <w:rsid w:val="00991FC0"/>
    <w:rsid w:val="009920DA"/>
    <w:rsid w:val="0099298C"/>
    <w:rsid w:val="00993034"/>
    <w:rsid w:val="00993ABC"/>
    <w:rsid w:val="009943B9"/>
    <w:rsid w:val="009947CF"/>
    <w:rsid w:val="00994960"/>
    <w:rsid w:val="00994D43"/>
    <w:rsid w:val="00994F6D"/>
    <w:rsid w:val="00995639"/>
    <w:rsid w:val="0099605A"/>
    <w:rsid w:val="009961AF"/>
    <w:rsid w:val="009961E4"/>
    <w:rsid w:val="009964C1"/>
    <w:rsid w:val="00996543"/>
    <w:rsid w:val="00996B4C"/>
    <w:rsid w:val="00996FF1"/>
    <w:rsid w:val="00997000"/>
    <w:rsid w:val="009970A9"/>
    <w:rsid w:val="009970C6"/>
    <w:rsid w:val="009977D9"/>
    <w:rsid w:val="00997EFE"/>
    <w:rsid w:val="009A00F8"/>
    <w:rsid w:val="009A0396"/>
    <w:rsid w:val="009A05C5"/>
    <w:rsid w:val="009A1420"/>
    <w:rsid w:val="009A281E"/>
    <w:rsid w:val="009A2EC6"/>
    <w:rsid w:val="009A3028"/>
    <w:rsid w:val="009A32D8"/>
    <w:rsid w:val="009A374D"/>
    <w:rsid w:val="009A3AAF"/>
    <w:rsid w:val="009A3B31"/>
    <w:rsid w:val="009A4986"/>
    <w:rsid w:val="009A4CF5"/>
    <w:rsid w:val="009A6573"/>
    <w:rsid w:val="009A6732"/>
    <w:rsid w:val="009A6925"/>
    <w:rsid w:val="009A6D35"/>
    <w:rsid w:val="009A7312"/>
    <w:rsid w:val="009A74AE"/>
    <w:rsid w:val="009A7FB4"/>
    <w:rsid w:val="009B01EF"/>
    <w:rsid w:val="009B034C"/>
    <w:rsid w:val="009B117A"/>
    <w:rsid w:val="009B1C60"/>
    <w:rsid w:val="009B2394"/>
    <w:rsid w:val="009B240D"/>
    <w:rsid w:val="009B29B2"/>
    <w:rsid w:val="009B2B14"/>
    <w:rsid w:val="009B2F18"/>
    <w:rsid w:val="009B3AC8"/>
    <w:rsid w:val="009B3C04"/>
    <w:rsid w:val="009B3C4E"/>
    <w:rsid w:val="009B4482"/>
    <w:rsid w:val="009B4863"/>
    <w:rsid w:val="009B4A54"/>
    <w:rsid w:val="009B4D46"/>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6A1"/>
    <w:rsid w:val="009F3A34"/>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4066"/>
    <w:rsid w:val="00A052B2"/>
    <w:rsid w:val="00A056D5"/>
    <w:rsid w:val="00A05717"/>
    <w:rsid w:val="00A05B89"/>
    <w:rsid w:val="00A05CAB"/>
    <w:rsid w:val="00A06AF6"/>
    <w:rsid w:val="00A06C24"/>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6FA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573A"/>
    <w:rsid w:val="00A46576"/>
    <w:rsid w:val="00A467DD"/>
    <w:rsid w:val="00A46D7B"/>
    <w:rsid w:val="00A47215"/>
    <w:rsid w:val="00A514ED"/>
    <w:rsid w:val="00A516FB"/>
    <w:rsid w:val="00A519BE"/>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271D"/>
    <w:rsid w:val="00A72ACF"/>
    <w:rsid w:val="00A73585"/>
    <w:rsid w:val="00A741D4"/>
    <w:rsid w:val="00A743D0"/>
    <w:rsid w:val="00A74630"/>
    <w:rsid w:val="00A74D7A"/>
    <w:rsid w:val="00A75134"/>
    <w:rsid w:val="00A753A2"/>
    <w:rsid w:val="00A756B5"/>
    <w:rsid w:val="00A761E5"/>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5A8A"/>
    <w:rsid w:val="00A860DC"/>
    <w:rsid w:val="00A862E3"/>
    <w:rsid w:val="00A86FA3"/>
    <w:rsid w:val="00A870B1"/>
    <w:rsid w:val="00A8770B"/>
    <w:rsid w:val="00A87BE4"/>
    <w:rsid w:val="00A900A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242"/>
    <w:rsid w:val="00AA244D"/>
    <w:rsid w:val="00AA275A"/>
    <w:rsid w:val="00AA2CCF"/>
    <w:rsid w:val="00AA2F0E"/>
    <w:rsid w:val="00AA30C5"/>
    <w:rsid w:val="00AA326E"/>
    <w:rsid w:val="00AA40F5"/>
    <w:rsid w:val="00AA41CA"/>
    <w:rsid w:val="00AA43AE"/>
    <w:rsid w:val="00AA4881"/>
    <w:rsid w:val="00AA506A"/>
    <w:rsid w:val="00AA51D5"/>
    <w:rsid w:val="00AA686F"/>
    <w:rsid w:val="00AA6876"/>
    <w:rsid w:val="00AA68FC"/>
    <w:rsid w:val="00AA69A2"/>
    <w:rsid w:val="00AA6EB1"/>
    <w:rsid w:val="00AA6FC9"/>
    <w:rsid w:val="00AA720B"/>
    <w:rsid w:val="00AA7D79"/>
    <w:rsid w:val="00AB0428"/>
    <w:rsid w:val="00AB0EE4"/>
    <w:rsid w:val="00AB1332"/>
    <w:rsid w:val="00AB17A2"/>
    <w:rsid w:val="00AB1FA7"/>
    <w:rsid w:val="00AB293B"/>
    <w:rsid w:val="00AB2AA7"/>
    <w:rsid w:val="00AB2B3B"/>
    <w:rsid w:val="00AB2FE2"/>
    <w:rsid w:val="00AB3BF6"/>
    <w:rsid w:val="00AB3E5C"/>
    <w:rsid w:val="00AB3FCE"/>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E5B"/>
    <w:rsid w:val="00AE00D2"/>
    <w:rsid w:val="00AE0284"/>
    <w:rsid w:val="00AE0381"/>
    <w:rsid w:val="00AE0507"/>
    <w:rsid w:val="00AE170E"/>
    <w:rsid w:val="00AE1DB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2B10"/>
    <w:rsid w:val="00AF366B"/>
    <w:rsid w:val="00AF3C35"/>
    <w:rsid w:val="00AF442D"/>
    <w:rsid w:val="00AF490E"/>
    <w:rsid w:val="00AF4EA1"/>
    <w:rsid w:val="00AF529C"/>
    <w:rsid w:val="00AF5438"/>
    <w:rsid w:val="00AF5EDC"/>
    <w:rsid w:val="00AF61E8"/>
    <w:rsid w:val="00AF6455"/>
    <w:rsid w:val="00AF681B"/>
    <w:rsid w:val="00AF6922"/>
    <w:rsid w:val="00AF7307"/>
    <w:rsid w:val="00AF7B40"/>
    <w:rsid w:val="00B00144"/>
    <w:rsid w:val="00B0049A"/>
    <w:rsid w:val="00B00BFC"/>
    <w:rsid w:val="00B00D48"/>
    <w:rsid w:val="00B00F5A"/>
    <w:rsid w:val="00B011E8"/>
    <w:rsid w:val="00B017B1"/>
    <w:rsid w:val="00B01E08"/>
    <w:rsid w:val="00B020C0"/>
    <w:rsid w:val="00B021AB"/>
    <w:rsid w:val="00B0284E"/>
    <w:rsid w:val="00B02C55"/>
    <w:rsid w:val="00B02CBF"/>
    <w:rsid w:val="00B02F6F"/>
    <w:rsid w:val="00B038BF"/>
    <w:rsid w:val="00B03B44"/>
    <w:rsid w:val="00B03B48"/>
    <w:rsid w:val="00B03D87"/>
    <w:rsid w:val="00B04680"/>
    <w:rsid w:val="00B04BCC"/>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291"/>
    <w:rsid w:val="00B33DFC"/>
    <w:rsid w:val="00B33F0B"/>
    <w:rsid w:val="00B340FB"/>
    <w:rsid w:val="00B34FC2"/>
    <w:rsid w:val="00B361A9"/>
    <w:rsid w:val="00B37AE8"/>
    <w:rsid w:val="00B37C08"/>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1BE"/>
    <w:rsid w:val="00B542D8"/>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009E"/>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DE7"/>
    <w:rsid w:val="00BC2F39"/>
    <w:rsid w:val="00BC3203"/>
    <w:rsid w:val="00BC35A5"/>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30B9"/>
    <w:rsid w:val="00BE3121"/>
    <w:rsid w:val="00BE3169"/>
    <w:rsid w:val="00BE31A2"/>
    <w:rsid w:val="00BE5041"/>
    <w:rsid w:val="00BE5211"/>
    <w:rsid w:val="00BE5C6C"/>
    <w:rsid w:val="00BE65CD"/>
    <w:rsid w:val="00BE75D4"/>
    <w:rsid w:val="00BE7C1B"/>
    <w:rsid w:val="00BF0775"/>
    <w:rsid w:val="00BF0BB7"/>
    <w:rsid w:val="00BF0F72"/>
    <w:rsid w:val="00BF1828"/>
    <w:rsid w:val="00BF185E"/>
    <w:rsid w:val="00BF18A3"/>
    <w:rsid w:val="00BF233A"/>
    <w:rsid w:val="00BF253D"/>
    <w:rsid w:val="00BF2645"/>
    <w:rsid w:val="00BF29F4"/>
    <w:rsid w:val="00BF2CAE"/>
    <w:rsid w:val="00BF3D63"/>
    <w:rsid w:val="00BF547D"/>
    <w:rsid w:val="00BF5AFD"/>
    <w:rsid w:val="00BF5DC9"/>
    <w:rsid w:val="00BF62A5"/>
    <w:rsid w:val="00BF6A5C"/>
    <w:rsid w:val="00BF6F5C"/>
    <w:rsid w:val="00BF778C"/>
    <w:rsid w:val="00BF77F3"/>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A9"/>
    <w:rsid w:val="00C13E87"/>
    <w:rsid w:val="00C149CF"/>
    <w:rsid w:val="00C152FA"/>
    <w:rsid w:val="00C157D3"/>
    <w:rsid w:val="00C15ABB"/>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819"/>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4EB"/>
    <w:rsid w:val="00C706A4"/>
    <w:rsid w:val="00C70F3F"/>
    <w:rsid w:val="00C7104B"/>
    <w:rsid w:val="00C7115B"/>
    <w:rsid w:val="00C7143A"/>
    <w:rsid w:val="00C71F8A"/>
    <w:rsid w:val="00C72895"/>
    <w:rsid w:val="00C72C00"/>
    <w:rsid w:val="00C73A9C"/>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839"/>
    <w:rsid w:val="00C83A46"/>
    <w:rsid w:val="00C842DE"/>
    <w:rsid w:val="00C844C2"/>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E36"/>
    <w:rsid w:val="00CA5E48"/>
    <w:rsid w:val="00CA6C1D"/>
    <w:rsid w:val="00CA6D41"/>
    <w:rsid w:val="00CA77CB"/>
    <w:rsid w:val="00CA7851"/>
    <w:rsid w:val="00CA79FD"/>
    <w:rsid w:val="00CA7A84"/>
    <w:rsid w:val="00CB0089"/>
    <w:rsid w:val="00CB008D"/>
    <w:rsid w:val="00CB030F"/>
    <w:rsid w:val="00CB0F64"/>
    <w:rsid w:val="00CB18B4"/>
    <w:rsid w:val="00CB252D"/>
    <w:rsid w:val="00CB25FE"/>
    <w:rsid w:val="00CB29F6"/>
    <w:rsid w:val="00CB2ABB"/>
    <w:rsid w:val="00CB3144"/>
    <w:rsid w:val="00CB49F5"/>
    <w:rsid w:val="00CB4EFB"/>
    <w:rsid w:val="00CB67F7"/>
    <w:rsid w:val="00CB6BCE"/>
    <w:rsid w:val="00CB6E60"/>
    <w:rsid w:val="00CB6F1B"/>
    <w:rsid w:val="00CB7CC9"/>
    <w:rsid w:val="00CC0A67"/>
    <w:rsid w:val="00CC0C20"/>
    <w:rsid w:val="00CC0C4C"/>
    <w:rsid w:val="00CC134C"/>
    <w:rsid w:val="00CC1B51"/>
    <w:rsid w:val="00CC1B74"/>
    <w:rsid w:val="00CC1C94"/>
    <w:rsid w:val="00CC238C"/>
    <w:rsid w:val="00CC26AB"/>
    <w:rsid w:val="00CC28A6"/>
    <w:rsid w:val="00CC2A56"/>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717"/>
    <w:rsid w:val="00CD0F3D"/>
    <w:rsid w:val="00CD1108"/>
    <w:rsid w:val="00CD1D27"/>
    <w:rsid w:val="00CD2033"/>
    <w:rsid w:val="00CD2104"/>
    <w:rsid w:val="00CD2335"/>
    <w:rsid w:val="00CD27FC"/>
    <w:rsid w:val="00CD2F73"/>
    <w:rsid w:val="00CD3B93"/>
    <w:rsid w:val="00CD3E32"/>
    <w:rsid w:val="00CD3EDC"/>
    <w:rsid w:val="00CD40FD"/>
    <w:rsid w:val="00CD466B"/>
    <w:rsid w:val="00CD4E1D"/>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5A8E"/>
    <w:rsid w:val="00D0633E"/>
    <w:rsid w:val="00D06695"/>
    <w:rsid w:val="00D0682A"/>
    <w:rsid w:val="00D06A3A"/>
    <w:rsid w:val="00D06E51"/>
    <w:rsid w:val="00D072B7"/>
    <w:rsid w:val="00D074AC"/>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3B18"/>
    <w:rsid w:val="00D341B4"/>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981"/>
    <w:rsid w:val="00D50219"/>
    <w:rsid w:val="00D5170B"/>
    <w:rsid w:val="00D51796"/>
    <w:rsid w:val="00D51A69"/>
    <w:rsid w:val="00D51B67"/>
    <w:rsid w:val="00D51F3C"/>
    <w:rsid w:val="00D520A5"/>
    <w:rsid w:val="00D534C2"/>
    <w:rsid w:val="00D53602"/>
    <w:rsid w:val="00D54968"/>
    <w:rsid w:val="00D55311"/>
    <w:rsid w:val="00D55685"/>
    <w:rsid w:val="00D56D3E"/>
    <w:rsid w:val="00D56F7F"/>
    <w:rsid w:val="00D57374"/>
    <w:rsid w:val="00D60BB3"/>
    <w:rsid w:val="00D60C36"/>
    <w:rsid w:val="00D60E67"/>
    <w:rsid w:val="00D61580"/>
    <w:rsid w:val="00D61A63"/>
    <w:rsid w:val="00D625A6"/>
    <w:rsid w:val="00D6309B"/>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322"/>
    <w:rsid w:val="00D82571"/>
    <w:rsid w:val="00D832C8"/>
    <w:rsid w:val="00D846FF"/>
    <w:rsid w:val="00D84D41"/>
    <w:rsid w:val="00D853B6"/>
    <w:rsid w:val="00D8564B"/>
    <w:rsid w:val="00D864F4"/>
    <w:rsid w:val="00D865D9"/>
    <w:rsid w:val="00D86DF0"/>
    <w:rsid w:val="00D87423"/>
    <w:rsid w:val="00D900B2"/>
    <w:rsid w:val="00D9022A"/>
    <w:rsid w:val="00D9074A"/>
    <w:rsid w:val="00D90E28"/>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5BA1"/>
    <w:rsid w:val="00DC5D43"/>
    <w:rsid w:val="00DC7272"/>
    <w:rsid w:val="00DC7C53"/>
    <w:rsid w:val="00DD05B8"/>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4CE4"/>
    <w:rsid w:val="00DF5F3E"/>
    <w:rsid w:val="00DF789A"/>
    <w:rsid w:val="00DF7D18"/>
    <w:rsid w:val="00E00013"/>
    <w:rsid w:val="00E0027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3BA"/>
    <w:rsid w:val="00E1072A"/>
    <w:rsid w:val="00E112B6"/>
    <w:rsid w:val="00E1153D"/>
    <w:rsid w:val="00E11563"/>
    <w:rsid w:val="00E1159F"/>
    <w:rsid w:val="00E11FAA"/>
    <w:rsid w:val="00E12277"/>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171DB"/>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1787"/>
    <w:rsid w:val="00E41C17"/>
    <w:rsid w:val="00E41CA3"/>
    <w:rsid w:val="00E4237D"/>
    <w:rsid w:val="00E4297A"/>
    <w:rsid w:val="00E429C9"/>
    <w:rsid w:val="00E42F9E"/>
    <w:rsid w:val="00E435CF"/>
    <w:rsid w:val="00E436CE"/>
    <w:rsid w:val="00E43711"/>
    <w:rsid w:val="00E440B0"/>
    <w:rsid w:val="00E44421"/>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15A"/>
    <w:rsid w:val="00E54312"/>
    <w:rsid w:val="00E54372"/>
    <w:rsid w:val="00E54B48"/>
    <w:rsid w:val="00E54C93"/>
    <w:rsid w:val="00E54EA5"/>
    <w:rsid w:val="00E554F9"/>
    <w:rsid w:val="00E55EFB"/>
    <w:rsid w:val="00E561EA"/>
    <w:rsid w:val="00E5678E"/>
    <w:rsid w:val="00E56F80"/>
    <w:rsid w:val="00E579CF"/>
    <w:rsid w:val="00E57B8A"/>
    <w:rsid w:val="00E57DC4"/>
    <w:rsid w:val="00E57E94"/>
    <w:rsid w:val="00E57FBF"/>
    <w:rsid w:val="00E609DF"/>
    <w:rsid w:val="00E60D37"/>
    <w:rsid w:val="00E616CB"/>
    <w:rsid w:val="00E618F0"/>
    <w:rsid w:val="00E62895"/>
    <w:rsid w:val="00E62F19"/>
    <w:rsid w:val="00E62F32"/>
    <w:rsid w:val="00E631E9"/>
    <w:rsid w:val="00E632CA"/>
    <w:rsid w:val="00E63834"/>
    <w:rsid w:val="00E63C5F"/>
    <w:rsid w:val="00E642A0"/>
    <w:rsid w:val="00E65450"/>
    <w:rsid w:val="00E654A4"/>
    <w:rsid w:val="00E65AB5"/>
    <w:rsid w:val="00E65B01"/>
    <w:rsid w:val="00E65DBE"/>
    <w:rsid w:val="00E65E3F"/>
    <w:rsid w:val="00E65E9F"/>
    <w:rsid w:val="00E663D1"/>
    <w:rsid w:val="00E66D6F"/>
    <w:rsid w:val="00E67463"/>
    <w:rsid w:val="00E6790C"/>
    <w:rsid w:val="00E7002C"/>
    <w:rsid w:val="00E7003C"/>
    <w:rsid w:val="00E7135F"/>
    <w:rsid w:val="00E7143D"/>
    <w:rsid w:val="00E71A7A"/>
    <w:rsid w:val="00E71EDE"/>
    <w:rsid w:val="00E72005"/>
    <w:rsid w:val="00E7239E"/>
    <w:rsid w:val="00E72DBC"/>
    <w:rsid w:val="00E72FE3"/>
    <w:rsid w:val="00E737D8"/>
    <w:rsid w:val="00E7389C"/>
    <w:rsid w:val="00E73F69"/>
    <w:rsid w:val="00E74091"/>
    <w:rsid w:val="00E740DA"/>
    <w:rsid w:val="00E7411F"/>
    <w:rsid w:val="00E74154"/>
    <w:rsid w:val="00E74163"/>
    <w:rsid w:val="00E741FC"/>
    <w:rsid w:val="00E742D2"/>
    <w:rsid w:val="00E7444F"/>
    <w:rsid w:val="00E747A9"/>
    <w:rsid w:val="00E74ED7"/>
    <w:rsid w:val="00E7588B"/>
    <w:rsid w:val="00E7679C"/>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5917"/>
    <w:rsid w:val="00E96146"/>
    <w:rsid w:val="00E96B45"/>
    <w:rsid w:val="00E970B6"/>
    <w:rsid w:val="00EA0CBC"/>
    <w:rsid w:val="00EA1BAA"/>
    <w:rsid w:val="00EA1EDF"/>
    <w:rsid w:val="00EA1FD3"/>
    <w:rsid w:val="00EA2050"/>
    <w:rsid w:val="00EA279F"/>
    <w:rsid w:val="00EA2A01"/>
    <w:rsid w:val="00EA3047"/>
    <w:rsid w:val="00EA31CA"/>
    <w:rsid w:val="00EA3733"/>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AD3"/>
    <w:rsid w:val="00EC0CA8"/>
    <w:rsid w:val="00EC10B7"/>
    <w:rsid w:val="00EC138F"/>
    <w:rsid w:val="00EC217E"/>
    <w:rsid w:val="00EC2846"/>
    <w:rsid w:val="00EC320C"/>
    <w:rsid w:val="00EC438E"/>
    <w:rsid w:val="00EC5133"/>
    <w:rsid w:val="00EC52BC"/>
    <w:rsid w:val="00EC5EC5"/>
    <w:rsid w:val="00EC632D"/>
    <w:rsid w:val="00EC6587"/>
    <w:rsid w:val="00EC6F50"/>
    <w:rsid w:val="00EC73FE"/>
    <w:rsid w:val="00EC7597"/>
    <w:rsid w:val="00EC79D4"/>
    <w:rsid w:val="00EC7B50"/>
    <w:rsid w:val="00EC7BAC"/>
    <w:rsid w:val="00ED0F24"/>
    <w:rsid w:val="00ED27B6"/>
    <w:rsid w:val="00ED379C"/>
    <w:rsid w:val="00ED3936"/>
    <w:rsid w:val="00ED3973"/>
    <w:rsid w:val="00ED4D04"/>
    <w:rsid w:val="00ED5614"/>
    <w:rsid w:val="00ED62A5"/>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976"/>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186"/>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2130"/>
    <w:rsid w:val="00F22292"/>
    <w:rsid w:val="00F22401"/>
    <w:rsid w:val="00F22A6E"/>
    <w:rsid w:val="00F2406C"/>
    <w:rsid w:val="00F24BA9"/>
    <w:rsid w:val="00F25538"/>
    <w:rsid w:val="00F25E44"/>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7FA"/>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98A"/>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588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0533"/>
    <w:rsid w:val="00F9171A"/>
    <w:rsid w:val="00F917CD"/>
    <w:rsid w:val="00F9285A"/>
    <w:rsid w:val="00F92C07"/>
    <w:rsid w:val="00F92E98"/>
    <w:rsid w:val="00F93C23"/>
    <w:rsid w:val="00F93F71"/>
    <w:rsid w:val="00F952A6"/>
    <w:rsid w:val="00F9631E"/>
    <w:rsid w:val="00F96359"/>
    <w:rsid w:val="00F96A8E"/>
    <w:rsid w:val="00F96AC6"/>
    <w:rsid w:val="00F970DE"/>
    <w:rsid w:val="00F977D2"/>
    <w:rsid w:val="00F97847"/>
    <w:rsid w:val="00FA04F8"/>
    <w:rsid w:val="00FA08B1"/>
    <w:rsid w:val="00FA0D07"/>
    <w:rsid w:val="00FA13B7"/>
    <w:rsid w:val="00FA157E"/>
    <w:rsid w:val="00FA187B"/>
    <w:rsid w:val="00FA1B26"/>
    <w:rsid w:val="00FA20B7"/>
    <w:rsid w:val="00FA2D03"/>
    <w:rsid w:val="00FA3379"/>
    <w:rsid w:val="00FA36C1"/>
    <w:rsid w:val="00FA3CFE"/>
    <w:rsid w:val="00FA4633"/>
    <w:rsid w:val="00FA4ADA"/>
    <w:rsid w:val="00FA52B2"/>
    <w:rsid w:val="00FA5677"/>
    <w:rsid w:val="00FA5CA5"/>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4F12"/>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2DD8"/>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688"/>
    <w:rsid w:val="00FE1B4F"/>
    <w:rsid w:val="00FE2808"/>
    <w:rsid w:val="00FE2C00"/>
    <w:rsid w:val="00FE2C70"/>
    <w:rsid w:val="00FE305D"/>
    <w:rsid w:val="00FE409E"/>
    <w:rsid w:val="00FE46D5"/>
    <w:rsid w:val="00FE5310"/>
    <w:rsid w:val="00FE6D53"/>
    <w:rsid w:val="00FE6F4E"/>
    <w:rsid w:val="00FE7598"/>
    <w:rsid w:val="00FF09C1"/>
    <w:rsid w:val="00FF134B"/>
    <w:rsid w:val="00FF267E"/>
    <w:rsid w:val="00FF28DC"/>
    <w:rsid w:val="00FF2C5A"/>
    <w:rsid w:val="00FF327B"/>
    <w:rsid w:val="00FF485F"/>
    <w:rsid w:val="00FF4C05"/>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116E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 w:type="character" w:customStyle="1" w:styleId="Antrat4Diagrama">
    <w:name w:val="Antraštė 4 Diagrama"/>
    <w:basedOn w:val="Numatytasispastraiposriftas"/>
    <w:link w:val="Antrat4"/>
    <w:uiPriority w:val="9"/>
    <w:semiHidden/>
    <w:rsid w:val="00116E4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92851560">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4863875">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CEB5-968D-4DBC-B606-46272F07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15316</Words>
  <Characters>8731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cp:lastModifiedBy>
  <cp:revision>6</cp:revision>
  <cp:lastPrinted>2023-12-22T13:17:00Z</cp:lastPrinted>
  <dcterms:created xsi:type="dcterms:W3CDTF">2026-02-25T18:44:00Z</dcterms:created>
  <dcterms:modified xsi:type="dcterms:W3CDTF">2026-02-26T06:45:00Z</dcterms:modified>
</cp:coreProperties>
</file>