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B2D8D" w14:textId="77777777" w:rsidR="002B388E" w:rsidRPr="00D5397F" w:rsidRDefault="002B388E" w:rsidP="008E0F9A">
      <w:pPr>
        <w:pStyle w:val="Paantrat"/>
        <w:ind w:firstLine="851"/>
        <w:jc w:val="center"/>
        <w:rPr>
          <w:lang w:val="lt-LT"/>
        </w:rPr>
      </w:pPr>
      <w:r w:rsidRPr="00D5397F">
        <w:rPr>
          <w:noProof/>
          <w:lang w:val="lt-LT" w:eastAsia="lt-LT"/>
        </w:rPr>
        <w:drawing>
          <wp:inline distT="0" distB="0" distL="0" distR="0" wp14:anchorId="07AF8EB9" wp14:editId="75030B99">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388F600D" w14:textId="77777777" w:rsidR="002B388E" w:rsidRPr="00D5397F" w:rsidRDefault="002B388E" w:rsidP="008E0F9A">
      <w:pPr>
        <w:tabs>
          <w:tab w:val="left" w:pos="1701"/>
        </w:tabs>
        <w:ind w:firstLine="851"/>
        <w:jc w:val="center"/>
        <w:rPr>
          <w:szCs w:val="24"/>
        </w:rPr>
      </w:pPr>
    </w:p>
    <w:p w14:paraId="035F8BF2" w14:textId="54AC2E34" w:rsidR="002B388E" w:rsidRDefault="002B388E" w:rsidP="00EB6F5B">
      <w:pPr>
        <w:ind w:firstLine="851"/>
        <w:jc w:val="center"/>
        <w:rPr>
          <w:b/>
          <w:bCs/>
          <w:szCs w:val="24"/>
        </w:rPr>
      </w:pPr>
      <w:r w:rsidRPr="00316089">
        <w:rPr>
          <w:b/>
          <w:bCs/>
          <w:szCs w:val="24"/>
        </w:rPr>
        <w:t>KRETINGOS RAJONO SAVIVALDYBĖS TARYBA</w:t>
      </w:r>
    </w:p>
    <w:p w14:paraId="6C755D5A" w14:textId="77777777" w:rsidR="00EB6F5B" w:rsidRPr="00316089" w:rsidRDefault="00EB6F5B" w:rsidP="00EB6F5B">
      <w:pPr>
        <w:ind w:firstLine="851"/>
        <w:jc w:val="center"/>
        <w:rPr>
          <w:b/>
          <w:bCs/>
          <w:szCs w:val="24"/>
        </w:rPr>
      </w:pPr>
    </w:p>
    <w:p w14:paraId="0388806F" w14:textId="2D96C54C" w:rsidR="002B388E" w:rsidRPr="00316089" w:rsidRDefault="00E649BF" w:rsidP="008E0F9A">
      <w:pPr>
        <w:ind w:firstLine="851"/>
        <w:jc w:val="center"/>
        <w:rPr>
          <w:b/>
          <w:bCs/>
          <w:szCs w:val="24"/>
        </w:rPr>
      </w:pPr>
      <w:r>
        <w:rPr>
          <w:b/>
          <w:bCs/>
          <w:szCs w:val="24"/>
        </w:rPr>
        <w:t xml:space="preserve">SAVIVALDYBĖS </w:t>
      </w:r>
      <w:r w:rsidR="00D0647B">
        <w:rPr>
          <w:b/>
          <w:bCs/>
          <w:szCs w:val="24"/>
        </w:rPr>
        <w:t>KOLEGIJOS</w:t>
      </w:r>
      <w:r w:rsidR="002B388E" w:rsidRPr="00316089">
        <w:rPr>
          <w:b/>
          <w:bCs/>
          <w:szCs w:val="24"/>
        </w:rPr>
        <w:t xml:space="preserve"> POSĖDŽIO PROTOKOLAS</w:t>
      </w:r>
    </w:p>
    <w:p w14:paraId="26B3DAAC" w14:textId="77777777" w:rsidR="002B388E" w:rsidRPr="00D5397F" w:rsidRDefault="002B388E" w:rsidP="008E0F9A">
      <w:pPr>
        <w:ind w:firstLine="851"/>
        <w:jc w:val="center"/>
        <w:rPr>
          <w:szCs w:val="24"/>
        </w:rPr>
      </w:pPr>
    </w:p>
    <w:p w14:paraId="5CD8C2BD" w14:textId="50E3E856" w:rsidR="002B388E" w:rsidRPr="00D5397F" w:rsidRDefault="00A2486C" w:rsidP="008E0F9A">
      <w:pPr>
        <w:ind w:firstLine="851"/>
        <w:jc w:val="center"/>
        <w:rPr>
          <w:szCs w:val="24"/>
        </w:rPr>
      </w:pPr>
      <w:r>
        <w:rPr>
          <w:szCs w:val="24"/>
        </w:rPr>
        <w:t>2026</w:t>
      </w:r>
      <w:r w:rsidR="002B388E" w:rsidRPr="00D5397F">
        <w:rPr>
          <w:szCs w:val="24"/>
        </w:rPr>
        <w:t xml:space="preserve"> m. </w:t>
      </w:r>
      <w:r w:rsidR="00006483">
        <w:rPr>
          <w:szCs w:val="24"/>
        </w:rPr>
        <w:t>vasar</w:t>
      </w:r>
      <w:r>
        <w:rPr>
          <w:szCs w:val="24"/>
        </w:rPr>
        <w:t>io</w:t>
      </w:r>
      <w:r w:rsidR="00512C16">
        <w:rPr>
          <w:szCs w:val="24"/>
        </w:rPr>
        <w:t xml:space="preserve"> </w:t>
      </w:r>
      <w:r w:rsidR="00D0647B">
        <w:rPr>
          <w:szCs w:val="24"/>
        </w:rPr>
        <w:t xml:space="preserve"> d. Nr. </w:t>
      </w:r>
      <w:r w:rsidR="00F74348">
        <w:rPr>
          <w:szCs w:val="24"/>
        </w:rPr>
        <w:t>T15-</w:t>
      </w:r>
    </w:p>
    <w:p w14:paraId="02B3A6BA" w14:textId="77777777" w:rsidR="002B388E" w:rsidRPr="00D5397F" w:rsidRDefault="002B388E" w:rsidP="008E0F9A">
      <w:pPr>
        <w:ind w:firstLine="851"/>
        <w:jc w:val="both"/>
        <w:rPr>
          <w:szCs w:val="24"/>
        </w:rPr>
      </w:pPr>
    </w:p>
    <w:p w14:paraId="6FDB46F1" w14:textId="04845EF4" w:rsidR="00A2486C" w:rsidRPr="00CB5587" w:rsidRDefault="002B388E" w:rsidP="00FF34B2">
      <w:pPr>
        <w:tabs>
          <w:tab w:val="left" w:pos="284"/>
        </w:tabs>
        <w:ind w:firstLine="851"/>
        <w:jc w:val="both"/>
        <w:rPr>
          <w:szCs w:val="24"/>
        </w:rPr>
      </w:pPr>
      <w:r w:rsidRPr="00CB5587">
        <w:rPr>
          <w:szCs w:val="24"/>
        </w:rPr>
        <w:t>Posėdis įvyko</w:t>
      </w:r>
      <w:r w:rsidR="00A2486C">
        <w:rPr>
          <w:szCs w:val="24"/>
        </w:rPr>
        <w:t>:</w:t>
      </w:r>
      <w:r w:rsidRPr="00CB5587">
        <w:rPr>
          <w:szCs w:val="24"/>
        </w:rPr>
        <w:t xml:space="preserve"> </w:t>
      </w:r>
      <w:r w:rsidR="00A2486C">
        <w:rPr>
          <w:szCs w:val="24"/>
        </w:rPr>
        <w:t>2026-0</w:t>
      </w:r>
      <w:r w:rsidR="00006483">
        <w:rPr>
          <w:szCs w:val="24"/>
        </w:rPr>
        <w:t>2</w:t>
      </w:r>
      <w:r w:rsidRPr="00CB5587">
        <w:rPr>
          <w:szCs w:val="24"/>
        </w:rPr>
        <w:t>-</w:t>
      </w:r>
      <w:r w:rsidR="00006483">
        <w:rPr>
          <w:szCs w:val="24"/>
        </w:rPr>
        <w:t>1</w:t>
      </w:r>
      <w:r w:rsidR="00A2486C">
        <w:rPr>
          <w:szCs w:val="24"/>
        </w:rPr>
        <w:t>8</w:t>
      </w:r>
      <w:r w:rsidR="00CE21C9" w:rsidRPr="00CB5587">
        <w:rPr>
          <w:szCs w:val="24"/>
        </w:rPr>
        <w:t xml:space="preserve"> </w:t>
      </w:r>
      <w:r w:rsidR="00A2486C">
        <w:rPr>
          <w:szCs w:val="24"/>
        </w:rPr>
        <w:t>1</w:t>
      </w:r>
      <w:r w:rsidR="00006483">
        <w:rPr>
          <w:szCs w:val="24"/>
        </w:rPr>
        <w:t>6</w:t>
      </w:r>
      <w:r w:rsidR="00CE21C9" w:rsidRPr="00CB5587">
        <w:rPr>
          <w:szCs w:val="24"/>
        </w:rPr>
        <w:t xml:space="preserve">.00 – </w:t>
      </w:r>
      <w:r w:rsidR="00A2486C">
        <w:rPr>
          <w:szCs w:val="24"/>
        </w:rPr>
        <w:t>1</w:t>
      </w:r>
      <w:r w:rsidR="008D15B8">
        <w:rPr>
          <w:szCs w:val="24"/>
        </w:rPr>
        <w:t>6</w:t>
      </w:r>
      <w:r w:rsidR="00F12D73" w:rsidRPr="00CB5587">
        <w:rPr>
          <w:szCs w:val="24"/>
        </w:rPr>
        <w:t>.</w:t>
      </w:r>
      <w:r w:rsidR="008D15B8">
        <w:rPr>
          <w:szCs w:val="24"/>
        </w:rPr>
        <w:t>40</w:t>
      </w:r>
      <w:r w:rsidRPr="00CB5587">
        <w:rPr>
          <w:szCs w:val="24"/>
        </w:rPr>
        <w:t xml:space="preserve"> val.</w:t>
      </w:r>
    </w:p>
    <w:p w14:paraId="1B22050D" w14:textId="5B093D22" w:rsidR="002B388E" w:rsidRPr="00CB5587" w:rsidRDefault="002B388E" w:rsidP="00FF34B2">
      <w:pPr>
        <w:ind w:firstLine="851"/>
        <w:jc w:val="both"/>
        <w:rPr>
          <w:szCs w:val="24"/>
        </w:rPr>
      </w:pPr>
      <w:r w:rsidRPr="00CB5587">
        <w:rPr>
          <w:szCs w:val="24"/>
        </w:rPr>
        <w:t xml:space="preserve">Posėdžiui pirmininkaujantis – </w:t>
      </w:r>
      <w:r w:rsidR="00D0647B" w:rsidRPr="00CB5587">
        <w:rPr>
          <w:szCs w:val="24"/>
        </w:rPr>
        <w:t>Kretingos rajono savivaldybės (toliau – Savivaldybės)  meras Antanas Kalnius.</w:t>
      </w:r>
    </w:p>
    <w:p w14:paraId="032883B7" w14:textId="349DBC02" w:rsidR="002B388E" w:rsidRPr="00CB5587" w:rsidRDefault="002B388E" w:rsidP="00FF34B2">
      <w:pPr>
        <w:ind w:firstLine="851"/>
        <w:jc w:val="both"/>
        <w:rPr>
          <w:szCs w:val="24"/>
        </w:rPr>
      </w:pPr>
      <w:r w:rsidRPr="00CB5587">
        <w:rPr>
          <w:szCs w:val="24"/>
        </w:rPr>
        <w:t xml:space="preserve">Posėdžio sekretorė – </w:t>
      </w:r>
      <w:r w:rsidR="00707F2A" w:rsidRPr="00CB5587">
        <w:rPr>
          <w:szCs w:val="24"/>
        </w:rPr>
        <w:t xml:space="preserve">Kretingos rajono savivaldybės </w:t>
      </w:r>
      <w:r w:rsidR="00D0647B" w:rsidRPr="00CB5587">
        <w:rPr>
          <w:szCs w:val="24"/>
        </w:rPr>
        <w:t>tarybos posėdžių sekretorė</w:t>
      </w:r>
      <w:r w:rsidR="00260B1C" w:rsidRPr="00CB5587">
        <w:rPr>
          <w:szCs w:val="24"/>
        </w:rPr>
        <w:t xml:space="preserve"> Viktorija Karčiauskienė.</w:t>
      </w:r>
    </w:p>
    <w:p w14:paraId="4CE8D076" w14:textId="32204655" w:rsidR="002B388E" w:rsidRDefault="00260B1C" w:rsidP="00FF34B2">
      <w:pPr>
        <w:ind w:firstLine="851"/>
        <w:jc w:val="both"/>
        <w:rPr>
          <w:szCs w:val="24"/>
        </w:rPr>
      </w:pPr>
      <w:r w:rsidRPr="00CB5587">
        <w:rPr>
          <w:szCs w:val="24"/>
        </w:rPr>
        <w:t>Dalyvauja. K</w:t>
      </w:r>
      <w:r w:rsidR="00D0647B" w:rsidRPr="00CB5587">
        <w:rPr>
          <w:szCs w:val="24"/>
        </w:rPr>
        <w:t>olegijos nariai</w:t>
      </w:r>
      <w:r w:rsidR="00E649BF" w:rsidRPr="00CB5587">
        <w:rPr>
          <w:szCs w:val="24"/>
        </w:rPr>
        <w:t xml:space="preserve">: </w:t>
      </w:r>
      <w:r w:rsidR="00EB74A9" w:rsidRPr="00CB5587">
        <w:rPr>
          <w:szCs w:val="24"/>
        </w:rPr>
        <w:t>Laimonas Žemaitis</w:t>
      </w:r>
      <w:r w:rsidR="00512C16" w:rsidRPr="00CB5587">
        <w:rPr>
          <w:szCs w:val="24"/>
        </w:rPr>
        <w:t xml:space="preserve"> (dalyvavo nuotoliniu būdu)</w:t>
      </w:r>
      <w:r w:rsidR="00E649BF" w:rsidRPr="00CB5587">
        <w:rPr>
          <w:szCs w:val="24"/>
        </w:rPr>
        <w:t xml:space="preserve">, Mindaugas </w:t>
      </w:r>
      <w:proofErr w:type="spellStart"/>
      <w:r w:rsidR="00E649BF" w:rsidRPr="00CB5587">
        <w:rPr>
          <w:szCs w:val="24"/>
        </w:rPr>
        <w:t>Černeckis</w:t>
      </w:r>
      <w:proofErr w:type="spellEnd"/>
      <w:r w:rsidR="00A0060C">
        <w:rPr>
          <w:szCs w:val="24"/>
        </w:rPr>
        <w:t xml:space="preserve"> </w:t>
      </w:r>
      <w:r w:rsidR="00A0060C" w:rsidRPr="00CB5587">
        <w:rPr>
          <w:szCs w:val="24"/>
        </w:rPr>
        <w:t>(dalyvavo nuotoliniu būdu)</w:t>
      </w:r>
      <w:r w:rsidR="00512C16" w:rsidRPr="00CB5587">
        <w:rPr>
          <w:szCs w:val="24"/>
        </w:rPr>
        <w:t>, Darius Petreikis</w:t>
      </w:r>
      <w:r w:rsidR="00E649BF" w:rsidRPr="00CB5587">
        <w:rPr>
          <w:szCs w:val="24"/>
        </w:rPr>
        <w:t xml:space="preserve">, Vytautas </w:t>
      </w:r>
      <w:proofErr w:type="spellStart"/>
      <w:r w:rsidR="00E649BF" w:rsidRPr="00CB5587">
        <w:rPr>
          <w:szCs w:val="24"/>
        </w:rPr>
        <w:t>Ročys</w:t>
      </w:r>
      <w:proofErr w:type="spellEnd"/>
      <w:r w:rsidR="00006483">
        <w:rPr>
          <w:szCs w:val="24"/>
        </w:rPr>
        <w:t xml:space="preserve">, </w:t>
      </w:r>
      <w:r w:rsidR="00E649BF" w:rsidRPr="00CB5587">
        <w:rPr>
          <w:szCs w:val="24"/>
        </w:rPr>
        <w:t>Gi</w:t>
      </w:r>
      <w:r w:rsidR="00EB6F5B" w:rsidRPr="00CB5587">
        <w:rPr>
          <w:szCs w:val="24"/>
        </w:rPr>
        <w:t>e</w:t>
      </w:r>
      <w:r w:rsidR="00E649BF" w:rsidRPr="00CB5587">
        <w:rPr>
          <w:szCs w:val="24"/>
        </w:rPr>
        <w:t>driu</w:t>
      </w:r>
      <w:r w:rsidR="00EB74A9" w:rsidRPr="00CB5587">
        <w:rPr>
          <w:szCs w:val="24"/>
        </w:rPr>
        <w:t>s Petreikis</w:t>
      </w:r>
      <w:r w:rsidR="00102254" w:rsidRPr="00CB5587">
        <w:rPr>
          <w:szCs w:val="24"/>
        </w:rPr>
        <w:t xml:space="preserve">, Vaida </w:t>
      </w:r>
      <w:proofErr w:type="spellStart"/>
      <w:r w:rsidR="00102254" w:rsidRPr="00CB5587">
        <w:rPr>
          <w:szCs w:val="24"/>
        </w:rPr>
        <w:t>Jakumienė</w:t>
      </w:r>
      <w:proofErr w:type="spellEnd"/>
      <w:r w:rsidR="00A0060C">
        <w:rPr>
          <w:szCs w:val="24"/>
        </w:rPr>
        <w:t xml:space="preserve">, </w:t>
      </w:r>
      <w:r w:rsidR="00512C16" w:rsidRPr="00CB5587">
        <w:rPr>
          <w:szCs w:val="24"/>
        </w:rPr>
        <w:t>Jola</w:t>
      </w:r>
      <w:r w:rsidR="00A0060C">
        <w:rPr>
          <w:szCs w:val="24"/>
        </w:rPr>
        <w:t xml:space="preserve">nta Gedvilaitė, Tomas </w:t>
      </w:r>
      <w:proofErr w:type="spellStart"/>
      <w:r w:rsidR="00A0060C">
        <w:rPr>
          <w:szCs w:val="24"/>
        </w:rPr>
        <w:t>Abelkis</w:t>
      </w:r>
      <w:proofErr w:type="spellEnd"/>
      <w:r w:rsidR="00006483">
        <w:rPr>
          <w:szCs w:val="24"/>
        </w:rPr>
        <w:t xml:space="preserve"> </w:t>
      </w:r>
      <w:r w:rsidR="00006483" w:rsidRPr="00CB5587">
        <w:rPr>
          <w:szCs w:val="24"/>
        </w:rPr>
        <w:t>(dalyvavo nuotoliniu būdu)</w:t>
      </w:r>
      <w:r w:rsidR="00A0060C">
        <w:rPr>
          <w:szCs w:val="24"/>
        </w:rPr>
        <w:t>.</w:t>
      </w:r>
    </w:p>
    <w:p w14:paraId="61B3DCAA" w14:textId="296BF587" w:rsidR="00006483" w:rsidRPr="00CB5587" w:rsidRDefault="00006483" w:rsidP="00FF34B2">
      <w:pPr>
        <w:ind w:firstLine="851"/>
        <w:jc w:val="both"/>
        <w:rPr>
          <w:szCs w:val="24"/>
          <w:highlight w:val="yellow"/>
        </w:rPr>
      </w:pPr>
      <w:r>
        <w:rPr>
          <w:szCs w:val="24"/>
        </w:rPr>
        <w:t xml:space="preserve">Nedalyvauja. Kolegijos nariai: Jolanta </w:t>
      </w:r>
      <w:proofErr w:type="spellStart"/>
      <w:r>
        <w:rPr>
          <w:szCs w:val="24"/>
        </w:rPr>
        <w:t>Girdvainė</w:t>
      </w:r>
      <w:proofErr w:type="spellEnd"/>
      <w:r>
        <w:rPr>
          <w:szCs w:val="24"/>
        </w:rPr>
        <w:t xml:space="preserve">, Vilma </w:t>
      </w:r>
      <w:proofErr w:type="spellStart"/>
      <w:r>
        <w:rPr>
          <w:szCs w:val="24"/>
        </w:rPr>
        <w:t>Preibienė</w:t>
      </w:r>
      <w:proofErr w:type="spellEnd"/>
      <w:r>
        <w:rPr>
          <w:szCs w:val="24"/>
        </w:rPr>
        <w:t>.</w:t>
      </w:r>
    </w:p>
    <w:p w14:paraId="1A921B42" w14:textId="1D7E421B" w:rsidR="002B388E" w:rsidRPr="00CB5587" w:rsidRDefault="002B388E" w:rsidP="00FF34B2">
      <w:pPr>
        <w:ind w:firstLine="851"/>
        <w:jc w:val="both"/>
        <w:rPr>
          <w:szCs w:val="24"/>
        </w:rPr>
      </w:pPr>
      <w:r w:rsidRPr="00CB5587">
        <w:rPr>
          <w:szCs w:val="24"/>
        </w:rPr>
        <w:t>Dalyvauja kviestieji asmenys:</w:t>
      </w:r>
    </w:p>
    <w:p w14:paraId="401C9795" w14:textId="54D3DC4A" w:rsidR="00C70BFF" w:rsidRPr="00CB5587" w:rsidRDefault="00C70BFF" w:rsidP="00FF34B2">
      <w:pPr>
        <w:ind w:firstLine="851"/>
        <w:jc w:val="both"/>
        <w:rPr>
          <w:szCs w:val="24"/>
        </w:rPr>
      </w:pPr>
      <w:r w:rsidRPr="00CB5587">
        <w:rPr>
          <w:szCs w:val="24"/>
        </w:rPr>
        <w:t xml:space="preserve">Sigutė </w:t>
      </w:r>
      <w:proofErr w:type="spellStart"/>
      <w:r w:rsidRPr="00CB5587">
        <w:rPr>
          <w:szCs w:val="24"/>
        </w:rPr>
        <w:t>Jazbutienė</w:t>
      </w:r>
      <w:proofErr w:type="spellEnd"/>
      <w:r w:rsidRPr="00CB5587">
        <w:rPr>
          <w:szCs w:val="24"/>
        </w:rPr>
        <w:t xml:space="preserve"> – </w:t>
      </w:r>
      <w:r w:rsidR="00C31857" w:rsidRPr="00CB5587">
        <w:rPr>
          <w:szCs w:val="24"/>
        </w:rPr>
        <w:t>Vietinio ūkio ir turto valdymo skyriaus vedėja.</w:t>
      </w:r>
    </w:p>
    <w:p w14:paraId="6E1C212E" w14:textId="5F69EC05" w:rsidR="00006483" w:rsidRDefault="00006483" w:rsidP="00FF34B2">
      <w:pPr>
        <w:ind w:firstLine="851"/>
        <w:jc w:val="both"/>
        <w:rPr>
          <w:szCs w:val="24"/>
        </w:rPr>
      </w:pPr>
      <w:r>
        <w:rPr>
          <w:szCs w:val="24"/>
        </w:rPr>
        <w:t xml:space="preserve">Renata </w:t>
      </w:r>
      <w:proofErr w:type="spellStart"/>
      <w:r>
        <w:rPr>
          <w:szCs w:val="24"/>
        </w:rPr>
        <w:t>Japertienė</w:t>
      </w:r>
      <w:proofErr w:type="spellEnd"/>
      <w:r>
        <w:rPr>
          <w:szCs w:val="24"/>
        </w:rPr>
        <w:t xml:space="preserve"> </w:t>
      </w:r>
      <w:r w:rsidRPr="00CB5587">
        <w:rPr>
          <w:szCs w:val="24"/>
        </w:rPr>
        <w:t>–</w:t>
      </w:r>
      <w:r>
        <w:rPr>
          <w:szCs w:val="24"/>
        </w:rPr>
        <w:t xml:space="preserve"> </w:t>
      </w:r>
      <w:r w:rsidRPr="00CB5587">
        <w:rPr>
          <w:szCs w:val="24"/>
        </w:rPr>
        <w:t>Vietinio ūkio ir turto valdymo skyriaus</w:t>
      </w:r>
      <w:r>
        <w:rPr>
          <w:szCs w:val="24"/>
        </w:rPr>
        <w:t xml:space="preserve"> vyr. specialistė.</w:t>
      </w:r>
    </w:p>
    <w:p w14:paraId="3F6FE759" w14:textId="62570C99" w:rsidR="00006483" w:rsidRDefault="00006483" w:rsidP="00FF34B2">
      <w:pPr>
        <w:ind w:firstLine="851"/>
        <w:jc w:val="both"/>
        <w:rPr>
          <w:szCs w:val="24"/>
        </w:rPr>
      </w:pPr>
      <w:r>
        <w:rPr>
          <w:szCs w:val="24"/>
        </w:rPr>
        <w:t xml:space="preserve">Vaida Bačiulienė </w:t>
      </w:r>
      <w:r w:rsidRPr="00CB5587">
        <w:rPr>
          <w:szCs w:val="24"/>
        </w:rPr>
        <w:t>–</w:t>
      </w:r>
      <w:r>
        <w:rPr>
          <w:szCs w:val="24"/>
        </w:rPr>
        <w:t xml:space="preserve"> Savivaldybės administracijos direktorės pavaduotoja.</w:t>
      </w:r>
    </w:p>
    <w:p w14:paraId="4FE06903" w14:textId="763C7685" w:rsidR="0021733C" w:rsidRDefault="0021733C" w:rsidP="00FF34B2">
      <w:pPr>
        <w:ind w:firstLine="851"/>
        <w:jc w:val="both"/>
        <w:rPr>
          <w:szCs w:val="24"/>
        </w:rPr>
      </w:pPr>
      <w:r>
        <w:rPr>
          <w:szCs w:val="24"/>
        </w:rPr>
        <w:t xml:space="preserve">Paulius </w:t>
      </w:r>
      <w:proofErr w:type="spellStart"/>
      <w:r>
        <w:rPr>
          <w:szCs w:val="24"/>
        </w:rPr>
        <w:t>Ruškus</w:t>
      </w:r>
      <w:proofErr w:type="spellEnd"/>
      <w:r>
        <w:rPr>
          <w:szCs w:val="24"/>
        </w:rPr>
        <w:t xml:space="preserve"> </w:t>
      </w:r>
      <w:r w:rsidRPr="00CB5587">
        <w:rPr>
          <w:szCs w:val="24"/>
        </w:rPr>
        <w:t>–</w:t>
      </w:r>
      <w:r>
        <w:rPr>
          <w:szCs w:val="24"/>
        </w:rPr>
        <w:t xml:space="preserve"> UAB Kretingos autobusų parko direktorius.</w:t>
      </w:r>
    </w:p>
    <w:p w14:paraId="790F2522" w14:textId="7764B90D" w:rsidR="00E649BF" w:rsidRPr="00CB5587" w:rsidRDefault="00E649BF" w:rsidP="00FF34B2">
      <w:pPr>
        <w:ind w:firstLine="851"/>
        <w:jc w:val="both"/>
        <w:rPr>
          <w:szCs w:val="24"/>
        </w:rPr>
      </w:pPr>
      <w:bookmarkStart w:id="0" w:name="_Hlk222926407"/>
      <w:r w:rsidRPr="00CB5587">
        <w:rPr>
          <w:szCs w:val="24"/>
        </w:rPr>
        <w:t xml:space="preserve">Kolegijos </w:t>
      </w:r>
      <w:r w:rsidR="00FA52EE" w:rsidRPr="00CB5587">
        <w:rPr>
          <w:szCs w:val="24"/>
        </w:rPr>
        <w:t xml:space="preserve">posėdžio </w:t>
      </w:r>
      <w:r w:rsidR="0076729A" w:rsidRPr="00CB5587">
        <w:rPr>
          <w:szCs w:val="24"/>
        </w:rPr>
        <w:t>pirmininkas meras A.</w:t>
      </w:r>
      <w:r w:rsidRPr="00CB5587">
        <w:rPr>
          <w:szCs w:val="24"/>
        </w:rPr>
        <w:t xml:space="preserve"> Kalnius </w:t>
      </w:r>
      <w:bookmarkEnd w:id="0"/>
      <w:r w:rsidR="00FA52EE" w:rsidRPr="00CB5587">
        <w:rPr>
          <w:szCs w:val="24"/>
        </w:rPr>
        <w:t>pasisveiki</w:t>
      </w:r>
      <w:r w:rsidR="006B4B07" w:rsidRPr="00CB5587">
        <w:rPr>
          <w:szCs w:val="24"/>
        </w:rPr>
        <w:t>no su dalyvaujančiais posėdyje</w:t>
      </w:r>
      <w:r w:rsidR="005E158F" w:rsidRPr="00CB5587">
        <w:rPr>
          <w:szCs w:val="24"/>
        </w:rPr>
        <w:t>, pristatė posėdžio darbotvarkę</w:t>
      </w:r>
      <w:r w:rsidR="006B4B07" w:rsidRPr="00CB5587">
        <w:rPr>
          <w:szCs w:val="24"/>
        </w:rPr>
        <w:t>.</w:t>
      </w:r>
    </w:p>
    <w:p w14:paraId="09186E5B" w14:textId="64205038" w:rsidR="00102254" w:rsidRPr="00CB5587" w:rsidRDefault="00102254" w:rsidP="00FF34B2">
      <w:pPr>
        <w:numPr>
          <w:ilvl w:val="0"/>
          <w:numId w:val="1"/>
        </w:numPr>
        <w:shd w:val="clear" w:color="auto" w:fill="FFFFFF"/>
        <w:ind w:left="0" w:firstLine="851"/>
        <w:jc w:val="both"/>
        <w:rPr>
          <w:szCs w:val="24"/>
          <w:lang w:eastAsia="lt-LT"/>
        </w:rPr>
      </w:pPr>
      <w:r w:rsidRPr="00CB5587">
        <w:rPr>
          <w:szCs w:val="24"/>
          <w:shd w:val="clear" w:color="auto" w:fill="FFFFFF"/>
        </w:rPr>
        <w:t xml:space="preserve">Dėl </w:t>
      </w:r>
      <w:r w:rsidR="00006483" w:rsidRPr="00B243FE">
        <w:rPr>
          <w:lang w:eastAsia="lt-LT"/>
        </w:rPr>
        <w:t xml:space="preserve">nemokamo keleivių vežimo vietinio (miesto ir priemiesčio) reguliaraus susisiekimo autobusų maršrutais </w:t>
      </w:r>
      <w:r w:rsidR="00006483">
        <w:rPr>
          <w:lang w:eastAsia="lt-LT"/>
        </w:rPr>
        <w:t>K</w:t>
      </w:r>
      <w:r w:rsidR="00006483" w:rsidRPr="00B243FE">
        <w:rPr>
          <w:lang w:eastAsia="lt-LT"/>
        </w:rPr>
        <w:t>retingos rajono savivaldybėje</w:t>
      </w:r>
      <w:r w:rsidR="00006483">
        <w:rPr>
          <w:lang w:eastAsia="lt-LT"/>
        </w:rPr>
        <w:t xml:space="preserve"> modelio keitimo.</w:t>
      </w:r>
    </w:p>
    <w:p w14:paraId="5D80E7DD" w14:textId="2C11C759" w:rsidR="00102254" w:rsidRPr="00CB5587" w:rsidRDefault="00102254" w:rsidP="00FF34B2">
      <w:pPr>
        <w:numPr>
          <w:ilvl w:val="0"/>
          <w:numId w:val="1"/>
        </w:numPr>
        <w:shd w:val="clear" w:color="auto" w:fill="FFFFFF"/>
        <w:ind w:left="0" w:firstLine="851"/>
        <w:jc w:val="both"/>
        <w:rPr>
          <w:szCs w:val="24"/>
          <w:lang w:eastAsia="lt-LT"/>
        </w:rPr>
      </w:pPr>
      <w:r w:rsidRPr="00CB5587">
        <w:rPr>
          <w:szCs w:val="24"/>
          <w:lang w:eastAsia="lt-LT"/>
        </w:rPr>
        <w:t>Kiti klausimai.</w:t>
      </w:r>
    </w:p>
    <w:p w14:paraId="41D327F9" w14:textId="567705BC" w:rsidR="00E6100B" w:rsidRPr="00CB5587" w:rsidRDefault="00E6100B" w:rsidP="00FF34B2">
      <w:pPr>
        <w:ind w:firstLine="851"/>
        <w:jc w:val="both"/>
        <w:rPr>
          <w:szCs w:val="24"/>
          <w:lang w:eastAsia="lt-LT"/>
        </w:rPr>
      </w:pPr>
      <w:r w:rsidRPr="00CB5587">
        <w:rPr>
          <w:szCs w:val="24"/>
        </w:rPr>
        <w:t xml:space="preserve">NUTARTA. </w:t>
      </w:r>
      <w:r w:rsidR="00006483">
        <w:rPr>
          <w:szCs w:val="24"/>
        </w:rPr>
        <w:t>Darbotvarkei pritarta bendru sutarimu.</w:t>
      </w:r>
    </w:p>
    <w:p w14:paraId="249D5CCA" w14:textId="1FE9E9FF" w:rsidR="00012CCC" w:rsidRPr="00B14997" w:rsidRDefault="00012CCC" w:rsidP="00FF34B2">
      <w:pPr>
        <w:ind w:firstLine="851"/>
        <w:jc w:val="both"/>
        <w:rPr>
          <w:szCs w:val="24"/>
          <w:highlight w:val="yellow"/>
        </w:rPr>
      </w:pPr>
    </w:p>
    <w:p w14:paraId="7473158D" w14:textId="1856D7FF" w:rsidR="009474E0" w:rsidRPr="0021733C" w:rsidRDefault="00F07C18" w:rsidP="00FF34B2">
      <w:pPr>
        <w:pStyle w:val="Sraopastraipa"/>
        <w:numPr>
          <w:ilvl w:val="0"/>
          <w:numId w:val="5"/>
        </w:numPr>
        <w:shd w:val="clear" w:color="auto" w:fill="FFFFFF"/>
        <w:ind w:left="0" w:firstLine="851"/>
        <w:jc w:val="both"/>
        <w:rPr>
          <w:szCs w:val="24"/>
          <w:lang w:eastAsia="lt-LT"/>
        </w:rPr>
      </w:pPr>
      <w:bookmarkStart w:id="1" w:name="_Hlk103326908"/>
      <w:r w:rsidRPr="0021733C">
        <w:rPr>
          <w:szCs w:val="24"/>
          <w:lang w:eastAsia="ar-SA"/>
        </w:rPr>
        <w:t xml:space="preserve">SVARSTYTA. </w:t>
      </w:r>
      <w:r w:rsidR="00102254" w:rsidRPr="0021733C">
        <w:rPr>
          <w:szCs w:val="24"/>
          <w:shd w:val="clear" w:color="auto" w:fill="FFFFFF"/>
        </w:rPr>
        <w:t xml:space="preserve">Dėl </w:t>
      </w:r>
      <w:r w:rsidR="0021733C" w:rsidRPr="00B243FE">
        <w:rPr>
          <w:lang w:eastAsia="lt-LT"/>
        </w:rPr>
        <w:t xml:space="preserve">nemokamo keleivių vežimo vietinio (miesto ir priemiesčio) reguliaraus susisiekimo autobusų maršrutais </w:t>
      </w:r>
      <w:r w:rsidR="0021733C">
        <w:rPr>
          <w:lang w:eastAsia="lt-LT"/>
        </w:rPr>
        <w:t>K</w:t>
      </w:r>
      <w:r w:rsidR="0021733C" w:rsidRPr="00B243FE">
        <w:rPr>
          <w:lang w:eastAsia="lt-LT"/>
        </w:rPr>
        <w:t>retingos rajono savivaldybėje</w:t>
      </w:r>
      <w:r w:rsidR="0021733C">
        <w:rPr>
          <w:lang w:eastAsia="lt-LT"/>
        </w:rPr>
        <w:t xml:space="preserve"> modelio keitimo.</w:t>
      </w:r>
    </w:p>
    <w:p w14:paraId="7C356E14" w14:textId="73BE1AC8" w:rsidR="00193B18" w:rsidRDefault="00884254" w:rsidP="00FF34B2">
      <w:pPr>
        <w:pStyle w:val="prastasiniatinklio"/>
        <w:spacing w:before="0" w:beforeAutospacing="0" w:after="0" w:afterAutospacing="0"/>
        <w:ind w:firstLine="851"/>
        <w:jc w:val="both"/>
      </w:pPr>
      <w:r>
        <w:rPr>
          <w:lang w:eastAsia="ar-SA"/>
        </w:rPr>
        <w:t xml:space="preserve">P. </w:t>
      </w:r>
      <w:proofErr w:type="spellStart"/>
      <w:r>
        <w:rPr>
          <w:lang w:eastAsia="ar-SA"/>
        </w:rPr>
        <w:t>Ruškus</w:t>
      </w:r>
      <w:proofErr w:type="spellEnd"/>
      <w:r w:rsidR="00092C0B">
        <w:rPr>
          <w:lang w:eastAsia="ar-SA"/>
        </w:rPr>
        <w:t xml:space="preserve"> </w:t>
      </w:r>
      <w:r w:rsidR="00193B18">
        <w:rPr>
          <w:lang w:eastAsia="ar-SA"/>
        </w:rPr>
        <w:t xml:space="preserve">pristatė klausimą, sakė, jog </w:t>
      </w:r>
      <w:r w:rsidR="00193B18">
        <w:t>pateikė</w:t>
      </w:r>
      <w:r w:rsidR="00193B18">
        <w:t xml:space="preserve"> prašymą dėl įkainių peržiūrėjimo Palangos ir Klaipėdos maršrutuose.</w:t>
      </w:r>
      <w:r w:rsidR="00193B18">
        <w:t xml:space="preserve"> Toliau kalbėjo, kad š</w:t>
      </w:r>
      <w:r w:rsidR="00193B18">
        <w:t>iuo metu galiojantys įkainiai buvo patvirtinti 2022 metų kovo mėnesį. Nuo to laiko praėjo ketveri metai, todėl, natūralu, atsirado poreikis juos peržiūrėti. Be to, Kontrolės</w:t>
      </w:r>
      <w:r w:rsidR="00193B18">
        <w:t xml:space="preserve"> ir audito</w:t>
      </w:r>
      <w:r w:rsidR="00193B18">
        <w:t xml:space="preserve"> tarnyba savo pastabose buvo nurodžiusi, kad vienas iš trūkumų yra tai, jog įkainiai nėra peržiūrimi kasmet. Atsižvelgdami į šias pastabas, dar praėjusių metų gruodžio mėnesį pateikėme siūlymą dėl įkainių koregavimo.</w:t>
      </w:r>
    </w:p>
    <w:p w14:paraId="5670F6B0" w14:textId="77777777" w:rsidR="00193B18" w:rsidRDefault="00193B18" w:rsidP="00FF34B2">
      <w:pPr>
        <w:pStyle w:val="prastasiniatinklio"/>
        <w:spacing w:before="0" w:beforeAutospacing="0" w:after="0" w:afterAutospacing="0"/>
        <w:ind w:firstLine="851"/>
        <w:jc w:val="both"/>
      </w:pPr>
      <w:r>
        <w:t>Siūlomi pakeitimai:</w:t>
      </w:r>
    </w:p>
    <w:p w14:paraId="46B4B214" w14:textId="77777777" w:rsidR="00193B18" w:rsidRDefault="00193B18" w:rsidP="00FF34B2">
      <w:pPr>
        <w:pStyle w:val="prastasiniatinklio"/>
        <w:numPr>
          <w:ilvl w:val="0"/>
          <w:numId w:val="6"/>
        </w:numPr>
        <w:spacing w:before="0" w:beforeAutospacing="0" w:after="0" w:afterAutospacing="0"/>
        <w:ind w:left="0" w:firstLine="851"/>
        <w:jc w:val="both"/>
      </w:pPr>
      <w:r>
        <w:t>Maršrute Vydmantai–Palanga įkainį didinti nuo 0,50 Eur iki 0,80 Eur.</w:t>
      </w:r>
    </w:p>
    <w:p w14:paraId="1D207193" w14:textId="77777777" w:rsidR="00193B18" w:rsidRDefault="00193B18" w:rsidP="00FF34B2">
      <w:pPr>
        <w:pStyle w:val="prastasiniatinklio"/>
        <w:numPr>
          <w:ilvl w:val="0"/>
          <w:numId w:val="6"/>
        </w:numPr>
        <w:spacing w:before="0" w:beforeAutospacing="0" w:after="0" w:afterAutospacing="0"/>
        <w:ind w:left="0" w:firstLine="851"/>
        <w:jc w:val="both"/>
      </w:pPr>
      <w:r>
        <w:t>Maršrute Bajorai–Klaipėda įkainį didinti nuo 1,60 Eur iki 2,40 Eur.</w:t>
      </w:r>
    </w:p>
    <w:p w14:paraId="099DCF2A" w14:textId="4656396A" w:rsidR="00181224" w:rsidRDefault="00181224" w:rsidP="00FF34B2">
      <w:pPr>
        <w:pStyle w:val="prastasiniatinklio"/>
        <w:spacing w:before="0" w:beforeAutospacing="0" w:after="0" w:afterAutospacing="0"/>
        <w:ind w:firstLine="851"/>
        <w:jc w:val="both"/>
      </w:pPr>
      <w:r>
        <w:t xml:space="preserve">Papildomai pagrindžiant siūlymą dėl įkainių peržiūrėjimo, </w:t>
      </w:r>
      <w:r>
        <w:t xml:space="preserve">atkreipė </w:t>
      </w:r>
      <w:r>
        <w:t>dėmesį į reikšmingai pasikeitusias ekonomines sąlygas</w:t>
      </w:r>
      <w:r>
        <w:t>, jog n</w:t>
      </w:r>
      <w:r>
        <w:t>uo šių metų pasikeitė pridėtinės vertės mokesčio tarifas – iki gruodžio 31 d. galiojo 9 proc. tarifas, o dabar taikomas 12 proc. tarifas</w:t>
      </w:r>
      <w:r>
        <w:t>, kuris</w:t>
      </w:r>
      <w:r>
        <w:t xml:space="preserve"> tiesiogiai didina teikiamų paslaugų savikainą.</w:t>
      </w:r>
    </w:p>
    <w:p w14:paraId="062136E8" w14:textId="77777777" w:rsidR="00181224" w:rsidRDefault="00181224" w:rsidP="00FF34B2">
      <w:pPr>
        <w:pStyle w:val="prastasiniatinklio"/>
        <w:spacing w:before="0" w:beforeAutospacing="0" w:after="0" w:afterAutospacing="0"/>
        <w:ind w:firstLine="851"/>
        <w:jc w:val="both"/>
      </w:pPr>
      <w:r>
        <w:t>Vertinant statistiškai nuo 2022 metų, vien minimalus mėnesinis atlyginimas iki 2026 metų yra padidėjęs apie 60 procentų. Atitinkamai augo ir darbo užmokesčio fondas, kuris sudaro reikšmingą veiklos sąnaudų dalį.</w:t>
      </w:r>
    </w:p>
    <w:p w14:paraId="4344220C" w14:textId="77777777" w:rsidR="00181224" w:rsidRDefault="00181224" w:rsidP="00FF34B2">
      <w:pPr>
        <w:pStyle w:val="prastasiniatinklio"/>
        <w:spacing w:before="0" w:beforeAutospacing="0" w:after="0" w:afterAutospacing="0"/>
        <w:ind w:firstLine="851"/>
        <w:jc w:val="both"/>
      </w:pPr>
      <w:r>
        <w:lastRenderedPageBreak/>
        <w:t>Taip pat didėjo kuro kainos, infrastruktūros mokesčiai bei kitos paslaugos. Pavyzdžiui, įvažiavimo į Palangos autobusų stotį mokestis anksčiau siekė 0,72 Eur už vieną atvažiavimą, o šiuo metu – 1,50 Eur, tai yra daugiau nei dvigubai didesnis mokestis už kiekvieną įvažiavimą.</w:t>
      </w:r>
    </w:p>
    <w:p w14:paraId="27DAEFF1" w14:textId="77777777" w:rsidR="00181224" w:rsidRDefault="00181224" w:rsidP="00FF34B2">
      <w:pPr>
        <w:pStyle w:val="prastasiniatinklio"/>
        <w:spacing w:before="0" w:beforeAutospacing="0" w:after="0" w:afterAutospacing="0"/>
        <w:ind w:firstLine="851"/>
        <w:jc w:val="both"/>
      </w:pPr>
      <w:r>
        <w:t>Padidėjo ir administracinės išlaidos – bilietų aptarnavimo, grynųjų pinigų inkasavimo, bankų paslaugų kaštai. Be to, samdome kontrolierius, kurie kiekvieną mėnesį tikrina, ar keleiviai važiuoja su galiojančiais bilietais, o šios paslaugos taip pat yra pabrangusios.</w:t>
      </w:r>
    </w:p>
    <w:p w14:paraId="1533B244" w14:textId="1AF89678" w:rsidR="00181224" w:rsidRDefault="00181224" w:rsidP="00FF34B2">
      <w:pPr>
        <w:pStyle w:val="prastasiniatinklio"/>
        <w:spacing w:before="0" w:beforeAutospacing="0" w:after="0" w:afterAutospacing="0"/>
        <w:ind w:firstLine="851"/>
        <w:jc w:val="both"/>
      </w:pPr>
      <w:r>
        <w:t>Apibendrin</w:t>
      </w:r>
      <w:r w:rsidR="00FF34B2">
        <w:t>damas</w:t>
      </w:r>
      <w:r>
        <w:t xml:space="preserve"> teig</w:t>
      </w:r>
      <w:r w:rsidR="00FF34B2">
        <w:t>ė</w:t>
      </w:r>
      <w:r>
        <w:t>, kad visos pagrindinės veiklos sąnaudos per pastaruosius kelerius metus ženkliai išaugo, o esami įkainiai nebeatitinka realios ekonominės situacijos. Šiuo metu maršrutų aptarnavimas tampa nuostolingas, todėl įkainių peržiūrėjimas yra būtinas siekiant užtikrinti paslaugos tęstinumą</w:t>
      </w:r>
      <w:r>
        <w:t>.</w:t>
      </w:r>
    </w:p>
    <w:p w14:paraId="0AAB594C" w14:textId="6C17DBBE" w:rsidR="002E1198" w:rsidRDefault="002E1198" w:rsidP="00FF34B2">
      <w:pPr>
        <w:pStyle w:val="prastasiniatinklio"/>
        <w:spacing w:before="0" w:beforeAutospacing="0" w:after="0" w:afterAutospacing="0"/>
        <w:ind w:firstLine="851"/>
        <w:jc w:val="both"/>
      </w:pPr>
      <w:r>
        <w:t>Vertinant 2025 metų rezultatus, Palangos maršrute iš mokamos dalies patyrėme beveik 28 tūkst. eurų nuostolį. Jeigu būtų pritarta siūlomiems įkainių pakeitimams, preliminariai skaičiuojame, kad per metus galėtume uždirbti apie 30 tūkst. eurų.</w:t>
      </w:r>
    </w:p>
    <w:p w14:paraId="6A8D7021" w14:textId="77777777" w:rsidR="002E1198" w:rsidRDefault="002E1198" w:rsidP="00FF34B2">
      <w:pPr>
        <w:pStyle w:val="prastasiniatinklio"/>
        <w:spacing w:before="0" w:beforeAutospacing="0" w:after="0" w:afterAutospacing="0"/>
        <w:ind w:firstLine="851"/>
        <w:jc w:val="both"/>
      </w:pPr>
      <w:r>
        <w:t>2025 metais pajamos šiame maršrute sudarė apie 112 tūkst. eurų. Patvirtinus naujus įkainius, prognozuojame, kad jos galėtų siekti apie 175 tūkst. eurų, tai yra padidėtų maždaug 60 tūkst. eurų.</w:t>
      </w:r>
    </w:p>
    <w:p w14:paraId="4F1392AE" w14:textId="77777777" w:rsidR="002E1198" w:rsidRDefault="002E1198" w:rsidP="00FF34B2">
      <w:pPr>
        <w:pStyle w:val="prastasiniatinklio"/>
        <w:spacing w:before="0" w:beforeAutospacing="0" w:after="0" w:afterAutospacing="0"/>
        <w:ind w:firstLine="851"/>
        <w:jc w:val="both"/>
      </w:pPr>
      <w:r>
        <w:t>Klaipėdos maršrute 2025 metais mokamos dalies nuostolis siekė apie 102 tūkst. eurų. Pritarus siūlomiems įkainiams, planuojame, kad būtų galima generuoti apie 40 tūkst. eurų teigiamą rezultatą.</w:t>
      </w:r>
    </w:p>
    <w:p w14:paraId="3CEEFE3E" w14:textId="77777777" w:rsidR="002E1198" w:rsidRDefault="002E1198" w:rsidP="00FF34B2">
      <w:pPr>
        <w:pStyle w:val="prastasiniatinklio"/>
        <w:spacing w:before="0" w:beforeAutospacing="0" w:after="0" w:afterAutospacing="0"/>
        <w:ind w:firstLine="851"/>
        <w:jc w:val="both"/>
      </w:pPr>
      <w:r>
        <w:t>Vertinant poveikį savivaldybės biudžetui, svarbu pažymėti, kad, nepaisant bilietų kainų padidėjimo, bendras poreikis kompensuoti nuostolius iš biudžeto reikšmingai sumažėtų. Skaičiuojame, kad:</w:t>
      </w:r>
    </w:p>
    <w:p w14:paraId="379C72FB" w14:textId="77777777" w:rsidR="002E1198" w:rsidRDefault="002E1198" w:rsidP="00FF34B2">
      <w:pPr>
        <w:pStyle w:val="prastasiniatinklio"/>
        <w:numPr>
          <w:ilvl w:val="0"/>
          <w:numId w:val="7"/>
        </w:numPr>
        <w:spacing w:before="0" w:beforeAutospacing="0" w:after="0" w:afterAutospacing="0"/>
        <w:ind w:left="0" w:firstLine="851"/>
        <w:jc w:val="both"/>
      </w:pPr>
      <w:r>
        <w:t>Palangos maršruto kompensavimo poreikis sumažėtų apie 62 tūkst. eurų per metus;</w:t>
      </w:r>
    </w:p>
    <w:p w14:paraId="19A12D9C" w14:textId="77777777" w:rsidR="00C63F5D" w:rsidRDefault="002E1198" w:rsidP="00FF34B2">
      <w:pPr>
        <w:pStyle w:val="prastasiniatinklio"/>
        <w:numPr>
          <w:ilvl w:val="0"/>
          <w:numId w:val="7"/>
        </w:numPr>
        <w:spacing w:before="0" w:beforeAutospacing="0" w:after="0" w:afterAutospacing="0"/>
        <w:ind w:left="0" w:firstLine="851"/>
        <w:jc w:val="both"/>
      </w:pPr>
      <w:r>
        <w:t>Klaipėdos maršruto – apie 146 tūkst. eurų per metus.</w:t>
      </w:r>
    </w:p>
    <w:p w14:paraId="5BA237B9" w14:textId="77777777" w:rsidR="00C63F5D" w:rsidRDefault="002E1198" w:rsidP="00FF34B2">
      <w:pPr>
        <w:pStyle w:val="prastasiniatinklio"/>
        <w:spacing w:before="0" w:beforeAutospacing="0" w:after="0" w:afterAutospacing="0"/>
        <w:ind w:firstLine="851"/>
        <w:jc w:val="both"/>
      </w:pPr>
      <w:r>
        <w:t>Bendrai tai sudarytų apie 200 tūkst. eurų mažesnį savivaldybės biudžeto lėšų poreikį.</w:t>
      </w:r>
    </w:p>
    <w:p w14:paraId="384F7546" w14:textId="0957E1B8" w:rsidR="00C63F5D" w:rsidRDefault="00C63F5D" w:rsidP="00FF34B2">
      <w:pPr>
        <w:pStyle w:val="prastasiniatinklio"/>
        <w:spacing w:before="0" w:beforeAutospacing="0" w:after="0" w:afterAutospacing="0"/>
        <w:ind w:firstLine="851"/>
        <w:jc w:val="both"/>
      </w:pPr>
      <w:r>
        <w:t>G. Petreikis paprašė pateikti papildomą informaciją –</w:t>
      </w:r>
      <w:r>
        <w:t xml:space="preserve"> </w:t>
      </w:r>
      <w:r>
        <w:t>maršrutų savikainos skaičiavim</w:t>
      </w:r>
      <w:r>
        <w:t xml:space="preserve">us ir  </w:t>
      </w:r>
      <w:r>
        <w:t>detalizuoti</w:t>
      </w:r>
      <w:r>
        <w:t xml:space="preserve"> </w:t>
      </w:r>
      <w:r>
        <w:t>sąnaudas</w:t>
      </w:r>
      <w:r>
        <w:t>.</w:t>
      </w:r>
      <w:r w:rsidR="00C27192">
        <w:t xml:space="preserve"> Taip pat patikslinti, kokio dydžio bus paskolos įmokos per mėnesį už įsigytus elektra varomus autobusus.</w:t>
      </w:r>
    </w:p>
    <w:p w14:paraId="54450CD7" w14:textId="2E26C6FD" w:rsidR="002E1198" w:rsidRDefault="004E0431" w:rsidP="00FF34B2">
      <w:pPr>
        <w:pStyle w:val="prastasiniatinklio"/>
        <w:spacing w:before="0" w:beforeAutospacing="0" w:after="0" w:afterAutospacing="0"/>
        <w:ind w:firstLine="851"/>
        <w:jc w:val="both"/>
      </w:pPr>
      <w:r>
        <w:t>Vyko diskusijos</w:t>
      </w:r>
      <w:r w:rsidR="00876904">
        <w:t>, Kolegijos nariai uždavinėjo klausimus</w:t>
      </w:r>
      <w:r>
        <w:t xml:space="preserve">. Diskusijose dalyvavo P. </w:t>
      </w:r>
      <w:proofErr w:type="spellStart"/>
      <w:r>
        <w:t>Ruškus</w:t>
      </w:r>
      <w:proofErr w:type="spellEnd"/>
      <w:r>
        <w:t xml:space="preserve">, V. </w:t>
      </w:r>
      <w:proofErr w:type="spellStart"/>
      <w:r>
        <w:t>Ročys</w:t>
      </w:r>
      <w:proofErr w:type="spellEnd"/>
      <w:r>
        <w:t xml:space="preserve">, T. </w:t>
      </w:r>
      <w:proofErr w:type="spellStart"/>
      <w:r>
        <w:t>Abelkis</w:t>
      </w:r>
      <w:proofErr w:type="spellEnd"/>
      <w:r>
        <w:t xml:space="preserve">, G. Petreikis, </w:t>
      </w:r>
      <w:r w:rsidRPr="00CB5587">
        <w:t>Kolegijos posėdžio pirmininkas meras A. Kalnius</w:t>
      </w:r>
      <w:r w:rsidR="00C63F5D">
        <w:t>, J. Gedvilaitė</w:t>
      </w:r>
      <w:r w:rsidR="009F7386">
        <w:t xml:space="preserve">, S. </w:t>
      </w:r>
      <w:proofErr w:type="spellStart"/>
      <w:r w:rsidR="009F7386">
        <w:t>Jazbutienė</w:t>
      </w:r>
      <w:proofErr w:type="spellEnd"/>
      <w:r w:rsidR="0018782F">
        <w:t>, L. Žemaitis</w:t>
      </w:r>
      <w:r w:rsidR="00880E14">
        <w:t xml:space="preserve">, V. </w:t>
      </w:r>
      <w:proofErr w:type="spellStart"/>
      <w:r w:rsidR="00880E14">
        <w:t>Jakumienė</w:t>
      </w:r>
      <w:proofErr w:type="spellEnd"/>
      <w:r w:rsidR="00880E14">
        <w:t>.</w:t>
      </w:r>
    </w:p>
    <w:p w14:paraId="15B87262" w14:textId="21C711BA" w:rsidR="00880E14" w:rsidRDefault="00880E14" w:rsidP="00FF34B2">
      <w:pPr>
        <w:shd w:val="clear" w:color="auto" w:fill="FFFFFF"/>
        <w:ind w:firstLine="851"/>
        <w:jc w:val="both"/>
        <w:rPr>
          <w:rFonts w:eastAsiaTheme="minorHAnsi"/>
          <w:szCs w:val="24"/>
          <w:lang w:eastAsia="ar-SA"/>
        </w:rPr>
      </w:pPr>
      <w:r>
        <w:rPr>
          <w:rFonts w:eastAsiaTheme="minorHAnsi"/>
          <w:szCs w:val="24"/>
          <w:lang w:eastAsia="ar-SA"/>
        </w:rPr>
        <w:t>Daugiau klausimų ir pasisakymų nebuvo.</w:t>
      </w:r>
    </w:p>
    <w:p w14:paraId="79D11B33" w14:textId="42EBCEBB" w:rsidR="00884254" w:rsidRDefault="00880E14" w:rsidP="00FF34B2">
      <w:pPr>
        <w:shd w:val="clear" w:color="auto" w:fill="FFFFFF"/>
        <w:ind w:firstLine="851"/>
        <w:jc w:val="both"/>
        <w:rPr>
          <w:rFonts w:eastAsiaTheme="minorHAnsi"/>
          <w:szCs w:val="24"/>
          <w:lang w:eastAsia="ar-SA"/>
        </w:rPr>
      </w:pPr>
      <w:r w:rsidRPr="00B05749">
        <w:rPr>
          <w:rFonts w:eastAsiaTheme="minorHAnsi"/>
          <w:szCs w:val="24"/>
          <w:lang w:eastAsia="ar-SA"/>
        </w:rPr>
        <w:t>Posėdžio pirmininkas meras A. Kalnius</w:t>
      </w:r>
      <w:r>
        <w:rPr>
          <w:rFonts w:eastAsiaTheme="minorHAnsi"/>
          <w:szCs w:val="24"/>
          <w:lang w:eastAsia="ar-SA"/>
        </w:rPr>
        <w:t xml:space="preserve"> kvietė Kolegijos narius balsuoti dėl pateikto sprendimo projekto.</w:t>
      </w:r>
    </w:p>
    <w:p w14:paraId="143CFAAE" w14:textId="5572DE6A" w:rsidR="00AD3698" w:rsidRDefault="00AD3698" w:rsidP="00FF34B2">
      <w:pPr>
        <w:shd w:val="clear" w:color="auto" w:fill="FFFFFF"/>
        <w:ind w:firstLine="851"/>
        <w:jc w:val="both"/>
        <w:rPr>
          <w:szCs w:val="24"/>
          <w:lang w:eastAsia="lt-LT"/>
        </w:rPr>
      </w:pPr>
      <w:r w:rsidRPr="00CB5587">
        <w:rPr>
          <w:szCs w:val="24"/>
          <w:lang w:eastAsia="lt-LT"/>
        </w:rPr>
        <w:t xml:space="preserve">Balsavo: už - </w:t>
      </w:r>
      <w:r>
        <w:rPr>
          <w:szCs w:val="24"/>
          <w:lang w:eastAsia="lt-LT"/>
        </w:rPr>
        <w:t>8</w:t>
      </w:r>
      <w:r w:rsidRPr="00CB5587">
        <w:rPr>
          <w:szCs w:val="24"/>
          <w:lang w:eastAsia="lt-LT"/>
        </w:rPr>
        <w:t xml:space="preserve">; prieš – </w:t>
      </w:r>
      <w:r>
        <w:rPr>
          <w:szCs w:val="24"/>
          <w:lang w:eastAsia="lt-LT"/>
        </w:rPr>
        <w:t>0</w:t>
      </w:r>
      <w:r w:rsidRPr="00CB5587">
        <w:rPr>
          <w:szCs w:val="24"/>
          <w:lang w:eastAsia="lt-LT"/>
        </w:rPr>
        <w:t xml:space="preserve">; susilaikė – </w:t>
      </w:r>
      <w:r>
        <w:rPr>
          <w:szCs w:val="24"/>
          <w:lang w:eastAsia="lt-LT"/>
        </w:rPr>
        <w:t>1</w:t>
      </w:r>
      <w:r w:rsidRPr="00CB5587">
        <w:rPr>
          <w:szCs w:val="24"/>
          <w:lang w:eastAsia="lt-LT"/>
        </w:rPr>
        <w:t>.</w:t>
      </w:r>
    </w:p>
    <w:p w14:paraId="5547352C" w14:textId="310C964F" w:rsidR="00F07C18" w:rsidRPr="00794F44" w:rsidRDefault="001302DB" w:rsidP="00FF34B2">
      <w:pPr>
        <w:ind w:firstLine="851"/>
        <w:jc w:val="both"/>
        <w:rPr>
          <w:szCs w:val="24"/>
          <w:lang w:eastAsia="ar-SA"/>
        </w:rPr>
      </w:pPr>
      <w:r w:rsidRPr="00794F44">
        <w:rPr>
          <w:szCs w:val="24"/>
          <w:lang w:eastAsia="ar-SA"/>
        </w:rPr>
        <w:t>NUTARTA.</w:t>
      </w:r>
      <w:r w:rsidR="008D15B8" w:rsidRPr="00794F44">
        <w:rPr>
          <w:szCs w:val="24"/>
          <w:lang w:eastAsia="ar-SA"/>
        </w:rPr>
        <w:t xml:space="preserve"> </w:t>
      </w:r>
      <w:r w:rsidR="00794F44" w:rsidRPr="00794F44">
        <w:rPr>
          <w:szCs w:val="24"/>
          <w:lang w:eastAsia="ar-SA"/>
        </w:rPr>
        <w:t xml:space="preserve">Pritarta sprendimo projektui </w:t>
      </w:r>
      <w:r w:rsidR="00794F44" w:rsidRPr="00794F44">
        <w:rPr>
          <w:rFonts w:eastAsia="Calibri"/>
          <w:szCs w:val="24"/>
        </w:rPr>
        <w:t>„</w:t>
      </w:r>
      <w:r w:rsidR="00794F44" w:rsidRPr="00794F44">
        <w:rPr>
          <w:color w:val="000000"/>
          <w:szCs w:val="24"/>
        </w:rPr>
        <w:t>Dėl keleivių vežimo reguliariais reisais vietinio susisiekimo maršrutais tarifų dydžių nustatymo</w:t>
      </w:r>
      <w:r w:rsidR="00794F44" w:rsidRPr="00794F44">
        <w:rPr>
          <w:rFonts w:eastAsia="Calibri"/>
          <w:szCs w:val="24"/>
        </w:rPr>
        <w:t>“</w:t>
      </w:r>
      <w:r w:rsidR="00794F44">
        <w:rPr>
          <w:rFonts w:eastAsia="Calibri"/>
          <w:szCs w:val="24"/>
        </w:rPr>
        <w:t>.</w:t>
      </w:r>
    </w:p>
    <w:bookmarkEnd w:id="1"/>
    <w:p w14:paraId="55A23DF0" w14:textId="06A5808A" w:rsidR="00172758" w:rsidRPr="00B05749" w:rsidRDefault="00E6761E" w:rsidP="00FF34B2">
      <w:pPr>
        <w:suppressAutoHyphens/>
        <w:ind w:firstLine="851"/>
        <w:contextualSpacing/>
        <w:jc w:val="both"/>
        <w:rPr>
          <w:rFonts w:eastAsiaTheme="minorHAnsi"/>
          <w:szCs w:val="24"/>
          <w:lang w:eastAsia="ar-SA"/>
        </w:rPr>
      </w:pPr>
      <w:r w:rsidRPr="00B05749">
        <w:rPr>
          <w:rFonts w:eastAsiaTheme="minorHAnsi"/>
          <w:szCs w:val="24"/>
          <w:lang w:eastAsia="ar-SA"/>
        </w:rPr>
        <w:t xml:space="preserve">Posėdžio pirmininkas </w:t>
      </w:r>
      <w:r w:rsidR="00E649BF" w:rsidRPr="00B05749">
        <w:rPr>
          <w:rFonts w:eastAsiaTheme="minorHAnsi"/>
          <w:szCs w:val="24"/>
          <w:lang w:eastAsia="ar-SA"/>
        </w:rPr>
        <w:t>meras A. Kalnius</w:t>
      </w:r>
      <w:r w:rsidRPr="00B05749">
        <w:rPr>
          <w:rFonts w:eastAsiaTheme="minorHAnsi"/>
          <w:szCs w:val="24"/>
          <w:lang w:eastAsia="ar-SA"/>
        </w:rPr>
        <w:t xml:space="preserve"> padėkojo visiems už bendrą darbą ir paskelbė posėdžio pabaigą.</w:t>
      </w:r>
    </w:p>
    <w:p w14:paraId="15169BBF" w14:textId="74E454EF" w:rsidR="00524F7A" w:rsidRPr="00CB5587" w:rsidRDefault="00524F7A" w:rsidP="00FF34B2">
      <w:pPr>
        <w:suppressAutoHyphens/>
        <w:ind w:firstLine="851"/>
        <w:contextualSpacing/>
        <w:jc w:val="both"/>
        <w:rPr>
          <w:rFonts w:eastAsiaTheme="minorHAnsi"/>
          <w:szCs w:val="24"/>
          <w:lang w:eastAsia="ar-SA"/>
        </w:rPr>
      </w:pPr>
      <w:r w:rsidRPr="00B05749">
        <w:rPr>
          <w:rFonts w:eastAsiaTheme="minorHAnsi"/>
          <w:szCs w:val="24"/>
          <w:lang w:eastAsia="ar-SA"/>
        </w:rPr>
        <w:t>P</w:t>
      </w:r>
      <w:r w:rsidR="00172758" w:rsidRPr="00B05749">
        <w:rPr>
          <w:rFonts w:eastAsiaTheme="minorHAnsi"/>
          <w:szCs w:val="24"/>
          <w:lang w:eastAsia="ar-SA"/>
        </w:rPr>
        <w:t xml:space="preserve">osėdis baigtas </w:t>
      </w:r>
      <w:r w:rsidR="00C42114" w:rsidRPr="00B05749">
        <w:rPr>
          <w:rFonts w:eastAsiaTheme="minorHAnsi"/>
          <w:szCs w:val="24"/>
          <w:lang w:eastAsia="ar-SA"/>
        </w:rPr>
        <w:t>1</w:t>
      </w:r>
      <w:r w:rsidR="008D15B8">
        <w:rPr>
          <w:rFonts w:eastAsiaTheme="minorHAnsi"/>
          <w:szCs w:val="24"/>
          <w:lang w:eastAsia="ar-SA"/>
        </w:rPr>
        <w:t>6</w:t>
      </w:r>
      <w:r w:rsidR="00F12D73" w:rsidRPr="00B05749">
        <w:rPr>
          <w:rFonts w:eastAsiaTheme="minorHAnsi"/>
          <w:szCs w:val="24"/>
          <w:lang w:eastAsia="ar-SA"/>
        </w:rPr>
        <w:t>.</w:t>
      </w:r>
      <w:r w:rsidR="008D15B8">
        <w:rPr>
          <w:rFonts w:eastAsiaTheme="minorHAnsi"/>
          <w:szCs w:val="24"/>
          <w:lang w:eastAsia="ar-SA"/>
        </w:rPr>
        <w:t>40</w:t>
      </w:r>
      <w:r w:rsidRPr="00B05749">
        <w:rPr>
          <w:rFonts w:eastAsiaTheme="minorHAnsi"/>
          <w:szCs w:val="24"/>
          <w:lang w:eastAsia="ar-SA"/>
        </w:rPr>
        <w:t xml:space="preserve"> val.</w:t>
      </w:r>
    </w:p>
    <w:p w14:paraId="10E473C5" w14:textId="7CA0DF9D" w:rsidR="008D2B0B" w:rsidRPr="00CB5587" w:rsidRDefault="008D2B0B" w:rsidP="00D338F4">
      <w:pPr>
        <w:ind w:firstLine="851"/>
        <w:jc w:val="both"/>
        <w:rPr>
          <w:iCs/>
          <w:szCs w:val="24"/>
        </w:rPr>
      </w:pPr>
    </w:p>
    <w:p w14:paraId="629FB98E" w14:textId="330EBBA6" w:rsidR="002B388E" w:rsidRPr="00CB5587" w:rsidRDefault="002A561D" w:rsidP="002B388E">
      <w:pPr>
        <w:jc w:val="both"/>
        <w:rPr>
          <w:kern w:val="2"/>
          <w:szCs w:val="24"/>
        </w:rPr>
      </w:pPr>
      <w:r w:rsidRPr="00CB5587">
        <w:rPr>
          <w:color w:val="000000"/>
          <w:szCs w:val="24"/>
          <w:shd w:val="clear" w:color="auto" w:fill="FFFFFF"/>
        </w:rPr>
        <w:t>Savivaldybės kolegijos</w:t>
      </w:r>
      <w:r w:rsidR="002B388E" w:rsidRPr="00CB5587">
        <w:rPr>
          <w:szCs w:val="24"/>
        </w:rPr>
        <w:t xml:space="preserve"> posėdžiui </w:t>
      </w:r>
      <w:r w:rsidR="002B388E" w:rsidRPr="00CB5587">
        <w:rPr>
          <w:kern w:val="2"/>
          <w:szCs w:val="24"/>
        </w:rPr>
        <w:t xml:space="preserve">pirmininkaujantis, </w:t>
      </w:r>
    </w:p>
    <w:p w14:paraId="28B467A5" w14:textId="1F43DF3D" w:rsidR="002B388E" w:rsidRPr="00CB5587" w:rsidRDefault="00E649BF" w:rsidP="002B388E">
      <w:pPr>
        <w:jc w:val="both"/>
        <w:rPr>
          <w:szCs w:val="24"/>
        </w:rPr>
      </w:pPr>
      <w:r w:rsidRPr="00CB5587">
        <w:rPr>
          <w:szCs w:val="24"/>
        </w:rPr>
        <w:t>Savivaldybės meras</w:t>
      </w:r>
      <w:r w:rsidR="002B388E" w:rsidRPr="00CB5587">
        <w:rPr>
          <w:szCs w:val="24"/>
        </w:rPr>
        <w:tab/>
      </w:r>
      <w:r w:rsidR="002B388E" w:rsidRPr="00CB5587">
        <w:rPr>
          <w:szCs w:val="24"/>
        </w:rPr>
        <w:tab/>
      </w:r>
      <w:r w:rsidR="00617A93" w:rsidRPr="00CB5587">
        <w:rPr>
          <w:szCs w:val="24"/>
        </w:rPr>
        <w:t xml:space="preserve">      </w:t>
      </w:r>
      <w:r w:rsidRPr="00CB5587">
        <w:rPr>
          <w:szCs w:val="24"/>
        </w:rPr>
        <w:t xml:space="preserve">                                                               Antanas Kalnius</w:t>
      </w:r>
    </w:p>
    <w:p w14:paraId="769ADB0A" w14:textId="2E8D4472" w:rsidR="008752B6" w:rsidRPr="00CB5587" w:rsidRDefault="008752B6" w:rsidP="002B388E">
      <w:pPr>
        <w:jc w:val="both"/>
        <w:rPr>
          <w:kern w:val="2"/>
          <w:szCs w:val="24"/>
        </w:rPr>
      </w:pPr>
    </w:p>
    <w:p w14:paraId="7C8792B1" w14:textId="77777777" w:rsidR="00303EBC" w:rsidRPr="00CB5587" w:rsidRDefault="00303EBC" w:rsidP="002B388E">
      <w:pPr>
        <w:jc w:val="both"/>
        <w:rPr>
          <w:kern w:val="2"/>
          <w:szCs w:val="24"/>
        </w:rPr>
      </w:pPr>
    </w:p>
    <w:p w14:paraId="2BF8ED2D" w14:textId="40EBC96B" w:rsidR="002B388E" w:rsidRPr="00CB5587" w:rsidRDefault="002B388E" w:rsidP="002B388E">
      <w:pPr>
        <w:jc w:val="both"/>
        <w:rPr>
          <w:szCs w:val="24"/>
        </w:rPr>
      </w:pPr>
      <w:r w:rsidRPr="00CB5587">
        <w:rPr>
          <w:kern w:val="2"/>
          <w:szCs w:val="24"/>
        </w:rPr>
        <w:t>Posėdžio sekretorė</w:t>
      </w:r>
      <w:r w:rsidRPr="00CB5587">
        <w:rPr>
          <w:kern w:val="2"/>
          <w:szCs w:val="24"/>
        </w:rPr>
        <w:tab/>
      </w:r>
      <w:r w:rsidRPr="00CB5587">
        <w:rPr>
          <w:kern w:val="2"/>
          <w:szCs w:val="24"/>
        </w:rPr>
        <w:tab/>
      </w:r>
      <w:r w:rsidRPr="00CB5587">
        <w:rPr>
          <w:kern w:val="2"/>
          <w:szCs w:val="24"/>
        </w:rPr>
        <w:tab/>
      </w:r>
      <w:r w:rsidR="00617A93" w:rsidRPr="00CB5587">
        <w:rPr>
          <w:kern w:val="2"/>
          <w:szCs w:val="24"/>
        </w:rPr>
        <w:tab/>
        <w:t xml:space="preserve">              Viktorija Karčiauskienė</w:t>
      </w:r>
    </w:p>
    <w:sectPr w:rsidR="002B388E" w:rsidRPr="00CB5587" w:rsidSect="0033230F">
      <w:headerReference w:type="default" r:id="rId9"/>
      <w:pgSz w:w="11906" w:h="16838"/>
      <w:pgMar w:top="1134"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603F1" w14:textId="77777777" w:rsidR="009A0F7E" w:rsidRDefault="009A0F7E">
      <w:r>
        <w:separator/>
      </w:r>
    </w:p>
  </w:endnote>
  <w:endnote w:type="continuationSeparator" w:id="0">
    <w:p w14:paraId="1FBE5712" w14:textId="77777777" w:rsidR="009A0F7E" w:rsidRDefault="009A0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000FA" w14:textId="77777777" w:rsidR="009A0F7E" w:rsidRDefault="009A0F7E">
      <w:r>
        <w:separator/>
      </w:r>
    </w:p>
  </w:footnote>
  <w:footnote w:type="continuationSeparator" w:id="0">
    <w:p w14:paraId="3728DBCF" w14:textId="77777777" w:rsidR="009A0F7E" w:rsidRDefault="009A0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183946"/>
      <w:docPartObj>
        <w:docPartGallery w:val="Page Numbers (Top of Page)"/>
        <w:docPartUnique/>
      </w:docPartObj>
    </w:sdtPr>
    <w:sdtEndPr/>
    <w:sdtContent>
      <w:p w14:paraId="1D261652" w14:textId="7DBD08ED" w:rsidR="008644A5" w:rsidRDefault="008644A5">
        <w:pPr>
          <w:pStyle w:val="Antrats"/>
          <w:jc w:val="center"/>
        </w:pPr>
        <w:r>
          <w:fldChar w:fldCharType="begin"/>
        </w:r>
        <w:r>
          <w:instrText>PAGE   \* MERGEFORMAT</w:instrText>
        </w:r>
        <w:r>
          <w:fldChar w:fldCharType="separate"/>
        </w:r>
        <w:r w:rsidR="000112B8" w:rsidRPr="000112B8">
          <w:rPr>
            <w:noProof/>
            <w:lang w:val="lt-LT"/>
          </w:rPr>
          <w:t>3</w:t>
        </w:r>
        <w:r>
          <w:fldChar w:fldCharType="end"/>
        </w:r>
      </w:p>
    </w:sdtContent>
  </w:sdt>
  <w:p w14:paraId="593303A8" w14:textId="77777777" w:rsidR="008644A5" w:rsidRDefault="008644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20B1B"/>
    <w:multiLevelType w:val="multilevel"/>
    <w:tmpl w:val="8B52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F714DD"/>
    <w:multiLevelType w:val="hybridMultilevel"/>
    <w:tmpl w:val="0B7A93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52F1224A"/>
    <w:multiLevelType w:val="multilevel"/>
    <w:tmpl w:val="73AE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4E0953"/>
    <w:multiLevelType w:val="hybridMultilevel"/>
    <w:tmpl w:val="AB0EEC86"/>
    <w:lvl w:ilvl="0" w:tplc="280A556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E47106"/>
    <w:multiLevelType w:val="hybridMultilevel"/>
    <w:tmpl w:val="E2A2FF3E"/>
    <w:lvl w:ilvl="0" w:tplc="F01AB13C">
      <w:start w:val="1"/>
      <w:numFmt w:val="decimal"/>
      <w:lvlText w:val="%1."/>
      <w:lvlJc w:val="left"/>
      <w:pPr>
        <w:ind w:left="1778" w:hanging="360"/>
      </w:pPr>
      <w:rPr>
        <w:rFonts w:eastAsia="Times New Roman"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6"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1735642">
    <w:abstractNumId w:val="6"/>
  </w:num>
  <w:num w:numId="2" w16cid:durableId="452409108">
    <w:abstractNumId w:val="2"/>
  </w:num>
  <w:num w:numId="3" w16cid:durableId="1226600549">
    <w:abstractNumId w:val="5"/>
  </w:num>
  <w:num w:numId="4" w16cid:durableId="1727952937">
    <w:abstractNumId w:val="4"/>
  </w:num>
  <w:num w:numId="5" w16cid:durableId="292832336">
    <w:abstractNumId w:val="1"/>
  </w:num>
  <w:num w:numId="6" w16cid:durableId="1042096654">
    <w:abstractNumId w:val="3"/>
  </w:num>
  <w:num w:numId="7" w16cid:durableId="210799204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178D"/>
    <w:rsid w:val="00001D09"/>
    <w:rsid w:val="00004749"/>
    <w:rsid w:val="00005694"/>
    <w:rsid w:val="000059DC"/>
    <w:rsid w:val="00006483"/>
    <w:rsid w:val="00006FB0"/>
    <w:rsid w:val="00007293"/>
    <w:rsid w:val="000112B8"/>
    <w:rsid w:val="00011D4F"/>
    <w:rsid w:val="00012CCC"/>
    <w:rsid w:val="00013939"/>
    <w:rsid w:val="00015092"/>
    <w:rsid w:val="000208FA"/>
    <w:rsid w:val="00021DB8"/>
    <w:rsid w:val="000239F2"/>
    <w:rsid w:val="00026479"/>
    <w:rsid w:val="00026EEB"/>
    <w:rsid w:val="000319E4"/>
    <w:rsid w:val="000333C3"/>
    <w:rsid w:val="00033D90"/>
    <w:rsid w:val="00034682"/>
    <w:rsid w:val="000359F6"/>
    <w:rsid w:val="000360FF"/>
    <w:rsid w:val="0003678A"/>
    <w:rsid w:val="0003740A"/>
    <w:rsid w:val="000405C8"/>
    <w:rsid w:val="00040DE4"/>
    <w:rsid w:val="00043CF6"/>
    <w:rsid w:val="000442A0"/>
    <w:rsid w:val="00044E14"/>
    <w:rsid w:val="0004578B"/>
    <w:rsid w:val="00045C9E"/>
    <w:rsid w:val="00050F77"/>
    <w:rsid w:val="000515DA"/>
    <w:rsid w:val="0005332E"/>
    <w:rsid w:val="00054A73"/>
    <w:rsid w:val="0005641B"/>
    <w:rsid w:val="00060352"/>
    <w:rsid w:val="000627E6"/>
    <w:rsid w:val="00063B83"/>
    <w:rsid w:val="00063BBC"/>
    <w:rsid w:val="00063E65"/>
    <w:rsid w:val="000649D0"/>
    <w:rsid w:val="00065149"/>
    <w:rsid w:val="0006613C"/>
    <w:rsid w:val="00066BF9"/>
    <w:rsid w:val="00067544"/>
    <w:rsid w:val="00067B71"/>
    <w:rsid w:val="00067BE1"/>
    <w:rsid w:val="00070C40"/>
    <w:rsid w:val="00071A03"/>
    <w:rsid w:val="00071FCF"/>
    <w:rsid w:val="000725A7"/>
    <w:rsid w:val="0007441B"/>
    <w:rsid w:val="00074FD5"/>
    <w:rsid w:val="00076102"/>
    <w:rsid w:val="00076998"/>
    <w:rsid w:val="000774B7"/>
    <w:rsid w:val="00077D54"/>
    <w:rsid w:val="00077E33"/>
    <w:rsid w:val="0008067B"/>
    <w:rsid w:val="00081CAC"/>
    <w:rsid w:val="00083256"/>
    <w:rsid w:val="000848E8"/>
    <w:rsid w:val="00084CD0"/>
    <w:rsid w:val="000853CB"/>
    <w:rsid w:val="00085FDA"/>
    <w:rsid w:val="0008616C"/>
    <w:rsid w:val="0008662A"/>
    <w:rsid w:val="0008674E"/>
    <w:rsid w:val="00086CA3"/>
    <w:rsid w:val="0008774D"/>
    <w:rsid w:val="000907FE"/>
    <w:rsid w:val="00090A33"/>
    <w:rsid w:val="00092C0B"/>
    <w:rsid w:val="00092E36"/>
    <w:rsid w:val="00092EA7"/>
    <w:rsid w:val="00095979"/>
    <w:rsid w:val="00096E67"/>
    <w:rsid w:val="00097261"/>
    <w:rsid w:val="000A29C1"/>
    <w:rsid w:val="000A4403"/>
    <w:rsid w:val="000A47CF"/>
    <w:rsid w:val="000A5CE6"/>
    <w:rsid w:val="000A66B6"/>
    <w:rsid w:val="000A6B96"/>
    <w:rsid w:val="000A7E4F"/>
    <w:rsid w:val="000B08BB"/>
    <w:rsid w:val="000B12D2"/>
    <w:rsid w:val="000B1D32"/>
    <w:rsid w:val="000B228B"/>
    <w:rsid w:val="000B2CE6"/>
    <w:rsid w:val="000B2D18"/>
    <w:rsid w:val="000B34F8"/>
    <w:rsid w:val="000B4F87"/>
    <w:rsid w:val="000B67EB"/>
    <w:rsid w:val="000B7EEA"/>
    <w:rsid w:val="000C087E"/>
    <w:rsid w:val="000C24E7"/>
    <w:rsid w:val="000C30A2"/>
    <w:rsid w:val="000C3D20"/>
    <w:rsid w:val="000C45CC"/>
    <w:rsid w:val="000C4B3A"/>
    <w:rsid w:val="000C5B55"/>
    <w:rsid w:val="000C72DE"/>
    <w:rsid w:val="000C7B71"/>
    <w:rsid w:val="000D02B8"/>
    <w:rsid w:val="000D1666"/>
    <w:rsid w:val="000D2B51"/>
    <w:rsid w:val="000D55F0"/>
    <w:rsid w:val="000D5679"/>
    <w:rsid w:val="000D62BD"/>
    <w:rsid w:val="000D6F7F"/>
    <w:rsid w:val="000E1DB6"/>
    <w:rsid w:val="000E2010"/>
    <w:rsid w:val="000E280E"/>
    <w:rsid w:val="000E574A"/>
    <w:rsid w:val="000E5DCD"/>
    <w:rsid w:val="000E700D"/>
    <w:rsid w:val="000F0338"/>
    <w:rsid w:val="000F155E"/>
    <w:rsid w:val="000F2B6C"/>
    <w:rsid w:val="000F437E"/>
    <w:rsid w:val="0010077E"/>
    <w:rsid w:val="00100CC4"/>
    <w:rsid w:val="001019AF"/>
    <w:rsid w:val="00102254"/>
    <w:rsid w:val="001026CA"/>
    <w:rsid w:val="001042DB"/>
    <w:rsid w:val="001046B8"/>
    <w:rsid w:val="00104B91"/>
    <w:rsid w:val="001055B4"/>
    <w:rsid w:val="00110392"/>
    <w:rsid w:val="00110F64"/>
    <w:rsid w:val="00112AE1"/>
    <w:rsid w:val="001149E9"/>
    <w:rsid w:val="0011696B"/>
    <w:rsid w:val="0012052A"/>
    <w:rsid w:val="001220CE"/>
    <w:rsid w:val="00123AFE"/>
    <w:rsid w:val="00123D7A"/>
    <w:rsid w:val="00123DCA"/>
    <w:rsid w:val="0012463A"/>
    <w:rsid w:val="001269D0"/>
    <w:rsid w:val="00126B9B"/>
    <w:rsid w:val="001302DB"/>
    <w:rsid w:val="00130882"/>
    <w:rsid w:val="001324B2"/>
    <w:rsid w:val="001331BC"/>
    <w:rsid w:val="001337F7"/>
    <w:rsid w:val="00135743"/>
    <w:rsid w:val="0013714B"/>
    <w:rsid w:val="0013728F"/>
    <w:rsid w:val="00137E49"/>
    <w:rsid w:val="00137FD1"/>
    <w:rsid w:val="00140CF4"/>
    <w:rsid w:val="001415E5"/>
    <w:rsid w:val="001417EA"/>
    <w:rsid w:val="00144C4D"/>
    <w:rsid w:val="00146128"/>
    <w:rsid w:val="001466FE"/>
    <w:rsid w:val="00146F35"/>
    <w:rsid w:val="00150FE0"/>
    <w:rsid w:val="00151480"/>
    <w:rsid w:val="001520EA"/>
    <w:rsid w:val="00152B0F"/>
    <w:rsid w:val="00153C5A"/>
    <w:rsid w:val="00154A24"/>
    <w:rsid w:val="00154FEF"/>
    <w:rsid w:val="0015665A"/>
    <w:rsid w:val="00161BEC"/>
    <w:rsid w:val="00161D39"/>
    <w:rsid w:val="00161D8B"/>
    <w:rsid w:val="001626B1"/>
    <w:rsid w:val="0016373B"/>
    <w:rsid w:val="00163A08"/>
    <w:rsid w:val="0016401C"/>
    <w:rsid w:val="00166A55"/>
    <w:rsid w:val="00166C64"/>
    <w:rsid w:val="00166F4A"/>
    <w:rsid w:val="001673A5"/>
    <w:rsid w:val="0016776C"/>
    <w:rsid w:val="00167A03"/>
    <w:rsid w:val="00167F16"/>
    <w:rsid w:val="001703BE"/>
    <w:rsid w:val="00170AEC"/>
    <w:rsid w:val="00172758"/>
    <w:rsid w:val="0017362E"/>
    <w:rsid w:val="001756BA"/>
    <w:rsid w:val="00176343"/>
    <w:rsid w:val="00176702"/>
    <w:rsid w:val="001776C0"/>
    <w:rsid w:val="00177E78"/>
    <w:rsid w:val="00180B7D"/>
    <w:rsid w:val="00180D0B"/>
    <w:rsid w:val="00181224"/>
    <w:rsid w:val="00182359"/>
    <w:rsid w:val="001829CA"/>
    <w:rsid w:val="001849FD"/>
    <w:rsid w:val="001857E1"/>
    <w:rsid w:val="0018589E"/>
    <w:rsid w:val="00185A38"/>
    <w:rsid w:val="0018782F"/>
    <w:rsid w:val="00187ADB"/>
    <w:rsid w:val="001923EC"/>
    <w:rsid w:val="00193B18"/>
    <w:rsid w:val="00193D7B"/>
    <w:rsid w:val="001951AC"/>
    <w:rsid w:val="00196846"/>
    <w:rsid w:val="0019785C"/>
    <w:rsid w:val="00197B1E"/>
    <w:rsid w:val="001A0265"/>
    <w:rsid w:val="001A0A4F"/>
    <w:rsid w:val="001A0CBE"/>
    <w:rsid w:val="001A1629"/>
    <w:rsid w:val="001A28EF"/>
    <w:rsid w:val="001A5C37"/>
    <w:rsid w:val="001A5E97"/>
    <w:rsid w:val="001A675C"/>
    <w:rsid w:val="001A6834"/>
    <w:rsid w:val="001A74C9"/>
    <w:rsid w:val="001A7EC6"/>
    <w:rsid w:val="001B1E05"/>
    <w:rsid w:val="001B3402"/>
    <w:rsid w:val="001B568F"/>
    <w:rsid w:val="001B613E"/>
    <w:rsid w:val="001B7A00"/>
    <w:rsid w:val="001C0973"/>
    <w:rsid w:val="001C1688"/>
    <w:rsid w:val="001C2A19"/>
    <w:rsid w:val="001C32F7"/>
    <w:rsid w:val="001C3462"/>
    <w:rsid w:val="001C3C3A"/>
    <w:rsid w:val="001C44D9"/>
    <w:rsid w:val="001C58A1"/>
    <w:rsid w:val="001C6571"/>
    <w:rsid w:val="001C78EF"/>
    <w:rsid w:val="001C7EA6"/>
    <w:rsid w:val="001D1416"/>
    <w:rsid w:val="001D2B23"/>
    <w:rsid w:val="001D3B90"/>
    <w:rsid w:val="001D4CF4"/>
    <w:rsid w:val="001D6226"/>
    <w:rsid w:val="001D63EB"/>
    <w:rsid w:val="001E059A"/>
    <w:rsid w:val="001E086B"/>
    <w:rsid w:val="001E17A4"/>
    <w:rsid w:val="001E17DD"/>
    <w:rsid w:val="001E42B7"/>
    <w:rsid w:val="001E46F5"/>
    <w:rsid w:val="001E537D"/>
    <w:rsid w:val="001F0864"/>
    <w:rsid w:val="001F09DC"/>
    <w:rsid w:val="001F0D0D"/>
    <w:rsid w:val="001F1FF7"/>
    <w:rsid w:val="001F25FF"/>
    <w:rsid w:val="001F2D00"/>
    <w:rsid w:val="001F4D8C"/>
    <w:rsid w:val="001F517B"/>
    <w:rsid w:val="001F641C"/>
    <w:rsid w:val="001F65AA"/>
    <w:rsid w:val="00200466"/>
    <w:rsid w:val="00201619"/>
    <w:rsid w:val="00205129"/>
    <w:rsid w:val="00205779"/>
    <w:rsid w:val="002074A1"/>
    <w:rsid w:val="002107EE"/>
    <w:rsid w:val="00210C4A"/>
    <w:rsid w:val="0021125E"/>
    <w:rsid w:val="00211C64"/>
    <w:rsid w:val="00212F39"/>
    <w:rsid w:val="002139B3"/>
    <w:rsid w:val="00213F46"/>
    <w:rsid w:val="002143D3"/>
    <w:rsid w:val="00216BBC"/>
    <w:rsid w:val="00217182"/>
    <w:rsid w:val="0021733C"/>
    <w:rsid w:val="0022053D"/>
    <w:rsid w:val="002220B1"/>
    <w:rsid w:val="00222ED0"/>
    <w:rsid w:val="0022415A"/>
    <w:rsid w:val="00227197"/>
    <w:rsid w:val="00227E51"/>
    <w:rsid w:val="0023079E"/>
    <w:rsid w:val="00231FE7"/>
    <w:rsid w:val="00242195"/>
    <w:rsid w:val="002444DF"/>
    <w:rsid w:val="00245B38"/>
    <w:rsid w:val="00245B9A"/>
    <w:rsid w:val="00245FDA"/>
    <w:rsid w:val="002460FB"/>
    <w:rsid w:val="002470BC"/>
    <w:rsid w:val="00247B39"/>
    <w:rsid w:val="00250BEB"/>
    <w:rsid w:val="00250FAF"/>
    <w:rsid w:val="00251D77"/>
    <w:rsid w:val="00255AE7"/>
    <w:rsid w:val="002578B8"/>
    <w:rsid w:val="002601D4"/>
    <w:rsid w:val="0026097F"/>
    <w:rsid w:val="00260B1C"/>
    <w:rsid w:val="002624F6"/>
    <w:rsid w:val="002625CF"/>
    <w:rsid w:val="00266F17"/>
    <w:rsid w:val="00271F50"/>
    <w:rsid w:val="002734DC"/>
    <w:rsid w:val="00274B2F"/>
    <w:rsid w:val="0027706D"/>
    <w:rsid w:val="00277A58"/>
    <w:rsid w:val="00283A9E"/>
    <w:rsid w:val="0028409F"/>
    <w:rsid w:val="00284145"/>
    <w:rsid w:val="00285B55"/>
    <w:rsid w:val="00286A36"/>
    <w:rsid w:val="00287511"/>
    <w:rsid w:val="00287A8A"/>
    <w:rsid w:val="0029000C"/>
    <w:rsid w:val="00290C42"/>
    <w:rsid w:val="002914B8"/>
    <w:rsid w:val="00292599"/>
    <w:rsid w:val="0029367B"/>
    <w:rsid w:val="00293CBB"/>
    <w:rsid w:val="00293D57"/>
    <w:rsid w:val="002943B4"/>
    <w:rsid w:val="00294C69"/>
    <w:rsid w:val="00295FB8"/>
    <w:rsid w:val="002A0BB6"/>
    <w:rsid w:val="002A1FD5"/>
    <w:rsid w:val="002A3CF5"/>
    <w:rsid w:val="002A4065"/>
    <w:rsid w:val="002A561D"/>
    <w:rsid w:val="002A5C4E"/>
    <w:rsid w:val="002A6FFA"/>
    <w:rsid w:val="002B05C0"/>
    <w:rsid w:val="002B124C"/>
    <w:rsid w:val="002B30BC"/>
    <w:rsid w:val="002B388E"/>
    <w:rsid w:val="002B62D5"/>
    <w:rsid w:val="002B6521"/>
    <w:rsid w:val="002C0013"/>
    <w:rsid w:val="002C06C3"/>
    <w:rsid w:val="002C0DD1"/>
    <w:rsid w:val="002C35BF"/>
    <w:rsid w:val="002C7C3F"/>
    <w:rsid w:val="002D06E6"/>
    <w:rsid w:val="002D07F5"/>
    <w:rsid w:val="002D2626"/>
    <w:rsid w:val="002D286F"/>
    <w:rsid w:val="002E1198"/>
    <w:rsid w:val="002E29F2"/>
    <w:rsid w:val="002E5F6B"/>
    <w:rsid w:val="002E7E0B"/>
    <w:rsid w:val="002F0630"/>
    <w:rsid w:val="002F1A52"/>
    <w:rsid w:val="002F2727"/>
    <w:rsid w:val="002F28A4"/>
    <w:rsid w:val="002F3450"/>
    <w:rsid w:val="002F3B21"/>
    <w:rsid w:val="002F3E91"/>
    <w:rsid w:val="002F4049"/>
    <w:rsid w:val="002F434B"/>
    <w:rsid w:val="002F48E6"/>
    <w:rsid w:val="002F7586"/>
    <w:rsid w:val="0030164D"/>
    <w:rsid w:val="00302625"/>
    <w:rsid w:val="00303DE5"/>
    <w:rsid w:val="00303DF2"/>
    <w:rsid w:val="00303EBC"/>
    <w:rsid w:val="003041DA"/>
    <w:rsid w:val="00304CD3"/>
    <w:rsid w:val="00305DBC"/>
    <w:rsid w:val="00306C87"/>
    <w:rsid w:val="00311B3F"/>
    <w:rsid w:val="00311ECC"/>
    <w:rsid w:val="0031206A"/>
    <w:rsid w:val="003125FC"/>
    <w:rsid w:val="0031332B"/>
    <w:rsid w:val="00314E2C"/>
    <w:rsid w:val="003151D2"/>
    <w:rsid w:val="00315286"/>
    <w:rsid w:val="003167F8"/>
    <w:rsid w:val="00317704"/>
    <w:rsid w:val="003207E6"/>
    <w:rsid w:val="0032232D"/>
    <w:rsid w:val="003233A9"/>
    <w:rsid w:val="0032594A"/>
    <w:rsid w:val="00325986"/>
    <w:rsid w:val="00331986"/>
    <w:rsid w:val="00331A3D"/>
    <w:rsid w:val="00331CD9"/>
    <w:rsid w:val="0033230F"/>
    <w:rsid w:val="0033342A"/>
    <w:rsid w:val="003364DE"/>
    <w:rsid w:val="00341D41"/>
    <w:rsid w:val="00341F3A"/>
    <w:rsid w:val="003427DB"/>
    <w:rsid w:val="00342E60"/>
    <w:rsid w:val="00343006"/>
    <w:rsid w:val="00343054"/>
    <w:rsid w:val="003439BD"/>
    <w:rsid w:val="00343F23"/>
    <w:rsid w:val="00345C30"/>
    <w:rsid w:val="0034612C"/>
    <w:rsid w:val="003471DC"/>
    <w:rsid w:val="00347988"/>
    <w:rsid w:val="0035085C"/>
    <w:rsid w:val="00351A87"/>
    <w:rsid w:val="00352DEE"/>
    <w:rsid w:val="00355652"/>
    <w:rsid w:val="00355889"/>
    <w:rsid w:val="00361217"/>
    <w:rsid w:val="003613DA"/>
    <w:rsid w:val="00362465"/>
    <w:rsid w:val="00362C02"/>
    <w:rsid w:val="00362C40"/>
    <w:rsid w:val="00362F33"/>
    <w:rsid w:val="0036307B"/>
    <w:rsid w:val="00365A5F"/>
    <w:rsid w:val="003709A5"/>
    <w:rsid w:val="003750A2"/>
    <w:rsid w:val="0037630A"/>
    <w:rsid w:val="00376747"/>
    <w:rsid w:val="00376FE8"/>
    <w:rsid w:val="003771ED"/>
    <w:rsid w:val="003772B8"/>
    <w:rsid w:val="00377B28"/>
    <w:rsid w:val="00377EBE"/>
    <w:rsid w:val="003801FE"/>
    <w:rsid w:val="00380704"/>
    <w:rsid w:val="0038146C"/>
    <w:rsid w:val="00385B9C"/>
    <w:rsid w:val="00386F37"/>
    <w:rsid w:val="003871F8"/>
    <w:rsid w:val="003872CE"/>
    <w:rsid w:val="00390B5F"/>
    <w:rsid w:val="00395B67"/>
    <w:rsid w:val="00396305"/>
    <w:rsid w:val="00396CAD"/>
    <w:rsid w:val="0039792E"/>
    <w:rsid w:val="003979AE"/>
    <w:rsid w:val="003A06C5"/>
    <w:rsid w:val="003A3C23"/>
    <w:rsid w:val="003A5133"/>
    <w:rsid w:val="003A631D"/>
    <w:rsid w:val="003B102C"/>
    <w:rsid w:val="003B1D06"/>
    <w:rsid w:val="003B51DE"/>
    <w:rsid w:val="003B5DD6"/>
    <w:rsid w:val="003B6069"/>
    <w:rsid w:val="003B6934"/>
    <w:rsid w:val="003C02DC"/>
    <w:rsid w:val="003C0823"/>
    <w:rsid w:val="003C104E"/>
    <w:rsid w:val="003C135E"/>
    <w:rsid w:val="003C155D"/>
    <w:rsid w:val="003C2388"/>
    <w:rsid w:val="003C2B4D"/>
    <w:rsid w:val="003C504B"/>
    <w:rsid w:val="003C5955"/>
    <w:rsid w:val="003C74DA"/>
    <w:rsid w:val="003C76D7"/>
    <w:rsid w:val="003C785A"/>
    <w:rsid w:val="003C7F0B"/>
    <w:rsid w:val="003D2C04"/>
    <w:rsid w:val="003D2DB7"/>
    <w:rsid w:val="003D42C0"/>
    <w:rsid w:val="003D4F4B"/>
    <w:rsid w:val="003D624A"/>
    <w:rsid w:val="003E0481"/>
    <w:rsid w:val="003E09B1"/>
    <w:rsid w:val="003E1FB5"/>
    <w:rsid w:val="003E2343"/>
    <w:rsid w:val="003E42A0"/>
    <w:rsid w:val="003E5312"/>
    <w:rsid w:val="003E59B7"/>
    <w:rsid w:val="003E5B54"/>
    <w:rsid w:val="003F036C"/>
    <w:rsid w:val="003F158A"/>
    <w:rsid w:val="003F32C6"/>
    <w:rsid w:val="003F3A31"/>
    <w:rsid w:val="003F5DA7"/>
    <w:rsid w:val="003F7517"/>
    <w:rsid w:val="003F7593"/>
    <w:rsid w:val="00401A2E"/>
    <w:rsid w:val="00402BBB"/>
    <w:rsid w:val="00404AF9"/>
    <w:rsid w:val="00405A30"/>
    <w:rsid w:val="00406CDE"/>
    <w:rsid w:val="0041245B"/>
    <w:rsid w:val="00412586"/>
    <w:rsid w:val="00414AC4"/>
    <w:rsid w:val="00414AD2"/>
    <w:rsid w:val="0042328E"/>
    <w:rsid w:val="00426413"/>
    <w:rsid w:val="00430F69"/>
    <w:rsid w:val="004328FF"/>
    <w:rsid w:val="004336CA"/>
    <w:rsid w:val="0043629F"/>
    <w:rsid w:val="004366F6"/>
    <w:rsid w:val="00437D3A"/>
    <w:rsid w:val="0044049B"/>
    <w:rsid w:val="004411B1"/>
    <w:rsid w:val="00441C82"/>
    <w:rsid w:val="00443211"/>
    <w:rsid w:val="004435C6"/>
    <w:rsid w:val="00443CE2"/>
    <w:rsid w:val="004454CF"/>
    <w:rsid w:val="004461E7"/>
    <w:rsid w:val="004461F2"/>
    <w:rsid w:val="004476A1"/>
    <w:rsid w:val="00447EB0"/>
    <w:rsid w:val="004503EE"/>
    <w:rsid w:val="00452988"/>
    <w:rsid w:val="00452C92"/>
    <w:rsid w:val="004579FA"/>
    <w:rsid w:val="00460690"/>
    <w:rsid w:val="00460C23"/>
    <w:rsid w:val="0046361F"/>
    <w:rsid w:val="004657ED"/>
    <w:rsid w:val="00465EEA"/>
    <w:rsid w:val="00465F79"/>
    <w:rsid w:val="00466CB2"/>
    <w:rsid w:val="00466F7E"/>
    <w:rsid w:val="0046794A"/>
    <w:rsid w:val="00467F31"/>
    <w:rsid w:val="00470318"/>
    <w:rsid w:val="0047089E"/>
    <w:rsid w:val="004708BE"/>
    <w:rsid w:val="00471038"/>
    <w:rsid w:val="0047399A"/>
    <w:rsid w:val="00474202"/>
    <w:rsid w:val="004746D9"/>
    <w:rsid w:val="00474D59"/>
    <w:rsid w:val="00476026"/>
    <w:rsid w:val="0047604F"/>
    <w:rsid w:val="00477666"/>
    <w:rsid w:val="0047781B"/>
    <w:rsid w:val="00477A53"/>
    <w:rsid w:val="00482F3F"/>
    <w:rsid w:val="00484DCB"/>
    <w:rsid w:val="00487CD8"/>
    <w:rsid w:val="004912E0"/>
    <w:rsid w:val="004922F6"/>
    <w:rsid w:val="004967E8"/>
    <w:rsid w:val="004A258F"/>
    <w:rsid w:val="004A34C4"/>
    <w:rsid w:val="004A77D3"/>
    <w:rsid w:val="004B155D"/>
    <w:rsid w:val="004B39E1"/>
    <w:rsid w:val="004B57D4"/>
    <w:rsid w:val="004B5A0F"/>
    <w:rsid w:val="004B730D"/>
    <w:rsid w:val="004B7905"/>
    <w:rsid w:val="004B7F1D"/>
    <w:rsid w:val="004C46C0"/>
    <w:rsid w:val="004C48DC"/>
    <w:rsid w:val="004C5147"/>
    <w:rsid w:val="004C6555"/>
    <w:rsid w:val="004D0865"/>
    <w:rsid w:val="004D08FF"/>
    <w:rsid w:val="004D13CF"/>
    <w:rsid w:val="004D1E55"/>
    <w:rsid w:val="004D24A1"/>
    <w:rsid w:val="004D2787"/>
    <w:rsid w:val="004D3E0D"/>
    <w:rsid w:val="004D464B"/>
    <w:rsid w:val="004D5267"/>
    <w:rsid w:val="004E0431"/>
    <w:rsid w:val="004E09FC"/>
    <w:rsid w:val="004E2305"/>
    <w:rsid w:val="004E2924"/>
    <w:rsid w:val="004E30D6"/>
    <w:rsid w:val="004E68F3"/>
    <w:rsid w:val="004F5792"/>
    <w:rsid w:val="004F7671"/>
    <w:rsid w:val="004F79FA"/>
    <w:rsid w:val="00501829"/>
    <w:rsid w:val="00502425"/>
    <w:rsid w:val="00503695"/>
    <w:rsid w:val="005055CC"/>
    <w:rsid w:val="00507EE4"/>
    <w:rsid w:val="00510381"/>
    <w:rsid w:val="00510804"/>
    <w:rsid w:val="00511378"/>
    <w:rsid w:val="00511924"/>
    <w:rsid w:val="00512C16"/>
    <w:rsid w:val="0051305D"/>
    <w:rsid w:val="00514BD4"/>
    <w:rsid w:val="00515399"/>
    <w:rsid w:val="0051675F"/>
    <w:rsid w:val="00516EBA"/>
    <w:rsid w:val="00516F47"/>
    <w:rsid w:val="005211C8"/>
    <w:rsid w:val="00524F7A"/>
    <w:rsid w:val="0053187C"/>
    <w:rsid w:val="00533362"/>
    <w:rsid w:val="00533C26"/>
    <w:rsid w:val="00536D6C"/>
    <w:rsid w:val="00540490"/>
    <w:rsid w:val="0054145C"/>
    <w:rsid w:val="005449D9"/>
    <w:rsid w:val="00547BBB"/>
    <w:rsid w:val="00547D4D"/>
    <w:rsid w:val="00551F7E"/>
    <w:rsid w:val="00553B69"/>
    <w:rsid w:val="0055788A"/>
    <w:rsid w:val="00557B4D"/>
    <w:rsid w:val="00560143"/>
    <w:rsid w:val="00560AD4"/>
    <w:rsid w:val="00560CE0"/>
    <w:rsid w:val="00561005"/>
    <w:rsid w:val="00566424"/>
    <w:rsid w:val="005745DE"/>
    <w:rsid w:val="005759D0"/>
    <w:rsid w:val="00577FDE"/>
    <w:rsid w:val="00580307"/>
    <w:rsid w:val="00581613"/>
    <w:rsid w:val="0058349E"/>
    <w:rsid w:val="0058487F"/>
    <w:rsid w:val="00591572"/>
    <w:rsid w:val="0059196B"/>
    <w:rsid w:val="0059534C"/>
    <w:rsid w:val="00595FA3"/>
    <w:rsid w:val="005973FD"/>
    <w:rsid w:val="005A103F"/>
    <w:rsid w:val="005A1C3B"/>
    <w:rsid w:val="005A2379"/>
    <w:rsid w:val="005A4399"/>
    <w:rsid w:val="005A469D"/>
    <w:rsid w:val="005A6105"/>
    <w:rsid w:val="005A685C"/>
    <w:rsid w:val="005A7930"/>
    <w:rsid w:val="005B42EE"/>
    <w:rsid w:val="005B528E"/>
    <w:rsid w:val="005B59E4"/>
    <w:rsid w:val="005B5A39"/>
    <w:rsid w:val="005B745F"/>
    <w:rsid w:val="005C08B9"/>
    <w:rsid w:val="005C0980"/>
    <w:rsid w:val="005C1C5B"/>
    <w:rsid w:val="005C35D0"/>
    <w:rsid w:val="005C61AA"/>
    <w:rsid w:val="005C74ED"/>
    <w:rsid w:val="005C7889"/>
    <w:rsid w:val="005D016F"/>
    <w:rsid w:val="005D2CFB"/>
    <w:rsid w:val="005D41A4"/>
    <w:rsid w:val="005D41BA"/>
    <w:rsid w:val="005D6FDB"/>
    <w:rsid w:val="005D73B7"/>
    <w:rsid w:val="005E0F32"/>
    <w:rsid w:val="005E158F"/>
    <w:rsid w:val="005E1BEB"/>
    <w:rsid w:val="005E2ABA"/>
    <w:rsid w:val="005E363F"/>
    <w:rsid w:val="005E4111"/>
    <w:rsid w:val="005E5243"/>
    <w:rsid w:val="005E5C4C"/>
    <w:rsid w:val="005E5E68"/>
    <w:rsid w:val="005F0FF7"/>
    <w:rsid w:val="005F2E89"/>
    <w:rsid w:val="005F5767"/>
    <w:rsid w:val="005F61C5"/>
    <w:rsid w:val="005F66CD"/>
    <w:rsid w:val="005F6CAB"/>
    <w:rsid w:val="005F76C8"/>
    <w:rsid w:val="00601112"/>
    <w:rsid w:val="00602C02"/>
    <w:rsid w:val="00604AD6"/>
    <w:rsid w:val="00606B25"/>
    <w:rsid w:val="00607F74"/>
    <w:rsid w:val="006103DE"/>
    <w:rsid w:val="00610822"/>
    <w:rsid w:val="00615FDD"/>
    <w:rsid w:val="0061646B"/>
    <w:rsid w:val="00616C6B"/>
    <w:rsid w:val="00617007"/>
    <w:rsid w:val="006177B0"/>
    <w:rsid w:val="006179B2"/>
    <w:rsid w:val="00617A93"/>
    <w:rsid w:val="00617FFD"/>
    <w:rsid w:val="006209F7"/>
    <w:rsid w:val="00620A06"/>
    <w:rsid w:val="006227F2"/>
    <w:rsid w:val="00622F0C"/>
    <w:rsid w:val="00626E9C"/>
    <w:rsid w:val="006274A7"/>
    <w:rsid w:val="00627C44"/>
    <w:rsid w:val="006320FB"/>
    <w:rsid w:val="00634153"/>
    <w:rsid w:val="00634FE7"/>
    <w:rsid w:val="00635BC3"/>
    <w:rsid w:val="00635DCC"/>
    <w:rsid w:val="00636C7C"/>
    <w:rsid w:val="006377D2"/>
    <w:rsid w:val="00642CAA"/>
    <w:rsid w:val="00643DC7"/>
    <w:rsid w:val="0064465F"/>
    <w:rsid w:val="0064567C"/>
    <w:rsid w:val="00645B08"/>
    <w:rsid w:val="00645E0B"/>
    <w:rsid w:val="006468CE"/>
    <w:rsid w:val="00654D47"/>
    <w:rsid w:val="0065603E"/>
    <w:rsid w:val="006565B8"/>
    <w:rsid w:val="0065767F"/>
    <w:rsid w:val="006579CC"/>
    <w:rsid w:val="00665432"/>
    <w:rsid w:val="00666434"/>
    <w:rsid w:val="006706E5"/>
    <w:rsid w:val="006708C5"/>
    <w:rsid w:val="00672718"/>
    <w:rsid w:val="006742E1"/>
    <w:rsid w:val="00674B98"/>
    <w:rsid w:val="00677F4A"/>
    <w:rsid w:val="00680923"/>
    <w:rsid w:val="00681375"/>
    <w:rsid w:val="0068252E"/>
    <w:rsid w:val="00682B98"/>
    <w:rsid w:val="0068374B"/>
    <w:rsid w:val="006863F1"/>
    <w:rsid w:val="0068780B"/>
    <w:rsid w:val="00687990"/>
    <w:rsid w:val="00687D77"/>
    <w:rsid w:val="0069099B"/>
    <w:rsid w:val="0069211C"/>
    <w:rsid w:val="00693036"/>
    <w:rsid w:val="00693D91"/>
    <w:rsid w:val="00693DB9"/>
    <w:rsid w:val="00694E6F"/>
    <w:rsid w:val="0069508D"/>
    <w:rsid w:val="006A02A3"/>
    <w:rsid w:val="006A071D"/>
    <w:rsid w:val="006A1B25"/>
    <w:rsid w:val="006A2663"/>
    <w:rsid w:val="006A3DDC"/>
    <w:rsid w:val="006A562B"/>
    <w:rsid w:val="006A5FB9"/>
    <w:rsid w:val="006A6613"/>
    <w:rsid w:val="006A6B73"/>
    <w:rsid w:val="006A6EC2"/>
    <w:rsid w:val="006A7A71"/>
    <w:rsid w:val="006A7E17"/>
    <w:rsid w:val="006B1D4C"/>
    <w:rsid w:val="006B2794"/>
    <w:rsid w:val="006B38B4"/>
    <w:rsid w:val="006B3B48"/>
    <w:rsid w:val="006B3B6E"/>
    <w:rsid w:val="006B40EE"/>
    <w:rsid w:val="006B4B07"/>
    <w:rsid w:val="006B6768"/>
    <w:rsid w:val="006B731E"/>
    <w:rsid w:val="006B75F9"/>
    <w:rsid w:val="006C1C3F"/>
    <w:rsid w:val="006C1EDE"/>
    <w:rsid w:val="006C2D3F"/>
    <w:rsid w:val="006C3594"/>
    <w:rsid w:val="006C7A27"/>
    <w:rsid w:val="006D069B"/>
    <w:rsid w:val="006D0E70"/>
    <w:rsid w:val="006D2459"/>
    <w:rsid w:val="006D49E3"/>
    <w:rsid w:val="006D5F2F"/>
    <w:rsid w:val="006D5FDC"/>
    <w:rsid w:val="006E097C"/>
    <w:rsid w:val="006E0BE5"/>
    <w:rsid w:val="006E0E89"/>
    <w:rsid w:val="006E4515"/>
    <w:rsid w:val="006E46CA"/>
    <w:rsid w:val="006E568C"/>
    <w:rsid w:val="006E6C3F"/>
    <w:rsid w:val="006E7DFA"/>
    <w:rsid w:val="006E7F10"/>
    <w:rsid w:val="006F1708"/>
    <w:rsid w:val="006F3E9D"/>
    <w:rsid w:val="006F5657"/>
    <w:rsid w:val="006F5F9B"/>
    <w:rsid w:val="006F633A"/>
    <w:rsid w:val="006F69AB"/>
    <w:rsid w:val="006F6FC0"/>
    <w:rsid w:val="00700245"/>
    <w:rsid w:val="007008BC"/>
    <w:rsid w:val="007015B8"/>
    <w:rsid w:val="00701E3D"/>
    <w:rsid w:val="007045B1"/>
    <w:rsid w:val="00704EDD"/>
    <w:rsid w:val="00705FDF"/>
    <w:rsid w:val="00706CB2"/>
    <w:rsid w:val="00707F2A"/>
    <w:rsid w:val="00710494"/>
    <w:rsid w:val="00712120"/>
    <w:rsid w:val="00713344"/>
    <w:rsid w:val="00713570"/>
    <w:rsid w:val="007147CD"/>
    <w:rsid w:val="00715534"/>
    <w:rsid w:val="007159D3"/>
    <w:rsid w:val="0071700B"/>
    <w:rsid w:val="0071721B"/>
    <w:rsid w:val="0072291D"/>
    <w:rsid w:val="00732ADC"/>
    <w:rsid w:val="00732CE2"/>
    <w:rsid w:val="007335E1"/>
    <w:rsid w:val="00734B44"/>
    <w:rsid w:val="007355A6"/>
    <w:rsid w:val="00736D49"/>
    <w:rsid w:val="0073721C"/>
    <w:rsid w:val="007379B3"/>
    <w:rsid w:val="00742E75"/>
    <w:rsid w:val="00744008"/>
    <w:rsid w:val="00746041"/>
    <w:rsid w:val="00752ADE"/>
    <w:rsid w:val="00752C87"/>
    <w:rsid w:val="00752EE3"/>
    <w:rsid w:val="007568E0"/>
    <w:rsid w:val="00760426"/>
    <w:rsid w:val="007628F2"/>
    <w:rsid w:val="00762A8F"/>
    <w:rsid w:val="00762E82"/>
    <w:rsid w:val="0076334D"/>
    <w:rsid w:val="00763D50"/>
    <w:rsid w:val="00763E3D"/>
    <w:rsid w:val="00764869"/>
    <w:rsid w:val="00765C58"/>
    <w:rsid w:val="007664ED"/>
    <w:rsid w:val="00766E03"/>
    <w:rsid w:val="0076729A"/>
    <w:rsid w:val="0077132E"/>
    <w:rsid w:val="00772462"/>
    <w:rsid w:val="00774AAE"/>
    <w:rsid w:val="00776514"/>
    <w:rsid w:val="00777908"/>
    <w:rsid w:val="00780DA6"/>
    <w:rsid w:val="00780F2C"/>
    <w:rsid w:val="00781B3F"/>
    <w:rsid w:val="007830E6"/>
    <w:rsid w:val="007846DC"/>
    <w:rsid w:val="00784BE6"/>
    <w:rsid w:val="0078761A"/>
    <w:rsid w:val="00791238"/>
    <w:rsid w:val="00791427"/>
    <w:rsid w:val="00792A7B"/>
    <w:rsid w:val="007939D0"/>
    <w:rsid w:val="00793D8B"/>
    <w:rsid w:val="00794D31"/>
    <w:rsid w:val="00794F44"/>
    <w:rsid w:val="00795147"/>
    <w:rsid w:val="00795377"/>
    <w:rsid w:val="007958C9"/>
    <w:rsid w:val="0079704A"/>
    <w:rsid w:val="007A0B0D"/>
    <w:rsid w:val="007A325E"/>
    <w:rsid w:val="007A37A0"/>
    <w:rsid w:val="007A511B"/>
    <w:rsid w:val="007A591F"/>
    <w:rsid w:val="007B37F1"/>
    <w:rsid w:val="007B3A47"/>
    <w:rsid w:val="007B5BDA"/>
    <w:rsid w:val="007C0A63"/>
    <w:rsid w:val="007C1D59"/>
    <w:rsid w:val="007C1E54"/>
    <w:rsid w:val="007C45B2"/>
    <w:rsid w:val="007C4BB7"/>
    <w:rsid w:val="007C54D1"/>
    <w:rsid w:val="007C7B41"/>
    <w:rsid w:val="007D110E"/>
    <w:rsid w:val="007D13B9"/>
    <w:rsid w:val="007D1747"/>
    <w:rsid w:val="007D2BE3"/>
    <w:rsid w:val="007D387A"/>
    <w:rsid w:val="007D6B1B"/>
    <w:rsid w:val="007E1702"/>
    <w:rsid w:val="007E2239"/>
    <w:rsid w:val="007E335F"/>
    <w:rsid w:val="007E3D48"/>
    <w:rsid w:val="007E3E84"/>
    <w:rsid w:val="007E3F6D"/>
    <w:rsid w:val="007E5ADE"/>
    <w:rsid w:val="007E5F12"/>
    <w:rsid w:val="007F0462"/>
    <w:rsid w:val="007F0DFC"/>
    <w:rsid w:val="007F113C"/>
    <w:rsid w:val="007F16DE"/>
    <w:rsid w:val="007F191A"/>
    <w:rsid w:val="007F1AB5"/>
    <w:rsid w:val="007F3096"/>
    <w:rsid w:val="007F392F"/>
    <w:rsid w:val="007F4473"/>
    <w:rsid w:val="007F4598"/>
    <w:rsid w:val="007F47A8"/>
    <w:rsid w:val="007F48E6"/>
    <w:rsid w:val="007F4950"/>
    <w:rsid w:val="007F5DE7"/>
    <w:rsid w:val="007F6038"/>
    <w:rsid w:val="007F6782"/>
    <w:rsid w:val="007F6DC6"/>
    <w:rsid w:val="007F7C7B"/>
    <w:rsid w:val="008009A4"/>
    <w:rsid w:val="00800DFF"/>
    <w:rsid w:val="00802D5B"/>
    <w:rsid w:val="00803476"/>
    <w:rsid w:val="0080415F"/>
    <w:rsid w:val="00804754"/>
    <w:rsid w:val="00805357"/>
    <w:rsid w:val="00807060"/>
    <w:rsid w:val="00810304"/>
    <w:rsid w:val="00811462"/>
    <w:rsid w:val="00811948"/>
    <w:rsid w:val="008141A8"/>
    <w:rsid w:val="00815156"/>
    <w:rsid w:val="0082316C"/>
    <w:rsid w:val="00824412"/>
    <w:rsid w:val="008269DC"/>
    <w:rsid w:val="00826FEF"/>
    <w:rsid w:val="00831208"/>
    <w:rsid w:val="008317D1"/>
    <w:rsid w:val="00832B1E"/>
    <w:rsid w:val="00832DB8"/>
    <w:rsid w:val="00833196"/>
    <w:rsid w:val="008336F0"/>
    <w:rsid w:val="008350E4"/>
    <w:rsid w:val="0083524F"/>
    <w:rsid w:val="00837468"/>
    <w:rsid w:val="00837A27"/>
    <w:rsid w:val="0084026A"/>
    <w:rsid w:val="008415D3"/>
    <w:rsid w:val="00841E5B"/>
    <w:rsid w:val="008426EE"/>
    <w:rsid w:val="0084294F"/>
    <w:rsid w:val="00842E85"/>
    <w:rsid w:val="00843DC2"/>
    <w:rsid w:val="008446B2"/>
    <w:rsid w:val="00844876"/>
    <w:rsid w:val="00844B93"/>
    <w:rsid w:val="00845D8C"/>
    <w:rsid w:val="00845E5E"/>
    <w:rsid w:val="0084606B"/>
    <w:rsid w:val="008461F6"/>
    <w:rsid w:val="00847A6D"/>
    <w:rsid w:val="00847B46"/>
    <w:rsid w:val="00852ECE"/>
    <w:rsid w:val="008530A9"/>
    <w:rsid w:val="00855703"/>
    <w:rsid w:val="0085608B"/>
    <w:rsid w:val="0085691B"/>
    <w:rsid w:val="00856EE2"/>
    <w:rsid w:val="008604A4"/>
    <w:rsid w:val="00860891"/>
    <w:rsid w:val="00862005"/>
    <w:rsid w:val="0086272E"/>
    <w:rsid w:val="00862A15"/>
    <w:rsid w:val="008644A5"/>
    <w:rsid w:val="008664AA"/>
    <w:rsid w:val="00866C35"/>
    <w:rsid w:val="00870343"/>
    <w:rsid w:val="008724F2"/>
    <w:rsid w:val="0087417D"/>
    <w:rsid w:val="008752B6"/>
    <w:rsid w:val="008758BB"/>
    <w:rsid w:val="00876904"/>
    <w:rsid w:val="00880E14"/>
    <w:rsid w:val="00881813"/>
    <w:rsid w:val="00882248"/>
    <w:rsid w:val="00884254"/>
    <w:rsid w:val="0088503E"/>
    <w:rsid w:val="00885CA2"/>
    <w:rsid w:val="00886707"/>
    <w:rsid w:val="00886855"/>
    <w:rsid w:val="00890AFC"/>
    <w:rsid w:val="008931D2"/>
    <w:rsid w:val="008950B1"/>
    <w:rsid w:val="00895FFE"/>
    <w:rsid w:val="00896790"/>
    <w:rsid w:val="00896DCD"/>
    <w:rsid w:val="008970ED"/>
    <w:rsid w:val="0089770E"/>
    <w:rsid w:val="008A1D32"/>
    <w:rsid w:val="008A36B6"/>
    <w:rsid w:val="008A3DAB"/>
    <w:rsid w:val="008A4931"/>
    <w:rsid w:val="008A6038"/>
    <w:rsid w:val="008A683B"/>
    <w:rsid w:val="008A70A7"/>
    <w:rsid w:val="008A7149"/>
    <w:rsid w:val="008B0A08"/>
    <w:rsid w:val="008B18E8"/>
    <w:rsid w:val="008C3019"/>
    <w:rsid w:val="008C314C"/>
    <w:rsid w:val="008C37C5"/>
    <w:rsid w:val="008C3C4A"/>
    <w:rsid w:val="008C6F0C"/>
    <w:rsid w:val="008C70D2"/>
    <w:rsid w:val="008D1470"/>
    <w:rsid w:val="008D15B8"/>
    <w:rsid w:val="008D2B0B"/>
    <w:rsid w:val="008D2D00"/>
    <w:rsid w:val="008D36B1"/>
    <w:rsid w:val="008D642D"/>
    <w:rsid w:val="008D65C6"/>
    <w:rsid w:val="008D6E0B"/>
    <w:rsid w:val="008E0086"/>
    <w:rsid w:val="008E0F9A"/>
    <w:rsid w:val="008E1B51"/>
    <w:rsid w:val="008E267D"/>
    <w:rsid w:val="008E282C"/>
    <w:rsid w:val="008E3740"/>
    <w:rsid w:val="008E510F"/>
    <w:rsid w:val="008E51AA"/>
    <w:rsid w:val="008E6217"/>
    <w:rsid w:val="008E6D15"/>
    <w:rsid w:val="008E7114"/>
    <w:rsid w:val="008E7385"/>
    <w:rsid w:val="008F0408"/>
    <w:rsid w:val="008F0D26"/>
    <w:rsid w:val="008F0FE2"/>
    <w:rsid w:val="008F1DA5"/>
    <w:rsid w:val="008F200F"/>
    <w:rsid w:val="008F235F"/>
    <w:rsid w:val="008F2B72"/>
    <w:rsid w:val="008F49BB"/>
    <w:rsid w:val="008F6F0A"/>
    <w:rsid w:val="008F78A0"/>
    <w:rsid w:val="00900EC0"/>
    <w:rsid w:val="00901A03"/>
    <w:rsid w:val="009057F1"/>
    <w:rsid w:val="009071E5"/>
    <w:rsid w:val="009072B0"/>
    <w:rsid w:val="00907430"/>
    <w:rsid w:val="009120EC"/>
    <w:rsid w:val="009121E4"/>
    <w:rsid w:val="00913283"/>
    <w:rsid w:val="0091446F"/>
    <w:rsid w:val="00915D08"/>
    <w:rsid w:val="009170C3"/>
    <w:rsid w:val="009234EA"/>
    <w:rsid w:val="00923F80"/>
    <w:rsid w:val="00926608"/>
    <w:rsid w:val="00927317"/>
    <w:rsid w:val="009277EF"/>
    <w:rsid w:val="00930775"/>
    <w:rsid w:val="00930C8E"/>
    <w:rsid w:val="00930F2C"/>
    <w:rsid w:val="00933C02"/>
    <w:rsid w:val="00934437"/>
    <w:rsid w:val="00934971"/>
    <w:rsid w:val="0093530D"/>
    <w:rsid w:val="00935DE6"/>
    <w:rsid w:val="00941DB9"/>
    <w:rsid w:val="00941E88"/>
    <w:rsid w:val="00944BCA"/>
    <w:rsid w:val="00946889"/>
    <w:rsid w:val="009474E0"/>
    <w:rsid w:val="009502B0"/>
    <w:rsid w:val="0095046C"/>
    <w:rsid w:val="009523A1"/>
    <w:rsid w:val="00952539"/>
    <w:rsid w:val="009537D4"/>
    <w:rsid w:val="009540FA"/>
    <w:rsid w:val="0095642A"/>
    <w:rsid w:val="0096103E"/>
    <w:rsid w:val="00961441"/>
    <w:rsid w:val="00962245"/>
    <w:rsid w:val="009626C2"/>
    <w:rsid w:val="00962AF1"/>
    <w:rsid w:val="009666C5"/>
    <w:rsid w:val="009667BA"/>
    <w:rsid w:val="00967E23"/>
    <w:rsid w:val="0097362F"/>
    <w:rsid w:val="00973F36"/>
    <w:rsid w:val="00974C07"/>
    <w:rsid w:val="0097684F"/>
    <w:rsid w:val="00976981"/>
    <w:rsid w:val="00976BA4"/>
    <w:rsid w:val="009778E7"/>
    <w:rsid w:val="00977DF8"/>
    <w:rsid w:val="00980B63"/>
    <w:rsid w:val="00983D79"/>
    <w:rsid w:val="009845DF"/>
    <w:rsid w:val="00984922"/>
    <w:rsid w:val="00986150"/>
    <w:rsid w:val="009872CA"/>
    <w:rsid w:val="00990593"/>
    <w:rsid w:val="00991547"/>
    <w:rsid w:val="00992339"/>
    <w:rsid w:val="00993FCA"/>
    <w:rsid w:val="00994445"/>
    <w:rsid w:val="00995383"/>
    <w:rsid w:val="00996EE1"/>
    <w:rsid w:val="00997119"/>
    <w:rsid w:val="009A0F7E"/>
    <w:rsid w:val="009A20E9"/>
    <w:rsid w:val="009A5030"/>
    <w:rsid w:val="009A793A"/>
    <w:rsid w:val="009B03CD"/>
    <w:rsid w:val="009B0BA5"/>
    <w:rsid w:val="009B0D67"/>
    <w:rsid w:val="009B0E7D"/>
    <w:rsid w:val="009B1066"/>
    <w:rsid w:val="009B1DB2"/>
    <w:rsid w:val="009B24D8"/>
    <w:rsid w:val="009B2712"/>
    <w:rsid w:val="009B2A77"/>
    <w:rsid w:val="009B3F30"/>
    <w:rsid w:val="009B7196"/>
    <w:rsid w:val="009B7A12"/>
    <w:rsid w:val="009C2917"/>
    <w:rsid w:val="009C6B6C"/>
    <w:rsid w:val="009D2820"/>
    <w:rsid w:val="009D3425"/>
    <w:rsid w:val="009D3B41"/>
    <w:rsid w:val="009D4A7D"/>
    <w:rsid w:val="009D56FB"/>
    <w:rsid w:val="009D6E31"/>
    <w:rsid w:val="009E046F"/>
    <w:rsid w:val="009E0FB8"/>
    <w:rsid w:val="009E141E"/>
    <w:rsid w:val="009E1E20"/>
    <w:rsid w:val="009E3B82"/>
    <w:rsid w:val="009E46D8"/>
    <w:rsid w:val="009E5CC8"/>
    <w:rsid w:val="009E739A"/>
    <w:rsid w:val="009F0364"/>
    <w:rsid w:val="009F3093"/>
    <w:rsid w:val="009F6677"/>
    <w:rsid w:val="009F7106"/>
    <w:rsid w:val="009F7386"/>
    <w:rsid w:val="009F73EE"/>
    <w:rsid w:val="009F7A74"/>
    <w:rsid w:val="009F7C51"/>
    <w:rsid w:val="00A0060C"/>
    <w:rsid w:val="00A025B8"/>
    <w:rsid w:val="00A026DC"/>
    <w:rsid w:val="00A04B5C"/>
    <w:rsid w:val="00A05490"/>
    <w:rsid w:val="00A063FD"/>
    <w:rsid w:val="00A06D17"/>
    <w:rsid w:val="00A06DF4"/>
    <w:rsid w:val="00A07B56"/>
    <w:rsid w:val="00A07F03"/>
    <w:rsid w:val="00A101B8"/>
    <w:rsid w:val="00A104A6"/>
    <w:rsid w:val="00A10E5E"/>
    <w:rsid w:val="00A119F9"/>
    <w:rsid w:val="00A1547F"/>
    <w:rsid w:val="00A16B41"/>
    <w:rsid w:val="00A202B5"/>
    <w:rsid w:val="00A20AAC"/>
    <w:rsid w:val="00A2102D"/>
    <w:rsid w:val="00A22966"/>
    <w:rsid w:val="00A22CCE"/>
    <w:rsid w:val="00A23DFD"/>
    <w:rsid w:val="00A2486C"/>
    <w:rsid w:val="00A255C8"/>
    <w:rsid w:val="00A25BB6"/>
    <w:rsid w:val="00A25C92"/>
    <w:rsid w:val="00A26C7D"/>
    <w:rsid w:val="00A278F5"/>
    <w:rsid w:val="00A30622"/>
    <w:rsid w:val="00A349FC"/>
    <w:rsid w:val="00A35212"/>
    <w:rsid w:val="00A41084"/>
    <w:rsid w:val="00A42A28"/>
    <w:rsid w:val="00A42B96"/>
    <w:rsid w:val="00A442F4"/>
    <w:rsid w:val="00A45C42"/>
    <w:rsid w:val="00A46975"/>
    <w:rsid w:val="00A46D5B"/>
    <w:rsid w:val="00A46F6F"/>
    <w:rsid w:val="00A47257"/>
    <w:rsid w:val="00A47F1C"/>
    <w:rsid w:val="00A50365"/>
    <w:rsid w:val="00A51711"/>
    <w:rsid w:val="00A52B71"/>
    <w:rsid w:val="00A54218"/>
    <w:rsid w:val="00A55F33"/>
    <w:rsid w:val="00A57AD2"/>
    <w:rsid w:val="00A602B9"/>
    <w:rsid w:val="00A61D6F"/>
    <w:rsid w:val="00A62446"/>
    <w:rsid w:val="00A64022"/>
    <w:rsid w:val="00A6684D"/>
    <w:rsid w:val="00A67908"/>
    <w:rsid w:val="00A70283"/>
    <w:rsid w:val="00A710CB"/>
    <w:rsid w:val="00A734B5"/>
    <w:rsid w:val="00A7417E"/>
    <w:rsid w:val="00A75BB3"/>
    <w:rsid w:val="00A75E9D"/>
    <w:rsid w:val="00A7606E"/>
    <w:rsid w:val="00A8047B"/>
    <w:rsid w:val="00A80E82"/>
    <w:rsid w:val="00A8111D"/>
    <w:rsid w:val="00A81CE5"/>
    <w:rsid w:val="00A831F4"/>
    <w:rsid w:val="00A83E24"/>
    <w:rsid w:val="00A84827"/>
    <w:rsid w:val="00A866DC"/>
    <w:rsid w:val="00A87EC5"/>
    <w:rsid w:val="00A9247A"/>
    <w:rsid w:val="00A95A26"/>
    <w:rsid w:val="00A95C88"/>
    <w:rsid w:val="00A97A67"/>
    <w:rsid w:val="00A97F10"/>
    <w:rsid w:val="00AA03D8"/>
    <w:rsid w:val="00AA0EE1"/>
    <w:rsid w:val="00AA54C0"/>
    <w:rsid w:val="00AA5F37"/>
    <w:rsid w:val="00AB0B0F"/>
    <w:rsid w:val="00AB1674"/>
    <w:rsid w:val="00AB175F"/>
    <w:rsid w:val="00AB1AED"/>
    <w:rsid w:val="00AB54DA"/>
    <w:rsid w:val="00AB5C2A"/>
    <w:rsid w:val="00AB6258"/>
    <w:rsid w:val="00AB6B9C"/>
    <w:rsid w:val="00AB7E08"/>
    <w:rsid w:val="00AC07EE"/>
    <w:rsid w:val="00AC08F3"/>
    <w:rsid w:val="00AC16AF"/>
    <w:rsid w:val="00AC1809"/>
    <w:rsid w:val="00AC1C88"/>
    <w:rsid w:val="00AC2473"/>
    <w:rsid w:val="00AC2F60"/>
    <w:rsid w:val="00AC3A71"/>
    <w:rsid w:val="00AC3F58"/>
    <w:rsid w:val="00AC4B0B"/>
    <w:rsid w:val="00AC5673"/>
    <w:rsid w:val="00AC5C54"/>
    <w:rsid w:val="00AC602F"/>
    <w:rsid w:val="00AC6A6D"/>
    <w:rsid w:val="00AD0078"/>
    <w:rsid w:val="00AD1307"/>
    <w:rsid w:val="00AD16A2"/>
    <w:rsid w:val="00AD34D2"/>
    <w:rsid w:val="00AD3698"/>
    <w:rsid w:val="00AD3A61"/>
    <w:rsid w:val="00AD4A09"/>
    <w:rsid w:val="00AD6069"/>
    <w:rsid w:val="00AD6777"/>
    <w:rsid w:val="00AE0096"/>
    <w:rsid w:val="00AE231D"/>
    <w:rsid w:val="00AE2C16"/>
    <w:rsid w:val="00AE2E45"/>
    <w:rsid w:val="00AE3640"/>
    <w:rsid w:val="00AE3DDE"/>
    <w:rsid w:val="00AE412D"/>
    <w:rsid w:val="00AE453C"/>
    <w:rsid w:val="00AE469E"/>
    <w:rsid w:val="00AE679A"/>
    <w:rsid w:val="00AF083E"/>
    <w:rsid w:val="00AF1C54"/>
    <w:rsid w:val="00AF1FC3"/>
    <w:rsid w:val="00AF5389"/>
    <w:rsid w:val="00AF6578"/>
    <w:rsid w:val="00AF7B17"/>
    <w:rsid w:val="00B01C3F"/>
    <w:rsid w:val="00B047BE"/>
    <w:rsid w:val="00B049F4"/>
    <w:rsid w:val="00B04FAE"/>
    <w:rsid w:val="00B05749"/>
    <w:rsid w:val="00B05EB5"/>
    <w:rsid w:val="00B10127"/>
    <w:rsid w:val="00B1081F"/>
    <w:rsid w:val="00B10E61"/>
    <w:rsid w:val="00B13298"/>
    <w:rsid w:val="00B13B9B"/>
    <w:rsid w:val="00B14997"/>
    <w:rsid w:val="00B16EB2"/>
    <w:rsid w:val="00B17791"/>
    <w:rsid w:val="00B21005"/>
    <w:rsid w:val="00B212B8"/>
    <w:rsid w:val="00B21C55"/>
    <w:rsid w:val="00B21ECA"/>
    <w:rsid w:val="00B220E8"/>
    <w:rsid w:val="00B2549F"/>
    <w:rsid w:val="00B31526"/>
    <w:rsid w:val="00B321CE"/>
    <w:rsid w:val="00B358D2"/>
    <w:rsid w:val="00B35B19"/>
    <w:rsid w:val="00B363A1"/>
    <w:rsid w:val="00B3676A"/>
    <w:rsid w:val="00B417A5"/>
    <w:rsid w:val="00B421E2"/>
    <w:rsid w:val="00B43869"/>
    <w:rsid w:val="00B444C6"/>
    <w:rsid w:val="00B4672D"/>
    <w:rsid w:val="00B47991"/>
    <w:rsid w:val="00B54B51"/>
    <w:rsid w:val="00B561F0"/>
    <w:rsid w:val="00B60236"/>
    <w:rsid w:val="00B605B4"/>
    <w:rsid w:val="00B63613"/>
    <w:rsid w:val="00B65602"/>
    <w:rsid w:val="00B6679F"/>
    <w:rsid w:val="00B66BFC"/>
    <w:rsid w:val="00B67731"/>
    <w:rsid w:val="00B67F74"/>
    <w:rsid w:val="00B730D1"/>
    <w:rsid w:val="00B73A8D"/>
    <w:rsid w:val="00B73D83"/>
    <w:rsid w:val="00B76A6A"/>
    <w:rsid w:val="00B778A6"/>
    <w:rsid w:val="00B8109A"/>
    <w:rsid w:val="00B814D4"/>
    <w:rsid w:val="00B815FC"/>
    <w:rsid w:val="00B81FE5"/>
    <w:rsid w:val="00B8435B"/>
    <w:rsid w:val="00B86019"/>
    <w:rsid w:val="00B91CF4"/>
    <w:rsid w:val="00B96E36"/>
    <w:rsid w:val="00BA2201"/>
    <w:rsid w:val="00BA2501"/>
    <w:rsid w:val="00BA3249"/>
    <w:rsid w:val="00BA5413"/>
    <w:rsid w:val="00BA7CC9"/>
    <w:rsid w:val="00BB1E4E"/>
    <w:rsid w:val="00BB21B3"/>
    <w:rsid w:val="00BB3C12"/>
    <w:rsid w:val="00BB427B"/>
    <w:rsid w:val="00BB5BB8"/>
    <w:rsid w:val="00BC15A9"/>
    <w:rsid w:val="00BC183C"/>
    <w:rsid w:val="00BC23D5"/>
    <w:rsid w:val="00BC25AC"/>
    <w:rsid w:val="00BC295F"/>
    <w:rsid w:val="00BC348D"/>
    <w:rsid w:val="00BC47BC"/>
    <w:rsid w:val="00BC4B7A"/>
    <w:rsid w:val="00BC4C78"/>
    <w:rsid w:val="00BC4CAF"/>
    <w:rsid w:val="00BC540D"/>
    <w:rsid w:val="00BC6D2A"/>
    <w:rsid w:val="00BD173F"/>
    <w:rsid w:val="00BD21CD"/>
    <w:rsid w:val="00BD2480"/>
    <w:rsid w:val="00BD3E94"/>
    <w:rsid w:val="00BD47CB"/>
    <w:rsid w:val="00BD66EB"/>
    <w:rsid w:val="00BD7BCC"/>
    <w:rsid w:val="00BE18D2"/>
    <w:rsid w:val="00BE2DCB"/>
    <w:rsid w:val="00BE5EBC"/>
    <w:rsid w:val="00BE7455"/>
    <w:rsid w:val="00BF1033"/>
    <w:rsid w:val="00BF10F6"/>
    <w:rsid w:val="00BF3629"/>
    <w:rsid w:val="00BF37D5"/>
    <w:rsid w:val="00BF529E"/>
    <w:rsid w:val="00BF636D"/>
    <w:rsid w:val="00C00EF3"/>
    <w:rsid w:val="00C01A07"/>
    <w:rsid w:val="00C01BD8"/>
    <w:rsid w:val="00C02863"/>
    <w:rsid w:val="00C03931"/>
    <w:rsid w:val="00C04501"/>
    <w:rsid w:val="00C058A4"/>
    <w:rsid w:val="00C06531"/>
    <w:rsid w:val="00C11942"/>
    <w:rsid w:val="00C12177"/>
    <w:rsid w:val="00C1249A"/>
    <w:rsid w:val="00C16388"/>
    <w:rsid w:val="00C17337"/>
    <w:rsid w:val="00C178A6"/>
    <w:rsid w:val="00C178D1"/>
    <w:rsid w:val="00C22537"/>
    <w:rsid w:val="00C22EA0"/>
    <w:rsid w:val="00C24297"/>
    <w:rsid w:val="00C254B9"/>
    <w:rsid w:val="00C2585C"/>
    <w:rsid w:val="00C25DA4"/>
    <w:rsid w:val="00C27192"/>
    <w:rsid w:val="00C30D47"/>
    <w:rsid w:val="00C30FE5"/>
    <w:rsid w:val="00C31857"/>
    <w:rsid w:val="00C33D11"/>
    <w:rsid w:val="00C3552A"/>
    <w:rsid w:val="00C35639"/>
    <w:rsid w:val="00C3601C"/>
    <w:rsid w:val="00C36611"/>
    <w:rsid w:val="00C36C0B"/>
    <w:rsid w:val="00C36D84"/>
    <w:rsid w:val="00C3787B"/>
    <w:rsid w:val="00C4025E"/>
    <w:rsid w:val="00C4102B"/>
    <w:rsid w:val="00C42114"/>
    <w:rsid w:val="00C44011"/>
    <w:rsid w:val="00C4704C"/>
    <w:rsid w:val="00C51625"/>
    <w:rsid w:val="00C51A43"/>
    <w:rsid w:val="00C51FC0"/>
    <w:rsid w:val="00C532D1"/>
    <w:rsid w:val="00C55371"/>
    <w:rsid w:val="00C55BCA"/>
    <w:rsid w:val="00C57ED6"/>
    <w:rsid w:val="00C60AAF"/>
    <w:rsid w:val="00C63041"/>
    <w:rsid w:val="00C63635"/>
    <w:rsid w:val="00C63F5D"/>
    <w:rsid w:val="00C64727"/>
    <w:rsid w:val="00C6618E"/>
    <w:rsid w:val="00C67FFA"/>
    <w:rsid w:val="00C702F6"/>
    <w:rsid w:val="00C70BFF"/>
    <w:rsid w:val="00C71E17"/>
    <w:rsid w:val="00C72311"/>
    <w:rsid w:val="00C725B1"/>
    <w:rsid w:val="00C72621"/>
    <w:rsid w:val="00C731CA"/>
    <w:rsid w:val="00C74C0F"/>
    <w:rsid w:val="00C77227"/>
    <w:rsid w:val="00C77EF2"/>
    <w:rsid w:val="00C834B0"/>
    <w:rsid w:val="00C83A38"/>
    <w:rsid w:val="00C8612B"/>
    <w:rsid w:val="00C909A1"/>
    <w:rsid w:val="00C929E1"/>
    <w:rsid w:val="00C93576"/>
    <w:rsid w:val="00C955BF"/>
    <w:rsid w:val="00CA03C3"/>
    <w:rsid w:val="00CA0E95"/>
    <w:rsid w:val="00CA0EAD"/>
    <w:rsid w:val="00CA13D6"/>
    <w:rsid w:val="00CA4570"/>
    <w:rsid w:val="00CA47E4"/>
    <w:rsid w:val="00CA6716"/>
    <w:rsid w:val="00CA78BA"/>
    <w:rsid w:val="00CA7E5C"/>
    <w:rsid w:val="00CB0453"/>
    <w:rsid w:val="00CB1BED"/>
    <w:rsid w:val="00CB32E7"/>
    <w:rsid w:val="00CB334A"/>
    <w:rsid w:val="00CB4157"/>
    <w:rsid w:val="00CB45A7"/>
    <w:rsid w:val="00CB5337"/>
    <w:rsid w:val="00CB5587"/>
    <w:rsid w:val="00CB7D79"/>
    <w:rsid w:val="00CB7D8E"/>
    <w:rsid w:val="00CC1FA8"/>
    <w:rsid w:val="00CC2104"/>
    <w:rsid w:val="00CC39A8"/>
    <w:rsid w:val="00CC3DBE"/>
    <w:rsid w:val="00CC417D"/>
    <w:rsid w:val="00CC48A4"/>
    <w:rsid w:val="00CC4DBD"/>
    <w:rsid w:val="00CC5A58"/>
    <w:rsid w:val="00CC668A"/>
    <w:rsid w:val="00CC721A"/>
    <w:rsid w:val="00CD0DFD"/>
    <w:rsid w:val="00CD2255"/>
    <w:rsid w:val="00CD4DCE"/>
    <w:rsid w:val="00CD56A1"/>
    <w:rsid w:val="00CD590E"/>
    <w:rsid w:val="00CE1C80"/>
    <w:rsid w:val="00CE21C9"/>
    <w:rsid w:val="00CE2416"/>
    <w:rsid w:val="00CE5095"/>
    <w:rsid w:val="00CE562A"/>
    <w:rsid w:val="00CE7A40"/>
    <w:rsid w:val="00CF0ACE"/>
    <w:rsid w:val="00CF18EF"/>
    <w:rsid w:val="00CF1CDA"/>
    <w:rsid w:val="00CF1E2B"/>
    <w:rsid w:val="00CF2BE5"/>
    <w:rsid w:val="00CF3728"/>
    <w:rsid w:val="00CF492D"/>
    <w:rsid w:val="00CF7FDB"/>
    <w:rsid w:val="00D013D8"/>
    <w:rsid w:val="00D013F0"/>
    <w:rsid w:val="00D02C92"/>
    <w:rsid w:val="00D0331A"/>
    <w:rsid w:val="00D03CC0"/>
    <w:rsid w:val="00D03E7B"/>
    <w:rsid w:val="00D044C9"/>
    <w:rsid w:val="00D0548B"/>
    <w:rsid w:val="00D05A77"/>
    <w:rsid w:val="00D05CB2"/>
    <w:rsid w:val="00D0647B"/>
    <w:rsid w:val="00D07262"/>
    <w:rsid w:val="00D07AC2"/>
    <w:rsid w:val="00D10A17"/>
    <w:rsid w:val="00D111C2"/>
    <w:rsid w:val="00D11B8E"/>
    <w:rsid w:val="00D13300"/>
    <w:rsid w:val="00D139B5"/>
    <w:rsid w:val="00D14586"/>
    <w:rsid w:val="00D1535D"/>
    <w:rsid w:val="00D155DE"/>
    <w:rsid w:val="00D162F5"/>
    <w:rsid w:val="00D217B6"/>
    <w:rsid w:val="00D22BB3"/>
    <w:rsid w:val="00D25F33"/>
    <w:rsid w:val="00D26164"/>
    <w:rsid w:val="00D264E3"/>
    <w:rsid w:val="00D26FCD"/>
    <w:rsid w:val="00D27529"/>
    <w:rsid w:val="00D31095"/>
    <w:rsid w:val="00D31E35"/>
    <w:rsid w:val="00D33691"/>
    <w:rsid w:val="00D338F4"/>
    <w:rsid w:val="00D35962"/>
    <w:rsid w:val="00D36187"/>
    <w:rsid w:val="00D36BC8"/>
    <w:rsid w:val="00D37535"/>
    <w:rsid w:val="00D37870"/>
    <w:rsid w:val="00D40A39"/>
    <w:rsid w:val="00D43779"/>
    <w:rsid w:val="00D44EC4"/>
    <w:rsid w:val="00D4754A"/>
    <w:rsid w:val="00D5025E"/>
    <w:rsid w:val="00D51963"/>
    <w:rsid w:val="00D51DCC"/>
    <w:rsid w:val="00D5244A"/>
    <w:rsid w:val="00D525E2"/>
    <w:rsid w:val="00D52F1D"/>
    <w:rsid w:val="00D54B3F"/>
    <w:rsid w:val="00D54EDA"/>
    <w:rsid w:val="00D565C6"/>
    <w:rsid w:val="00D573B6"/>
    <w:rsid w:val="00D60486"/>
    <w:rsid w:val="00D62E9A"/>
    <w:rsid w:val="00D634F5"/>
    <w:rsid w:val="00D648F6"/>
    <w:rsid w:val="00D66565"/>
    <w:rsid w:val="00D67D28"/>
    <w:rsid w:val="00D723B8"/>
    <w:rsid w:val="00D72DC2"/>
    <w:rsid w:val="00D73C18"/>
    <w:rsid w:val="00D74114"/>
    <w:rsid w:val="00D74C8C"/>
    <w:rsid w:val="00D75573"/>
    <w:rsid w:val="00D75746"/>
    <w:rsid w:val="00D75B6D"/>
    <w:rsid w:val="00D75CE4"/>
    <w:rsid w:val="00D7752F"/>
    <w:rsid w:val="00D77DA8"/>
    <w:rsid w:val="00D8226C"/>
    <w:rsid w:val="00D83988"/>
    <w:rsid w:val="00D839FD"/>
    <w:rsid w:val="00D85C8A"/>
    <w:rsid w:val="00D8602F"/>
    <w:rsid w:val="00D873BF"/>
    <w:rsid w:val="00D90122"/>
    <w:rsid w:val="00D91664"/>
    <w:rsid w:val="00D919FF"/>
    <w:rsid w:val="00D92E51"/>
    <w:rsid w:val="00D945D9"/>
    <w:rsid w:val="00D95CE6"/>
    <w:rsid w:val="00D96B81"/>
    <w:rsid w:val="00D97442"/>
    <w:rsid w:val="00D97F14"/>
    <w:rsid w:val="00DA02A9"/>
    <w:rsid w:val="00DA15F8"/>
    <w:rsid w:val="00DA3437"/>
    <w:rsid w:val="00DA4776"/>
    <w:rsid w:val="00DA6BCE"/>
    <w:rsid w:val="00DA7162"/>
    <w:rsid w:val="00DB3E6E"/>
    <w:rsid w:val="00DB671D"/>
    <w:rsid w:val="00DB6B00"/>
    <w:rsid w:val="00DB7667"/>
    <w:rsid w:val="00DC28A3"/>
    <w:rsid w:val="00DC2A65"/>
    <w:rsid w:val="00DC3603"/>
    <w:rsid w:val="00DC60D7"/>
    <w:rsid w:val="00DD4567"/>
    <w:rsid w:val="00DD6E99"/>
    <w:rsid w:val="00DD6EFC"/>
    <w:rsid w:val="00DD7B85"/>
    <w:rsid w:val="00DE2883"/>
    <w:rsid w:val="00DE2ACF"/>
    <w:rsid w:val="00DE38CA"/>
    <w:rsid w:val="00DE4B2E"/>
    <w:rsid w:val="00DE7131"/>
    <w:rsid w:val="00DE7B49"/>
    <w:rsid w:val="00DF0186"/>
    <w:rsid w:val="00DF03BC"/>
    <w:rsid w:val="00DF14A0"/>
    <w:rsid w:val="00DF1C63"/>
    <w:rsid w:val="00DF2058"/>
    <w:rsid w:val="00DF22D7"/>
    <w:rsid w:val="00DF230D"/>
    <w:rsid w:val="00DF58D4"/>
    <w:rsid w:val="00DF6BDE"/>
    <w:rsid w:val="00E0103F"/>
    <w:rsid w:val="00E0201A"/>
    <w:rsid w:val="00E02A35"/>
    <w:rsid w:val="00E040B8"/>
    <w:rsid w:val="00E062DA"/>
    <w:rsid w:val="00E06C1D"/>
    <w:rsid w:val="00E070DD"/>
    <w:rsid w:val="00E07395"/>
    <w:rsid w:val="00E10050"/>
    <w:rsid w:val="00E100AB"/>
    <w:rsid w:val="00E10499"/>
    <w:rsid w:val="00E140EE"/>
    <w:rsid w:val="00E1552F"/>
    <w:rsid w:val="00E175A4"/>
    <w:rsid w:val="00E219DE"/>
    <w:rsid w:val="00E222C9"/>
    <w:rsid w:val="00E22471"/>
    <w:rsid w:val="00E22EF9"/>
    <w:rsid w:val="00E24537"/>
    <w:rsid w:val="00E26B1E"/>
    <w:rsid w:val="00E26D87"/>
    <w:rsid w:val="00E27364"/>
    <w:rsid w:val="00E3162A"/>
    <w:rsid w:val="00E32BC2"/>
    <w:rsid w:val="00E34DDA"/>
    <w:rsid w:val="00E353E4"/>
    <w:rsid w:val="00E3563C"/>
    <w:rsid w:val="00E4010F"/>
    <w:rsid w:val="00E40230"/>
    <w:rsid w:val="00E44846"/>
    <w:rsid w:val="00E44BDF"/>
    <w:rsid w:val="00E46CBF"/>
    <w:rsid w:val="00E46FC2"/>
    <w:rsid w:val="00E47220"/>
    <w:rsid w:val="00E47B1B"/>
    <w:rsid w:val="00E50277"/>
    <w:rsid w:val="00E5077B"/>
    <w:rsid w:val="00E52423"/>
    <w:rsid w:val="00E531F2"/>
    <w:rsid w:val="00E54622"/>
    <w:rsid w:val="00E55D74"/>
    <w:rsid w:val="00E5763F"/>
    <w:rsid w:val="00E57A6C"/>
    <w:rsid w:val="00E6009C"/>
    <w:rsid w:val="00E60955"/>
    <w:rsid w:val="00E6100B"/>
    <w:rsid w:val="00E614D2"/>
    <w:rsid w:val="00E63129"/>
    <w:rsid w:val="00E649BF"/>
    <w:rsid w:val="00E65C2D"/>
    <w:rsid w:val="00E6761E"/>
    <w:rsid w:val="00E67ECB"/>
    <w:rsid w:val="00E706AE"/>
    <w:rsid w:val="00E70B21"/>
    <w:rsid w:val="00E73F02"/>
    <w:rsid w:val="00E75C75"/>
    <w:rsid w:val="00E76A7F"/>
    <w:rsid w:val="00E80437"/>
    <w:rsid w:val="00E81C64"/>
    <w:rsid w:val="00E84ED5"/>
    <w:rsid w:val="00E85521"/>
    <w:rsid w:val="00E9022E"/>
    <w:rsid w:val="00E926D4"/>
    <w:rsid w:val="00E95384"/>
    <w:rsid w:val="00E95647"/>
    <w:rsid w:val="00E96810"/>
    <w:rsid w:val="00E96E8F"/>
    <w:rsid w:val="00E97BC4"/>
    <w:rsid w:val="00EA0E9B"/>
    <w:rsid w:val="00EA13BD"/>
    <w:rsid w:val="00EA2811"/>
    <w:rsid w:val="00EA2ECE"/>
    <w:rsid w:val="00EA34ED"/>
    <w:rsid w:val="00EA36F6"/>
    <w:rsid w:val="00EA4CFC"/>
    <w:rsid w:val="00EA537E"/>
    <w:rsid w:val="00EA5BED"/>
    <w:rsid w:val="00EA6A2B"/>
    <w:rsid w:val="00EB079D"/>
    <w:rsid w:val="00EB1322"/>
    <w:rsid w:val="00EB1B1E"/>
    <w:rsid w:val="00EB215D"/>
    <w:rsid w:val="00EB479C"/>
    <w:rsid w:val="00EB6F5B"/>
    <w:rsid w:val="00EB74A9"/>
    <w:rsid w:val="00EC0468"/>
    <w:rsid w:val="00EC2F77"/>
    <w:rsid w:val="00EC7E43"/>
    <w:rsid w:val="00ED2AB7"/>
    <w:rsid w:val="00ED2B47"/>
    <w:rsid w:val="00ED2FAE"/>
    <w:rsid w:val="00ED39A9"/>
    <w:rsid w:val="00ED6162"/>
    <w:rsid w:val="00ED64F8"/>
    <w:rsid w:val="00ED7E65"/>
    <w:rsid w:val="00EE0E68"/>
    <w:rsid w:val="00EE1701"/>
    <w:rsid w:val="00EE21FF"/>
    <w:rsid w:val="00EE229E"/>
    <w:rsid w:val="00EE2E27"/>
    <w:rsid w:val="00EE46B7"/>
    <w:rsid w:val="00EE56E4"/>
    <w:rsid w:val="00EE6416"/>
    <w:rsid w:val="00EF0253"/>
    <w:rsid w:val="00EF1352"/>
    <w:rsid w:val="00EF2A0B"/>
    <w:rsid w:val="00EF3735"/>
    <w:rsid w:val="00EF3AD7"/>
    <w:rsid w:val="00EF40A4"/>
    <w:rsid w:val="00EF4AA4"/>
    <w:rsid w:val="00EF4AFC"/>
    <w:rsid w:val="00F012CC"/>
    <w:rsid w:val="00F0331A"/>
    <w:rsid w:val="00F039CD"/>
    <w:rsid w:val="00F04687"/>
    <w:rsid w:val="00F05C0B"/>
    <w:rsid w:val="00F060A6"/>
    <w:rsid w:val="00F06A0C"/>
    <w:rsid w:val="00F07C18"/>
    <w:rsid w:val="00F07C6A"/>
    <w:rsid w:val="00F10BAA"/>
    <w:rsid w:val="00F12063"/>
    <w:rsid w:val="00F12D73"/>
    <w:rsid w:val="00F144AC"/>
    <w:rsid w:val="00F15ECA"/>
    <w:rsid w:val="00F2092F"/>
    <w:rsid w:val="00F20E8E"/>
    <w:rsid w:val="00F22A64"/>
    <w:rsid w:val="00F24BD5"/>
    <w:rsid w:val="00F25C32"/>
    <w:rsid w:val="00F263E9"/>
    <w:rsid w:val="00F26755"/>
    <w:rsid w:val="00F30116"/>
    <w:rsid w:val="00F305F5"/>
    <w:rsid w:val="00F30892"/>
    <w:rsid w:val="00F315B6"/>
    <w:rsid w:val="00F329A1"/>
    <w:rsid w:val="00F347C1"/>
    <w:rsid w:val="00F368D8"/>
    <w:rsid w:val="00F3703F"/>
    <w:rsid w:val="00F4195E"/>
    <w:rsid w:val="00F46550"/>
    <w:rsid w:val="00F4727B"/>
    <w:rsid w:val="00F47F9B"/>
    <w:rsid w:val="00F50906"/>
    <w:rsid w:val="00F50933"/>
    <w:rsid w:val="00F52449"/>
    <w:rsid w:val="00F527F2"/>
    <w:rsid w:val="00F52A7A"/>
    <w:rsid w:val="00F53084"/>
    <w:rsid w:val="00F5351A"/>
    <w:rsid w:val="00F53B1D"/>
    <w:rsid w:val="00F53BE3"/>
    <w:rsid w:val="00F550C8"/>
    <w:rsid w:val="00F559BB"/>
    <w:rsid w:val="00F55DA6"/>
    <w:rsid w:val="00F56352"/>
    <w:rsid w:val="00F56890"/>
    <w:rsid w:val="00F605E2"/>
    <w:rsid w:val="00F63DD7"/>
    <w:rsid w:val="00F65558"/>
    <w:rsid w:val="00F67DFF"/>
    <w:rsid w:val="00F67FF4"/>
    <w:rsid w:val="00F74348"/>
    <w:rsid w:val="00F7445B"/>
    <w:rsid w:val="00F74EE1"/>
    <w:rsid w:val="00F774F8"/>
    <w:rsid w:val="00F805D3"/>
    <w:rsid w:val="00F806FE"/>
    <w:rsid w:val="00F808DE"/>
    <w:rsid w:val="00F81A03"/>
    <w:rsid w:val="00F84A1C"/>
    <w:rsid w:val="00F85705"/>
    <w:rsid w:val="00F8657C"/>
    <w:rsid w:val="00F87548"/>
    <w:rsid w:val="00F95358"/>
    <w:rsid w:val="00F96133"/>
    <w:rsid w:val="00F96303"/>
    <w:rsid w:val="00FA09A0"/>
    <w:rsid w:val="00FA0C76"/>
    <w:rsid w:val="00FA1517"/>
    <w:rsid w:val="00FA23B0"/>
    <w:rsid w:val="00FA3FCE"/>
    <w:rsid w:val="00FA439F"/>
    <w:rsid w:val="00FA4E32"/>
    <w:rsid w:val="00FA52EE"/>
    <w:rsid w:val="00FA61C8"/>
    <w:rsid w:val="00FA75E8"/>
    <w:rsid w:val="00FB1BD9"/>
    <w:rsid w:val="00FB2F1B"/>
    <w:rsid w:val="00FB3172"/>
    <w:rsid w:val="00FB3597"/>
    <w:rsid w:val="00FB3746"/>
    <w:rsid w:val="00FB3F64"/>
    <w:rsid w:val="00FB5AD5"/>
    <w:rsid w:val="00FB6D17"/>
    <w:rsid w:val="00FC2596"/>
    <w:rsid w:val="00FC268A"/>
    <w:rsid w:val="00FC34C8"/>
    <w:rsid w:val="00FC466D"/>
    <w:rsid w:val="00FC5432"/>
    <w:rsid w:val="00FC5F0E"/>
    <w:rsid w:val="00FC70FF"/>
    <w:rsid w:val="00FD1BC7"/>
    <w:rsid w:val="00FD2534"/>
    <w:rsid w:val="00FD2772"/>
    <w:rsid w:val="00FD27B6"/>
    <w:rsid w:val="00FD584B"/>
    <w:rsid w:val="00FD5FF5"/>
    <w:rsid w:val="00FD696F"/>
    <w:rsid w:val="00FD75A3"/>
    <w:rsid w:val="00FE03CA"/>
    <w:rsid w:val="00FE0B15"/>
    <w:rsid w:val="00FE11BC"/>
    <w:rsid w:val="00FE1972"/>
    <w:rsid w:val="00FE1999"/>
    <w:rsid w:val="00FE20A9"/>
    <w:rsid w:val="00FE3774"/>
    <w:rsid w:val="00FE4968"/>
    <w:rsid w:val="00FE5272"/>
    <w:rsid w:val="00FE5AFE"/>
    <w:rsid w:val="00FE6B0D"/>
    <w:rsid w:val="00FF0061"/>
    <w:rsid w:val="00FF09D1"/>
    <w:rsid w:val="00FF34B2"/>
    <w:rsid w:val="00FF63D1"/>
    <w:rsid w:val="00FF68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semiHidden/>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semiHidden/>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2"/>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paragraph" w:styleId="Paantrat">
    <w:name w:val="Subtitle"/>
    <w:basedOn w:val="prastasis"/>
    <w:next w:val="prastasis"/>
    <w:link w:val="PaantratDiagrama"/>
    <w:qFormat/>
    <w:rsid w:val="002B388E"/>
    <w:pPr>
      <w:numPr>
        <w:ilvl w:val="1"/>
      </w:numPr>
      <w:suppressAutoHyphens/>
      <w:spacing w:after="160"/>
    </w:pPr>
    <w:rPr>
      <w:rFonts w:asciiTheme="minorHAnsi" w:eastAsiaTheme="minorEastAsia" w:hAnsiTheme="minorHAnsi" w:cstheme="minorBidi"/>
      <w:color w:val="5A5A5A" w:themeColor="text1" w:themeTint="A5"/>
      <w:spacing w:val="15"/>
      <w:sz w:val="22"/>
      <w:szCs w:val="22"/>
      <w:lang w:val="en-US" w:eastAsia="ar-SA"/>
    </w:rPr>
  </w:style>
  <w:style w:type="character" w:customStyle="1" w:styleId="PaantratDiagrama">
    <w:name w:val="Paantraštė Diagrama"/>
    <w:basedOn w:val="Numatytasispastraiposriftas"/>
    <w:link w:val="Paantrat"/>
    <w:rsid w:val="002B388E"/>
    <w:rPr>
      <w:rFonts w:eastAsiaTheme="minorEastAsia"/>
      <w:color w:val="5A5A5A" w:themeColor="text1" w:themeTint="A5"/>
      <w:spacing w:val="15"/>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3380">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75301055">
      <w:bodyDiv w:val="1"/>
      <w:marLeft w:val="0"/>
      <w:marRight w:val="0"/>
      <w:marTop w:val="0"/>
      <w:marBottom w:val="0"/>
      <w:divBdr>
        <w:top w:val="none" w:sz="0" w:space="0" w:color="auto"/>
        <w:left w:val="none" w:sz="0" w:space="0" w:color="auto"/>
        <w:bottom w:val="none" w:sz="0" w:space="0" w:color="auto"/>
        <w:right w:val="none" w:sz="0" w:space="0" w:color="auto"/>
      </w:divBdr>
    </w:div>
    <w:div w:id="979730191">
      <w:bodyDiv w:val="1"/>
      <w:marLeft w:val="0"/>
      <w:marRight w:val="0"/>
      <w:marTop w:val="0"/>
      <w:marBottom w:val="0"/>
      <w:divBdr>
        <w:top w:val="none" w:sz="0" w:space="0" w:color="auto"/>
        <w:left w:val="none" w:sz="0" w:space="0" w:color="auto"/>
        <w:bottom w:val="none" w:sz="0" w:space="0" w:color="auto"/>
        <w:right w:val="none" w:sz="0" w:space="0" w:color="auto"/>
      </w:divBdr>
    </w:div>
    <w:div w:id="1007058092">
      <w:bodyDiv w:val="1"/>
      <w:marLeft w:val="0"/>
      <w:marRight w:val="0"/>
      <w:marTop w:val="0"/>
      <w:marBottom w:val="0"/>
      <w:divBdr>
        <w:top w:val="none" w:sz="0" w:space="0" w:color="auto"/>
        <w:left w:val="none" w:sz="0" w:space="0" w:color="auto"/>
        <w:bottom w:val="none" w:sz="0" w:space="0" w:color="auto"/>
        <w:right w:val="none" w:sz="0" w:space="0" w:color="auto"/>
      </w:divBdr>
    </w:div>
    <w:div w:id="1038045047">
      <w:bodyDiv w:val="1"/>
      <w:marLeft w:val="0"/>
      <w:marRight w:val="0"/>
      <w:marTop w:val="0"/>
      <w:marBottom w:val="0"/>
      <w:divBdr>
        <w:top w:val="none" w:sz="0" w:space="0" w:color="auto"/>
        <w:left w:val="none" w:sz="0" w:space="0" w:color="auto"/>
        <w:bottom w:val="none" w:sz="0" w:space="0" w:color="auto"/>
        <w:right w:val="none" w:sz="0" w:space="0" w:color="auto"/>
      </w:divBdr>
    </w:div>
    <w:div w:id="1070271699">
      <w:bodyDiv w:val="1"/>
      <w:marLeft w:val="0"/>
      <w:marRight w:val="0"/>
      <w:marTop w:val="0"/>
      <w:marBottom w:val="0"/>
      <w:divBdr>
        <w:top w:val="none" w:sz="0" w:space="0" w:color="auto"/>
        <w:left w:val="none" w:sz="0" w:space="0" w:color="auto"/>
        <w:bottom w:val="none" w:sz="0" w:space="0" w:color="auto"/>
        <w:right w:val="none" w:sz="0" w:space="0" w:color="auto"/>
      </w:divBdr>
    </w:div>
    <w:div w:id="1179999711">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1A3AC-A45A-4D15-9305-A2CECD44F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3435</TotalTime>
  <Pages>2</Pages>
  <Words>3654</Words>
  <Characters>2083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841</cp:revision>
  <cp:lastPrinted>2023-09-18T08:55:00Z</cp:lastPrinted>
  <dcterms:created xsi:type="dcterms:W3CDTF">2023-01-24T14:45:00Z</dcterms:created>
  <dcterms:modified xsi:type="dcterms:W3CDTF">2026-02-25T14:28:00Z</dcterms:modified>
</cp:coreProperties>
</file>