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8B214" w14:textId="4342E779" w:rsidR="006C0003" w:rsidRPr="00C41B42" w:rsidRDefault="006C0003" w:rsidP="00C41B42">
      <w:pPr>
        <w:suppressAutoHyphens/>
        <w:jc w:val="center"/>
        <w:rPr>
          <w:szCs w:val="24"/>
          <w:lang w:eastAsia="ar-SA"/>
        </w:rPr>
      </w:pPr>
      <w:bookmarkStart w:id="0" w:name="_GoBack"/>
      <w:bookmarkEnd w:id="0"/>
      <w:r w:rsidRPr="00C41B42">
        <w:rPr>
          <w:noProof/>
          <w:szCs w:val="24"/>
          <w:lang w:eastAsia="lt-LT"/>
        </w:rPr>
        <w:drawing>
          <wp:inline distT="0" distB="0" distL="0" distR="0" wp14:anchorId="60905DF1" wp14:editId="1D70C9C2">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5A47CB3" w14:textId="77777777" w:rsidR="006C0003" w:rsidRPr="00C41B42" w:rsidRDefault="006C0003" w:rsidP="00C41B42">
      <w:pPr>
        <w:suppressAutoHyphens/>
        <w:jc w:val="center"/>
        <w:rPr>
          <w:szCs w:val="24"/>
          <w:lang w:eastAsia="ar-SA"/>
        </w:rPr>
      </w:pPr>
    </w:p>
    <w:p w14:paraId="2250AF81" w14:textId="77777777" w:rsidR="006C0003" w:rsidRPr="00C41B42" w:rsidRDefault="006C0003" w:rsidP="00C41B42">
      <w:pPr>
        <w:suppressAutoHyphens/>
        <w:jc w:val="center"/>
        <w:rPr>
          <w:b/>
          <w:bCs/>
          <w:szCs w:val="24"/>
          <w:lang w:eastAsia="ar-SA"/>
        </w:rPr>
      </w:pPr>
      <w:r w:rsidRPr="00C41B42">
        <w:rPr>
          <w:b/>
          <w:bCs/>
          <w:szCs w:val="24"/>
          <w:lang w:eastAsia="ar-SA"/>
        </w:rPr>
        <w:t>KRETINGOS RAJONO SAVIVALDYBĖS TARYBA</w:t>
      </w:r>
    </w:p>
    <w:p w14:paraId="0C699E7D" w14:textId="77777777" w:rsidR="006C0003" w:rsidRPr="00C41B42" w:rsidRDefault="006C0003" w:rsidP="00C41B42">
      <w:pPr>
        <w:suppressAutoHyphens/>
        <w:rPr>
          <w:b/>
          <w:bCs/>
          <w:szCs w:val="24"/>
          <w:lang w:eastAsia="ar-SA"/>
        </w:rPr>
      </w:pPr>
    </w:p>
    <w:p w14:paraId="4AF1E4D8" w14:textId="77777777" w:rsidR="006C0003" w:rsidRPr="00C41B42" w:rsidRDefault="006C0003" w:rsidP="00C41B42">
      <w:pPr>
        <w:suppressAutoHyphens/>
        <w:jc w:val="center"/>
        <w:rPr>
          <w:bCs/>
          <w:szCs w:val="24"/>
          <w:lang w:eastAsia="ar-SA"/>
        </w:rPr>
      </w:pPr>
      <w:r w:rsidRPr="00C41B42">
        <w:rPr>
          <w:b/>
          <w:bCs/>
          <w:szCs w:val="24"/>
          <w:lang w:eastAsia="ar-SA"/>
        </w:rPr>
        <w:t>ŠVIETIMO KOMITETO POSĖDŽIO PROTOKOLAS</w:t>
      </w:r>
    </w:p>
    <w:p w14:paraId="3CE51E97" w14:textId="77777777" w:rsidR="006C0003" w:rsidRPr="00C41B42" w:rsidRDefault="006C0003" w:rsidP="00C41B42">
      <w:pPr>
        <w:suppressAutoHyphens/>
        <w:rPr>
          <w:bCs/>
          <w:caps/>
          <w:szCs w:val="24"/>
          <w:lang w:eastAsia="ar-SA"/>
        </w:rPr>
      </w:pPr>
    </w:p>
    <w:p w14:paraId="3CD364D1" w14:textId="7D419C1E" w:rsidR="006C0003" w:rsidRPr="00C41B42" w:rsidRDefault="006C0003" w:rsidP="00C41B42">
      <w:pPr>
        <w:suppressAutoHyphens/>
        <w:jc w:val="center"/>
        <w:rPr>
          <w:caps/>
          <w:szCs w:val="24"/>
          <w:lang w:eastAsia="ar-SA"/>
        </w:rPr>
      </w:pPr>
      <w:r w:rsidRPr="00C41B42">
        <w:rPr>
          <w:szCs w:val="24"/>
          <w:lang w:eastAsia="ar-SA"/>
        </w:rPr>
        <w:t>202</w:t>
      </w:r>
      <w:r w:rsidR="00A02E30" w:rsidRPr="00C41B42">
        <w:rPr>
          <w:szCs w:val="24"/>
          <w:lang w:eastAsia="ar-SA"/>
        </w:rPr>
        <w:t>5</w:t>
      </w:r>
      <w:r w:rsidRPr="00C41B42">
        <w:rPr>
          <w:szCs w:val="24"/>
          <w:lang w:eastAsia="ar-SA"/>
        </w:rPr>
        <w:t xml:space="preserve"> m</w:t>
      </w:r>
      <w:r w:rsidR="00323F44" w:rsidRPr="00C41B42">
        <w:rPr>
          <w:szCs w:val="24"/>
          <w:lang w:eastAsia="ar-SA"/>
        </w:rPr>
        <w:t xml:space="preserve">. </w:t>
      </w:r>
      <w:r w:rsidR="00E56958">
        <w:rPr>
          <w:szCs w:val="24"/>
          <w:lang w:eastAsia="ar-SA"/>
        </w:rPr>
        <w:t>balandžio</w:t>
      </w:r>
      <w:r w:rsidR="005B4C0F">
        <w:rPr>
          <w:szCs w:val="24"/>
          <w:lang w:eastAsia="ar-SA"/>
        </w:rPr>
        <w:t xml:space="preserve">  </w:t>
      </w:r>
      <w:r w:rsidR="00323F44" w:rsidRPr="00C41B42">
        <w:rPr>
          <w:szCs w:val="24"/>
          <w:lang w:eastAsia="ar-SA"/>
        </w:rPr>
        <w:t xml:space="preserve"> </w:t>
      </w:r>
      <w:r w:rsidR="00A02E30" w:rsidRPr="00C41B42">
        <w:rPr>
          <w:szCs w:val="24"/>
          <w:lang w:eastAsia="ar-SA"/>
        </w:rPr>
        <w:t>d. Nr.</w:t>
      </w:r>
    </w:p>
    <w:p w14:paraId="14CF773A" w14:textId="77777777" w:rsidR="006C0003" w:rsidRPr="00C41B42" w:rsidRDefault="006C0003" w:rsidP="00C41B42">
      <w:pPr>
        <w:suppressAutoHyphens/>
        <w:jc w:val="center"/>
        <w:rPr>
          <w:caps/>
          <w:szCs w:val="24"/>
          <w:lang w:eastAsia="ar-SA"/>
        </w:rPr>
      </w:pPr>
      <w:r w:rsidRPr="00C41B42">
        <w:rPr>
          <w:szCs w:val="24"/>
          <w:lang w:eastAsia="ar-SA"/>
        </w:rPr>
        <w:t>Kretinga</w:t>
      </w:r>
    </w:p>
    <w:p w14:paraId="761DA29D" w14:textId="77777777" w:rsidR="006C0003" w:rsidRPr="00C41B42" w:rsidRDefault="006C0003" w:rsidP="00C41B42">
      <w:pPr>
        <w:suppressAutoHyphens/>
        <w:ind w:firstLine="851"/>
        <w:jc w:val="both"/>
        <w:rPr>
          <w:szCs w:val="24"/>
          <w:lang w:eastAsia="ar-SA"/>
        </w:rPr>
      </w:pPr>
    </w:p>
    <w:p w14:paraId="69F46A3A" w14:textId="7581C84F" w:rsidR="006C0003" w:rsidRPr="006A65ED" w:rsidRDefault="00CE64E2" w:rsidP="00C41B42">
      <w:pPr>
        <w:suppressAutoHyphens/>
        <w:ind w:firstLine="851"/>
        <w:jc w:val="both"/>
        <w:rPr>
          <w:szCs w:val="24"/>
          <w:lang w:eastAsia="ar-SA"/>
        </w:rPr>
      </w:pPr>
      <w:r w:rsidRPr="00C41B42">
        <w:rPr>
          <w:szCs w:val="24"/>
          <w:lang w:eastAsia="ar-SA"/>
        </w:rPr>
        <w:t>Posėdis įvyko 202</w:t>
      </w:r>
      <w:r w:rsidR="00C0488B" w:rsidRPr="00C41B42">
        <w:rPr>
          <w:szCs w:val="24"/>
          <w:lang w:eastAsia="ar-SA"/>
        </w:rPr>
        <w:t xml:space="preserve">5 </w:t>
      </w:r>
      <w:r w:rsidR="00FD3FD4" w:rsidRPr="00C41B42">
        <w:rPr>
          <w:szCs w:val="24"/>
          <w:lang w:eastAsia="ar-SA"/>
        </w:rPr>
        <w:t xml:space="preserve">m. </w:t>
      </w:r>
      <w:r w:rsidR="00E56958">
        <w:rPr>
          <w:szCs w:val="24"/>
          <w:lang w:eastAsia="ar-SA"/>
        </w:rPr>
        <w:t>balandžio 22</w:t>
      </w:r>
      <w:r w:rsidR="00FD3FD4" w:rsidRPr="00C41B42">
        <w:rPr>
          <w:szCs w:val="24"/>
          <w:lang w:eastAsia="ar-SA"/>
        </w:rPr>
        <w:t xml:space="preserve"> d. </w:t>
      </w:r>
      <w:r w:rsidR="009E6B9F" w:rsidRPr="00C41B42">
        <w:rPr>
          <w:szCs w:val="24"/>
          <w:lang w:eastAsia="ar-SA"/>
        </w:rPr>
        <w:t>15.</w:t>
      </w:r>
      <w:r w:rsidR="00E54711" w:rsidRPr="00C41B42">
        <w:rPr>
          <w:szCs w:val="24"/>
          <w:lang w:eastAsia="ar-SA"/>
        </w:rPr>
        <w:t>0</w:t>
      </w:r>
      <w:r w:rsidR="00BC6506" w:rsidRPr="00C41B42">
        <w:rPr>
          <w:szCs w:val="24"/>
          <w:lang w:eastAsia="ar-SA"/>
        </w:rPr>
        <w:t>0–</w:t>
      </w:r>
      <w:r w:rsidR="004F22D9" w:rsidRPr="00052E4D">
        <w:rPr>
          <w:szCs w:val="24"/>
          <w:lang w:eastAsia="ar-SA"/>
        </w:rPr>
        <w:t>16.</w:t>
      </w:r>
      <w:r w:rsidR="00052E4D" w:rsidRPr="00052E4D">
        <w:rPr>
          <w:szCs w:val="24"/>
          <w:lang w:eastAsia="ar-SA"/>
        </w:rPr>
        <w:t>2</w:t>
      </w:r>
      <w:r w:rsidR="00251CCE">
        <w:rPr>
          <w:szCs w:val="24"/>
          <w:lang w:eastAsia="ar-SA"/>
        </w:rPr>
        <w:t>7</w:t>
      </w:r>
      <w:r w:rsidR="006C0003" w:rsidRPr="006A65ED">
        <w:rPr>
          <w:szCs w:val="24"/>
          <w:lang w:eastAsia="ar-SA"/>
        </w:rPr>
        <w:t xml:space="preserve"> val.</w:t>
      </w:r>
    </w:p>
    <w:p w14:paraId="609C2363" w14:textId="63E5D394" w:rsidR="006C0003" w:rsidRPr="00C41B42" w:rsidRDefault="006C0003" w:rsidP="00C41B42">
      <w:pPr>
        <w:ind w:firstLine="851"/>
        <w:jc w:val="both"/>
        <w:rPr>
          <w:rFonts w:eastAsia="SimSun"/>
          <w:szCs w:val="24"/>
          <w:lang w:eastAsia="ar-SA"/>
        </w:rPr>
      </w:pPr>
      <w:r w:rsidRPr="00C41B42">
        <w:rPr>
          <w:szCs w:val="24"/>
          <w:lang w:eastAsia="ar-SA"/>
        </w:rPr>
        <w:t xml:space="preserve">Posėdžio pirmininkas – </w:t>
      </w:r>
      <w:r w:rsidRPr="00C41B42">
        <w:rPr>
          <w:rFonts w:eastAsia="SimSun"/>
          <w:szCs w:val="24"/>
          <w:lang w:eastAsia="ar-SA"/>
        </w:rPr>
        <w:t>Švietimo komiteto pirminink</w:t>
      </w:r>
      <w:r w:rsidR="001E15D8" w:rsidRPr="00C41B42">
        <w:rPr>
          <w:rFonts w:eastAsia="SimSun"/>
          <w:szCs w:val="24"/>
          <w:lang w:eastAsia="ar-SA"/>
        </w:rPr>
        <w:t>as</w:t>
      </w:r>
      <w:r w:rsidR="006A53A5" w:rsidRPr="00C41B42">
        <w:rPr>
          <w:rFonts w:eastAsia="SimSun"/>
          <w:szCs w:val="24"/>
          <w:lang w:eastAsia="ar-SA"/>
        </w:rPr>
        <w:t xml:space="preserve"> </w:t>
      </w:r>
      <w:r w:rsidR="001E15D8" w:rsidRPr="00C41B42">
        <w:rPr>
          <w:rFonts w:eastAsia="SimSun"/>
          <w:szCs w:val="24"/>
          <w:lang w:eastAsia="ar-SA"/>
        </w:rPr>
        <w:t>Darius Petreikis</w:t>
      </w:r>
      <w:r w:rsidRPr="00C41B42">
        <w:rPr>
          <w:rFonts w:eastAsia="SimSun"/>
          <w:szCs w:val="24"/>
          <w:lang w:eastAsia="ar-SA"/>
        </w:rPr>
        <w:t>.</w:t>
      </w:r>
    </w:p>
    <w:p w14:paraId="61067184" w14:textId="628767EF" w:rsidR="006C0003" w:rsidRPr="00C41B42" w:rsidRDefault="006C0003" w:rsidP="00C41B42">
      <w:pPr>
        <w:ind w:firstLine="851"/>
        <w:jc w:val="both"/>
        <w:rPr>
          <w:rFonts w:eastAsia="SimSun"/>
          <w:szCs w:val="24"/>
          <w:lang w:eastAsia="ar-SA"/>
        </w:rPr>
      </w:pPr>
      <w:r w:rsidRPr="00C41B42">
        <w:rPr>
          <w:szCs w:val="24"/>
          <w:lang w:eastAsia="ar-SA"/>
        </w:rPr>
        <w:t xml:space="preserve">Posėdžio sekretorė – </w:t>
      </w:r>
      <w:r w:rsidR="00507E0A" w:rsidRPr="00C41B42">
        <w:rPr>
          <w:szCs w:val="24"/>
        </w:rPr>
        <w:t>Kretingos rajono savivaldybės (toliau – Savivaldybės)</w:t>
      </w:r>
      <w:r w:rsidR="00FD3FD4" w:rsidRPr="00C41B42">
        <w:rPr>
          <w:szCs w:val="24"/>
        </w:rPr>
        <w:t xml:space="preserve"> administracijos</w:t>
      </w:r>
      <w:r w:rsidR="00507E0A" w:rsidRPr="00C41B42">
        <w:rPr>
          <w:szCs w:val="24"/>
        </w:rPr>
        <w:t xml:space="preserve"> Bendrojo skyriaus specialistė </w:t>
      </w:r>
      <w:r w:rsidR="00FD3FD4" w:rsidRPr="00C41B42">
        <w:rPr>
          <w:szCs w:val="24"/>
        </w:rPr>
        <w:t>Laura Narmontienė</w:t>
      </w:r>
      <w:r w:rsidR="00E82B32" w:rsidRPr="00C41B42">
        <w:rPr>
          <w:szCs w:val="24"/>
        </w:rPr>
        <w:t>.</w:t>
      </w:r>
    </w:p>
    <w:p w14:paraId="5AB917EF" w14:textId="62EE66F4" w:rsidR="00121697" w:rsidRPr="00E56958" w:rsidRDefault="00E66574" w:rsidP="00C41B42">
      <w:pPr>
        <w:suppressAutoHyphens/>
        <w:ind w:firstLine="851"/>
        <w:jc w:val="both"/>
        <w:rPr>
          <w:rFonts w:eastAsiaTheme="minorHAnsi"/>
          <w:szCs w:val="24"/>
        </w:rPr>
      </w:pPr>
      <w:r w:rsidRPr="00C41B42">
        <w:rPr>
          <w:szCs w:val="24"/>
          <w:lang w:eastAsia="ar-SA"/>
        </w:rPr>
        <w:t>Dalyvauja Švietimo k</w:t>
      </w:r>
      <w:r w:rsidR="006C0003" w:rsidRPr="00C41B42">
        <w:rPr>
          <w:szCs w:val="24"/>
          <w:lang w:eastAsia="ar-SA"/>
        </w:rPr>
        <w:t>omiteto</w:t>
      </w:r>
      <w:r w:rsidR="007D5B92" w:rsidRPr="00C41B42">
        <w:rPr>
          <w:szCs w:val="24"/>
          <w:lang w:eastAsia="ar-SA"/>
        </w:rPr>
        <w:t xml:space="preserve"> (toliau – komitetas)</w:t>
      </w:r>
      <w:r w:rsidR="006C0003" w:rsidRPr="00C41B42">
        <w:rPr>
          <w:szCs w:val="24"/>
          <w:lang w:eastAsia="ar-SA"/>
        </w:rPr>
        <w:t xml:space="preserve"> nariai:</w:t>
      </w:r>
      <w:r w:rsidR="006C0003" w:rsidRPr="00C41B42">
        <w:rPr>
          <w:rFonts w:eastAsiaTheme="minorHAnsi"/>
          <w:szCs w:val="24"/>
        </w:rPr>
        <w:t xml:space="preserve"> </w:t>
      </w:r>
      <w:r w:rsidR="00FD3FD4" w:rsidRPr="00C41B42">
        <w:rPr>
          <w:rFonts w:eastAsiaTheme="minorHAnsi"/>
          <w:szCs w:val="24"/>
        </w:rPr>
        <w:t xml:space="preserve">Justė Stonkutė, </w:t>
      </w:r>
      <w:r w:rsidR="00901096" w:rsidRPr="00C41B42">
        <w:rPr>
          <w:rFonts w:eastAsiaTheme="minorHAnsi"/>
          <w:szCs w:val="24"/>
        </w:rPr>
        <w:t>Tomas Abelkis</w:t>
      </w:r>
      <w:r w:rsidR="007D5B92" w:rsidRPr="00C41B42">
        <w:rPr>
          <w:rFonts w:eastAsiaTheme="minorHAnsi"/>
          <w:szCs w:val="24"/>
        </w:rPr>
        <w:t xml:space="preserve"> (nuotoliniu būdu)</w:t>
      </w:r>
      <w:r w:rsidR="00901096" w:rsidRPr="00C41B42">
        <w:rPr>
          <w:rFonts w:eastAsiaTheme="minorHAnsi"/>
          <w:szCs w:val="24"/>
        </w:rPr>
        <w:t xml:space="preserve">, </w:t>
      </w:r>
      <w:r w:rsidR="00FD3FD4" w:rsidRPr="00C41B42">
        <w:rPr>
          <w:rFonts w:eastAsiaTheme="minorHAnsi"/>
          <w:szCs w:val="24"/>
        </w:rPr>
        <w:t>Vai</w:t>
      </w:r>
      <w:r w:rsidR="004903EC" w:rsidRPr="00C41B42">
        <w:rPr>
          <w:rFonts w:eastAsiaTheme="minorHAnsi"/>
          <w:szCs w:val="24"/>
        </w:rPr>
        <w:t>das Kuprelis (nuotoliniu būdu)</w:t>
      </w:r>
      <w:r w:rsidR="00901096" w:rsidRPr="00C41B42">
        <w:rPr>
          <w:rFonts w:eastAsiaTheme="minorHAnsi"/>
          <w:szCs w:val="24"/>
        </w:rPr>
        <w:t xml:space="preserve">, </w:t>
      </w:r>
      <w:r w:rsidR="00C0488B" w:rsidRPr="00C41B42">
        <w:rPr>
          <w:rFonts w:eastAsiaTheme="minorHAnsi"/>
          <w:szCs w:val="24"/>
        </w:rPr>
        <w:t>Dalia Bieliauskienė</w:t>
      </w:r>
      <w:r w:rsidR="00E56958">
        <w:rPr>
          <w:rFonts w:eastAsiaTheme="minorHAnsi"/>
          <w:szCs w:val="24"/>
        </w:rPr>
        <w:t xml:space="preserve"> (nuotoliniu būdu</w:t>
      </w:r>
      <w:r w:rsidR="00E56958" w:rsidRPr="00E56958">
        <w:rPr>
          <w:rFonts w:eastAsiaTheme="minorHAnsi"/>
          <w:szCs w:val="24"/>
        </w:rPr>
        <w:t>)</w:t>
      </w:r>
      <w:r w:rsidR="00FB37C3" w:rsidRPr="00E56958">
        <w:rPr>
          <w:rFonts w:eastAsiaTheme="minorHAnsi"/>
          <w:szCs w:val="24"/>
        </w:rPr>
        <w:t>, Povilas Černeckis (nuotoliniu būdu)</w:t>
      </w:r>
      <w:r w:rsidR="006A65ED" w:rsidRPr="00E56958">
        <w:rPr>
          <w:rFonts w:eastAsiaTheme="minorHAnsi"/>
          <w:szCs w:val="24"/>
        </w:rPr>
        <w:t>.</w:t>
      </w:r>
    </w:p>
    <w:p w14:paraId="10C880FC" w14:textId="25B20CD4" w:rsidR="006C0003" w:rsidRPr="00C41B42" w:rsidRDefault="006C0003" w:rsidP="00C41B42">
      <w:pPr>
        <w:suppressAutoHyphens/>
        <w:ind w:firstLine="851"/>
        <w:jc w:val="both"/>
        <w:rPr>
          <w:szCs w:val="24"/>
          <w:lang w:eastAsia="ar-SA"/>
        </w:rPr>
      </w:pPr>
      <w:r w:rsidRPr="00C41B42">
        <w:rPr>
          <w:szCs w:val="24"/>
          <w:lang w:eastAsia="ar-SA"/>
        </w:rPr>
        <w:t>Dalyvauja kviestieji asmenys:</w:t>
      </w:r>
    </w:p>
    <w:p w14:paraId="3AA2D803" w14:textId="662A5DCC" w:rsidR="004903EC" w:rsidRPr="00C41B42" w:rsidRDefault="007D5B92" w:rsidP="00C41B42">
      <w:pPr>
        <w:suppressAutoHyphens/>
        <w:ind w:firstLine="851"/>
        <w:jc w:val="both"/>
        <w:rPr>
          <w:szCs w:val="24"/>
          <w:lang w:eastAsia="ar-SA"/>
        </w:rPr>
      </w:pPr>
      <w:r w:rsidRPr="00C41B42">
        <w:rPr>
          <w:szCs w:val="24"/>
          <w:lang w:eastAsia="ar-SA"/>
        </w:rPr>
        <w:t>Antanas Kalnius</w:t>
      </w:r>
      <w:r w:rsidR="004903EC" w:rsidRPr="00C41B42">
        <w:rPr>
          <w:szCs w:val="24"/>
          <w:lang w:eastAsia="ar-SA"/>
        </w:rPr>
        <w:t xml:space="preserve"> – Savivaldybės </w:t>
      </w:r>
      <w:r w:rsidRPr="00C41B42">
        <w:rPr>
          <w:szCs w:val="24"/>
          <w:lang w:eastAsia="ar-SA"/>
        </w:rPr>
        <w:t>meras</w:t>
      </w:r>
      <w:r w:rsidR="004903EC" w:rsidRPr="00C41B42">
        <w:rPr>
          <w:szCs w:val="24"/>
          <w:lang w:eastAsia="ar-SA"/>
        </w:rPr>
        <w:t>.</w:t>
      </w:r>
    </w:p>
    <w:p w14:paraId="77A23035" w14:textId="17D79DB8" w:rsidR="00E66574" w:rsidRPr="00C41B42" w:rsidRDefault="00E66574" w:rsidP="00C41B42">
      <w:pPr>
        <w:suppressAutoHyphens/>
        <w:ind w:firstLine="851"/>
        <w:jc w:val="both"/>
        <w:rPr>
          <w:szCs w:val="24"/>
          <w:lang w:eastAsia="ar-SA"/>
        </w:rPr>
      </w:pPr>
      <w:r w:rsidRPr="00C41B42">
        <w:rPr>
          <w:szCs w:val="24"/>
          <w:lang w:eastAsia="ar-SA"/>
        </w:rPr>
        <w:t>Vilma Preibienė</w:t>
      </w:r>
      <w:r w:rsidR="00FD3FD4" w:rsidRPr="00C41B42">
        <w:rPr>
          <w:szCs w:val="24"/>
          <w:lang w:eastAsia="ar-SA"/>
        </w:rPr>
        <w:t xml:space="preserve"> – Savivaldybės administracijos direktorė.</w:t>
      </w:r>
    </w:p>
    <w:p w14:paraId="7D173FD6" w14:textId="77777777" w:rsidR="008357A5" w:rsidRPr="00C41B42" w:rsidRDefault="00F715F0" w:rsidP="00C41B42">
      <w:pPr>
        <w:suppressAutoHyphens/>
        <w:ind w:firstLine="851"/>
        <w:jc w:val="both"/>
        <w:rPr>
          <w:rFonts w:eastAsia="Calibri"/>
          <w:iCs/>
          <w:szCs w:val="24"/>
        </w:rPr>
      </w:pPr>
      <w:r w:rsidRPr="00C41B42">
        <w:rPr>
          <w:szCs w:val="24"/>
          <w:shd w:val="clear" w:color="auto" w:fill="FFFFFF"/>
        </w:rPr>
        <w:t xml:space="preserve">Viktorija Karčiauskienė – </w:t>
      </w:r>
      <w:r w:rsidR="00FD3FD4" w:rsidRPr="00C41B42">
        <w:rPr>
          <w:szCs w:val="24"/>
          <w:shd w:val="clear" w:color="auto" w:fill="FFFFFF"/>
        </w:rPr>
        <w:t>Savivaldybės t</w:t>
      </w:r>
      <w:r w:rsidRPr="00C41B42">
        <w:rPr>
          <w:szCs w:val="24"/>
          <w:shd w:val="clear" w:color="auto" w:fill="FFFFFF"/>
        </w:rPr>
        <w:t>arybos posėdžių sekretorė.</w:t>
      </w:r>
    </w:p>
    <w:p w14:paraId="65478D81" w14:textId="5640EE82" w:rsidR="008357A5" w:rsidRDefault="008357A5" w:rsidP="00C41B42">
      <w:pPr>
        <w:suppressAutoHyphens/>
        <w:ind w:firstLine="851"/>
        <w:jc w:val="both"/>
        <w:rPr>
          <w:rFonts w:eastAsia="Calibri"/>
          <w:iCs/>
          <w:szCs w:val="24"/>
        </w:rPr>
      </w:pPr>
      <w:r w:rsidRPr="00C41B42">
        <w:rPr>
          <w:szCs w:val="24"/>
          <w:lang w:eastAsia="ar-SA"/>
        </w:rPr>
        <w:t>Asta Burbienė – Švietimo skyriaus vedėja</w:t>
      </w:r>
      <w:r w:rsidRPr="00C41B42">
        <w:rPr>
          <w:rFonts w:eastAsia="Calibri"/>
          <w:iCs/>
          <w:szCs w:val="24"/>
        </w:rPr>
        <w:t>.</w:t>
      </w:r>
    </w:p>
    <w:p w14:paraId="5BCE0B27" w14:textId="540A20F6" w:rsidR="00CD310B" w:rsidRDefault="005B4C0F" w:rsidP="00C41B42">
      <w:pPr>
        <w:suppressAutoHyphens/>
        <w:ind w:firstLine="851"/>
        <w:jc w:val="both"/>
        <w:rPr>
          <w:rFonts w:eastAsia="Calibri"/>
          <w:iCs/>
        </w:rPr>
      </w:pPr>
      <w:r>
        <w:rPr>
          <w:rFonts w:eastAsia="Calibri"/>
          <w:iCs/>
        </w:rPr>
        <w:t xml:space="preserve">Indrė Treigienė – </w:t>
      </w:r>
      <w:r w:rsidR="00CD310B">
        <w:rPr>
          <w:rFonts w:eastAsia="Calibri"/>
          <w:iCs/>
        </w:rPr>
        <w:t>Savivaldybės Kontrolės ir audito tarnybos kontrolierė.</w:t>
      </w:r>
    </w:p>
    <w:p w14:paraId="7661DE62" w14:textId="7144145C" w:rsidR="00CD310B" w:rsidRPr="00C41B42" w:rsidRDefault="00CD310B" w:rsidP="00C41B42">
      <w:pPr>
        <w:suppressAutoHyphens/>
        <w:ind w:firstLine="851"/>
        <w:jc w:val="both"/>
        <w:rPr>
          <w:rFonts w:eastAsia="Calibri"/>
          <w:iCs/>
          <w:szCs w:val="24"/>
        </w:rPr>
      </w:pPr>
      <w:r>
        <w:rPr>
          <w:rFonts w:eastAsia="Calibri"/>
          <w:iCs/>
        </w:rPr>
        <w:t>Edita Samalienė – Ekonomikos ir biudžeto skyriaus vyr. specialistė.</w:t>
      </w:r>
    </w:p>
    <w:p w14:paraId="477FFE86" w14:textId="3847E061" w:rsidR="00D314B1" w:rsidRDefault="008357A5" w:rsidP="00C41B42">
      <w:pPr>
        <w:tabs>
          <w:tab w:val="left" w:pos="1134"/>
        </w:tabs>
        <w:suppressAutoHyphens/>
        <w:ind w:firstLine="851"/>
        <w:jc w:val="both"/>
        <w:rPr>
          <w:rFonts w:eastAsia="Calibri"/>
          <w:iCs/>
          <w:szCs w:val="24"/>
        </w:rPr>
      </w:pPr>
      <w:r w:rsidRPr="00CD310B">
        <w:rPr>
          <w:rFonts w:eastAsia="Calibri"/>
          <w:iCs/>
          <w:szCs w:val="24"/>
        </w:rPr>
        <w:t>Lukrecija Lengvinė – Strateginio planavimo ir investi</w:t>
      </w:r>
      <w:r w:rsidR="00B16278">
        <w:rPr>
          <w:rFonts w:eastAsia="Calibri"/>
          <w:iCs/>
          <w:szCs w:val="24"/>
        </w:rPr>
        <w:t>cijų skyriaus vedėja</w:t>
      </w:r>
      <w:r w:rsidRPr="00CD310B">
        <w:rPr>
          <w:rFonts w:eastAsia="Calibri"/>
          <w:iCs/>
          <w:szCs w:val="24"/>
        </w:rPr>
        <w:t>.</w:t>
      </w:r>
    </w:p>
    <w:p w14:paraId="1AAE4F9E" w14:textId="7B14E920" w:rsidR="009757CB" w:rsidRPr="00CD310B" w:rsidRDefault="009757CB" w:rsidP="00C41B42">
      <w:pPr>
        <w:tabs>
          <w:tab w:val="left" w:pos="1134"/>
        </w:tabs>
        <w:suppressAutoHyphens/>
        <w:ind w:firstLine="851"/>
        <w:jc w:val="both"/>
        <w:rPr>
          <w:szCs w:val="24"/>
          <w:shd w:val="clear" w:color="auto" w:fill="FFFFFF"/>
        </w:rPr>
      </w:pPr>
      <w:r>
        <w:rPr>
          <w:rFonts w:eastAsia="Calibri"/>
          <w:iCs/>
          <w:szCs w:val="24"/>
        </w:rPr>
        <w:t>Lolita Barakauskienė –</w:t>
      </w:r>
      <w:r w:rsidR="005B4C0F">
        <w:rPr>
          <w:rFonts w:eastAsia="Calibri"/>
          <w:iCs/>
          <w:szCs w:val="24"/>
        </w:rPr>
        <w:t xml:space="preserve"> Bendrojo skyriaus vedėja.</w:t>
      </w:r>
    </w:p>
    <w:p w14:paraId="1F0DA096" w14:textId="5812AB17" w:rsidR="00584772" w:rsidRPr="00C41B42" w:rsidRDefault="00584772" w:rsidP="00C41B42">
      <w:pPr>
        <w:tabs>
          <w:tab w:val="left" w:pos="1134"/>
        </w:tabs>
        <w:suppressAutoHyphens/>
        <w:ind w:firstLine="851"/>
        <w:jc w:val="both"/>
        <w:rPr>
          <w:szCs w:val="24"/>
          <w:lang w:eastAsia="ar-SA"/>
        </w:rPr>
      </w:pPr>
      <w:r w:rsidRPr="00C41B42">
        <w:rPr>
          <w:szCs w:val="24"/>
          <w:lang w:eastAsia="ar-SA"/>
        </w:rPr>
        <w:t>DARBOTVARKĖ</w:t>
      </w:r>
      <w:r w:rsidR="00C0488B" w:rsidRPr="00C41B42">
        <w:rPr>
          <w:szCs w:val="24"/>
          <w:lang w:eastAsia="ar-SA"/>
        </w:rPr>
        <w:t>:</w:t>
      </w:r>
    </w:p>
    <w:p w14:paraId="247522C4" w14:textId="47BAF2D2" w:rsidR="00E56958" w:rsidRPr="00E56958" w:rsidRDefault="00E56958" w:rsidP="00E56958">
      <w:pPr>
        <w:tabs>
          <w:tab w:val="left" w:pos="1134"/>
        </w:tabs>
        <w:suppressAutoHyphens/>
        <w:ind w:firstLine="851"/>
        <w:jc w:val="both"/>
        <w:rPr>
          <w:szCs w:val="24"/>
          <w:lang w:eastAsia="lt-LT"/>
        </w:rPr>
      </w:pPr>
      <w:r w:rsidRPr="00E56958">
        <w:rPr>
          <w:szCs w:val="24"/>
          <w:lang w:eastAsia="lt-LT"/>
        </w:rPr>
        <w:t>1.</w:t>
      </w:r>
      <w:r w:rsidRPr="00E56958">
        <w:rPr>
          <w:szCs w:val="24"/>
          <w:lang w:eastAsia="lt-LT"/>
        </w:rPr>
        <w:tab/>
        <w:t>Dėl Švietimo komiteto posėdžio darbotvarkės patvirtinimo</w:t>
      </w:r>
      <w:r w:rsidR="005B4C0F">
        <w:rPr>
          <w:szCs w:val="24"/>
          <w:lang w:eastAsia="lt-LT"/>
        </w:rPr>
        <w:t>.</w:t>
      </w:r>
    </w:p>
    <w:p w14:paraId="3CC38448" w14:textId="338DBB4C" w:rsidR="00E56958" w:rsidRPr="00E56958" w:rsidRDefault="00E56958" w:rsidP="00E56958">
      <w:pPr>
        <w:tabs>
          <w:tab w:val="left" w:pos="1134"/>
        </w:tabs>
        <w:suppressAutoHyphens/>
        <w:ind w:firstLine="851"/>
        <w:jc w:val="both"/>
        <w:rPr>
          <w:szCs w:val="24"/>
          <w:lang w:eastAsia="lt-LT"/>
        </w:rPr>
      </w:pPr>
      <w:r w:rsidRPr="00E56958">
        <w:rPr>
          <w:szCs w:val="24"/>
          <w:lang w:eastAsia="lt-LT"/>
        </w:rPr>
        <w:t>2.</w:t>
      </w:r>
      <w:r w:rsidRPr="00E56958">
        <w:rPr>
          <w:szCs w:val="24"/>
          <w:lang w:eastAsia="lt-LT"/>
        </w:rPr>
        <w:tab/>
        <w:t xml:space="preserve">Dėl Kretingos rajono savivaldybės tarybos 2025 m. sausio 30 d. sprendimo Nr. T2-4 „Dėl Kretingos rajono savivaldybės tarybos narių siuntimo į komandiruotes tvarkos </w:t>
      </w:r>
      <w:r>
        <w:rPr>
          <w:szCs w:val="24"/>
          <w:lang w:eastAsia="lt-LT"/>
        </w:rPr>
        <w:t>aprašo patvirtinimo“ pakeitimo</w:t>
      </w:r>
      <w:r w:rsidRPr="00E56958">
        <w:rPr>
          <w:szCs w:val="24"/>
          <w:lang w:eastAsia="lt-LT"/>
        </w:rPr>
        <w:t>.</w:t>
      </w:r>
    </w:p>
    <w:p w14:paraId="33B69825" w14:textId="5F571C1D" w:rsidR="00E56958" w:rsidRPr="00E56958" w:rsidRDefault="00E56958" w:rsidP="00E56958">
      <w:pPr>
        <w:tabs>
          <w:tab w:val="left" w:pos="1134"/>
        </w:tabs>
        <w:suppressAutoHyphens/>
        <w:ind w:firstLine="851"/>
        <w:jc w:val="both"/>
        <w:rPr>
          <w:szCs w:val="24"/>
          <w:lang w:eastAsia="lt-LT"/>
        </w:rPr>
      </w:pPr>
      <w:r w:rsidRPr="00E56958">
        <w:rPr>
          <w:szCs w:val="24"/>
          <w:lang w:eastAsia="lt-LT"/>
        </w:rPr>
        <w:t>3.</w:t>
      </w:r>
      <w:r w:rsidRPr="00E56958">
        <w:rPr>
          <w:szCs w:val="24"/>
          <w:lang w:eastAsia="lt-LT"/>
        </w:rPr>
        <w:tab/>
        <w:t>Dėl Kretingos rajono savivaldybės kontrolės ir audito tarnybos narystės savivaldybių kontrolierių asociacijoje tęsimo.</w:t>
      </w:r>
    </w:p>
    <w:p w14:paraId="7EF7A30C" w14:textId="3B872DCE" w:rsidR="00E56958" w:rsidRPr="00E56958" w:rsidRDefault="00E56958" w:rsidP="00E56958">
      <w:pPr>
        <w:tabs>
          <w:tab w:val="left" w:pos="1134"/>
        </w:tabs>
        <w:suppressAutoHyphens/>
        <w:ind w:firstLine="851"/>
        <w:jc w:val="both"/>
        <w:rPr>
          <w:szCs w:val="24"/>
          <w:lang w:eastAsia="lt-LT"/>
        </w:rPr>
      </w:pPr>
      <w:r w:rsidRPr="00E56958">
        <w:rPr>
          <w:szCs w:val="24"/>
          <w:lang w:eastAsia="lt-LT"/>
        </w:rPr>
        <w:t>4.</w:t>
      </w:r>
      <w:r w:rsidRPr="00E56958">
        <w:rPr>
          <w:szCs w:val="24"/>
          <w:lang w:eastAsia="lt-LT"/>
        </w:rPr>
        <w:tab/>
        <w:t>Dėl Kretingos rajono savivaldybės kontrolės ir audito tarnybos 2024 metų metini</w:t>
      </w:r>
      <w:r>
        <w:rPr>
          <w:szCs w:val="24"/>
          <w:lang w:eastAsia="lt-LT"/>
        </w:rPr>
        <w:t>ų ataskaitų rinkinio tvirtinimo</w:t>
      </w:r>
      <w:r w:rsidRPr="00E56958">
        <w:rPr>
          <w:szCs w:val="24"/>
          <w:lang w:eastAsia="lt-LT"/>
        </w:rPr>
        <w:t>.</w:t>
      </w:r>
    </w:p>
    <w:p w14:paraId="7D36FADE" w14:textId="4BF50E9A" w:rsidR="00E56958" w:rsidRPr="00E56958" w:rsidRDefault="00E56958" w:rsidP="00E56958">
      <w:pPr>
        <w:tabs>
          <w:tab w:val="left" w:pos="1134"/>
        </w:tabs>
        <w:suppressAutoHyphens/>
        <w:ind w:firstLine="851"/>
        <w:jc w:val="both"/>
        <w:rPr>
          <w:szCs w:val="24"/>
          <w:lang w:eastAsia="lt-LT"/>
        </w:rPr>
      </w:pPr>
      <w:r w:rsidRPr="00E56958">
        <w:rPr>
          <w:szCs w:val="24"/>
          <w:lang w:eastAsia="lt-LT"/>
        </w:rPr>
        <w:t>5.</w:t>
      </w:r>
      <w:r w:rsidRPr="00E56958">
        <w:rPr>
          <w:szCs w:val="24"/>
          <w:lang w:eastAsia="lt-LT"/>
        </w:rPr>
        <w:tab/>
        <w:t>Dėl apmokėjimo už pagrindinės ir pakartotinės sesijų valstybinių brandos egzaminų vykdymą tvarkos aprašo patvirtinimo.</w:t>
      </w:r>
    </w:p>
    <w:p w14:paraId="41430C10" w14:textId="133E10D3" w:rsidR="00E56958" w:rsidRPr="00E56958" w:rsidRDefault="00E56958" w:rsidP="00E56958">
      <w:pPr>
        <w:tabs>
          <w:tab w:val="left" w:pos="1134"/>
        </w:tabs>
        <w:suppressAutoHyphens/>
        <w:ind w:firstLine="851"/>
        <w:jc w:val="both"/>
        <w:rPr>
          <w:szCs w:val="24"/>
          <w:lang w:eastAsia="lt-LT"/>
        </w:rPr>
      </w:pPr>
      <w:r w:rsidRPr="00E56958">
        <w:rPr>
          <w:szCs w:val="24"/>
          <w:lang w:eastAsia="lt-LT"/>
        </w:rPr>
        <w:t>6.</w:t>
      </w:r>
      <w:r w:rsidRPr="00E56958">
        <w:rPr>
          <w:szCs w:val="24"/>
          <w:lang w:eastAsia="lt-LT"/>
        </w:rPr>
        <w:tab/>
        <w:t>Dėl 2024 m. Kretingos rajono savivaldybės administracijos metinių ataskaitų rinkinio patvirtinimo.</w:t>
      </w:r>
    </w:p>
    <w:p w14:paraId="44328D91" w14:textId="4F183130" w:rsidR="00E56958" w:rsidRPr="00E56958" w:rsidRDefault="00E56958" w:rsidP="00E56958">
      <w:pPr>
        <w:tabs>
          <w:tab w:val="left" w:pos="1134"/>
        </w:tabs>
        <w:suppressAutoHyphens/>
        <w:ind w:firstLine="851"/>
        <w:jc w:val="both"/>
        <w:rPr>
          <w:szCs w:val="24"/>
          <w:lang w:eastAsia="lt-LT"/>
        </w:rPr>
      </w:pPr>
      <w:r w:rsidRPr="00E56958">
        <w:rPr>
          <w:szCs w:val="24"/>
          <w:lang w:eastAsia="lt-LT"/>
        </w:rPr>
        <w:t>7.</w:t>
      </w:r>
      <w:r w:rsidRPr="00E56958">
        <w:rPr>
          <w:szCs w:val="24"/>
          <w:lang w:eastAsia="lt-LT"/>
        </w:rPr>
        <w:tab/>
        <w:t>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w:t>
      </w:r>
    </w:p>
    <w:p w14:paraId="626DBFA7" w14:textId="6E23E3AA" w:rsidR="00E56958" w:rsidRPr="00E56958" w:rsidRDefault="00E56958" w:rsidP="00E56958">
      <w:pPr>
        <w:tabs>
          <w:tab w:val="left" w:pos="1134"/>
        </w:tabs>
        <w:suppressAutoHyphens/>
        <w:ind w:firstLine="851"/>
        <w:jc w:val="both"/>
        <w:rPr>
          <w:szCs w:val="24"/>
          <w:lang w:eastAsia="lt-LT"/>
        </w:rPr>
      </w:pPr>
      <w:r w:rsidRPr="00E56958">
        <w:rPr>
          <w:szCs w:val="24"/>
          <w:lang w:eastAsia="lt-LT"/>
        </w:rPr>
        <w:t>8.</w:t>
      </w:r>
      <w:r w:rsidRPr="00E56958">
        <w:rPr>
          <w:szCs w:val="24"/>
          <w:lang w:eastAsia="lt-LT"/>
        </w:rPr>
        <w:tab/>
        <w:t>Dėl Kretingos rajono savivaldybės tarybos 2025 m. vasario 20 d. sprendimo Nr. T2-34 „Dėl Kretingos rajono savivaldybės 2025-2027 metų biudžeto patvirtinimo“ pakeitimo.</w:t>
      </w:r>
    </w:p>
    <w:p w14:paraId="275E4A8D" w14:textId="20382250" w:rsidR="00E56958" w:rsidRPr="00E56958" w:rsidRDefault="00E56958" w:rsidP="00E56958">
      <w:pPr>
        <w:tabs>
          <w:tab w:val="left" w:pos="1134"/>
        </w:tabs>
        <w:suppressAutoHyphens/>
        <w:ind w:firstLine="851"/>
        <w:jc w:val="both"/>
        <w:rPr>
          <w:szCs w:val="24"/>
          <w:lang w:eastAsia="lt-LT"/>
        </w:rPr>
      </w:pPr>
      <w:r w:rsidRPr="00E56958">
        <w:rPr>
          <w:szCs w:val="24"/>
          <w:lang w:eastAsia="lt-LT"/>
        </w:rPr>
        <w:t>9.</w:t>
      </w:r>
      <w:r w:rsidRPr="00E56958">
        <w:rPr>
          <w:szCs w:val="24"/>
          <w:lang w:eastAsia="lt-LT"/>
        </w:rPr>
        <w:tab/>
        <w:t>Dėl ilgalaikio ir trumpalaikio materialiojo turto perėmimo Kretingos rajono savivaldybės nuosavybėn ir jo perdavimo valdyti, naudoti ir disponuoti juo patikėjimo teise Kretingos rajono švietimo įstaigoms.</w:t>
      </w:r>
    </w:p>
    <w:p w14:paraId="675ED7BD" w14:textId="248929BF" w:rsidR="00E56958" w:rsidRPr="00E56958" w:rsidRDefault="00E56958" w:rsidP="00E56958">
      <w:pPr>
        <w:tabs>
          <w:tab w:val="left" w:pos="1134"/>
        </w:tabs>
        <w:suppressAutoHyphens/>
        <w:ind w:firstLine="851"/>
        <w:jc w:val="both"/>
        <w:rPr>
          <w:szCs w:val="24"/>
          <w:lang w:eastAsia="lt-LT"/>
        </w:rPr>
      </w:pPr>
      <w:r w:rsidRPr="00E56958">
        <w:rPr>
          <w:szCs w:val="24"/>
          <w:lang w:eastAsia="lt-LT"/>
        </w:rPr>
        <w:t>10.</w:t>
      </w:r>
      <w:r w:rsidRPr="00E56958">
        <w:rPr>
          <w:szCs w:val="24"/>
          <w:lang w:eastAsia="lt-LT"/>
        </w:rPr>
        <w:tab/>
        <w:t>Dėl trumpalaikio materialiojo turto perdavimo valdyti, naudoti ir disponuoti juo patikėjimo teise Kretingos rajono švietimo centrui.</w:t>
      </w:r>
    </w:p>
    <w:p w14:paraId="3C8769AB" w14:textId="3D135BF1" w:rsidR="00E56958" w:rsidRPr="00E56958" w:rsidRDefault="00E56958" w:rsidP="00E56958">
      <w:pPr>
        <w:tabs>
          <w:tab w:val="left" w:pos="1134"/>
        </w:tabs>
        <w:suppressAutoHyphens/>
        <w:ind w:firstLine="851"/>
        <w:jc w:val="both"/>
        <w:rPr>
          <w:szCs w:val="24"/>
          <w:lang w:eastAsia="lt-LT"/>
        </w:rPr>
      </w:pPr>
      <w:r w:rsidRPr="00E56958">
        <w:rPr>
          <w:szCs w:val="24"/>
          <w:lang w:eastAsia="lt-LT"/>
        </w:rPr>
        <w:lastRenderedPageBreak/>
        <w:t>11.</w:t>
      </w:r>
      <w:r w:rsidRPr="00E56958">
        <w:rPr>
          <w:szCs w:val="24"/>
          <w:lang w:eastAsia="lt-LT"/>
        </w:rPr>
        <w:tab/>
        <w:t>Dėl Kretingos rajono savivaldybės tarybos 2011 m. rugsėjo 29 d. sprendimo Nr. T2-379 „Dėl pritarimo Klaipėdos regiono savivaldybių asociacijos steigimui“ pakeitimo.</w:t>
      </w:r>
    </w:p>
    <w:p w14:paraId="31ED9033" w14:textId="2ABAFCB0" w:rsidR="00E56958" w:rsidRPr="00E56958" w:rsidRDefault="00E56958" w:rsidP="00E56958">
      <w:pPr>
        <w:tabs>
          <w:tab w:val="left" w:pos="1134"/>
        </w:tabs>
        <w:suppressAutoHyphens/>
        <w:ind w:firstLine="851"/>
        <w:jc w:val="both"/>
        <w:rPr>
          <w:szCs w:val="24"/>
          <w:lang w:eastAsia="lt-LT"/>
        </w:rPr>
      </w:pPr>
      <w:r w:rsidRPr="00E56958">
        <w:rPr>
          <w:szCs w:val="24"/>
          <w:lang w:eastAsia="lt-LT"/>
        </w:rPr>
        <w:t>12.</w:t>
      </w:r>
      <w:r w:rsidRPr="00E56958">
        <w:rPr>
          <w:szCs w:val="24"/>
          <w:lang w:eastAsia="lt-LT"/>
        </w:rPr>
        <w:tab/>
        <w:t>Dėl Kretingos rajono savivaldybės ir Kretingos rajono savivaldybės administracijos narystės asociacijose.</w:t>
      </w:r>
    </w:p>
    <w:p w14:paraId="01C1CE85" w14:textId="5E1F0B83" w:rsidR="00E56958" w:rsidRPr="00E56958" w:rsidRDefault="00E56958" w:rsidP="00E56958">
      <w:pPr>
        <w:tabs>
          <w:tab w:val="left" w:pos="1134"/>
        </w:tabs>
        <w:suppressAutoHyphens/>
        <w:ind w:firstLine="851"/>
        <w:jc w:val="both"/>
        <w:rPr>
          <w:szCs w:val="24"/>
          <w:lang w:eastAsia="lt-LT"/>
        </w:rPr>
      </w:pPr>
      <w:r w:rsidRPr="00E56958">
        <w:rPr>
          <w:szCs w:val="24"/>
          <w:lang w:eastAsia="lt-LT"/>
        </w:rPr>
        <w:t>13.</w:t>
      </w:r>
      <w:r w:rsidRPr="00E56958">
        <w:rPr>
          <w:szCs w:val="24"/>
          <w:lang w:eastAsia="lt-LT"/>
        </w:rPr>
        <w:tab/>
        <w:t>Dėl Kretingos rajono savivaldybės 2024–2026 m. strateginio veiklos plano įgyvendinimo 2024 m. ataskaitos tvirtinimo.</w:t>
      </w:r>
    </w:p>
    <w:p w14:paraId="21CC5C80" w14:textId="748A7A40" w:rsidR="00E56958" w:rsidRDefault="00E56958" w:rsidP="00E56958">
      <w:pPr>
        <w:tabs>
          <w:tab w:val="left" w:pos="1134"/>
        </w:tabs>
        <w:suppressAutoHyphens/>
        <w:ind w:firstLine="851"/>
        <w:jc w:val="both"/>
        <w:rPr>
          <w:szCs w:val="24"/>
          <w:lang w:eastAsia="lt-LT"/>
        </w:rPr>
      </w:pPr>
      <w:r w:rsidRPr="00E56958">
        <w:rPr>
          <w:szCs w:val="24"/>
          <w:lang w:eastAsia="lt-LT"/>
        </w:rPr>
        <w:t>14.</w:t>
      </w:r>
      <w:r w:rsidRPr="00E56958">
        <w:rPr>
          <w:szCs w:val="24"/>
          <w:lang w:eastAsia="lt-LT"/>
        </w:rPr>
        <w:tab/>
        <w:t>Kiti klausimai.</w:t>
      </w:r>
    </w:p>
    <w:p w14:paraId="7F80E52E" w14:textId="4AFD0660" w:rsidR="00E56958" w:rsidRDefault="005B4C0F" w:rsidP="00E56958">
      <w:pPr>
        <w:tabs>
          <w:tab w:val="left" w:pos="1134"/>
        </w:tabs>
        <w:suppressAutoHyphens/>
        <w:ind w:firstLine="851"/>
        <w:jc w:val="both"/>
        <w:rPr>
          <w:szCs w:val="24"/>
          <w:lang w:eastAsia="lt-LT"/>
        </w:rPr>
      </w:pPr>
      <w:r w:rsidRPr="00C41B42">
        <w:rPr>
          <w:rFonts w:eastAsia="SimSun"/>
          <w:szCs w:val="24"/>
          <w:lang w:eastAsia="ar-SA"/>
        </w:rPr>
        <w:t>Darius Petreikis pasisveikino</w:t>
      </w:r>
      <w:r>
        <w:rPr>
          <w:rFonts w:eastAsia="SimSun"/>
          <w:szCs w:val="24"/>
          <w:lang w:eastAsia="ar-SA"/>
        </w:rPr>
        <w:t xml:space="preserve"> su visais</w:t>
      </w:r>
      <w:r w:rsidRPr="00C41B42">
        <w:rPr>
          <w:rFonts w:eastAsia="SimSun"/>
          <w:szCs w:val="24"/>
          <w:lang w:eastAsia="ar-SA"/>
        </w:rPr>
        <w:t xml:space="preserve"> ir paskelbė posėdžio pradžią.</w:t>
      </w:r>
    </w:p>
    <w:p w14:paraId="6C7D540F" w14:textId="6384214F" w:rsidR="00E56958" w:rsidRDefault="00E56958" w:rsidP="00E56958">
      <w:pPr>
        <w:tabs>
          <w:tab w:val="left" w:pos="1134"/>
        </w:tabs>
        <w:suppressAutoHyphens/>
        <w:ind w:firstLine="851"/>
        <w:jc w:val="both"/>
        <w:rPr>
          <w:rFonts w:eastAsia="Calibri"/>
          <w:szCs w:val="24"/>
        </w:rPr>
      </w:pPr>
      <w:r w:rsidRPr="00E56958">
        <w:rPr>
          <w:rFonts w:eastAsia="Calibri"/>
          <w:szCs w:val="24"/>
        </w:rPr>
        <w:t>1.</w:t>
      </w:r>
      <w:r w:rsidRPr="00E56958">
        <w:rPr>
          <w:rFonts w:eastAsia="Calibri"/>
          <w:szCs w:val="24"/>
        </w:rPr>
        <w:tab/>
      </w:r>
      <w:r>
        <w:rPr>
          <w:rFonts w:eastAsia="Calibri"/>
          <w:szCs w:val="24"/>
        </w:rPr>
        <w:t xml:space="preserve">SVARSTYTA. </w:t>
      </w:r>
      <w:r w:rsidRPr="00E56958">
        <w:rPr>
          <w:rFonts w:eastAsia="Calibri"/>
          <w:szCs w:val="24"/>
        </w:rPr>
        <w:t>Dėl Švietimo komiteto posėdžio darbotvarkės patvirtinimo. Pranešėjas – D. Petreikis.</w:t>
      </w:r>
    </w:p>
    <w:p w14:paraId="5EFEB883" w14:textId="2D41517B" w:rsidR="00E56958" w:rsidRDefault="005B4C0F" w:rsidP="00E56958">
      <w:pPr>
        <w:tabs>
          <w:tab w:val="left" w:pos="1134"/>
        </w:tabs>
        <w:suppressAutoHyphens/>
        <w:ind w:firstLine="851"/>
        <w:jc w:val="both"/>
        <w:rPr>
          <w:rFonts w:eastAsia="Calibri"/>
          <w:szCs w:val="24"/>
        </w:rPr>
      </w:pPr>
      <w:r>
        <w:rPr>
          <w:rFonts w:eastAsia="Calibri"/>
          <w:szCs w:val="24"/>
        </w:rPr>
        <w:t xml:space="preserve">Darius Petreikis </w:t>
      </w:r>
      <w:r w:rsidRPr="005B4C0F">
        <w:rPr>
          <w:rFonts w:eastAsia="Calibri"/>
          <w:szCs w:val="24"/>
        </w:rPr>
        <w:t xml:space="preserve">klausė, ar bus </w:t>
      </w:r>
      <w:r>
        <w:rPr>
          <w:rFonts w:eastAsia="Calibri"/>
          <w:szCs w:val="24"/>
        </w:rPr>
        <w:t>papildymų</w:t>
      </w:r>
      <w:r w:rsidRPr="005B4C0F">
        <w:rPr>
          <w:rFonts w:eastAsia="Calibri"/>
          <w:szCs w:val="24"/>
        </w:rPr>
        <w:t xml:space="preserve"> darbotvark</w:t>
      </w:r>
      <w:r>
        <w:rPr>
          <w:rFonts w:eastAsia="Calibri"/>
          <w:szCs w:val="24"/>
        </w:rPr>
        <w:t>ei.</w:t>
      </w:r>
    </w:p>
    <w:p w14:paraId="3DDF9454" w14:textId="26217BE6" w:rsidR="005B4C0F" w:rsidRDefault="005B4C0F" w:rsidP="00E56958">
      <w:pPr>
        <w:tabs>
          <w:tab w:val="left" w:pos="1134"/>
        </w:tabs>
        <w:suppressAutoHyphens/>
        <w:ind w:firstLine="851"/>
        <w:jc w:val="both"/>
        <w:rPr>
          <w:rFonts w:eastAsia="Calibri"/>
          <w:szCs w:val="24"/>
        </w:rPr>
      </w:pPr>
      <w:r>
        <w:rPr>
          <w:rFonts w:eastAsia="Calibri"/>
          <w:szCs w:val="24"/>
        </w:rPr>
        <w:t xml:space="preserve">Tomas Abelkis pasiūlė į darbotvarkę įtraukti klausimą, sprendimo projektą Nr. </w:t>
      </w:r>
      <w:r w:rsidRPr="005B4C0F">
        <w:rPr>
          <w:rFonts w:eastAsia="Calibri"/>
          <w:szCs w:val="24"/>
        </w:rPr>
        <w:t>T1-183</w:t>
      </w:r>
      <w:r>
        <w:rPr>
          <w:rFonts w:eastAsia="Calibri"/>
          <w:szCs w:val="24"/>
        </w:rPr>
        <w:t xml:space="preserve"> „</w:t>
      </w:r>
      <w:r w:rsidRPr="005B4C0F">
        <w:rPr>
          <w:rFonts w:eastAsia="Calibri"/>
          <w:szCs w:val="24"/>
        </w:rPr>
        <w:t>Dėl Kretingos rajono savivaldybės visuomenės sveikatos rėmimo specialiosios programos įgyvendinamų priemonių 2025 metais tvirtinimo“</w:t>
      </w:r>
      <w:r w:rsidR="006B794B">
        <w:rPr>
          <w:rFonts w:eastAsia="Calibri"/>
          <w:szCs w:val="24"/>
        </w:rPr>
        <w:t xml:space="preserve">. Jis taip pat pasiūlė </w:t>
      </w:r>
      <w:r w:rsidR="006B794B" w:rsidRPr="006B794B">
        <w:rPr>
          <w:rFonts w:eastAsia="Calibri"/>
          <w:szCs w:val="24"/>
        </w:rPr>
        <w:t xml:space="preserve">į darbotvarkę įtraukti </w:t>
      </w:r>
      <w:r w:rsidR="00206F57">
        <w:rPr>
          <w:rFonts w:eastAsia="Calibri"/>
          <w:szCs w:val="24"/>
        </w:rPr>
        <w:t xml:space="preserve">dar vieną </w:t>
      </w:r>
      <w:r w:rsidR="006B794B" w:rsidRPr="006B794B">
        <w:rPr>
          <w:rFonts w:eastAsia="Calibri"/>
          <w:szCs w:val="24"/>
        </w:rPr>
        <w:t>klausimą, sprendimo projektą Nr. T1-</w:t>
      </w:r>
      <w:r w:rsidR="006B794B">
        <w:rPr>
          <w:rFonts w:eastAsia="Calibri"/>
          <w:szCs w:val="24"/>
        </w:rPr>
        <w:t>147</w:t>
      </w:r>
      <w:r w:rsidR="006B794B" w:rsidRPr="006B794B">
        <w:rPr>
          <w:rFonts w:eastAsia="Calibri"/>
          <w:szCs w:val="24"/>
        </w:rPr>
        <w:t xml:space="preserve"> „Dėl trūkstamų policijos pareigūnų pritraukimo į Klaipėdos apskrities vyriausiojo policijos komisariato Kretingos rajono policijos komisariatą tvarkos aprašo patvirtinimo ir pritarimo bendradarbiavimo sutarties pasirašymui“</w:t>
      </w:r>
      <w:r w:rsidR="006B794B">
        <w:rPr>
          <w:rFonts w:eastAsia="Calibri"/>
          <w:szCs w:val="24"/>
        </w:rPr>
        <w:t>.</w:t>
      </w:r>
    </w:p>
    <w:p w14:paraId="6D6AAA1C" w14:textId="1194560C" w:rsidR="006B794B" w:rsidRDefault="006B794B" w:rsidP="00E56958">
      <w:pPr>
        <w:tabs>
          <w:tab w:val="left" w:pos="1134"/>
        </w:tabs>
        <w:suppressAutoHyphens/>
        <w:ind w:firstLine="851"/>
        <w:jc w:val="both"/>
        <w:rPr>
          <w:rFonts w:eastAsia="Calibri"/>
          <w:szCs w:val="24"/>
        </w:rPr>
      </w:pPr>
      <w:r>
        <w:rPr>
          <w:rFonts w:eastAsia="Calibri"/>
          <w:szCs w:val="24"/>
        </w:rPr>
        <w:t>Darius Petreikis pasiūlė šiuos klausimus įtraukti į darbotvarkės 14-ąjį klausimą „Kiti klausimai“.</w:t>
      </w:r>
    </w:p>
    <w:p w14:paraId="02B5D2AB" w14:textId="3AB70576" w:rsidR="006B794B" w:rsidRDefault="006B794B" w:rsidP="00E56958">
      <w:pPr>
        <w:tabs>
          <w:tab w:val="left" w:pos="1134"/>
        </w:tabs>
        <w:suppressAutoHyphens/>
        <w:ind w:firstLine="851"/>
        <w:jc w:val="both"/>
        <w:rPr>
          <w:rFonts w:eastAsia="Calibri"/>
          <w:szCs w:val="24"/>
        </w:rPr>
      </w:pPr>
      <w:r>
        <w:rPr>
          <w:rFonts w:eastAsia="Calibri"/>
          <w:szCs w:val="24"/>
        </w:rPr>
        <w:t>Daugiau klausimų, pasiūlymų nepateikta.</w:t>
      </w:r>
    </w:p>
    <w:p w14:paraId="4EDD4019" w14:textId="7D9FCC33" w:rsidR="00E56958" w:rsidRDefault="00E56958" w:rsidP="00E56958">
      <w:pPr>
        <w:tabs>
          <w:tab w:val="left" w:pos="1134"/>
        </w:tabs>
        <w:suppressAutoHyphens/>
        <w:ind w:firstLine="851"/>
        <w:jc w:val="both"/>
        <w:rPr>
          <w:rFonts w:eastAsia="Calibri"/>
          <w:szCs w:val="24"/>
        </w:rPr>
      </w:pPr>
      <w:r>
        <w:rPr>
          <w:rFonts w:eastAsia="Calibri"/>
          <w:szCs w:val="24"/>
        </w:rPr>
        <w:t>NUTARTA.</w:t>
      </w:r>
      <w:r w:rsidR="006B794B">
        <w:rPr>
          <w:rFonts w:eastAsia="Calibri"/>
          <w:szCs w:val="24"/>
        </w:rPr>
        <w:t xml:space="preserve"> Bendru sutarimu pritarta darbotvarkei.</w:t>
      </w:r>
    </w:p>
    <w:p w14:paraId="7669A9A6" w14:textId="2A19B9A4" w:rsidR="006B794B" w:rsidRDefault="006B794B" w:rsidP="00E56958">
      <w:pPr>
        <w:tabs>
          <w:tab w:val="left" w:pos="1134"/>
        </w:tabs>
        <w:suppressAutoHyphens/>
        <w:ind w:firstLine="851"/>
        <w:jc w:val="both"/>
        <w:rPr>
          <w:rFonts w:eastAsia="SimSun"/>
          <w:szCs w:val="24"/>
          <w:lang w:eastAsia="ar-SA"/>
        </w:rPr>
      </w:pPr>
      <w:r>
        <w:rPr>
          <w:rFonts w:eastAsia="Calibri"/>
          <w:szCs w:val="24"/>
        </w:rPr>
        <w:t xml:space="preserve">Darius Petreikis </w:t>
      </w:r>
      <w:r w:rsidRPr="00701516">
        <w:rPr>
          <w:rFonts w:eastAsia="SimSun"/>
          <w:szCs w:val="24"/>
          <w:lang w:eastAsia="ar-SA"/>
        </w:rPr>
        <w:t>klausė, ar bus nusišalinimų nuo darbotvarkės klausimų</w:t>
      </w:r>
      <w:r>
        <w:rPr>
          <w:rFonts w:eastAsia="SimSun"/>
          <w:szCs w:val="24"/>
          <w:lang w:eastAsia="ar-SA"/>
        </w:rPr>
        <w:t>.</w:t>
      </w:r>
    </w:p>
    <w:p w14:paraId="344E4CE9" w14:textId="77777777" w:rsidR="006B794B" w:rsidRPr="00C41B42" w:rsidRDefault="006B794B" w:rsidP="006B794B">
      <w:pPr>
        <w:suppressAutoHyphens/>
        <w:ind w:firstLine="851"/>
        <w:jc w:val="both"/>
        <w:rPr>
          <w:rFonts w:eastAsia="SimSun"/>
          <w:szCs w:val="24"/>
          <w:lang w:eastAsia="ar-SA"/>
        </w:rPr>
      </w:pPr>
      <w:r>
        <w:rPr>
          <w:rFonts w:eastAsia="SimSun"/>
          <w:szCs w:val="24"/>
          <w:lang w:eastAsia="ar-SA"/>
        </w:rPr>
        <w:t>Nusišalinimų nepateikta.</w:t>
      </w:r>
    </w:p>
    <w:p w14:paraId="1F0EB8A4" w14:textId="289C2B98" w:rsidR="00E56958" w:rsidRDefault="00E56958" w:rsidP="00E56958">
      <w:pPr>
        <w:tabs>
          <w:tab w:val="left" w:pos="1134"/>
        </w:tabs>
        <w:suppressAutoHyphens/>
        <w:ind w:firstLine="851"/>
        <w:jc w:val="both"/>
        <w:rPr>
          <w:rFonts w:eastAsia="Calibri"/>
          <w:szCs w:val="24"/>
        </w:rPr>
      </w:pPr>
      <w:r w:rsidRPr="008A34EC">
        <w:rPr>
          <w:rFonts w:eastAsia="Calibri"/>
          <w:szCs w:val="24"/>
        </w:rPr>
        <w:t>2.</w:t>
      </w:r>
      <w:r w:rsidRPr="008A34EC">
        <w:rPr>
          <w:rFonts w:eastAsia="Calibri"/>
          <w:szCs w:val="24"/>
        </w:rPr>
        <w:tab/>
        <w:t>SVARSTYTA. Dėl Kretingos rajono savivaldybės tarybos 2025 m. sausio 30 d. sprendimo Nr. T2-4 „Dėl Kretingos rajono savivaldybės tarybos narių siuntimo į komandiruotes tvarkos aprašo patvirtinimo“ pakeitimo (spr. prj. T1-75). Pranešėja – V. Karčiauskienė.</w:t>
      </w:r>
    </w:p>
    <w:p w14:paraId="7D5D28C1" w14:textId="77777777" w:rsidR="00B82F82" w:rsidRPr="00B82F82" w:rsidRDefault="00B82F82" w:rsidP="00B82F82">
      <w:pPr>
        <w:tabs>
          <w:tab w:val="left" w:pos="1134"/>
        </w:tabs>
        <w:suppressAutoHyphens/>
        <w:ind w:firstLine="851"/>
        <w:jc w:val="both"/>
        <w:rPr>
          <w:rFonts w:eastAsia="Calibri"/>
          <w:szCs w:val="24"/>
        </w:rPr>
      </w:pPr>
      <w:r w:rsidRPr="00B82F82">
        <w:rPr>
          <w:rFonts w:eastAsia="Calibri"/>
          <w:szCs w:val="24"/>
        </w:rPr>
        <w:t>Justė Stonkutė informavo, kad Sveikatos apsaugos ir socialinių reikalų komiteto posėdžio metu teikė pasiūlymą išbraukti iš Kretingos rajono savivaldybės tarybos narių siuntimo į komandiruotes tvarkos aprašo 17 punkto aplinkybes, kada komandiruotės išlaidų galima negrąžinti – tai artimojo mirtis ir nedarbingumas – ir palikti tik nuostatą dėl nenugalimos jėgos.</w:t>
      </w:r>
    </w:p>
    <w:p w14:paraId="39823CFF" w14:textId="6596CE98" w:rsidR="00203FB4" w:rsidRPr="00203FB4" w:rsidRDefault="00203FB4" w:rsidP="00203FB4">
      <w:pPr>
        <w:tabs>
          <w:tab w:val="left" w:pos="1134"/>
        </w:tabs>
        <w:suppressAutoHyphens/>
        <w:ind w:firstLine="851"/>
        <w:jc w:val="both"/>
        <w:rPr>
          <w:rFonts w:eastAsia="Calibri"/>
          <w:szCs w:val="24"/>
        </w:rPr>
      </w:pPr>
      <w:r w:rsidRPr="00203FB4">
        <w:rPr>
          <w:rFonts w:eastAsia="Calibri"/>
          <w:szCs w:val="24"/>
        </w:rPr>
        <w:t xml:space="preserve">Darius Petreikis pasiteiravo, ar nenumatytos aplinkybės neturėtų būti aiškiau detalizuotos tvarkos apraše ir ar visa tai </w:t>
      </w:r>
      <w:r>
        <w:rPr>
          <w:rFonts w:eastAsia="Calibri"/>
          <w:szCs w:val="24"/>
        </w:rPr>
        <w:t>yra</w:t>
      </w:r>
      <w:r w:rsidRPr="00203FB4">
        <w:rPr>
          <w:rFonts w:eastAsia="Calibri"/>
          <w:szCs w:val="24"/>
        </w:rPr>
        <w:t xml:space="preserve"> numatyta įstatyme.</w:t>
      </w:r>
    </w:p>
    <w:p w14:paraId="38E3FC68" w14:textId="4862F8DB" w:rsidR="00203FB4" w:rsidRDefault="00203FB4" w:rsidP="00203FB4">
      <w:pPr>
        <w:tabs>
          <w:tab w:val="left" w:pos="1134"/>
        </w:tabs>
        <w:suppressAutoHyphens/>
        <w:ind w:firstLine="851"/>
        <w:jc w:val="both"/>
        <w:rPr>
          <w:rFonts w:eastAsia="Calibri"/>
          <w:szCs w:val="24"/>
        </w:rPr>
      </w:pPr>
      <w:r w:rsidRPr="00203FB4">
        <w:rPr>
          <w:rFonts w:eastAsia="Calibri"/>
          <w:szCs w:val="24"/>
        </w:rPr>
        <w:t>Viktorija Karčiauskienė patvirtino, kad visos šios aplinkybės yra išdėstytos įstatyme.</w:t>
      </w:r>
    </w:p>
    <w:p w14:paraId="17F1D47C" w14:textId="77F0546F" w:rsidR="00203FB4" w:rsidRDefault="00203FB4" w:rsidP="00203FB4">
      <w:pPr>
        <w:tabs>
          <w:tab w:val="left" w:pos="1134"/>
        </w:tabs>
        <w:suppressAutoHyphens/>
        <w:ind w:firstLine="851"/>
        <w:jc w:val="both"/>
        <w:rPr>
          <w:rFonts w:eastAsia="Calibri"/>
          <w:szCs w:val="24"/>
        </w:rPr>
      </w:pPr>
      <w:r>
        <w:rPr>
          <w:rFonts w:eastAsia="Calibri"/>
          <w:szCs w:val="24"/>
        </w:rPr>
        <w:t>Komiteto nariai balsavo dėl Justės Stonkutės pasiūlymo.</w:t>
      </w:r>
    </w:p>
    <w:p w14:paraId="67678B38" w14:textId="4124B942" w:rsidR="00E56958" w:rsidRDefault="00E56958" w:rsidP="00203FB4">
      <w:pPr>
        <w:tabs>
          <w:tab w:val="left" w:pos="1134"/>
        </w:tabs>
        <w:suppressAutoHyphens/>
        <w:ind w:firstLine="851"/>
        <w:jc w:val="both"/>
        <w:rPr>
          <w:rFonts w:eastAsia="Calibri"/>
          <w:szCs w:val="24"/>
        </w:rPr>
      </w:pPr>
      <w:r>
        <w:rPr>
          <w:rFonts w:eastAsia="Calibri"/>
          <w:szCs w:val="24"/>
        </w:rPr>
        <w:t>NUTARTA. Vienbalsiai pritarta pasiūlymui.</w:t>
      </w:r>
    </w:p>
    <w:p w14:paraId="7E347186" w14:textId="1C8E5C2A" w:rsidR="00E56958" w:rsidRPr="00E56958" w:rsidRDefault="00E56958" w:rsidP="00E56958">
      <w:pPr>
        <w:tabs>
          <w:tab w:val="left" w:pos="1134"/>
        </w:tabs>
        <w:suppressAutoHyphens/>
        <w:ind w:firstLine="851"/>
        <w:jc w:val="both"/>
        <w:rPr>
          <w:rFonts w:eastAsia="Calibri"/>
          <w:szCs w:val="24"/>
        </w:rPr>
      </w:pPr>
      <w:r>
        <w:rPr>
          <w:rFonts w:eastAsia="Calibri"/>
          <w:szCs w:val="24"/>
        </w:rPr>
        <w:t>NUTARTA. Bendru sutarimu pritarta sprendimo projektui su pasiūlymu.</w:t>
      </w:r>
    </w:p>
    <w:p w14:paraId="12CE225B" w14:textId="3D1CD690" w:rsidR="00E56958" w:rsidRDefault="00E56958" w:rsidP="00E56958">
      <w:pPr>
        <w:tabs>
          <w:tab w:val="left" w:pos="1134"/>
        </w:tabs>
        <w:suppressAutoHyphens/>
        <w:ind w:firstLine="851"/>
        <w:jc w:val="both"/>
        <w:rPr>
          <w:rFonts w:eastAsia="Calibri"/>
          <w:szCs w:val="24"/>
        </w:rPr>
      </w:pPr>
      <w:r w:rsidRPr="00E56958">
        <w:rPr>
          <w:rFonts w:eastAsia="Calibri"/>
          <w:szCs w:val="24"/>
        </w:rPr>
        <w:t>3.</w:t>
      </w:r>
      <w:r w:rsidRPr="00E56958">
        <w:rPr>
          <w:rFonts w:eastAsia="Calibri"/>
          <w:szCs w:val="24"/>
        </w:rPr>
        <w:tab/>
      </w:r>
      <w:r>
        <w:rPr>
          <w:rFonts w:eastAsia="Calibri"/>
          <w:szCs w:val="24"/>
        </w:rPr>
        <w:t xml:space="preserve">SVARSTYTA. </w:t>
      </w:r>
      <w:r w:rsidRPr="00E56958">
        <w:rPr>
          <w:rFonts w:eastAsia="Calibri"/>
          <w:szCs w:val="24"/>
        </w:rPr>
        <w:t>Dėl Kretingos rajono savivaldybės kontrolės ir audito tarnybos narystės savivaldybių kontrolierių asociacijoje tęsimo (spr. prj. T1-153). Pranešėja – I. Treigienė.</w:t>
      </w:r>
    </w:p>
    <w:p w14:paraId="16601A79" w14:textId="21778226" w:rsidR="00E56958" w:rsidRPr="00E56958" w:rsidRDefault="00E56958" w:rsidP="00E56958">
      <w:pPr>
        <w:tabs>
          <w:tab w:val="left" w:pos="1134"/>
        </w:tabs>
        <w:suppressAutoHyphens/>
        <w:ind w:firstLine="851"/>
        <w:jc w:val="both"/>
        <w:rPr>
          <w:rFonts w:eastAsia="Calibri"/>
          <w:szCs w:val="24"/>
        </w:rPr>
      </w:pPr>
      <w:r>
        <w:rPr>
          <w:rFonts w:eastAsia="Calibri"/>
          <w:szCs w:val="24"/>
        </w:rPr>
        <w:t>NUTARTA. Bendru sutarimu pritarta sprendimo projektui.</w:t>
      </w:r>
    </w:p>
    <w:p w14:paraId="0908A812" w14:textId="1C184E54" w:rsidR="00E56958" w:rsidRDefault="00E56958" w:rsidP="00E56958">
      <w:pPr>
        <w:tabs>
          <w:tab w:val="left" w:pos="1134"/>
        </w:tabs>
        <w:suppressAutoHyphens/>
        <w:ind w:firstLine="851"/>
        <w:jc w:val="both"/>
        <w:rPr>
          <w:rFonts w:eastAsia="Calibri"/>
          <w:szCs w:val="24"/>
        </w:rPr>
      </w:pPr>
      <w:r w:rsidRPr="00E56958">
        <w:rPr>
          <w:rFonts w:eastAsia="Calibri"/>
          <w:szCs w:val="24"/>
        </w:rPr>
        <w:t>4.</w:t>
      </w:r>
      <w:r w:rsidRPr="00E56958">
        <w:rPr>
          <w:rFonts w:eastAsia="Calibri"/>
          <w:szCs w:val="24"/>
        </w:rPr>
        <w:tab/>
      </w:r>
      <w:r>
        <w:rPr>
          <w:rFonts w:eastAsia="Calibri"/>
          <w:szCs w:val="24"/>
        </w:rPr>
        <w:t xml:space="preserve">SVARSTYTA. </w:t>
      </w:r>
      <w:r w:rsidRPr="00E56958">
        <w:rPr>
          <w:rFonts w:eastAsia="Calibri"/>
          <w:szCs w:val="24"/>
        </w:rPr>
        <w:t>Dėl Kretingos rajono savivaldybės kontrolės ir audito tarnybos 2024 metų metinių ataskaitų rinkinio tvirtinimo (spr. prj. T1-154). Pranešėja – I. Treigienė.</w:t>
      </w:r>
    </w:p>
    <w:p w14:paraId="6B819F3D" w14:textId="36423D6C" w:rsidR="00E56958" w:rsidRPr="00E56958" w:rsidRDefault="00C61628" w:rsidP="00C61628">
      <w:pPr>
        <w:tabs>
          <w:tab w:val="left" w:pos="1134"/>
        </w:tabs>
        <w:suppressAutoHyphens/>
        <w:ind w:firstLine="851"/>
        <w:jc w:val="both"/>
        <w:rPr>
          <w:rFonts w:eastAsia="Calibri"/>
          <w:szCs w:val="24"/>
        </w:rPr>
      </w:pPr>
      <w:r>
        <w:rPr>
          <w:rFonts w:eastAsia="Calibri"/>
          <w:szCs w:val="24"/>
        </w:rPr>
        <w:t>NUTARTA. Bendru sutarimu pritarta sprendimo projektui.</w:t>
      </w:r>
    </w:p>
    <w:p w14:paraId="2C24780F" w14:textId="1FB2EDEA" w:rsidR="00E56958" w:rsidRDefault="00E56958" w:rsidP="00E56958">
      <w:pPr>
        <w:tabs>
          <w:tab w:val="left" w:pos="1134"/>
        </w:tabs>
        <w:suppressAutoHyphens/>
        <w:ind w:firstLine="851"/>
        <w:jc w:val="both"/>
        <w:rPr>
          <w:rFonts w:eastAsia="Calibri"/>
          <w:szCs w:val="24"/>
        </w:rPr>
      </w:pPr>
      <w:r w:rsidRPr="00E56958">
        <w:rPr>
          <w:rFonts w:eastAsia="Calibri"/>
          <w:szCs w:val="24"/>
        </w:rPr>
        <w:t>5.</w:t>
      </w:r>
      <w:r w:rsidRPr="00E56958">
        <w:rPr>
          <w:rFonts w:eastAsia="Calibri"/>
          <w:szCs w:val="24"/>
        </w:rPr>
        <w:tab/>
      </w:r>
      <w:r>
        <w:rPr>
          <w:rFonts w:eastAsia="Calibri"/>
          <w:szCs w:val="24"/>
        </w:rPr>
        <w:t xml:space="preserve">SVARSTYTA. </w:t>
      </w:r>
      <w:r w:rsidRPr="00E56958">
        <w:rPr>
          <w:rFonts w:eastAsia="Calibri"/>
          <w:szCs w:val="24"/>
        </w:rPr>
        <w:t>Dėl apmokėjimo už pagrindinės ir pakartotinės sesijų valstybinių brandos egzaminų vykdymą tvarkos aprašo patvirtinimo (spr. prj. T1-164). Pranešėja – A. Burbienė.</w:t>
      </w:r>
    </w:p>
    <w:p w14:paraId="4BCE099D" w14:textId="39E7BAA3" w:rsidR="00C61628" w:rsidRPr="00E56958" w:rsidRDefault="00C61628" w:rsidP="00C61628">
      <w:pPr>
        <w:tabs>
          <w:tab w:val="left" w:pos="1134"/>
        </w:tabs>
        <w:suppressAutoHyphens/>
        <w:ind w:firstLine="851"/>
        <w:jc w:val="both"/>
        <w:rPr>
          <w:rFonts w:eastAsia="Calibri"/>
          <w:szCs w:val="24"/>
        </w:rPr>
      </w:pPr>
      <w:r>
        <w:rPr>
          <w:rFonts w:eastAsia="Calibri"/>
          <w:szCs w:val="24"/>
        </w:rPr>
        <w:t>NUTARTA. Bendru sutarimu pritarta sprendimo projektui.</w:t>
      </w:r>
    </w:p>
    <w:p w14:paraId="0E1E8FCC" w14:textId="284F36A7" w:rsidR="00E56958" w:rsidRDefault="00E56958" w:rsidP="00E56958">
      <w:pPr>
        <w:tabs>
          <w:tab w:val="left" w:pos="1134"/>
        </w:tabs>
        <w:suppressAutoHyphens/>
        <w:ind w:firstLine="851"/>
        <w:jc w:val="both"/>
        <w:rPr>
          <w:rFonts w:eastAsia="Calibri"/>
          <w:szCs w:val="24"/>
        </w:rPr>
      </w:pPr>
      <w:r w:rsidRPr="00E56958">
        <w:rPr>
          <w:rFonts w:eastAsia="Calibri"/>
          <w:szCs w:val="24"/>
        </w:rPr>
        <w:t>6.</w:t>
      </w:r>
      <w:r w:rsidRPr="00E56958">
        <w:rPr>
          <w:rFonts w:eastAsia="Calibri"/>
          <w:szCs w:val="24"/>
        </w:rPr>
        <w:tab/>
      </w:r>
      <w:r>
        <w:rPr>
          <w:rFonts w:eastAsia="Calibri"/>
          <w:szCs w:val="24"/>
        </w:rPr>
        <w:t xml:space="preserve">SVARSTYTA. </w:t>
      </w:r>
      <w:r w:rsidRPr="00E56958">
        <w:rPr>
          <w:rFonts w:eastAsia="Calibri"/>
          <w:szCs w:val="24"/>
        </w:rPr>
        <w:t>Dėl 2024 m. Kretingos rajono savivaldybės administracijos metinių ataskaitų rinkinio patvirtinimo (spr. prj. T1-170). Pranešėja – V. Preibienė.</w:t>
      </w:r>
    </w:p>
    <w:p w14:paraId="01F05A78" w14:textId="7BE3FCAA" w:rsidR="00E56958" w:rsidRPr="00E56958" w:rsidRDefault="00C61628" w:rsidP="00C61628">
      <w:pPr>
        <w:tabs>
          <w:tab w:val="left" w:pos="1134"/>
        </w:tabs>
        <w:suppressAutoHyphens/>
        <w:ind w:firstLine="851"/>
        <w:jc w:val="both"/>
        <w:rPr>
          <w:rFonts w:eastAsia="Calibri"/>
          <w:szCs w:val="24"/>
        </w:rPr>
      </w:pPr>
      <w:r>
        <w:rPr>
          <w:rFonts w:eastAsia="Calibri"/>
          <w:szCs w:val="24"/>
        </w:rPr>
        <w:t>NUTARTA. Bendru sutarimu pritarta sprendimo projektui.</w:t>
      </w:r>
    </w:p>
    <w:p w14:paraId="457F4F5D" w14:textId="70FCF7CA" w:rsidR="00E56958" w:rsidRDefault="00E56958" w:rsidP="00E56958">
      <w:pPr>
        <w:tabs>
          <w:tab w:val="left" w:pos="1134"/>
        </w:tabs>
        <w:suppressAutoHyphens/>
        <w:ind w:firstLine="851"/>
        <w:jc w:val="both"/>
        <w:rPr>
          <w:rFonts w:eastAsia="Calibri"/>
          <w:szCs w:val="24"/>
        </w:rPr>
      </w:pPr>
      <w:r w:rsidRPr="00E56958">
        <w:rPr>
          <w:rFonts w:eastAsia="Calibri"/>
          <w:szCs w:val="24"/>
        </w:rPr>
        <w:t>7.</w:t>
      </w:r>
      <w:r w:rsidRPr="00E56958">
        <w:rPr>
          <w:rFonts w:eastAsia="Calibri"/>
          <w:szCs w:val="24"/>
        </w:rPr>
        <w:tab/>
      </w:r>
      <w:r>
        <w:rPr>
          <w:rFonts w:eastAsia="Calibri"/>
          <w:szCs w:val="24"/>
        </w:rPr>
        <w:t xml:space="preserve">SVARSTYTA. </w:t>
      </w:r>
      <w:r w:rsidRPr="00E56958">
        <w:rPr>
          <w:rFonts w:eastAsia="Calibri"/>
          <w:szCs w:val="24"/>
        </w:rPr>
        <w:t>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(spr. prj. T1-171). Pranešėja – A. Burbienė.</w:t>
      </w:r>
    </w:p>
    <w:p w14:paraId="33BAEA55" w14:textId="51C2D9B6" w:rsidR="00E56958" w:rsidRPr="00E56958" w:rsidRDefault="00CD310B" w:rsidP="00E56958">
      <w:pPr>
        <w:tabs>
          <w:tab w:val="left" w:pos="1134"/>
        </w:tabs>
        <w:suppressAutoHyphens/>
        <w:ind w:firstLine="851"/>
        <w:jc w:val="both"/>
        <w:rPr>
          <w:rFonts w:eastAsia="Calibri"/>
          <w:szCs w:val="24"/>
        </w:rPr>
      </w:pPr>
      <w:r>
        <w:rPr>
          <w:rFonts w:eastAsia="Calibri"/>
          <w:szCs w:val="24"/>
        </w:rPr>
        <w:lastRenderedPageBreak/>
        <w:t>NUTARTA. Bendru sutarimu pritarta sprendimo projektui.</w:t>
      </w:r>
    </w:p>
    <w:p w14:paraId="40147CD9" w14:textId="5B2F23D9" w:rsidR="00E56958" w:rsidRDefault="00E56958" w:rsidP="00E56958">
      <w:pPr>
        <w:tabs>
          <w:tab w:val="left" w:pos="1134"/>
        </w:tabs>
        <w:suppressAutoHyphens/>
        <w:ind w:firstLine="851"/>
        <w:jc w:val="both"/>
        <w:rPr>
          <w:rFonts w:eastAsia="Calibri"/>
          <w:szCs w:val="24"/>
        </w:rPr>
      </w:pPr>
      <w:r w:rsidRPr="00E56958">
        <w:rPr>
          <w:rFonts w:eastAsia="Calibri"/>
          <w:szCs w:val="24"/>
        </w:rPr>
        <w:t>8.</w:t>
      </w:r>
      <w:r w:rsidRPr="00E56958">
        <w:rPr>
          <w:rFonts w:eastAsia="Calibri"/>
          <w:szCs w:val="24"/>
        </w:rPr>
        <w:tab/>
      </w:r>
      <w:r>
        <w:rPr>
          <w:rFonts w:eastAsia="Calibri"/>
          <w:szCs w:val="24"/>
        </w:rPr>
        <w:t xml:space="preserve">SVARSTYTA. </w:t>
      </w:r>
      <w:r w:rsidRPr="00E56958">
        <w:rPr>
          <w:rFonts w:eastAsia="Calibri"/>
          <w:szCs w:val="24"/>
        </w:rPr>
        <w:t>Dėl Kretingos rajono savivaldybės tarybos 2025 m. vasario 20 d. sprendimo Nr. T2-34 „Dėl Kretingos rajono savivaldybės 2025</w:t>
      </w:r>
      <w:r w:rsidR="007E584A">
        <w:rPr>
          <w:rFonts w:eastAsia="Calibri"/>
          <w:szCs w:val="24"/>
        </w:rPr>
        <w:t>–</w:t>
      </w:r>
      <w:r w:rsidRPr="00E56958">
        <w:rPr>
          <w:rFonts w:eastAsia="Calibri"/>
          <w:szCs w:val="24"/>
        </w:rPr>
        <w:t>2027 metų biudžeto patvirtinimo“ pakeitimo (spr. prj. T1-176). Pranešėja – E. Samalienė.</w:t>
      </w:r>
    </w:p>
    <w:p w14:paraId="399B035D" w14:textId="499C7033" w:rsidR="00E56958" w:rsidRPr="00E56958" w:rsidRDefault="00CD310B" w:rsidP="00E56958">
      <w:pPr>
        <w:tabs>
          <w:tab w:val="left" w:pos="1134"/>
        </w:tabs>
        <w:suppressAutoHyphens/>
        <w:ind w:firstLine="851"/>
        <w:jc w:val="both"/>
        <w:rPr>
          <w:rFonts w:eastAsia="Calibri"/>
          <w:szCs w:val="24"/>
        </w:rPr>
      </w:pPr>
      <w:r>
        <w:rPr>
          <w:rFonts w:eastAsia="Calibri"/>
          <w:szCs w:val="24"/>
        </w:rPr>
        <w:t>NUTARTA. Bendru sutarimu pritarta sprendimo projektui.</w:t>
      </w:r>
    </w:p>
    <w:p w14:paraId="6D067768" w14:textId="1CC5F315" w:rsidR="00E56958" w:rsidRDefault="00E56958" w:rsidP="00E56958">
      <w:pPr>
        <w:tabs>
          <w:tab w:val="left" w:pos="1134"/>
        </w:tabs>
        <w:suppressAutoHyphens/>
        <w:ind w:firstLine="851"/>
        <w:jc w:val="both"/>
        <w:rPr>
          <w:rFonts w:eastAsia="Calibri"/>
          <w:szCs w:val="24"/>
        </w:rPr>
      </w:pPr>
      <w:r w:rsidRPr="00E56958">
        <w:rPr>
          <w:rFonts w:eastAsia="Calibri"/>
          <w:szCs w:val="24"/>
        </w:rPr>
        <w:t>9.</w:t>
      </w:r>
      <w:r w:rsidRPr="00E56958">
        <w:rPr>
          <w:rFonts w:eastAsia="Calibri"/>
          <w:szCs w:val="24"/>
        </w:rPr>
        <w:tab/>
      </w:r>
      <w:r>
        <w:rPr>
          <w:rFonts w:eastAsia="Calibri"/>
          <w:szCs w:val="24"/>
        </w:rPr>
        <w:t xml:space="preserve">SVARSTYTA. </w:t>
      </w:r>
      <w:r w:rsidRPr="00E56958">
        <w:rPr>
          <w:rFonts w:eastAsia="Calibri"/>
          <w:szCs w:val="24"/>
        </w:rPr>
        <w:t>Dėl ilgalaikio ir trumpalaikio materialiojo turto perėmimo Kretingos rajono savivaldybės nuosavybėn ir jo perdavimo valdyti, naudoti ir disponuoti juo patikėjimo teise Kretingos rajono švietimo įstaigoms (spr. prj. T1-179). Pranešėja – S. Baublienė.</w:t>
      </w:r>
    </w:p>
    <w:p w14:paraId="710B1C5B" w14:textId="5E3B233A" w:rsidR="00E56958" w:rsidRPr="00E56958" w:rsidRDefault="000046B3" w:rsidP="00E56958">
      <w:pPr>
        <w:tabs>
          <w:tab w:val="left" w:pos="1134"/>
        </w:tabs>
        <w:suppressAutoHyphens/>
        <w:ind w:firstLine="851"/>
        <w:jc w:val="both"/>
        <w:rPr>
          <w:rFonts w:eastAsia="Calibri"/>
          <w:szCs w:val="24"/>
        </w:rPr>
      </w:pPr>
      <w:r>
        <w:rPr>
          <w:rFonts w:eastAsia="Calibri"/>
          <w:szCs w:val="24"/>
        </w:rPr>
        <w:t>NUTARTA. Bendru sutarimu pritarta sprendimo projektui.</w:t>
      </w:r>
    </w:p>
    <w:p w14:paraId="2C1FC42C" w14:textId="71F2B7F9" w:rsidR="00E56958" w:rsidRDefault="00E56958" w:rsidP="00E56958">
      <w:pPr>
        <w:tabs>
          <w:tab w:val="left" w:pos="1134"/>
        </w:tabs>
        <w:suppressAutoHyphens/>
        <w:ind w:firstLine="851"/>
        <w:jc w:val="both"/>
        <w:rPr>
          <w:rFonts w:eastAsia="Calibri"/>
          <w:szCs w:val="24"/>
        </w:rPr>
      </w:pPr>
      <w:r w:rsidRPr="00E56958">
        <w:rPr>
          <w:rFonts w:eastAsia="Calibri"/>
          <w:szCs w:val="24"/>
        </w:rPr>
        <w:t>10.</w:t>
      </w:r>
      <w:r w:rsidRPr="00E56958">
        <w:rPr>
          <w:rFonts w:eastAsia="Calibri"/>
          <w:szCs w:val="24"/>
        </w:rPr>
        <w:tab/>
      </w:r>
      <w:r>
        <w:rPr>
          <w:rFonts w:eastAsia="Calibri"/>
          <w:szCs w:val="24"/>
        </w:rPr>
        <w:t xml:space="preserve">SVARSTYTA. </w:t>
      </w:r>
      <w:r w:rsidRPr="00E56958">
        <w:rPr>
          <w:rFonts w:eastAsia="Calibri"/>
          <w:szCs w:val="24"/>
        </w:rPr>
        <w:t>Dėl trumpalaikio materialiojo turto perdavimo valdyti, naudoti ir disponuoti juo patikėjimo teise Kretingos rajono švietimo centrui (spr. prj. T1-180). Pranešėja – S. Baublienė.</w:t>
      </w:r>
    </w:p>
    <w:p w14:paraId="0788BAE1" w14:textId="7C68AB75" w:rsidR="00E56958" w:rsidRPr="00E56958" w:rsidRDefault="000046B3" w:rsidP="00E56958">
      <w:pPr>
        <w:tabs>
          <w:tab w:val="left" w:pos="1134"/>
        </w:tabs>
        <w:suppressAutoHyphens/>
        <w:ind w:firstLine="851"/>
        <w:jc w:val="both"/>
        <w:rPr>
          <w:rFonts w:eastAsia="Calibri"/>
          <w:szCs w:val="24"/>
        </w:rPr>
      </w:pPr>
      <w:r>
        <w:rPr>
          <w:rFonts w:eastAsia="Calibri"/>
          <w:szCs w:val="24"/>
        </w:rPr>
        <w:t>NUTARTA. Bendru sutarimu pritarta sprendimo projektui.</w:t>
      </w:r>
    </w:p>
    <w:p w14:paraId="59B59B55" w14:textId="4F48AF78" w:rsidR="00E56958" w:rsidRDefault="00E56958" w:rsidP="00E56958">
      <w:pPr>
        <w:tabs>
          <w:tab w:val="left" w:pos="1134"/>
        </w:tabs>
        <w:suppressAutoHyphens/>
        <w:ind w:firstLine="851"/>
        <w:jc w:val="both"/>
        <w:rPr>
          <w:rFonts w:eastAsia="Calibri"/>
          <w:szCs w:val="24"/>
        </w:rPr>
      </w:pPr>
      <w:r w:rsidRPr="00E56958">
        <w:rPr>
          <w:rFonts w:eastAsia="Calibri"/>
          <w:szCs w:val="24"/>
        </w:rPr>
        <w:t>11.</w:t>
      </w:r>
      <w:r w:rsidRPr="00E56958">
        <w:rPr>
          <w:rFonts w:eastAsia="Calibri"/>
          <w:szCs w:val="24"/>
        </w:rPr>
        <w:tab/>
      </w:r>
      <w:r>
        <w:rPr>
          <w:rFonts w:eastAsia="Calibri"/>
          <w:szCs w:val="24"/>
        </w:rPr>
        <w:t xml:space="preserve">SVARSTYTA. </w:t>
      </w:r>
      <w:r w:rsidRPr="00E56958">
        <w:rPr>
          <w:rFonts w:eastAsia="Calibri"/>
          <w:szCs w:val="24"/>
        </w:rPr>
        <w:t>Dėl Kretingos rajono savivaldybės tarybos 2011 m. rugsėjo 29 d. sprendimo Nr. T2-379 „Dėl pritarimo Klaipėdos regiono savivaldybių asociacijos steigimui“ pakeitimo (spr. prj. T1-184). Pranešėja – V. Karčiauskienė.</w:t>
      </w:r>
    </w:p>
    <w:p w14:paraId="3280673C" w14:textId="671E511E" w:rsidR="00E56958" w:rsidRPr="00E56958" w:rsidRDefault="000046B3" w:rsidP="00E56958">
      <w:pPr>
        <w:tabs>
          <w:tab w:val="left" w:pos="1134"/>
        </w:tabs>
        <w:suppressAutoHyphens/>
        <w:ind w:firstLine="851"/>
        <w:jc w:val="both"/>
        <w:rPr>
          <w:rFonts w:eastAsia="Calibri"/>
          <w:szCs w:val="24"/>
        </w:rPr>
      </w:pPr>
      <w:r w:rsidRPr="000046B3">
        <w:rPr>
          <w:rFonts w:eastAsia="Calibri"/>
          <w:szCs w:val="24"/>
        </w:rPr>
        <w:t>NUTARTA. Bendru sutarimu pritarta sprendimo projektui</w:t>
      </w:r>
      <w:r>
        <w:rPr>
          <w:rFonts w:eastAsia="Calibri"/>
          <w:szCs w:val="24"/>
        </w:rPr>
        <w:t>.</w:t>
      </w:r>
    </w:p>
    <w:p w14:paraId="2714F36F" w14:textId="1535C3A9" w:rsidR="00E56958" w:rsidRDefault="00E56958" w:rsidP="00E56958">
      <w:pPr>
        <w:tabs>
          <w:tab w:val="left" w:pos="1134"/>
        </w:tabs>
        <w:suppressAutoHyphens/>
        <w:ind w:firstLine="851"/>
        <w:jc w:val="both"/>
        <w:rPr>
          <w:rFonts w:eastAsia="Calibri"/>
          <w:szCs w:val="24"/>
        </w:rPr>
      </w:pPr>
      <w:r w:rsidRPr="00E56958">
        <w:rPr>
          <w:rFonts w:eastAsia="Calibri"/>
          <w:szCs w:val="24"/>
        </w:rPr>
        <w:t>12.</w:t>
      </w:r>
      <w:r w:rsidRPr="00E56958">
        <w:rPr>
          <w:rFonts w:eastAsia="Calibri"/>
          <w:szCs w:val="24"/>
        </w:rPr>
        <w:tab/>
      </w:r>
      <w:r>
        <w:rPr>
          <w:rFonts w:eastAsia="Calibri"/>
          <w:szCs w:val="24"/>
        </w:rPr>
        <w:t xml:space="preserve">SVARSTYTA. </w:t>
      </w:r>
      <w:r w:rsidRPr="00E56958">
        <w:rPr>
          <w:rFonts w:eastAsia="Calibri"/>
          <w:szCs w:val="24"/>
        </w:rPr>
        <w:t>Dėl Kretingos rajono savivaldybės ir Kretingos rajono savivaldybės administracijos narystės asociacijose (spr. prj. T1-185). Pranešėja – L. Barakauskienė.</w:t>
      </w:r>
    </w:p>
    <w:p w14:paraId="4A9FF27A" w14:textId="293A9490" w:rsidR="00E56958" w:rsidRPr="00E56958" w:rsidRDefault="000046B3" w:rsidP="00E56958">
      <w:pPr>
        <w:tabs>
          <w:tab w:val="left" w:pos="1134"/>
        </w:tabs>
        <w:suppressAutoHyphens/>
        <w:ind w:firstLine="851"/>
        <w:jc w:val="both"/>
        <w:rPr>
          <w:rFonts w:eastAsia="Calibri"/>
          <w:szCs w:val="24"/>
        </w:rPr>
      </w:pPr>
      <w:r w:rsidRPr="000046B3">
        <w:rPr>
          <w:rFonts w:eastAsia="Calibri"/>
          <w:szCs w:val="24"/>
        </w:rPr>
        <w:t>NUTARTA. Bendru sutarimu pritarta sprendimo projektui</w:t>
      </w:r>
      <w:r>
        <w:rPr>
          <w:rFonts w:eastAsia="Calibri"/>
          <w:szCs w:val="24"/>
        </w:rPr>
        <w:t>.</w:t>
      </w:r>
    </w:p>
    <w:p w14:paraId="69CB9DD9" w14:textId="627ABD59" w:rsidR="00E56958" w:rsidRDefault="00E56958" w:rsidP="00E56958">
      <w:pPr>
        <w:tabs>
          <w:tab w:val="left" w:pos="1134"/>
        </w:tabs>
        <w:suppressAutoHyphens/>
        <w:ind w:firstLine="851"/>
        <w:jc w:val="both"/>
        <w:rPr>
          <w:rFonts w:eastAsia="Calibri"/>
          <w:szCs w:val="24"/>
        </w:rPr>
      </w:pPr>
      <w:r w:rsidRPr="00E56958">
        <w:rPr>
          <w:rFonts w:eastAsia="Calibri"/>
          <w:szCs w:val="24"/>
        </w:rPr>
        <w:t>13.</w:t>
      </w:r>
      <w:r w:rsidRPr="00E56958">
        <w:rPr>
          <w:rFonts w:eastAsia="Calibri"/>
          <w:szCs w:val="24"/>
        </w:rPr>
        <w:tab/>
      </w:r>
      <w:r>
        <w:rPr>
          <w:rFonts w:eastAsia="Calibri"/>
          <w:szCs w:val="24"/>
        </w:rPr>
        <w:t xml:space="preserve">SVARSTYTA. </w:t>
      </w:r>
      <w:r w:rsidRPr="00E56958">
        <w:rPr>
          <w:rFonts w:eastAsia="Calibri"/>
          <w:szCs w:val="24"/>
        </w:rPr>
        <w:t>Dėl Kretingos rajono savivaldybės 2024–2026 m. strateginio veiklos plano įgyvendinimo 2024 m. ataskaitos tvirtinimo (spr. prj. T1-186). Pranešėja – L. Lengvinė.</w:t>
      </w:r>
    </w:p>
    <w:p w14:paraId="19BEF1E6" w14:textId="2C217CFA" w:rsidR="00E56958" w:rsidRPr="00E56958" w:rsidRDefault="009757CB" w:rsidP="00E56958">
      <w:pPr>
        <w:tabs>
          <w:tab w:val="left" w:pos="1134"/>
        </w:tabs>
        <w:suppressAutoHyphens/>
        <w:ind w:firstLine="851"/>
        <w:jc w:val="both"/>
        <w:rPr>
          <w:rFonts w:eastAsia="Calibri"/>
          <w:szCs w:val="24"/>
        </w:rPr>
      </w:pPr>
      <w:r w:rsidRPr="009757CB">
        <w:rPr>
          <w:rFonts w:eastAsia="Calibri"/>
          <w:szCs w:val="24"/>
        </w:rPr>
        <w:t>NUTARTA. Bendru sutarimu pritarta sprendimo projektui</w:t>
      </w:r>
      <w:r>
        <w:rPr>
          <w:rFonts w:eastAsia="Calibri"/>
          <w:szCs w:val="24"/>
        </w:rPr>
        <w:t>.</w:t>
      </w:r>
    </w:p>
    <w:p w14:paraId="3AAA1FE1" w14:textId="24C2C793" w:rsidR="00E56958" w:rsidRDefault="00E56958" w:rsidP="00E56958">
      <w:pPr>
        <w:tabs>
          <w:tab w:val="left" w:pos="1134"/>
        </w:tabs>
        <w:suppressAutoHyphens/>
        <w:ind w:firstLine="851"/>
        <w:jc w:val="both"/>
        <w:rPr>
          <w:rFonts w:eastAsia="Calibri"/>
          <w:szCs w:val="24"/>
        </w:rPr>
      </w:pPr>
      <w:r w:rsidRPr="00E56958">
        <w:rPr>
          <w:rFonts w:eastAsia="Calibri"/>
          <w:szCs w:val="24"/>
        </w:rPr>
        <w:t>14.</w:t>
      </w:r>
      <w:r w:rsidRPr="00E56958">
        <w:rPr>
          <w:rFonts w:eastAsia="Calibri"/>
          <w:szCs w:val="24"/>
        </w:rPr>
        <w:tab/>
      </w:r>
      <w:r>
        <w:rPr>
          <w:rFonts w:eastAsia="Calibri"/>
          <w:szCs w:val="24"/>
        </w:rPr>
        <w:t xml:space="preserve">SVARSTYTA. </w:t>
      </w:r>
      <w:r w:rsidRPr="00E56958">
        <w:rPr>
          <w:rFonts w:eastAsia="Calibri"/>
          <w:szCs w:val="24"/>
        </w:rPr>
        <w:t>Kiti klausimai.</w:t>
      </w:r>
    </w:p>
    <w:p w14:paraId="31BF7EA8" w14:textId="07672B1E" w:rsidR="009757CB" w:rsidRDefault="009757CB" w:rsidP="009757CB">
      <w:pPr>
        <w:pStyle w:val="Sraopastraipa"/>
        <w:ind w:left="0" w:firstLine="851"/>
        <w:jc w:val="both"/>
        <w:rPr>
          <w:szCs w:val="24"/>
          <w:shd w:val="clear" w:color="auto" w:fill="FFFFFF"/>
        </w:rPr>
      </w:pPr>
      <w:r>
        <w:rPr>
          <w:rFonts w:eastAsia="Calibri"/>
          <w:bCs/>
          <w:szCs w:val="24"/>
        </w:rPr>
        <w:t xml:space="preserve">SVARSTYTA. </w:t>
      </w:r>
      <w:r w:rsidRPr="00991C7C">
        <w:rPr>
          <w:rFonts w:eastAsia="Calibri"/>
          <w:bCs/>
          <w:szCs w:val="24"/>
        </w:rPr>
        <w:t xml:space="preserve">Dėl Kretingos </w:t>
      </w:r>
      <w:r w:rsidRPr="009757CB">
        <w:rPr>
          <w:rFonts w:eastAsia="Calibri"/>
          <w:bCs/>
          <w:szCs w:val="24"/>
        </w:rPr>
        <w:t xml:space="preserve">rajono savivaldybės visuomenės sveikatos rėmimo specialiosios programos įgyvendinamų priemonių 2025 metais tvirtinimo </w:t>
      </w:r>
      <w:r w:rsidRPr="009757CB">
        <w:rPr>
          <w:bCs/>
          <w:szCs w:val="24"/>
          <w:shd w:val="clear" w:color="auto" w:fill="FFFFFF"/>
        </w:rPr>
        <w:t>(sp</w:t>
      </w:r>
      <w:r w:rsidRPr="009757CB">
        <w:rPr>
          <w:szCs w:val="24"/>
          <w:shd w:val="clear" w:color="auto" w:fill="FFFFFF"/>
        </w:rPr>
        <w:t>r. prj. T1-183). Pranešėja – R. Perminienė.</w:t>
      </w:r>
    </w:p>
    <w:p w14:paraId="230DE08B" w14:textId="77777777" w:rsidR="00EE448B" w:rsidRDefault="00EE448B" w:rsidP="009757CB">
      <w:pPr>
        <w:pStyle w:val="Sraopastraipa"/>
        <w:ind w:left="0" w:firstLine="851"/>
        <w:jc w:val="both"/>
        <w:rPr>
          <w:szCs w:val="24"/>
          <w:shd w:val="clear" w:color="auto" w:fill="FFFFFF"/>
        </w:rPr>
      </w:pPr>
      <w:r w:rsidRPr="00EE448B">
        <w:rPr>
          <w:szCs w:val="24"/>
          <w:shd w:val="clear" w:color="auto" w:fill="FFFFFF"/>
        </w:rPr>
        <w:t>Tomas Abelkis išreiškė mintį, kad galėtų būti svarstoma galimybė išskirti ir papildomai akcentuoti elektroninių cigarečių vartojimo stebėseną. Taip pat pasiūlė mokyklose įdiegti daugiau vaizdo stebėjimo kamerų, kad būtų galima stebėti ne tik mokyklų aplinką, bet ir jų prieigas.</w:t>
      </w:r>
    </w:p>
    <w:p w14:paraId="43CD3908" w14:textId="21A089DA" w:rsidR="00EE448B" w:rsidRPr="00EE448B" w:rsidRDefault="00EE448B" w:rsidP="00EE448B">
      <w:pPr>
        <w:pStyle w:val="Sraopastraipa"/>
        <w:ind w:left="0" w:firstLine="851"/>
        <w:jc w:val="both"/>
        <w:rPr>
          <w:szCs w:val="24"/>
          <w:shd w:val="clear" w:color="auto" w:fill="FFFFFF"/>
        </w:rPr>
      </w:pPr>
      <w:r>
        <w:rPr>
          <w:szCs w:val="24"/>
          <w:shd w:val="clear" w:color="auto" w:fill="FFFFFF"/>
        </w:rPr>
        <w:t>Rožė Perminienė paaiškino</w:t>
      </w:r>
      <w:r w:rsidRPr="00EE448B">
        <w:rPr>
          <w:szCs w:val="24"/>
          <w:shd w:val="clear" w:color="auto" w:fill="FFFFFF"/>
        </w:rPr>
        <w:t>, kad 2025 metų Visuomenės sveikatos rėmimo specialiojoje programoje sveikatai žalingos elgsenos prevencijai, ypač psichoaktyvių ir psichotropinių medžiagų vartojimo prevencijai bei mažinimui, yra numatytos net trys priemonės, kurios jau pasiteisino praktikoje ir yra planuojama jas tęsti.</w:t>
      </w:r>
      <w:r w:rsidR="00030E77">
        <w:rPr>
          <w:szCs w:val="24"/>
          <w:shd w:val="clear" w:color="auto" w:fill="FFFFFF"/>
        </w:rPr>
        <w:t xml:space="preserve"> </w:t>
      </w:r>
      <w:r w:rsidRPr="00EE448B">
        <w:rPr>
          <w:szCs w:val="24"/>
          <w:shd w:val="clear" w:color="auto" w:fill="FFFFFF"/>
        </w:rPr>
        <w:t xml:space="preserve">Kalbant apie vaizdo kamerų ar dūmų detektorių įsigijimą, </w:t>
      </w:r>
      <w:r w:rsidR="00030E77">
        <w:rPr>
          <w:szCs w:val="24"/>
          <w:shd w:val="clear" w:color="auto" w:fill="FFFFFF"/>
        </w:rPr>
        <w:t>ji</w:t>
      </w:r>
      <w:r w:rsidRPr="00EE448B">
        <w:rPr>
          <w:szCs w:val="24"/>
          <w:shd w:val="clear" w:color="auto" w:fill="FFFFFF"/>
        </w:rPr>
        <w:t xml:space="preserve"> inform</w:t>
      </w:r>
      <w:r w:rsidR="00030E77">
        <w:rPr>
          <w:szCs w:val="24"/>
          <w:shd w:val="clear" w:color="auto" w:fill="FFFFFF"/>
        </w:rPr>
        <w:t>avo</w:t>
      </w:r>
      <w:r w:rsidRPr="00EE448B">
        <w:rPr>
          <w:szCs w:val="24"/>
          <w:shd w:val="clear" w:color="auto" w:fill="FFFFFF"/>
        </w:rPr>
        <w:t>, kad dalis mokyklų per pastaruosius metus jau įsigijo šią įrangą – kai kurios net ne po vieną įrenginį. Taip pat akcent</w:t>
      </w:r>
      <w:r w:rsidR="00030E77">
        <w:rPr>
          <w:szCs w:val="24"/>
          <w:shd w:val="clear" w:color="auto" w:fill="FFFFFF"/>
        </w:rPr>
        <w:t>avo</w:t>
      </w:r>
      <w:r w:rsidRPr="00EE448B">
        <w:rPr>
          <w:szCs w:val="24"/>
          <w:shd w:val="clear" w:color="auto" w:fill="FFFFFF"/>
        </w:rPr>
        <w:t xml:space="preserve">, kad Visuomenės sveikatos biuras turi specialią įrangą, kuri rotacijos principu perduodama mokykloms trumpesniam laikui – pavyzdžiui, mėnesiui ar dviem. </w:t>
      </w:r>
      <w:r w:rsidR="00030E77">
        <w:rPr>
          <w:szCs w:val="24"/>
          <w:shd w:val="clear" w:color="auto" w:fill="FFFFFF"/>
        </w:rPr>
        <w:t>Rožė Perminienė p</w:t>
      </w:r>
      <w:r w:rsidRPr="00EE448B">
        <w:rPr>
          <w:szCs w:val="24"/>
          <w:shd w:val="clear" w:color="auto" w:fill="FFFFFF"/>
        </w:rPr>
        <w:t>ažymė</w:t>
      </w:r>
      <w:r w:rsidR="00030E77">
        <w:rPr>
          <w:szCs w:val="24"/>
          <w:shd w:val="clear" w:color="auto" w:fill="FFFFFF"/>
        </w:rPr>
        <w:t>jo</w:t>
      </w:r>
      <w:r w:rsidRPr="00EE448B">
        <w:rPr>
          <w:szCs w:val="24"/>
          <w:shd w:val="clear" w:color="auto" w:fill="FFFFFF"/>
        </w:rPr>
        <w:t>, kad programoje, sveikatinimo projektų dalyje, paskutinėje eilutėje yra numatyta 30 tūkst. eurų suma, kurią ugdymo įstaigos gali panaudoti, jeigu pačios inicijuoja projektus dūmų detektorių ar vaizdo kamerų įsigijimui. Tokiu atveju įsigyta įranga priklausys pačiai įstaigai</w:t>
      </w:r>
      <w:r w:rsidR="00B00A75">
        <w:rPr>
          <w:szCs w:val="24"/>
          <w:shd w:val="clear" w:color="auto" w:fill="FFFFFF"/>
        </w:rPr>
        <w:t xml:space="preserve">. </w:t>
      </w:r>
      <w:r w:rsidRPr="00EE448B">
        <w:rPr>
          <w:szCs w:val="24"/>
          <w:shd w:val="clear" w:color="auto" w:fill="FFFFFF"/>
        </w:rPr>
        <w:t>Taip pat inform</w:t>
      </w:r>
      <w:r w:rsidR="00030E77">
        <w:rPr>
          <w:szCs w:val="24"/>
          <w:shd w:val="clear" w:color="auto" w:fill="FFFFFF"/>
        </w:rPr>
        <w:t>avo</w:t>
      </w:r>
      <w:r w:rsidRPr="00EE448B">
        <w:rPr>
          <w:szCs w:val="24"/>
          <w:shd w:val="clear" w:color="auto" w:fill="FFFFFF"/>
        </w:rPr>
        <w:t>, kad gegužės pradžioje planuojama organizuoti mokomąjį seminarą būsimiesiems sveikatini</w:t>
      </w:r>
      <w:r w:rsidR="00B00A75">
        <w:rPr>
          <w:szCs w:val="24"/>
          <w:shd w:val="clear" w:color="auto" w:fill="FFFFFF"/>
        </w:rPr>
        <w:t>mo projektų paraiškų teikėjams.</w:t>
      </w:r>
    </w:p>
    <w:p w14:paraId="28CC386F" w14:textId="3A424EA8" w:rsidR="00EE448B" w:rsidRDefault="0026550B" w:rsidP="009757CB">
      <w:pPr>
        <w:pStyle w:val="Sraopastraipa"/>
        <w:ind w:left="0" w:firstLine="851"/>
        <w:jc w:val="both"/>
        <w:rPr>
          <w:szCs w:val="24"/>
          <w:shd w:val="clear" w:color="auto" w:fill="FFFFFF"/>
        </w:rPr>
      </w:pPr>
      <w:r w:rsidRPr="0026550B">
        <w:rPr>
          <w:szCs w:val="24"/>
          <w:shd w:val="clear" w:color="auto" w:fill="FFFFFF"/>
        </w:rPr>
        <w:t>Antanas Kalnius nurodė, kad šiandieninis jaunimas yra sąmoningas ir gebantis apeiti stebėsenos priemones, žinodami, kur nėra vaizdo kamerų. Jis pasiūlė taikyti netradicinius prevencijos būdus – pasitelkti dronus bei žinomus asmenis, kurie skatintų jaunimą keisti mąstymą ir gyvenimo būdą, akcentuojant ne tik žalingų įpročių pasekmes, bet ir kuriant teigiamus elgesio pavyzdžius.</w:t>
      </w:r>
    </w:p>
    <w:p w14:paraId="26FE0C0F" w14:textId="3620F7C3" w:rsidR="00216EB3" w:rsidRDefault="00216EB3" w:rsidP="009757CB">
      <w:pPr>
        <w:pStyle w:val="Sraopastraipa"/>
        <w:ind w:left="0" w:firstLine="851"/>
        <w:jc w:val="both"/>
        <w:rPr>
          <w:szCs w:val="24"/>
          <w:shd w:val="clear" w:color="auto" w:fill="FFFFFF"/>
        </w:rPr>
      </w:pPr>
      <w:r w:rsidRPr="00216EB3">
        <w:rPr>
          <w:szCs w:val="24"/>
          <w:shd w:val="clear" w:color="auto" w:fill="FFFFFF"/>
        </w:rPr>
        <w:t>Darius Petreikis išreiškė nuomonę, kad situacija dėl elektroninių cigarečių vartojimo galėtų pagerėti, jei būtų padidintas jų akcizas ir sumažintas prieinamumas. Taip pat pažymėjo, kad vaizdo stebėjimo kameros mokyklų aplinkoje turi privalumų, ypač pamokų metu, kai vyksta ugdymo procesas – tai esą svarbiausias laikotarpis stebėsenai.</w:t>
      </w:r>
      <w:r>
        <w:rPr>
          <w:szCs w:val="24"/>
          <w:shd w:val="clear" w:color="auto" w:fill="FFFFFF"/>
        </w:rPr>
        <w:t xml:space="preserve"> Darius Petreikis teigė, </w:t>
      </w:r>
      <w:r>
        <w:t>kad šis klausimas nėra tiesiogiai susijęs su svarstomais darbotvarkės klausimais, todėl balsavimas ar sprendimų priėmimas šiuo klausimu nėra būtinas – diskusija buvo skirta pasikeisti informacija.</w:t>
      </w:r>
    </w:p>
    <w:p w14:paraId="36691416" w14:textId="1DD9FC66" w:rsidR="006B4421" w:rsidRPr="006B4421" w:rsidRDefault="009757CB" w:rsidP="006B4421">
      <w:pPr>
        <w:pStyle w:val="Sraopastraipa"/>
        <w:ind w:left="0" w:firstLine="851"/>
        <w:jc w:val="both"/>
        <w:rPr>
          <w:szCs w:val="24"/>
          <w:shd w:val="clear" w:color="auto" w:fill="FFFFFF"/>
        </w:rPr>
      </w:pPr>
      <w:r w:rsidRPr="009757CB">
        <w:rPr>
          <w:szCs w:val="24"/>
          <w:shd w:val="clear" w:color="auto" w:fill="FFFFFF"/>
        </w:rPr>
        <w:lastRenderedPageBreak/>
        <w:t xml:space="preserve">SVARSTYTA. </w:t>
      </w:r>
      <w:r w:rsidRPr="009757CB">
        <w:rPr>
          <w:rFonts w:eastAsia="Calibri"/>
          <w:bCs/>
          <w:szCs w:val="24"/>
        </w:rPr>
        <w:t>Dėl trūkstamų policijos pareigūnų pritraukimo į Klaipėdos apskrities vyriausiojo policijos komisariato Kretingos rajono policijos komisariatą tvarkos aprašo patvirtinimo</w:t>
      </w:r>
      <w:r w:rsidRPr="009757CB">
        <w:t xml:space="preserve"> </w:t>
      </w:r>
      <w:r w:rsidRPr="009757CB">
        <w:rPr>
          <w:rFonts w:eastAsia="Calibri"/>
          <w:bCs/>
          <w:szCs w:val="24"/>
        </w:rPr>
        <w:t xml:space="preserve">ir pritarimo bendradarbiavimo sutarties pasirašymui </w:t>
      </w:r>
      <w:r w:rsidRPr="009757CB">
        <w:rPr>
          <w:bCs/>
          <w:szCs w:val="24"/>
          <w:shd w:val="clear" w:color="auto" w:fill="FFFFFF"/>
        </w:rPr>
        <w:t>(sp</w:t>
      </w:r>
      <w:r w:rsidRPr="009757CB">
        <w:rPr>
          <w:szCs w:val="24"/>
          <w:shd w:val="clear" w:color="auto" w:fill="FFFFFF"/>
        </w:rPr>
        <w:t>r. prj. T1-147). Pranešėja – R. Jonauskienė.</w:t>
      </w:r>
    </w:p>
    <w:p w14:paraId="572DA196" w14:textId="50313124" w:rsidR="009757CB" w:rsidRDefault="006B4421" w:rsidP="006B4421">
      <w:pPr>
        <w:pStyle w:val="Sraopastraipa"/>
        <w:ind w:left="0" w:firstLine="851"/>
        <w:jc w:val="both"/>
        <w:rPr>
          <w:szCs w:val="24"/>
          <w:shd w:val="clear" w:color="auto" w:fill="FFFFFF"/>
        </w:rPr>
      </w:pPr>
      <w:r>
        <w:rPr>
          <w:szCs w:val="24"/>
          <w:shd w:val="clear" w:color="auto" w:fill="FFFFFF"/>
        </w:rPr>
        <w:t>Vilma Preibienė</w:t>
      </w:r>
      <w:r w:rsidRPr="006B4421">
        <w:rPr>
          <w:szCs w:val="24"/>
          <w:shd w:val="clear" w:color="auto" w:fill="FFFFFF"/>
        </w:rPr>
        <w:t xml:space="preserve"> inform</w:t>
      </w:r>
      <w:r>
        <w:rPr>
          <w:szCs w:val="24"/>
          <w:shd w:val="clear" w:color="auto" w:fill="FFFFFF"/>
        </w:rPr>
        <w:t>avo</w:t>
      </w:r>
      <w:r w:rsidRPr="006B4421">
        <w:rPr>
          <w:szCs w:val="24"/>
          <w:shd w:val="clear" w:color="auto" w:fill="FFFFFF"/>
        </w:rPr>
        <w:t xml:space="preserve">, kad šiuo metu Kretingos rajone yra patvirtinti apie 60 policijos pareigūnų etatų, iš kurių užimta – apie 40. Tai reiškia, kad trūksta maždaug trečdalio pareigūnų. </w:t>
      </w:r>
      <w:r>
        <w:rPr>
          <w:szCs w:val="24"/>
          <w:shd w:val="clear" w:color="auto" w:fill="FFFFFF"/>
        </w:rPr>
        <w:t>Ji p</w:t>
      </w:r>
      <w:r w:rsidRPr="006B4421">
        <w:rPr>
          <w:szCs w:val="24"/>
          <w:shd w:val="clear" w:color="auto" w:fill="FFFFFF"/>
        </w:rPr>
        <w:t>ažymė</w:t>
      </w:r>
      <w:r>
        <w:rPr>
          <w:szCs w:val="24"/>
          <w:shd w:val="clear" w:color="auto" w:fill="FFFFFF"/>
        </w:rPr>
        <w:t>jo</w:t>
      </w:r>
      <w:r w:rsidRPr="006B4421">
        <w:rPr>
          <w:szCs w:val="24"/>
          <w:shd w:val="clear" w:color="auto" w:fill="FFFFFF"/>
        </w:rPr>
        <w:t xml:space="preserve">, kad Savivaldybės biudžete ir strateginiame plane yra numatyti 25 tūkst. eurų – tai sudaro po 5 tūkst. eurų penkiems naujiems pareigūnams. Jei ateityje poreikis išaugs, planuojama grįžti į </w:t>
      </w:r>
      <w:r w:rsidR="0023241E">
        <w:rPr>
          <w:szCs w:val="24"/>
          <w:shd w:val="clear" w:color="auto" w:fill="FFFFFF"/>
        </w:rPr>
        <w:t>t</w:t>
      </w:r>
      <w:r w:rsidRPr="006B4421">
        <w:rPr>
          <w:szCs w:val="24"/>
          <w:shd w:val="clear" w:color="auto" w:fill="FFFFFF"/>
        </w:rPr>
        <w:t>arybą su nauju siūlymu.</w:t>
      </w:r>
      <w:r w:rsidR="00E4070C">
        <w:rPr>
          <w:szCs w:val="24"/>
          <w:shd w:val="clear" w:color="auto" w:fill="FFFFFF"/>
        </w:rPr>
        <w:t xml:space="preserve"> Vilma Preibienė teigė, kad </w:t>
      </w:r>
      <w:r w:rsidR="0023241E">
        <w:rPr>
          <w:szCs w:val="24"/>
          <w:shd w:val="clear" w:color="auto" w:fill="FFFFFF"/>
        </w:rPr>
        <w:t>t</w:t>
      </w:r>
      <w:r w:rsidRPr="006B4421">
        <w:rPr>
          <w:szCs w:val="24"/>
          <w:shd w:val="clear" w:color="auto" w:fill="FFFFFF"/>
        </w:rPr>
        <w:t>arybai teikiamu sprendimo projektu siūloma, kad vienam pareigūnui būtų skiriama 5 tūkst. eurų, su sąlyga, jog jis dirbs bent ketverius metus. Sprendimo projektas buvo derintas su Kretingos rajono policijos komisariato viršininku ir parengtas atsižvelgiant į jo pateiktą nuomonę.</w:t>
      </w:r>
    </w:p>
    <w:p w14:paraId="0FB04F83" w14:textId="185EFC3D" w:rsidR="004F1EDC" w:rsidRDefault="00FD539B" w:rsidP="00FD539B">
      <w:pPr>
        <w:pStyle w:val="Sraopastraipa"/>
        <w:ind w:left="0" w:firstLine="851"/>
        <w:jc w:val="both"/>
        <w:rPr>
          <w:rFonts w:eastAsia="Calibri"/>
          <w:bCs/>
          <w:szCs w:val="24"/>
        </w:rPr>
      </w:pPr>
      <w:r>
        <w:rPr>
          <w:rFonts w:eastAsia="Calibri"/>
          <w:bCs/>
          <w:szCs w:val="24"/>
        </w:rPr>
        <w:t xml:space="preserve">Antanas Kalnius </w:t>
      </w:r>
      <w:r w:rsidR="004F1EDC">
        <w:rPr>
          <w:rFonts w:eastAsia="Calibri"/>
          <w:bCs/>
          <w:szCs w:val="24"/>
        </w:rPr>
        <w:t>uždavė</w:t>
      </w:r>
      <w:r w:rsidRPr="00FD539B">
        <w:rPr>
          <w:rFonts w:eastAsia="Calibri"/>
          <w:bCs/>
          <w:szCs w:val="24"/>
        </w:rPr>
        <w:t xml:space="preserve"> klausim</w:t>
      </w:r>
      <w:r>
        <w:rPr>
          <w:rFonts w:eastAsia="Calibri"/>
          <w:bCs/>
          <w:szCs w:val="24"/>
        </w:rPr>
        <w:t>ą</w:t>
      </w:r>
      <w:r w:rsidR="004F1EDC">
        <w:rPr>
          <w:rFonts w:eastAsia="Calibri"/>
          <w:bCs/>
          <w:szCs w:val="24"/>
        </w:rPr>
        <w:t xml:space="preserve"> Astai Burbienei,</w:t>
      </w:r>
      <w:r w:rsidRPr="00FD539B">
        <w:rPr>
          <w:rFonts w:eastAsia="Calibri"/>
          <w:bCs/>
          <w:szCs w:val="24"/>
        </w:rPr>
        <w:t xml:space="preserve"> </w:t>
      </w:r>
      <w:r w:rsidR="004F1EDC" w:rsidRPr="004F1EDC">
        <w:rPr>
          <w:rFonts w:eastAsia="Calibri"/>
          <w:bCs/>
          <w:szCs w:val="24"/>
        </w:rPr>
        <w:t>ar nėra priimta jokių Vyriausybės sprendimų, keičiančių galiojančią tvarką, pagal kurią, jei vienuoliktoje klasėje nesusirenka 21 mokinys, Savivaldybė privalo prisidėti prie klasės finansavimo. Taip pat pasiteira</w:t>
      </w:r>
      <w:r w:rsidR="004F1EDC">
        <w:rPr>
          <w:rFonts w:eastAsia="Calibri"/>
          <w:bCs/>
          <w:szCs w:val="24"/>
        </w:rPr>
        <w:t>v</w:t>
      </w:r>
      <w:r w:rsidR="001617DA">
        <w:rPr>
          <w:rFonts w:eastAsia="Calibri"/>
          <w:bCs/>
          <w:szCs w:val="24"/>
        </w:rPr>
        <w:t>o</w:t>
      </w:r>
      <w:r w:rsidR="004F1EDC" w:rsidRPr="004F1EDC">
        <w:rPr>
          <w:rFonts w:eastAsia="Calibri"/>
          <w:bCs/>
          <w:szCs w:val="24"/>
        </w:rPr>
        <w:t>, ar liko galioti ankstesnė nuostata, kuri buvo nurodyta rašte – kad Savivaldybės prisidėjimas galiotų iki 2027 metų, ar šiuo klausimu yra kokių nors pakeitimų.</w:t>
      </w:r>
    </w:p>
    <w:p w14:paraId="74D01222" w14:textId="52078F6F" w:rsidR="00FD539B" w:rsidRPr="00FD539B" w:rsidRDefault="00FD539B" w:rsidP="00FD539B">
      <w:pPr>
        <w:pStyle w:val="Sraopastraipa"/>
        <w:ind w:left="0" w:firstLine="851"/>
        <w:jc w:val="both"/>
        <w:rPr>
          <w:rFonts w:eastAsia="Calibri"/>
          <w:bCs/>
          <w:szCs w:val="24"/>
        </w:rPr>
      </w:pPr>
      <w:r>
        <w:rPr>
          <w:rFonts w:eastAsia="Calibri"/>
          <w:bCs/>
          <w:szCs w:val="24"/>
        </w:rPr>
        <w:t>Asta Burbienė</w:t>
      </w:r>
      <w:r w:rsidRPr="00FD539B">
        <w:rPr>
          <w:rFonts w:eastAsia="Calibri"/>
          <w:bCs/>
          <w:szCs w:val="24"/>
        </w:rPr>
        <w:t xml:space="preserve"> patvirtin</w:t>
      </w:r>
      <w:r>
        <w:rPr>
          <w:rFonts w:eastAsia="Calibri"/>
          <w:bCs/>
          <w:szCs w:val="24"/>
        </w:rPr>
        <w:t>o</w:t>
      </w:r>
      <w:r w:rsidRPr="00FD539B">
        <w:rPr>
          <w:rFonts w:eastAsia="Calibri"/>
          <w:bCs/>
          <w:szCs w:val="24"/>
        </w:rPr>
        <w:t>, kad šiuo metu galioja ankstesnė tvarka – jei klasėje nėra 21 mokinio, Savi</w:t>
      </w:r>
      <w:r w:rsidR="001617DA">
        <w:rPr>
          <w:rFonts w:eastAsia="Calibri"/>
          <w:bCs/>
          <w:szCs w:val="24"/>
        </w:rPr>
        <w:t>valdybė privalo prisidėti dengdama</w:t>
      </w:r>
      <w:r w:rsidRPr="00FD539B">
        <w:rPr>
          <w:rFonts w:eastAsia="Calibri"/>
          <w:bCs/>
          <w:szCs w:val="24"/>
        </w:rPr>
        <w:t xml:space="preserve"> pus</w:t>
      </w:r>
      <w:r w:rsidR="001617DA">
        <w:rPr>
          <w:rFonts w:eastAsia="Calibri"/>
          <w:bCs/>
          <w:szCs w:val="24"/>
        </w:rPr>
        <w:t>ę</w:t>
      </w:r>
      <w:r w:rsidRPr="00FD539B">
        <w:rPr>
          <w:rFonts w:eastAsia="Calibri"/>
          <w:bCs/>
          <w:szCs w:val="24"/>
        </w:rPr>
        <w:t xml:space="preserve"> klasės krepšelio.</w:t>
      </w:r>
    </w:p>
    <w:p w14:paraId="6C52A037" w14:textId="2F846324" w:rsidR="009757CB" w:rsidRDefault="00FD539B" w:rsidP="00FD539B">
      <w:pPr>
        <w:pStyle w:val="Sraopastraipa"/>
        <w:ind w:left="0" w:firstLine="851"/>
        <w:jc w:val="both"/>
        <w:rPr>
          <w:rFonts w:eastAsia="Calibri"/>
          <w:bCs/>
          <w:szCs w:val="24"/>
        </w:rPr>
      </w:pPr>
      <w:r>
        <w:rPr>
          <w:rFonts w:eastAsia="Calibri"/>
          <w:bCs/>
          <w:szCs w:val="24"/>
        </w:rPr>
        <w:t xml:space="preserve">Antanas Kalnius išreiškė </w:t>
      </w:r>
      <w:r w:rsidRPr="00FD539B">
        <w:rPr>
          <w:rFonts w:eastAsia="Calibri"/>
          <w:bCs/>
          <w:szCs w:val="24"/>
        </w:rPr>
        <w:t>nuomon</w:t>
      </w:r>
      <w:r>
        <w:rPr>
          <w:rFonts w:eastAsia="Calibri"/>
          <w:bCs/>
          <w:szCs w:val="24"/>
        </w:rPr>
        <w:t>ę</w:t>
      </w:r>
      <w:r w:rsidRPr="00FD539B">
        <w:rPr>
          <w:rFonts w:eastAsia="Calibri"/>
          <w:bCs/>
          <w:szCs w:val="24"/>
        </w:rPr>
        <w:t>, kad ši situacija Savivaldyb</w:t>
      </w:r>
      <w:r>
        <w:rPr>
          <w:rFonts w:eastAsia="Calibri"/>
          <w:bCs/>
          <w:szCs w:val="24"/>
        </w:rPr>
        <w:t>ei</w:t>
      </w:r>
      <w:r w:rsidRPr="00FD539B">
        <w:rPr>
          <w:rFonts w:eastAsia="Calibri"/>
          <w:bCs/>
          <w:szCs w:val="24"/>
        </w:rPr>
        <w:t xml:space="preserve"> kelia didelę finansinę naštą, ypač jei tokių klasių formuojama ne viena. </w:t>
      </w:r>
      <w:r>
        <w:rPr>
          <w:rFonts w:eastAsia="Calibri"/>
          <w:bCs/>
          <w:szCs w:val="24"/>
        </w:rPr>
        <w:t>Jis pas</w:t>
      </w:r>
      <w:r w:rsidRPr="00FD539B">
        <w:rPr>
          <w:rFonts w:eastAsia="Calibri"/>
          <w:bCs/>
          <w:szCs w:val="24"/>
        </w:rPr>
        <w:t>iūl</w:t>
      </w:r>
      <w:r>
        <w:rPr>
          <w:rFonts w:eastAsia="Calibri"/>
          <w:bCs/>
          <w:szCs w:val="24"/>
        </w:rPr>
        <w:t>ė</w:t>
      </w:r>
      <w:r w:rsidRPr="00FD539B">
        <w:rPr>
          <w:rFonts w:eastAsia="Calibri"/>
          <w:bCs/>
          <w:szCs w:val="24"/>
        </w:rPr>
        <w:t xml:space="preserve"> inicijuoti kreipimąsi į Seimo narius, Švietimo, mokslo ir sporto ministeriją bei Seimo Švieti</w:t>
      </w:r>
      <w:r w:rsidR="001617DA">
        <w:rPr>
          <w:rFonts w:eastAsia="Calibri"/>
          <w:bCs/>
          <w:szCs w:val="24"/>
        </w:rPr>
        <w:t xml:space="preserve">mo ir mokslo komitetą, siekiant, kad jie </w:t>
      </w:r>
      <w:r w:rsidRPr="00FD539B">
        <w:rPr>
          <w:rFonts w:eastAsia="Calibri"/>
          <w:bCs/>
          <w:szCs w:val="24"/>
        </w:rPr>
        <w:t>peržiūrėt</w:t>
      </w:r>
      <w:r w:rsidR="001617DA">
        <w:rPr>
          <w:rFonts w:eastAsia="Calibri"/>
          <w:bCs/>
          <w:szCs w:val="24"/>
        </w:rPr>
        <w:t>ų</w:t>
      </w:r>
      <w:r w:rsidRPr="00FD539B">
        <w:rPr>
          <w:rFonts w:eastAsia="Calibri"/>
          <w:bCs/>
          <w:szCs w:val="24"/>
        </w:rPr>
        <w:t xml:space="preserve"> šią </w:t>
      </w:r>
      <w:r w:rsidR="004F1EDC">
        <w:rPr>
          <w:rFonts w:eastAsia="Calibri"/>
          <w:bCs/>
          <w:szCs w:val="24"/>
        </w:rPr>
        <w:t>situaciją</w:t>
      </w:r>
      <w:r w:rsidRPr="00FD539B">
        <w:rPr>
          <w:rFonts w:eastAsia="Calibri"/>
          <w:bCs/>
          <w:szCs w:val="24"/>
        </w:rPr>
        <w:t xml:space="preserve">. </w:t>
      </w:r>
      <w:r w:rsidR="004F1EDC" w:rsidRPr="004F1EDC">
        <w:rPr>
          <w:rFonts w:eastAsia="Calibri"/>
          <w:bCs/>
          <w:szCs w:val="24"/>
        </w:rPr>
        <w:t>Taip pat pasiūlė atnaujinti anksčiau parengtą raštą, kuriame buvo siūloma, kad Savivaldybės prisidėjimas prie nekomplektuotų klasių finansavimo galiotų iki 2027 metų ir būtų taikomas proporcingai – pagal tai, kiek trūksta mokinių iki nustatyto skaičiaus. Jis siūlė šį raštą pakartotinai išsiųsti.</w:t>
      </w:r>
    </w:p>
    <w:p w14:paraId="2CDA4BDE" w14:textId="7E4A78CA" w:rsidR="00335497" w:rsidRDefault="005C64F4" w:rsidP="009757CB">
      <w:pPr>
        <w:pStyle w:val="Sraopastraipa"/>
        <w:ind w:left="0" w:firstLine="851"/>
        <w:jc w:val="both"/>
        <w:rPr>
          <w:rFonts w:eastAsia="Calibri"/>
          <w:bCs/>
          <w:szCs w:val="24"/>
        </w:rPr>
      </w:pPr>
      <w:r>
        <w:rPr>
          <w:rFonts w:eastAsia="Calibri"/>
          <w:bCs/>
          <w:szCs w:val="24"/>
        </w:rPr>
        <w:t xml:space="preserve">SVARSTYTA. </w:t>
      </w:r>
      <w:r w:rsidR="00335497">
        <w:rPr>
          <w:rFonts w:eastAsia="Calibri"/>
          <w:bCs/>
          <w:szCs w:val="24"/>
        </w:rPr>
        <w:t>Maitinimo organizavimas Kretingos rajono savivaldybės mokyklose.</w:t>
      </w:r>
    </w:p>
    <w:p w14:paraId="5AD9302E" w14:textId="6E05D448" w:rsidR="00335497" w:rsidRDefault="005C64F4" w:rsidP="005C64F4">
      <w:pPr>
        <w:pStyle w:val="Sraopastraipa"/>
        <w:ind w:left="0" w:firstLine="851"/>
        <w:jc w:val="both"/>
        <w:rPr>
          <w:rFonts w:eastAsia="Calibri"/>
          <w:bCs/>
          <w:szCs w:val="24"/>
        </w:rPr>
      </w:pPr>
      <w:r w:rsidRPr="005C64F4">
        <w:rPr>
          <w:rFonts w:eastAsia="Calibri"/>
          <w:bCs/>
          <w:szCs w:val="24"/>
        </w:rPr>
        <w:t xml:space="preserve">Asta Burbienė pristatė situaciją </w:t>
      </w:r>
      <w:r>
        <w:rPr>
          <w:rFonts w:eastAsia="Calibri"/>
          <w:bCs/>
          <w:szCs w:val="24"/>
        </w:rPr>
        <w:t>apie m</w:t>
      </w:r>
      <w:r w:rsidRPr="005C64F4">
        <w:rPr>
          <w:rFonts w:eastAsia="Calibri"/>
          <w:bCs/>
          <w:szCs w:val="24"/>
        </w:rPr>
        <w:t>aitinimo organizavim</w:t>
      </w:r>
      <w:r>
        <w:rPr>
          <w:rFonts w:eastAsia="Calibri"/>
          <w:bCs/>
          <w:szCs w:val="24"/>
        </w:rPr>
        <w:t>ą</w:t>
      </w:r>
      <w:r w:rsidRPr="005C64F4">
        <w:rPr>
          <w:rFonts w:eastAsia="Calibri"/>
          <w:bCs/>
          <w:szCs w:val="24"/>
        </w:rPr>
        <w:t xml:space="preserve"> Kretingos rajono savivaldybės mokyklose</w:t>
      </w:r>
      <w:r>
        <w:rPr>
          <w:rFonts w:eastAsia="Calibri"/>
          <w:bCs/>
          <w:szCs w:val="24"/>
        </w:rPr>
        <w:t>.</w:t>
      </w:r>
    </w:p>
    <w:p w14:paraId="70ADB21C" w14:textId="7A3C40FE" w:rsidR="005C64F4" w:rsidRDefault="005C64F4" w:rsidP="005C64F4">
      <w:pPr>
        <w:pStyle w:val="Sraopastraipa"/>
        <w:ind w:left="0" w:firstLine="851"/>
        <w:jc w:val="both"/>
        <w:rPr>
          <w:rFonts w:eastAsia="Calibri"/>
          <w:bCs/>
          <w:szCs w:val="24"/>
        </w:rPr>
      </w:pPr>
      <w:r>
        <w:rPr>
          <w:rFonts w:eastAsia="Calibri"/>
          <w:bCs/>
          <w:szCs w:val="24"/>
        </w:rPr>
        <w:t>Informacija išklausyta.</w:t>
      </w:r>
    </w:p>
    <w:p w14:paraId="22D98746" w14:textId="77777777" w:rsidR="00052E4D" w:rsidRDefault="00052E4D" w:rsidP="00C41B42">
      <w:pPr>
        <w:tabs>
          <w:tab w:val="left" w:pos="1134"/>
        </w:tabs>
        <w:suppressAutoHyphens/>
        <w:ind w:firstLine="851"/>
        <w:jc w:val="both"/>
        <w:rPr>
          <w:rFonts w:eastAsia="Calibri"/>
          <w:bCs/>
          <w:szCs w:val="24"/>
        </w:rPr>
      </w:pPr>
      <w:r w:rsidRPr="00052E4D">
        <w:rPr>
          <w:rFonts w:eastAsia="Calibri"/>
          <w:bCs/>
          <w:szCs w:val="24"/>
        </w:rPr>
        <w:t>Darius Petreikis išreiškė nuomonę, kad ugdymo įstaigose reikėtų taikyti švediško stalo principą, siekiant sumažinti maisto švaistymą ir užtikrinti, kad maistas nebūtų išmetamas.</w:t>
      </w:r>
    </w:p>
    <w:p w14:paraId="7A28D2F0" w14:textId="38D2A657" w:rsidR="00052E4D" w:rsidRDefault="00052E4D" w:rsidP="00C41B42">
      <w:pPr>
        <w:tabs>
          <w:tab w:val="left" w:pos="1134"/>
        </w:tabs>
        <w:suppressAutoHyphens/>
        <w:ind w:firstLine="851"/>
        <w:jc w:val="both"/>
        <w:rPr>
          <w:rFonts w:eastAsia="Calibri"/>
          <w:bCs/>
          <w:szCs w:val="24"/>
        </w:rPr>
      </w:pPr>
      <w:r w:rsidRPr="00052E4D">
        <w:rPr>
          <w:rFonts w:eastAsia="Calibri"/>
          <w:bCs/>
          <w:szCs w:val="24"/>
        </w:rPr>
        <w:t>Asta Burbienė akcentavo, kad žvelgiant į ateitį, Savivaldybė turėtų kasmet, pagal finansines galimybes, skirti lėšų bent vienai ugdymo įstaigos valgyklai, o kitais metais – kitai, ypač toms, kurios jau ilgą laiką nematė kapitalinio remonto.</w:t>
      </w:r>
    </w:p>
    <w:p w14:paraId="04442695" w14:textId="2F2CA9A1" w:rsidR="00052E4D" w:rsidRDefault="00754891" w:rsidP="00C41B42">
      <w:pPr>
        <w:tabs>
          <w:tab w:val="left" w:pos="1134"/>
        </w:tabs>
        <w:suppressAutoHyphens/>
        <w:ind w:firstLine="851"/>
        <w:jc w:val="both"/>
        <w:rPr>
          <w:rFonts w:eastAsia="Calibri"/>
          <w:bCs/>
          <w:szCs w:val="24"/>
        </w:rPr>
      </w:pPr>
      <w:r>
        <w:rPr>
          <w:rFonts w:eastAsia="Calibri"/>
          <w:bCs/>
          <w:szCs w:val="24"/>
        </w:rPr>
        <w:t xml:space="preserve">Darius Petreikis išsakė mintį, </w:t>
      </w:r>
      <w:r w:rsidRPr="00754891">
        <w:rPr>
          <w:rFonts w:eastAsia="Calibri"/>
          <w:bCs/>
          <w:szCs w:val="24"/>
        </w:rPr>
        <w:t xml:space="preserve">kad jei nuo rugsėjo 1 d. </w:t>
      </w:r>
      <w:r>
        <w:rPr>
          <w:rFonts w:eastAsia="Calibri"/>
          <w:bCs/>
          <w:szCs w:val="24"/>
        </w:rPr>
        <w:t>darbai prasidės</w:t>
      </w:r>
      <w:r w:rsidRPr="00754891">
        <w:rPr>
          <w:rFonts w:eastAsia="Calibri"/>
          <w:bCs/>
          <w:szCs w:val="24"/>
        </w:rPr>
        <w:t xml:space="preserve"> Darbėnuose, jau po kelių mėnesių bus galima matyti tarpinį rezultatą. Tokiu atveju, kai reikės p</w:t>
      </w:r>
      <w:r w:rsidR="00251CCE">
        <w:rPr>
          <w:rFonts w:eastAsia="Calibri"/>
          <w:bCs/>
          <w:szCs w:val="24"/>
        </w:rPr>
        <w:t>ateikti komiteto darbo planą, bus</w:t>
      </w:r>
      <w:r w:rsidRPr="00754891">
        <w:rPr>
          <w:rFonts w:eastAsia="Calibri"/>
          <w:bCs/>
          <w:szCs w:val="24"/>
        </w:rPr>
        <w:t xml:space="preserve"> galima numatyti aiškų eiliškumą ir prioritetus.</w:t>
      </w:r>
      <w:r>
        <w:rPr>
          <w:rFonts w:eastAsia="Calibri"/>
          <w:bCs/>
          <w:szCs w:val="24"/>
        </w:rPr>
        <w:t xml:space="preserve"> </w:t>
      </w:r>
      <w:r w:rsidRPr="00754891">
        <w:rPr>
          <w:rFonts w:eastAsia="Calibri"/>
          <w:bCs/>
          <w:szCs w:val="24"/>
        </w:rPr>
        <w:t>Jis taip pat pažymėjo, kad kit</w:t>
      </w:r>
      <w:r w:rsidR="00251CCE">
        <w:rPr>
          <w:rFonts w:eastAsia="Calibri"/>
          <w:bCs/>
          <w:szCs w:val="24"/>
        </w:rPr>
        <w:t>o</w:t>
      </w:r>
      <w:r w:rsidRPr="00754891">
        <w:rPr>
          <w:rFonts w:eastAsia="Calibri"/>
          <w:bCs/>
          <w:szCs w:val="24"/>
        </w:rPr>
        <w:t xml:space="preserve"> mėnes</w:t>
      </w:r>
      <w:r w:rsidR="0023241E">
        <w:rPr>
          <w:rFonts w:eastAsia="Calibri"/>
          <w:bCs/>
          <w:szCs w:val="24"/>
        </w:rPr>
        <w:t>i</w:t>
      </w:r>
      <w:r w:rsidR="00251CCE">
        <w:rPr>
          <w:rFonts w:eastAsia="Calibri"/>
          <w:bCs/>
          <w:szCs w:val="24"/>
        </w:rPr>
        <w:t>o</w:t>
      </w:r>
      <w:r w:rsidRPr="00754891">
        <w:rPr>
          <w:rFonts w:eastAsia="Calibri"/>
          <w:bCs/>
          <w:szCs w:val="24"/>
        </w:rPr>
        <w:t xml:space="preserve"> komiteto darbo plane yra numatytas Savivaldybės bendrojo ugdymo mokyklų mokinių pažangos ir pasiekimų rodiklių pristatymo svarstymas. Šis klausimas turėjo būti svarstytas balandžio mėnesį</w:t>
      </w:r>
      <w:r>
        <w:t>.</w:t>
      </w:r>
    </w:p>
    <w:p w14:paraId="502765B9" w14:textId="4EA7FDE9" w:rsidR="00052E4D" w:rsidRDefault="00251CCE" w:rsidP="00C41B42">
      <w:pPr>
        <w:tabs>
          <w:tab w:val="left" w:pos="1134"/>
        </w:tabs>
        <w:suppressAutoHyphens/>
        <w:ind w:firstLine="851"/>
        <w:jc w:val="both"/>
        <w:rPr>
          <w:rFonts w:eastAsia="Calibri"/>
          <w:bCs/>
          <w:szCs w:val="24"/>
        </w:rPr>
      </w:pPr>
      <w:r>
        <w:rPr>
          <w:rFonts w:eastAsia="Calibri"/>
          <w:bCs/>
          <w:szCs w:val="24"/>
        </w:rPr>
        <w:t xml:space="preserve">Darius Petreikis </w:t>
      </w:r>
      <w:r w:rsidRPr="00251CCE">
        <w:rPr>
          <w:rFonts w:eastAsia="Calibri"/>
          <w:bCs/>
          <w:szCs w:val="24"/>
        </w:rPr>
        <w:t xml:space="preserve">padėkojo </w:t>
      </w:r>
      <w:r>
        <w:rPr>
          <w:rFonts w:eastAsia="Calibri"/>
          <w:bCs/>
          <w:szCs w:val="24"/>
        </w:rPr>
        <w:t>komiteto nariams</w:t>
      </w:r>
      <w:r w:rsidRPr="00251CCE">
        <w:rPr>
          <w:rFonts w:eastAsia="Calibri"/>
          <w:bCs/>
          <w:szCs w:val="24"/>
        </w:rPr>
        <w:t xml:space="preserve"> ir paskelbė posėdžio pabaigą.</w:t>
      </w:r>
    </w:p>
    <w:p w14:paraId="398DC2E4" w14:textId="3377A030" w:rsidR="0021525D" w:rsidRPr="009757CB" w:rsidRDefault="0021525D" w:rsidP="00C41B42">
      <w:pPr>
        <w:tabs>
          <w:tab w:val="left" w:pos="1134"/>
        </w:tabs>
        <w:suppressAutoHyphens/>
        <w:ind w:firstLine="851"/>
        <w:jc w:val="both"/>
        <w:rPr>
          <w:rFonts w:eastAsia="Calibri"/>
          <w:szCs w:val="24"/>
        </w:rPr>
      </w:pPr>
      <w:r w:rsidRPr="009757CB">
        <w:rPr>
          <w:rFonts w:eastAsia="Calibri"/>
          <w:szCs w:val="24"/>
        </w:rPr>
        <w:t xml:space="preserve">Posėdis baigtas </w:t>
      </w:r>
      <w:r w:rsidR="004F22D9" w:rsidRPr="00052E4D">
        <w:rPr>
          <w:rFonts w:eastAsia="Calibri"/>
          <w:szCs w:val="24"/>
        </w:rPr>
        <w:t>16.</w:t>
      </w:r>
      <w:r w:rsidR="00052E4D" w:rsidRPr="00052E4D">
        <w:rPr>
          <w:rFonts w:eastAsia="Calibri"/>
          <w:szCs w:val="24"/>
        </w:rPr>
        <w:t>2</w:t>
      </w:r>
      <w:r w:rsidR="00251CCE">
        <w:rPr>
          <w:rFonts w:eastAsia="Calibri"/>
          <w:szCs w:val="24"/>
        </w:rPr>
        <w:t>7</w:t>
      </w:r>
      <w:r w:rsidRPr="00052E4D">
        <w:rPr>
          <w:rFonts w:eastAsia="Calibri"/>
          <w:szCs w:val="24"/>
        </w:rPr>
        <w:t xml:space="preserve"> val.</w:t>
      </w:r>
    </w:p>
    <w:p w14:paraId="2B38C335" w14:textId="77777777" w:rsidR="0021525D" w:rsidRPr="00C41B42" w:rsidRDefault="0021525D" w:rsidP="00C41B42">
      <w:pPr>
        <w:suppressAutoHyphens/>
        <w:ind w:firstLine="851"/>
        <w:rPr>
          <w:rFonts w:eastAsia="Calibri"/>
          <w:szCs w:val="24"/>
        </w:rPr>
      </w:pPr>
    </w:p>
    <w:p w14:paraId="13BEEE0E" w14:textId="2B524580" w:rsidR="00C319B4" w:rsidRPr="00C41B42" w:rsidRDefault="00C319B4" w:rsidP="00C41B42">
      <w:pPr>
        <w:suppressAutoHyphens/>
        <w:rPr>
          <w:rFonts w:eastAsia="SimSun"/>
          <w:kern w:val="2"/>
          <w:szCs w:val="24"/>
          <w:lang w:eastAsia="ar-SA"/>
        </w:rPr>
      </w:pPr>
      <w:r w:rsidRPr="00C41B42">
        <w:rPr>
          <w:rFonts w:eastAsia="SimSun"/>
          <w:kern w:val="2"/>
          <w:szCs w:val="24"/>
          <w:lang w:eastAsia="ar-SA"/>
        </w:rPr>
        <w:t>Posėdžio pirmininkas</w:t>
      </w:r>
      <w:r w:rsidR="0021525D" w:rsidRPr="00C41B42">
        <w:rPr>
          <w:rFonts w:eastAsia="SimSun"/>
          <w:kern w:val="2"/>
          <w:szCs w:val="24"/>
          <w:lang w:eastAsia="ar-SA"/>
        </w:rPr>
        <w:tab/>
      </w:r>
      <w:r w:rsidR="0021525D" w:rsidRPr="00C41B42">
        <w:rPr>
          <w:rFonts w:eastAsia="SimSun"/>
          <w:kern w:val="2"/>
          <w:szCs w:val="24"/>
          <w:lang w:eastAsia="ar-SA"/>
        </w:rPr>
        <w:tab/>
      </w:r>
      <w:r w:rsidR="0021525D" w:rsidRPr="00C41B42">
        <w:rPr>
          <w:rFonts w:eastAsia="SimSun"/>
          <w:kern w:val="2"/>
          <w:szCs w:val="24"/>
          <w:lang w:eastAsia="ar-SA"/>
        </w:rPr>
        <w:tab/>
      </w:r>
      <w:r w:rsidR="0021525D" w:rsidRPr="00C41B42">
        <w:rPr>
          <w:rFonts w:eastAsia="SimSun"/>
          <w:kern w:val="2"/>
          <w:szCs w:val="24"/>
          <w:lang w:eastAsia="ar-SA"/>
        </w:rPr>
        <w:tab/>
        <w:t xml:space="preserve">                </w:t>
      </w:r>
      <w:r w:rsidR="00243668" w:rsidRPr="00C41B42">
        <w:rPr>
          <w:rFonts w:eastAsia="SimSun"/>
          <w:kern w:val="2"/>
          <w:szCs w:val="24"/>
          <w:lang w:eastAsia="ar-SA"/>
        </w:rPr>
        <w:t>Dari</w:t>
      </w:r>
      <w:r w:rsidR="00712174" w:rsidRPr="00C41B42">
        <w:rPr>
          <w:rFonts w:eastAsia="SimSun"/>
          <w:kern w:val="2"/>
          <w:szCs w:val="24"/>
          <w:lang w:eastAsia="ar-SA"/>
        </w:rPr>
        <w:t>us Petreikis</w:t>
      </w:r>
    </w:p>
    <w:p w14:paraId="5728F84F" w14:textId="77777777" w:rsidR="0021525D" w:rsidRPr="00C41B42" w:rsidRDefault="0021525D" w:rsidP="00C41B42">
      <w:pPr>
        <w:tabs>
          <w:tab w:val="left" w:pos="7140"/>
          <w:tab w:val="left" w:pos="7371"/>
          <w:tab w:val="left" w:pos="7797"/>
        </w:tabs>
        <w:suppressAutoHyphens/>
        <w:rPr>
          <w:rFonts w:eastAsia="SimSun"/>
          <w:kern w:val="2"/>
          <w:szCs w:val="24"/>
          <w:lang w:eastAsia="ar-SA"/>
        </w:rPr>
      </w:pPr>
    </w:p>
    <w:p w14:paraId="2205A250" w14:textId="089226D1" w:rsidR="00C319B4" w:rsidRPr="00C41B42" w:rsidRDefault="00C319B4" w:rsidP="00C41B42">
      <w:pPr>
        <w:suppressAutoHyphens/>
        <w:rPr>
          <w:rFonts w:eastAsia="SimSun"/>
          <w:szCs w:val="24"/>
          <w:lang w:eastAsia="ar-SA"/>
        </w:rPr>
      </w:pPr>
      <w:r w:rsidRPr="00C41B42">
        <w:rPr>
          <w:rFonts w:eastAsia="SimSun"/>
          <w:kern w:val="2"/>
          <w:szCs w:val="24"/>
          <w:lang w:eastAsia="ar-SA"/>
        </w:rPr>
        <w:t>Posėdžio sekretorė</w:t>
      </w:r>
      <w:r w:rsidR="0021525D" w:rsidRPr="00C41B42">
        <w:rPr>
          <w:rFonts w:eastAsia="SimSun"/>
          <w:kern w:val="2"/>
          <w:szCs w:val="24"/>
          <w:lang w:eastAsia="ar-SA"/>
        </w:rPr>
        <w:tab/>
      </w:r>
      <w:r w:rsidR="0021525D" w:rsidRPr="00C41B42">
        <w:rPr>
          <w:rFonts w:eastAsia="SimSun"/>
          <w:kern w:val="2"/>
          <w:szCs w:val="24"/>
          <w:lang w:eastAsia="ar-SA"/>
        </w:rPr>
        <w:tab/>
      </w:r>
      <w:r w:rsidR="0021525D" w:rsidRPr="00C41B42">
        <w:rPr>
          <w:rFonts w:eastAsia="SimSun"/>
          <w:kern w:val="2"/>
          <w:szCs w:val="24"/>
          <w:lang w:eastAsia="ar-SA"/>
        </w:rPr>
        <w:tab/>
      </w:r>
      <w:r w:rsidR="0021525D" w:rsidRPr="00C41B42">
        <w:rPr>
          <w:rFonts w:eastAsia="SimSun"/>
          <w:kern w:val="2"/>
          <w:szCs w:val="24"/>
          <w:lang w:eastAsia="ar-SA"/>
        </w:rPr>
        <w:tab/>
        <w:t xml:space="preserve">                Laura Narmontienė</w:t>
      </w:r>
    </w:p>
    <w:sectPr w:rsidR="00C319B4" w:rsidRPr="00C41B42" w:rsidSect="00080BED">
      <w:headerReference w:type="default" r:id="rId12"/>
      <w:pgSz w:w="11906" w:h="16838"/>
      <w:pgMar w:top="1134" w:right="567" w:bottom="993"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907B" w14:textId="77777777" w:rsidR="003B4E81" w:rsidRDefault="003B4E81">
      <w:r>
        <w:separator/>
      </w:r>
    </w:p>
  </w:endnote>
  <w:endnote w:type="continuationSeparator" w:id="0">
    <w:p w14:paraId="5D41D1AD" w14:textId="77777777" w:rsidR="003B4E81" w:rsidRDefault="003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B779" w14:textId="77777777" w:rsidR="003B4E81" w:rsidRDefault="003B4E81">
      <w:r>
        <w:separator/>
      </w:r>
    </w:p>
  </w:footnote>
  <w:footnote w:type="continuationSeparator" w:id="0">
    <w:p w14:paraId="02C7C153" w14:textId="77777777" w:rsidR="003B4E81" w:rsidRDefault="003B4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5BE654C0" w:rsidR="000A029D" w:rsidRDefault="000A029D">
        <w:pPr>
          <w:pStyle w:val="Antrats"/>
          <w:jc w:val="center"/>
        </w:pPr>
        <w:r>
          <w:fldChar w:fldCharType="begin"/>
        </w:r>
        <w:r>
          <w:instrText>PAGE   \* MERGEFORMAT</w:instrText>
        </w:r>
        <w:r>
          <w:fldChar w:fldCharType="separate"/>
        </w:r>
        <w:r w:rsidR="00B55D67" w:rsidRPr="00B55D67">
          <w:rPr>
            <w:noProof/>
            <w:lang w:val="lt-LT"/>
          </w:rPr>
          <w:t>4</w:t>
        </w:r>
        <w:r>
          <w:fldChar w:fldCharType="end"/>
        </w:r>
      </w:p>
    </w:sdtContent>
  </w:sdt>
  <w:p w14:paraId="593303A8" w14:textId="77777777" w:rsidR="000A029D" w:rsidRDefault="000A029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6F3"/>
    <w:multiLevelType w:val="hybridMultilevel"/>
    <w:tmpl w:val="91D41C3C"/>
    <w:lvl w:ilvl="0" w:tplc="8494A9E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9F4656"/>
    <w:multiLevelType w:val="hybridMultilevel"/>
    <w:tmpl w:val="2A8E0616"/>
    <w:lvl w:ilvl="0" w:tplc="7D76A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4F1EA5"/>
    <w:multiLevelType w:val="hybridMultilevel"/>
    <w:tmpl w:val="BB425182"/>
    <w:lvl w:ilvl="0" w:tplc="57BE9668">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10053BE0"/>
    <w:multiLevelType w:val="hybridMultilevel"/>
    <w:tmpl w:val="FDAA1890"/>
    <w:lvl w:ilvl="0" w:tplc="81FC1D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F10609"/>
    <w:multiLevelType w:val="hybridMultilevel"/>
    <w:tmpl w:val="8B560E2E"/>
    <w:lvl w:ilvl="0" w:tplc="4438906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B30657"/>
    <w:multiLevelType w:val="hybridMultilevel"/>
    <w:tmpl w:val="845097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B37FF"/>
    <w:multiLevelType w:val="hybridMultilevel"/>
    <w:tmpl w:val="756ABE3E"/>
    <w:lvl w:ilvl="0" w:tplc="9FE0DC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6149CB"/>
    <w:multiLevelType w:val="hybridMultilevel"/>
    <w:tmpl w:val="EB7CB0D0"/>
    <w:lvl w:ilvl="0" w:tplc="AF04BDFC">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23761658"/>
    <w:multiLevelType w:val="hybridMultilevel"/>
    <w:tmpl w:val="CBDC49B6"/>
    <w:lvl w:ilvl="0" w:tplc="9310784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80A32A5"/>
    <w:multiLevelType w:val="hybridMultilevel"/>
    <w:tmpl w:val="5B1A4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93062F6"/>
    <w:multiLevelType w:val="hybridMultilevel"/>
    <w:tmpl w:val="C0DC5FB0"/>
    <w:lvl w:ilvl="0" w:tplc="A2BC85D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0A4702"/>
    <w:multiLevelType w:val="hybridMultilevel"/>
    <w:tmpl w:val="535097A4"/>
    <w:lvl w:ilvl="0" w:tplc="1502585A">
      <w:start w:val="4"/>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15:restartNumberingAfterBreak="0">
    <w:nsid w:val="34780B59"/>
    <w:multiLevelType w:val="hybridMultilevel"/>
    <w:tmpl w:val="9FC25EAA"/>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6409AB"/>
    <w:multiLevelType w:val="hybridMultilevel"/>
    <w:tmpl w:val="5C8253EA"/>
    <w:lvl w:ilvl="0" w:tplc="59EAC23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E906485"/>
    <w:multiLevelType w:val="hybridMultilevel"/>
    <w:tmpl w:val="0380C500"/>
    <w:lvl w:ilvl="0" w:tplc="0C28AD96">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FB01244"/>
    <w:multiLevelType w:val="hybridMultilevel"/>
    <w:tmpl w:val="5AFE470C"/>
    <w:lvl w:ilvl="0" w:tplc="D93C654A">
      <w:start w:val="1"/>
      <w:numFmt w:val="upp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6" w15:restartNumberingAfterBreak="0">
    <w:nsid w:val="4A9B5B69"/>
    <w:multiLevelType w:val="hybridMultilevel"/>
    <w:tmpl w:val="E346A0DC"/>
    <w:lvl w:ilvl="0" w:tplc="85300ACE">
      <w:start w:val="1"/>
      <w:numFmt w:val="decimal"/>
      <w:lvlText w:val="%1."/>
      <w:lvlJc w:val="left"/>
      <w:pPr>
        <w:ind w:left="1211" w:hanging="360"/>
      </w:pPr>
      <w:rPr>
        <w:rFonts w:eastAsia="Calibr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4F715637"/>
    <w:multiLevelType w:val="hybridMultilevel"/>
    <w:tmpl w:val="ED80DA50"/>
    <w:lvl w:ilvl="0" w:tplc="DDD6FC8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6D2A98"/>
    <w:multiLevelType w:val="hybridMultilevel"/>
    <w:tmpl w:val="607043E8"/>
    <w:lvl w:ilvl="0" w:tplc="D5743A4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A750092"/>
    <w:multiLevelType w:val="hybridMultilevel"/>
    <w:tmpl w:val="3174B2CC"/>
    <w:lvl w:ilvl="0" w:tplc="29AAEAAA">
      <w:start w:val="1"/>
      <w:numFmt w:val="decimal"/>
      <w:lvlText w:val="%1."/>
      <w:lvlJc w:val="left"/>
      <w:pPr>
        <w:ind w:left="6673"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46B108B"/>
    <w:multiLevelType w:val="hybridMultilevel"/>
    <w:tmpl w:val="1D08147E"/>
    <w:lvl w:ilvl="0" w:tplc="67B87B24">
      <w:start w:val="1"/>
      <w:numFmt w:val="decimal"/>
      <w:lvlText w:val="%1."/>
      <w:lvlJc w:val="left"/>
      <w:pPr>
        <w:ind w:left="248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320A00"/>
    <w:multiLevelType w:val="hybridMultilevel"/>
    <w:tmpl w:val="DABC195C"/>
    <w:lvl w:ilvl="0" w:tplc="C3D2CDE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17"/>
  </w:num>
  <w:num w:numId="3">
    <w:abstractNumId w:val="11"/>
  </w:num>
  <w:num w:numId="4">
    <w:abstractNumId w:val="9"/>
  </w:num>
  <w:num w:numId="5">
    <w:abstractNumId w:val="12"/>
  </w:num>
  <w:num w:numId="6">
    <w:abstractNumId w:val="22"/>
  </w:num>
  <w:num w:numId="7">
    <w:abstractNumId w:val="5"/>
  </w:num>
  <w:num w:numId="8">
    <w:abstractNumId w:val="7"/>
  </w:num>
  <w:num w:numId="9">
    <w:abstractNumId w:val="15"/>
  </w:num>
  <w:num w:numId="10">
    <w:abstractNumId w:val="6"/>
  </w:num>
  <w:num w:numId="11">
    <w:abstractNumId w:val="0"/>
  </w:num>
  <w:num w:numId="12">
    <w:abstractNumId w:val="16"/>
  </w:num>
  <w:num w:numId="13">
    <w:abstractNumId w:val="19"/>
  </w:num>
  <w:num w:numId="14">
    <w:abstractNumId w:val="3"/>
  </w:num>
  <w:num w:numId="15">
    <w:abstractNumId w:val="8"/>
  </w:num>
  <w:num w:numId="16">
    <w:abstractNumId w:val="4"/>
  </w:num>
  <w:num w:numId="17">
    <w:abstractNumId w:val="2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1"/>
  </w:num>
  <w:num w:numId="22">
    <w:abstractNumId w:val="14"/>
  </w:num>
  <w:num w:numId="23">
    <w:abstractNumId w:val="13"/>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0E58"/>
    <w:rsid w:val="0000178D"/>
    <w:rsid w:val="000046B3"/>
    <w:rsid w:val="00004749"/>
    <w:rsid w:val="00005726"/>
    <w:rsid w:val="00005737"/>
    <w:rsid w:val="00005FE0"/>
    <w:rsid w:val="000066A5"/>
    <w:rsid w:val="00007D43"/>
    <w:rsid w:val="00011D4F"/>
    <w:rsid w:val="00013939"/>
    <w:rsid w:val="000142C6"/>
    <w:rsid w:val="00014D72"/>
    <w:rsid w:val="000208FA"/>
    <w:rsid w:val="00021DB8"/>
    <w:rsid w:val="00022766"/>
    <w:rsid w:val="000239F2"/>
    <w:rsid w:val="00030E77"/>
    <w:rsid w:val="000319E4"/>
    <w:rsid w:val="00031B5E"/>
    <w:rsid w:val="00033026"/>
    <w:rsid w:val="000330BA"/>
    <w:rsid w:val="00033D90"/>
    <w:rsid w:val="00034682"/>
    <w:rsid w:val="000360FF"/>
    <w:rsid w:val="00036DAF"/>
    <w:rsid w:val="0003740A"/>
    <w:rsid w:val="000402B9"/>
    <w:rsid w:val="000405C8"/>
    <w:rsid w:val="00043CF6"/>
    <w:rsid w:val="000442A0"/>
    <w:rsid w:val="00044E14"/>
    <w:rsid w:val="00045C9E"/>
    <w:rsid w:val="000472A1"/>
    <w:rsid w:val="00050F77"/>
    <w:rsid w:val="000515DA"/>
    <w:rsid w:val="00052E4D"/>
    <w:rsid w:val="0005332E"/>
    <w:rsid w:val="00054A73"/>
    <w:rsid w:val="00055917"/>
    <w:rsid w:val="000564C0"/>
    <w:rsid w:val="00056EDF"/>
    <w:rsid w:val="00060352"/>
    <w:rsid w:val="000609AC"/>
    <w:rsid w:val="00061B24"/>
    <w:rsid w:val="000627E6"/>
    <w:rsid w:val="000627E7"/>
    <w:rsid w:val="00062FD8"/>
    <w:rsid w:val="000634AA"/>
    <w:rsid w:val="00063B45"/>
    <w:rsid w:val="00063B83"/>
    <w:rsid w:val="000649D0"/>
    <w:rsid w:val="00065149"/>
    <w:rsid w:val="0006613C"/>
    <w:rsid w:val="0006660E"/>
    <w:rsid w:val="00067B71"/>
    <w:rsid w:val="00067BE1"/>
    <w:rsid w:val="0007041B"/>
    <w:rsid w:val="00070C40"/>
    <w:rsid w:val="00071A03"/>
    <w:rsid w:val="00071FCF"/>
    <w:rsid w:val="00072972"/>
    <w:rsid w:val="00073F31"/>
    <w:rsid w:val="0007441B"/>
    <w:rsid w:val="00075DBB"/>
    <w:rsid w:val="00075DC3"/>
    <w:rsid w:val="00076102"/>
    <w:rsid w:val="00077477"/>
    <w:rsid w:val="00077D54"/>
    <w:rsid w:val="00077E33"/>
    <w:rsid w:val="00080BED"/>
    <w:rsid w:val="000813A6"/>
    <w:rsid w:val="00081CAC"/>
    <w:rsid w:val="00082875"/>
    <w:rsid w:val="00082A2D"/>
    <w:rsid w:val="00083256"/>
    <w:rsid w:val="000848E8"/>
    <w:rsid w:val="00084CD0"/>
    <w:rsid w:val="000853CB"/>
    <w:rsid w:val="000854F6"/>
    <w:rsid w:val="00085FDA"/>
    <w:rsid w:val="0008616C"/>
    <w:rsid w:val="00087CFD"/>
    <w:rsid w:val="00087D49"/>
    <w:rsid w:val="000924AB"/>
    <w:rsid w:val="0009264F"/>
    <w:rsid w:val="00092E36"/>
    <w:rsid w:val="00094B9D"/>
    <w:rsid w:val="00095979"/>
    <w:rsid w:val="00097261"/>
    <w:rsid w:val="0009750E"/>
    <w:rsid w:val="000A029D"/>
    <w:rsid w:val="000A0B14"/>
    <w:rsid w:val="000A2018"/>
    <w:rsid w:val="000A29C1"/>
    <w:rsid w:val="000A2E27"/>
    <w:rsid w:val="000A47CF"/>
    <w:rsid w:val="000A5093"/>
    <w:rsid w:val="000A66B6"/>
    <w:rsid w:val="000A6818"/>
    <w:rsid w:val="000A6B96"/>
    <w:rsid w:val="000A7E4F"/>
    <w:rsid w:val="000B08BB"/>
    <w:rsid w:val="000B0DCA"/>
    <w:rsid w:val="000B1D32"/>
    <w:rsid w:val="000B22C9"/>
    <w:rsid w:val="000B2CE6"/>
    <w:rsid w:val="000B2D18"/>
    <w:rsid w:val="000B4F87"/>
    <w:rsid w:val="000B6766"/>
    <w:rsid w:val="000B688E"/>
    <w:rsid w:val="000B6DE9"/>
    <w:rsid w:val="000B7EEA"/>
    <w:rsid w:val="000C087E"/>
    <w:rsid w:val="000C16CA"/>
    <w:rsid w:val="000C24E7"/>
    <w:rsid w:val="000C30A2"/>
    <w:rsid w:val="000C3D20"/>
    <w:rsid w:val="000C45CC"/>
    <w:rsid w:val="000C5B55"/>
    <w:rsid w:val="000C5D50"/>
    <w:rsid w:val="000C72DE"/>
    <w:rsid w:val="000D02B8"/>
    <w:rsid w:val="000D0B86"/>
    <w:rsid w:val="000D1666"/>
    <w:rsid w:val="000D2B51"/>
    <w:rsid w:val="000D2B68"/>
    <w:rsid w:val="000D5679"/>
    <w:rsid w:val="000D62BD"/>
    <w:rsid w:val="000D66D0"/>
    <w:rsid w:val="000E1DB6"/>
    <w:rsid w:val="000E2010"/>
    <w:rsid w:val="000F155E"/>
    <w:rsid w:val="000F437E"/>
    <w:rsid w:val="000F7AC6"/>
    <w:rsid w:val="0010077E"/>
    <w:rsid w:val="001008B4"/>
    <w:rsid w:val="00100CC4"/>
    <w:rsid w:val="0010167F"/>
    <w:rsid w:val="001019AF"/>
    <w:rsid w:val="001026CA"/>
    <w:rsid w:val="001046B8"/>
    <w:rsid w:val="00104B91"/>
    <w:rsid w:val="001055B4"/>
    <w:rsid w:val="001106E2"/>
    <w:rsid w:val="0011176E"/>
    <w:rsid w:val="0011248F"/>
    <w:rsid w:val="00112AE1"/>
    <w:rsid w:val="0011300F"/>
    <w:rsid w:val="0011403B"/>
    <w:rsid w:val="0011425D"/>
    <w:rsid w:val="00114FB7"/>
    <w:rsid w:val="0011696B"/>
    <w:rsid w:val="0012052A"/>
    <w:rsid w:val="00121697"/>
    <w:rsid w:val="001220CE"/>
    <w:rsid w:val="00123AFE"/>
    <w:rsid w:val="00123D7A"/>
    <w:rsid w:val="00123E99"/>
    <w:rsid w:val="0012463A"/>
    <w:rsid w:val="00125691"/>
    <w:rsid w:val="001260C1"/>
    <w:rsid w:val="00130882"/>
    <w:rsid w:val="00130F6B"/>
    <w:rsid w:val="001324B2"/>
    <w:rsid w:val="001331BC"/>
    <w:rsid w:val="00133DE0"/>
    <w:rsid w:val="00135743"/>
    <w:rsid w:val="0013739E"/>
    <w:rsid w:val="00137E49"/>
    <w:rsid w:val="00137FD1"/>
    <w:rsid w:val="00140CF4"/>
    <w:rsid w:val="00144C4D"/>
    <w:rsid w:val="00146128"/>
    <w:rsid w:val="001466FE"/>
    <w:rsid w:val="00151480"/>
    <w:rsid w:val="00152185"/>
    <w:rsid w:val="001525AB"/>
    <w:rsid w:val="00152B0F"/>
    <w:rsid w:val="001541C2"/>
    <w:rsid w:val="00154866"/>
    <w:rsid w:val="00154A24"/>
    <w:rsid w:val="00154FEF"/>
    <w:rsid w:val="001571CE"/>
    <w:rsid w:val="001617DA"/>
    <w:rsid w:val="00161BEC"/>
    <w:rsid w:val="00161D8B"/>
    <w:rsid w:val="00161F5B"/>
    <w:rsid w:val="00163A08"/>
    <w:rsid w:val="0016518E"/>
    <w:rsid w:val="001663BF"/>
    <w:rsid w:val="00166A12"/>
    <w:rsid w:val="00166A55"/>
    <w:rsid w:val="00166C64"/>
    <w:rsid w:val="00166F4A"/>
    <w:rsid w:val="00167F16"/>
    <w:rsid w:val="001705D5"/>
    <w:rsid w:val="00170C9C"/>
    <w:rsid w:val="0017362E"/>
    <w:rsid w:val="00176343"/>
    <w:rsid w:val="001776C0"/>
    <w:rsid w:val="00180B7D"/>
    <w:rsid w:val="00181C88"/>
    <w:rsid w:val="00182169"/>
    <w:rsid w:val="00182359"/>
    <w:rsid w:val="001829CA"/>
    <w:rsid w:val="00182DDF"/>
    <w:rsid w:val="001832AC"/>
    <w:rsid w:val="001849FD"/>
    <w:rsid w:val="001857E1"/>
    <w:rsid w:val="00187ADB"/>
    <w:rsid w:val="001923EC"/>
    <w:rsid w:val="00193592"/>
    <w:rsid w:val="00193D7B"/>
    <w:rsid w:val="001943AC"/>
    <w:rsid w:val="001951AC"/>
    <w:rsid w:val="00195D65"/>
    <w:rsid w:val="00196078"/>
    <w:rsid w:val="001961BA"/>
    <w:rsid w:val="00196846"/>
    <w:rsid w:val="0019785C"/>
    <w:rsid w:val="00197B1E"/>
    <w:rsid w:val="001A476D"/>
    <w:rsid w:val="001A5BD2"/>
    <w:rsid w:val="001A5C37"/>
    <w:rsid w:val="001A5E97"/>
    <w:rsid w:val="001A675C"/>
    <w:rsid w:val="001A6834"/>
    <w:rsid w:val="001A7404"/>
    <w:rsid w:val="001A7EC6"/>
    <w:rsid w:val="001B05ED"/>
    <w:rsid w:val="001B2B81"/>
    <w:rsid w:val="001B3043"/>
    <w:rsid w:val="001B3402"/>
    <w:rsid w:val="001B3E46"/>
    <w:rsid w:val="001B568F"/>
    <w:rsid w:val="001B613E"/>
    <w:rsid w:val="001C0973"/>
    <w:rsid w:val="001C1688"/>
    <w:rsid w:val="001C272F"/>
    <w:rsid w:val="001C2A19"/>
    <w:rsid w:val="001C32F7"/>
    <w:rsid w:val="001C3462"/>
    <w:rsid w:val="001C3C3A"/>
    <w:rsid w:val="001C44D9"/>
    <w:rsid w:val="001C58A1"/>
    <w:rsid w:val="001C6571"/>
    <w:rsid w:val="001C7527"/>
    <w:rsid w:val="001C78EF"/>
    <w:rsid w:val="001D0ED3"/>
    <w:rsid w:val="001D1416"/>
    <w:rsid w:val="001D3B90"/>
    <w:rsid w:val="001D4CF4"/>
    <w:rsid w:val="001D6226"/>
    <w:rsid w:val="001E0126"/>
    <w:rsid w:val="001E086B"/>
    <w:rsid w:val="001E15D8"/>
    <w:rsid w:val="001E17A4"/>
    <w:rsid w:val="001E4085"/>
    <w:rsid w:val="001E42B7"/>
    <w:rsid w:val="001E58B4"/>
    <w:rsid w:val="001F09DC"/>
    <w:rsid w:val="001F0D0D"/>
    <w:rsid w:val="001F15EF"/>
    <w:rsid w:val="001F25FF"/>
    <w:rsid w:val="001F2D00"/>
    <w:rsid w:val="001F5115"/>
    <w:rsid w:val="001F641C"/>
    <w:rsid w:val="001F65AA"/>
    <w:rsid w:val="001F7D0F"/>
    <w:rsid w:val="00200466"/>
    <w:rsid w:val="00202609"/>
    <w:rsid w:val="00203FB4"/>
    <w:rsid w:val="00205129"/>
    <w:rsid w:val="00205779"/>
    <w:rsid w:val="00206F57"/>
    <w:rsid w:val="002107EE"/>
    <w:rsid w:val="00210C4A"/>
    <w:rsid w:val="0021125E"/>
    <w:rsid w:val="00211C64"/>
    <w:rsid w:val="002139B3"/>
    <w:rsid w:val="00213F46"/>
    <w:rsid w:val="0021525D"/>
    <w:rsid w:val="00216EB3"/>
    <w:rsid w:val="0022053D"/>
    <w:rsid w:val="002220B1"/>
    <w:rsid w:val="00223222"/>
    <w:rsid w:val="0022402D"/>
    <w:rsid w:val="0022415A"/>
    <w:rsid w:val="00227197"/>
    <w:rsid w:val="00227E51"/>
    <w:rsid w:val="00231FE7"/>
    <w:rsid w:val="0023241E"/>
    <w:rsid w:val="002372C0"/>
    <w:rsid w:val="00241850"/>
    <w:rsid w:val="00241D25"/>
    <w:rsid w:val="00242195"/>
    <w:rsid w:val="0024229B"/>
    <w:rsid w:val="00243436"/>
    <w:rsid w:val="00243668"/>
    <w:rsid w:val="002444DF"/>
    <w:rsid w:val="00245B38"/>
    <w:rsid w:val="00245B9A"/>
    <w:rsid w:val="00245FDA"/>
    <w:rsid w:val="002460FB"/>
    <w:rsid w:val="00246865"/>
    <w:rsid w:val="002470BC"/>
    <w:rsid w:val="00247B39"/>
    <w:rsid w:val="00250BEB"/>
    <w:rsid w:val="00251CCE"/>
    <w:rsid w:val="00251D77"/>
    <w:rsid w:val="0025495F"/>
    <w:rsid w:val="00255AE7"/>
    <w:rsid w:val="002578B8"/>
    <w:rsid w:val="0026097F"/>
    <w:rsid w:val="00260B1C"/>
    <w:rsid w:val="002624F6"/>
    <w:rsid w:val="002625CF"/>
    <w:rsid w:val="00265142"/>
    <w:rsid w:val="00265289"/>
    <w:rsid w:val="0026550B"/>
    <w:rsid w:val="002667E0"/>
    <w:rsid w:val="00271098"/>
    <w:rsid w:val="00271F50"/>
    <w:rsid w:val="0027706D"/>
    <w:rsid w:val="00277A58"/>
    <w:rsid w:val="00283A9E"/>
    <w:rsid w:val="0028409F"/>
    <w:rsid w:val="00284145"/>
    <w:rsid w:val="00285877"/>
    <w:rsid w:val="00286A36"/>
    <w:rsid w:val="00287511"/>
    <w:rsid w:val="00287A8A"/>
    <w:rsid w:val="0029000C"/>
    <w:rsid w:val="002906A3"/>
    <w:rsid w:val="00290C42"/>
    <w:rsid w:val="002914B8"/>
    <w:rsid w:val="002915DB"/>
    <w:rsid w:val="00292599"/>
    <w:rsid w:val="00293086"/>
    <w:rsid w:val="00293991"/>
    <w:rsid w:val="002939B5"/>
    <w:rsid w:val="00293CBB"/>
    <w:rsid w:val="002943B4"/>
    <w:rsid w:val="00294C69"/>
    <w:rsid w:val="00294D9D"/>
    <w:rsid w:val="00295FB8"/>
    <w:rsid w:val="002965B5"/>
    <w:rsid w:val="002A0BB6"/>
    <w:rsid w:val="002A0F33"/>
    <w:rsid w:val="002A2E20"/>
    <w:rsid w:val="002A3CF5"/>
    <w:rsid w:val="002A6A08"/>
    <w:rsid w:val="002A6FFA"/>
    <w:rsid w:val="002B090E"/>
    <w:rsid w:val="002B0B13"/>
    <w:rsid w:val="002B124C"/>
    <w:rsid w:val="002B388E"/>
    <w:rsid w:val="002B62D5"/>
    <w:rsid w:val="002B632B"/>
    <w:rsid w:val="002C0013"/>
    <w:rsid w:val="002C06C3"/>
    <w:rsid w:val="002C0E0D"/>
    <w:rsid w:val="002C1510"/>
    <w:rsid w:val="002C635B"/>
    <w:rsid w:val="002D06E6"/>
    <w:rsid w:val="002D07F5"/>
    <w:rsid w:val="002D12F0"/>
    <w:rsid w:val="002D23B4"/>
    <w:rsid w:val="002D2626"/>
    <w:rsid w:val="002D286F"/>
    <w:rsid w:val="002D43F8"/>
    <w:rsid w:val="002D45D3"/>
    <w:rsid w:val="002D6BFC"/>
    <w:rsid w:val="002E092D"/>
    <w:rsid w:val="002E24ED"/>
    <w:rsid w:val="002E29F2"/>
    <w:rsid w:val="002E5F6B"/>
    <w:rsid w:val="002E7E0B"/>
    <w:rsid w:val="002F28A4"/>
    <w:rsid w:val="002F3E91"/>
    <w:rsid w:val="002F434B"/>
    <w:rsid w:val="002F4739"/>
    <w:rsid w:val="00300CBB"/>
    <w:rsid w:val="00300DED"/>
    <w:rsid w:val="0030164D"/>
    <w:rsid w:val="00301F9C"/>
    <w:rsid w:val="00302625"/>
    <w:rsid w:val="00303DE5"/>
    <w:rsid w:val="00304CD3"/>
    <w:rsid w:val="00305DBC"/>
    <w:rsid w:val="00306B1E"/>
    <w:rsid w:val="00307538"/>
    <w:rsid w:val="0031146B"/>
    <w:rsid w:val="00311ECC"/>
    <w:rsid w:val="0031206A"/>
    <w:rsid w:val="003125FC"/>
    <w:rsid w:val="0031332B"/>
    <w:rsid w:val="00313F45"/>
    <w:rsid w:val="00314EB7"/>
    <w:rsid w:val="00314ED4"/>
    <w:rsid w:val="003151D2"/>
    <w:rsid w:val="003167F8"/>
    <w:rsid w:val="00323F44"/>
    <w:rsid w:val="0032593B"/>
    <w:rsid w:val="00331986"/>
    <w:rsid w:val="00331A3D"/>
    <w:rsid w:val="00331CD9"/>
    <w:rsid w:val="00335497"/>
    <w:rsid w:val="0033562F"/>
    <w:rsid w:val="00335F8B"/>
    <w:rsid w:val="003364DE"/>
    <w:rsid w:val="00341D41"/>
    <w:rsid w:val="00341F3A"/>
    <w:rsid w:val="003427DB"/>
    <w:rsid w:val="003428F3"/>
    <w:rsid w:val="00342E60"/>
    <w:rsid w:val="00343006"/>
    <w:rsid w:val="00343054"/>
    <w:rsid w:val="003439BD"/>
    <w:rsid w:val="00343F23"/>
    <w:rsid w:val="003471DC"/>
    <w:rsid w:val="00347988"/>
    <w:rsid w:val="0035085C"/>
    <w:rsid w:val="0035190F"/>
    <w:rsid w:val="00351A87"/>
    <w:rsid w:val="00352DED"/>
    <w:rsid w:val="00355889"/>
    <w:rsid w:val="00355AC1"/>
    <w:rsid w:val="00355C5B"/>
    <w:rsid w:val="00356239"/>
    <w:rsid w:val="00361217"/>
    <w:rsid w:val="00362C02"/>
    <w:rsid w:val="00362F33"/>
    <w:rsid w:val="0036307B"/>
    <w:rsid w:val="003654B4"/>
    <w:rsid w:val="003709A5"/>
    <w:rsid w:val="00371E8A"/>
    <w:rsid w:val="003750A2"/>
    <w:rsid w:val="00375E9B"/>
    <w:rsid w:val="00376747"/>
    <w:rsid w:val="003771ED"/>
    <w:rsid w:val="003772B8"/>
    <w:rsid w:val="00377B28"/>
    <w:rsid w:val="00380083"/>
    <w:rsid w:val="00380704"/>
    <w:rsid w:val="00383D12"/>
    <w:rsid w:val="00384F3A"/>
    <w:rsid w:val="00385149"/>
    <w:rsid w:val="00385955"/>
    <w:rsid w:val="00385B9C"/>
    <w:rsid w:val="00386F37"/>
    <w:rsid w:val="003871F8"/>
    <w:rsid w:val="003872CE"/>
    <w:rsid w:val="00390B5F"/>
    <w:rsid w:val="00392A22"/>
    <w:rsid w:val="00393201"/>
    <w:rsid w:val="00395B67"/>
    <w:rsid w:val="00396305"/>
    <w:rsid w:val="00396556"/>
    <w:rsid w:val="003979AE"/>
    <w:rsid w:val="003A0FB3"/>
    <w:rsid w:val="003A3C23"/>
    <w:rsid w:val="003A4737"/>
    <w:rsid w:val="003A52D7"/>
    <w:rsid w:val="003A631D"/>
    <w:rsid w:val="003B09F8"/>
    <w:rsid w:val="003B102C"/>
    <w:rsid w:val="003B1D06"/>
    <w:rsid w:val="003B3A99"/>
    <w:rsid w:val="003B3DD9"/>
    <w:rsid w:val="003B4E81"/>
    <w:rsid w:val="003B51DE"/>
    <w:rsid w:val="003B5DD6"/>
    <w:rsid w:val="003B6934"/>
    <w:rsid w:val="003C02DC"/>
    <w:rsid w:val="003C104E"/>
    <w:rsid w:val="003C135E"/>
    <w:rsid w:val="003C155D"/>
    <w:rsid w:val="003C2388"/>
    <w:rsid w:val="003C2B4D"/>
    <w:rsid w:val="003C529C"/>
    <w:rsid w:val="003C5955"/>
    <w:rsid w:val="003C6A15"/>
    <w:rsid w:val="003C6FB5"/>
    <w:rsid w:val="003C74DA"/>
    <w:rsid w:val="003C7F0B"/>
    <w:rsid w:val="003D2DB7"/>
    <w:rsid w:val="003D3547"/>
    <w:rsid w:val="003D42C0"/>
    <w:rsid w:val="003D4F4B"/>
    <w:rsid w:val="003E0481"/>
    <w:rsid w:val="003E2EA0"/>
    <w:rsid w:val="003E379B"/>
    <w:rsid w:val="003E5312"/>
    <w:rsid w:val="003E5942"/>
    <w:rsid w:val="003E59B7"/>
    <w:rsid w:val="003E5B54"/>
    <w:rsid w:val="003F036C"/>
    <w:rsid w:val="003F158A"/>
    <w:rsid w:val="003F32C6"/>
    <w:rsid w:val="003F5DA7"/>
    <w:rsid w:val="003F740E"/>
    <w:rsid w:val="00400368"/>
    <w:rsid w:val="00401A2E"/>
    <w:rsid w:val="00402BBB"/>
    <w:rsid w:val="00403489"/>
    <w:rsid w:val="00404AF9"/>
    <w:rsid w:val="00406CDE"/>
    <w:rsid w:val="00407F8F"/>
    <w:rsid w:val="0041245B"/>
    <w:rsid w:val="00412586"/>
    <w:rsid w:val="00412E72"/>
    <w:rsid w:val="00414384"/>
    <w:rsid w:val="004152A2"/>
    <w:rsid w:val="00415EC7"/>
    <w:rsid w:val="004164DA"/>
    <w:rsid w:val="004170EF"/>
    <w:rsid w:val="004219F1"/>
    <w:rsid w:val="0042328E"/>
    <w:rsid w:val="00425603"/>
    <w:rsid w:val="00426413"/>
    <w:rsid w:val="004264C7"/>
    <w:rsid w:val="004328FF"/>
    <w:rsid w:val="0043629F"/>
    <w:rsid w:val="004366F6"/>
    <w:rsid w:val="00437D3A"/>
    <w:rsid w:val="0044049B"/>
    <w:rsid w:val="004411B1"/>
    <w:rsid w:val="00441C82"/>
    <w:rsid w:val="00441F23"/>
    <w:rsid w:val="00442EA0"/>
    <w:rsid w:val="004450CB"/>
    <w:rsid w:val="004461E7"/>
    <w:rsid w:val="004461F2"/>
    <w:rsid w:val="004503EE"/>
    <w:rsid w:val="0045261E"/>
    <w:rsid w:val="00452C92"/>
    <w:rsid w:val="00457046"/>
    <w:rsid w:val="004575CA"/>
    <w:rsid w:val="004579FA"/>
    <w:rsid w:val="00460690"/>
    <w:rsid w:val="00460C23"/>
    <w:rsid w:val="0046361F"/>
    <w:rsid w:val="00465EEA"/>
    <w:rsid w:val="00466CB2"/>
    <w:rsid w:val="00466F7E"/>
    <w:rsid w:val="00467363"/>
    <w:rsid w:val="0046794A"/>
    <w:rsid w:val="00470318"/>
    <w:rsid w:val="0047089E"/>
    <w:rsid w:val="0047399A"/>
    <w:rsid w:val="00474202"/>
    <w:rsid w:val="004746D9"/>
    <w:rsid w:val="00477666"/>
    <w:rsid w:val="0047781B"/>
    <w:rsid w:val="00477A53"/>
    <w:rsid w:val="00482F3F"/>
    <w:rsid w:val="0048524C"/>
    <w:rsid w:val="004903EC"/>
    <w:rsid w:val="0049119C"/>
    <w:rsid w:val="0049145E"/>
    <w:rsid w:val="004915C1"/>
    <w:rsid w:val="00491D0C"/>
    <w:rsid w:val="004922F6"/>
    <w:rsid w:val="00494208"/>
    <w:rsid w:val="004967E8"/>
    <w:rsid w:val="004A0049"/>
    <w:rsid w:val="004A24BB"/>
    <w:rsid w:val="004A258F"/>
    <w:rsid w:val="004A34C4"/>
    <w:rsid w:val="004A3CA0"/>
    <w:rsid w:val="004A55EC"/>
    <w:rsid w:val="004A77D3"/>
    <w:rsid w:val="004B155D"/>
    <w:rsid w:val="004B1E6B"/>
    <w:rsid w:val="004B222B"/>
    <w:rsid w:val="004B2D35"/>
    <w:rsid w:val="004B57D4"/>
    <w:rsid w:val="004B730D"/>
    <w:rsid w:val="004B7F1D"/>
    <w:rsid w:val="004C1DDE"/>
    <w:rsid w:val="004C46C0"/>
    <w:rsid w:val="004C48DC"/>
    <w:rsid w:val="004C5147"/>
    <w:rsid w:val="004D0865"/>
    <w:rsid w:val="004D08FF"/>
    <w:rsid w:val="004D13CF"/>
    <w:rsid w:val="004D14B9"/>
    <w:rsid w:val="004D1E55"/>
    <w:rsid w:val="004D24A1"/>
    <w:rsid w:val="004D3E0D"/>
    <w:rsid w:val="004D5267"/>
    <w:rsid w:val="004D545A"/>
    <w:rsid w:val="004D555C"/>
    <w:rsid w:val="004E030F"/>
    <w:rsid w:val="004E09FC"/>
    <w:rsid w:val="004E0F6B"/>
    <w:rsid w:val="004E4BC8"/>
    <w:rsid w:val="004E5097"/>
    <w:rsid w:val="004F17F8"/>
    <w:rsid w:val="004F1EDC"/>
    <w:rsid w:val="004F22D9"/>
    <w:rsid w:val="004F40A1"/>
    <w:rsid w:val="004F62C4"/>
    <w:rsid w:val="004F65BE"/>
    <w:rsid w:val="004F79FA"/>
    <w:rsid w:val="00501829"/>
    <w:rsid w:val="00502425"/>
    <w:rsid w:val="00507E0A"/>
    <w:rsid w:val="00507EE4"/>
    <w:rsid w:val="00507EEF"/>
    <w:rsid w:val="00510381"/>
    <w:rsid w:val="00511378"/>
    <w:rsid w:val="00511924"/>
    <w:rsid w:val="00512444"/>
    <w:rsid w:val="00513F41"/>
    <w:rsid w:val="00514DB2"/>
    <w:rsid w:val="0051519D"/>
    <w:rsid w:val="00515399"/>
    <w:rsid w:val="0051675F"/>
    <w:rsid w:val="00520A82"/>
    <w:rsid w:val="005211C8"/>
    <w:rsid w:val="0052248A"/>
    <w:rsid w:val="00524F7A"/>
    <w:rsid w:val="005305ED"/>
    <w:rsid w:val="0053187C"/>
    <w:rsid w:val="0053285D"/>
    <w:rsid w:val="00533C26"/>
    <w:rsid w:val="00536808"/>
    <w:rsid w:val="00536D6C"/>
    <w:rsid w:val="00540490"/>
    <w:rsid w:val="0054145C"/>
    <w:rsid w:val="00541672"/>
    <w:rsid w:val="00545996"/>
    <w:rsid w:val="005466DF"/>
    <w:rsid w:val="00546A50"/>
    <w:rsid w:val="00547BBB"/>
    <w:rsid w:val="00547D4D"/>
    <w:rsid w:val="00550C07"/>
    <w:rsid w:val="00551F7E"/>
    <w:rsid w:val="00553238"/>
    <w:rsid w:val="0055788A"/>
    <w:rsid w:val="00557899"/>
    <w:rsid w:val="00560CE0"/>
    <w:rsid w:val="00560DF5"/>
    <w:rsid w:val="00561005"/>
    <w:rsid w:val="005759D0"/>
    <w:rsid w:val="00577FDE"/>
    <w:rsid w:val="00581613"/>
    <w:rsid w:val="0058349E"/>
    <w:rsid w:val="00584772"/>
    <w:rsid w:val="00591572"/>
    <w:rsid w:val="0059196B"/>
    <w:rsid w:val="0059534C"/>
    <w:rsid w:val="00595FA3"/>
    <w:rsid w:val="005973FD"/>
    <w:rsid w:val="005A103F"/>
    <w:rsid w:val="005A17AD"/>
    <w:rsid w:val="005A2379"/>
    <w:rsid w:val="005A3EA6"/>
    <w:rsid w:val="005A4399"/>
    <w:rsid w:val="005A469D"/>
    <w:rsid w:val="005A4A12"/>
    <w:rsid w:val="005A4F57"/>
    <w:rsid w:val="005A54D7"/>
    <w:rsid w:val="005A6105"/>
    <w:rsid w:val="005A685C"/>
    <w:rsid w:val="005A6C31"/>
    <w:rsid w:val="005A6FB1"/>
    <w:rsid w:val="005A7930"/>
    <w:rsid w:val="005B4C0F"/>
    <w:rsid w:val="005B528E"/>
    <w:rsid w:val="005B59E4"/>
    <w:rsid w:val="005B745F"/>
    <w:rsid w:val="005C175C"/>
    <w:rsid w:val="005C1C5B"/>
    <w:rsid w:val="005C2CA7"/>
    <w:rsid w:val="005C5479"/>
    <w:rsid w:val="005C61AA"/>
    <w:rsid w:val="005C64F4"/>
    <w:rsid w:val="005C74ED"/>
    <w:rsid w:val="005D016F"/>
    <w:rsid w:val="005D0287"/>
    <w:rsid w:val="005D0815"/>
    <w:rsid w:val="005D2CFB"/>
    <w:rsid w:val="005D41A4"/>
    <w:rsid w:val="005D41BA"/>
    <w:rsid w:val="005D73B7"/>
    <w:rsid w:val="005E1BEB"/>
    <w:rsid w:val="005E2542"/>
    <w:rsid w:val="005E3AD4"/>
    <w:rsid w:val="005E3CBC"/>
    <w:rsid w:val="005E4111"/>
    <w:rsid w:val="005E5243"/>
    <w:rsid w:val="005E5C4C"/>
    <w:rsid w:val="005E5E68"/>
    <w:rsid w:val="005F0FF7"/>
    <w:rsid w:val="005F1316"/>
    <w:rsid w:val="005F19F2"/>
    <w:rsid w:val="005F566A"/>
    <w:rsid w:val="005F61C5"/>
    <w:rsid w:val="005F67EC"/>
    <w:rsid w:val="006000D0"/>
    <w:rsid w:val="00601112"/>
    <w:rsid w:val="00604AD6"/>
    <w:rsid w:val="00604EA0"/>
    <w:rsid w:val="00605E8A"/>
    <w:rsid w:val="00606B25"/>
    <w:rsid w:val="006072E8"/>
    <w:rsid w:val="00607F74"/>
    <w:rsid w:val="00610261"/>
    <w:rsid w:val="006103DE"/>
    <w:rsid w:val="00610822"/>
    <w:rsid w:val="00614659"/>
    <w:rsid w:val="00615FDD"/>
    <w:rsid w:val="0061646B"/>
    <w:rsid w:val="00616C6B"/>
    <w:rsid w:val="00617007"/>
    <w:rsid w:val="006177B0"/>
    <w:rsid w:val="00617A93"/>
    <w:rsid w:val="00617FFD"/>
    <w:rsid w:val="006209F7"/>
    <w:rsid w:val="00620A06"/>
    <w:rsid w:val="006210F6"/>
    <w:rsid w:val="006213A0"/>
    <w:rsid w:val="006227F2"/>
    <w:rsid w:val="00622F0C"/>
    <w:rsid w:val="006242A7"/>
    <w:rsid w:val="00626741"/>
    <w:rsid w:val="00626E9C"/>
    <w:rsid w:val="006274A7"/>
    <w:rsid w:val="006320FB"/>
    <w:rsid w:val="00634153"/>
    <w:rsid w:val="006345A4"/>
    <w:rsid w:val="00635BC3"/>
    <w:rsid w:val="00635DCC"/>
    <w:rsid w:val="00636C7C"/>
    <w:rsid w:val="00642661"/>
    <w:rsid w:val="00642CAA"/>
    <w:rsid w:val="00642DD2"/>
    <w:rsid w:val="00643DC7"/>
    <w:rsid w:val="0064465F"/>
    <w:rsid w:val="0064567C"/>
    <w:rsid w:val="00645B08"/>
    <w:rsid w:val="00645E0B"/>
    <w:rsid w:val="006468CE"/>
    <w:rsid w:val="00647C96"/>
    <w:rsid w:val="00653703"/>
    <w:rsid w:val="00654DF6"/>
    <w:rsid w:val="00655987"/>
    <w:rsid w:val="00655B60"/>
    <w:rsid w:val="0065603E"/>
    <w:rsid w:val="006565B8"/>
    <w:rsid w:val="006579CC"/>
    <w:rsid w:val="0066310E"/>
    <w:rsid w:val="006644D1"/>
    <w:rsid w:val="00665432"/>
    <w:rsid w:val="0067040C"/>
    <w:rsid w:val="006706E5"/>
    <w:rsid w:val="006708C5"/>
    <w:rsid w:val="00670D68"/>
    <w:rsid w:val="006719D0"/>
    <w:rsid w:val="006742E1"/>
    <w:rsid w:val="00681375"/>
    <w:rsid w:val="0068252E"/>
    <w:rsid w:val="006828DA"/>
    <w:rsid w:val="00682B98"/>
    <w:rsid w:val="0068374B"/>
    <w:rsid w:val="006863F1"/>
    <w:rsid w:val="006867F6"/>
    <w:rsid w:val="0068780B"/>
    <w:rsid w:val="00687990"/>
    <w:rsid w:val="00687AC7"/>
    <w:rsid w:val="00687D77"/>
    <w:rsid w:val="00690C4E"/>
    <w:rsid w:val="0069211C"/>
    <w:rsid w:val="00692FD0"/>
    <w:rsid w:val="00693036"/>
    <w:rsid w:val="00693D91"/>
    <w:rsid w:val="00693DB9"/>
    <w:rsid w:val="00694E6F"/>
    <w:rsid w:val="006966F6"/>
    <w:rsid w:val="00697DF6"/>
    <w:rsid w:val="006A02A3"/>
    <w:rsid w:val="006A071D"/>
    <w:rsid w:val="006A2663"/>
    <w:rsid w:val="006A3C7B"/>
    <w:rsid w:val="006A512E"/>
    <w:rsid w:val="006A53A5"/>
    <w:rsid w:val="006A562B"/>
    <w:rsid w:val="006A5FB9"/>
    <w:rsid w:val="006A65ED"/>
    <w:rsid w:val="006A6613"/>
    <w:rsid w:val="006B1FDC"/>
    <w:rsid w:val="006B2794"/>
    <w:rsid w:val="006B38B4"/>
    <w:rsid w:val="006B3BD9"/>
    <w:rsid w:val="006B4421"/>
    <w:rsid w:val="006B6768"/>
    <w:rsid w:val="006B731E"/>
    <w:rsid w:val="006B794B"/>
    <w:rsid w:val="006C0003"/>
    <w:rsid w:val="006C1C3F"/>
    <w:rsid w:val="006C2D3F"/>
    <w:rsid w:val="006C3594"/>
    <w:rsid w:val="006C3BD3"/>
    <w:rsid w:val="006C68E1"/>
    <w:rsid w:val="006C6A44"/>
    <w:rsid w:val="006C6ECA"/>
    <w:rsid w:val="006C7A27"/>
    <w:rsid w:val="006D0E70"/>
    <w:rsid w:val="006D0FD9"/>
    <w:rsid w:val="006D2459"/>
    <w:rsid w:val="006D2FBB"/>
    <w:rsid w:val="006D361F"/>
    <w:rsid w:val="006D3C44"/>
    <w:rsid w:val="006D4683"/>
    <w:rsid w:val="006D49E3"/>
    <w:rsid w:val="006D5866"/>
    <w:rsid w:val="006D6E15"/>
    <w:rsid w:val="006D7DB4"/>
    <w:rsid w:val="006E097C"/>
    <w:rsid w:val="006E111C"/>
    <w:rsid w:val="006E2C10"/>
    <w:rsid w:val="006E4515"/>
    <w:rsid w:val="006E46CA"/>
    <w:rsid w:val="006E6D7C"/>
    <w:rsid w:val="006E7DFA"/>
    <w:rsid w:val="006E7F10"/>
    <w:rsid w:val="006F1708"/>
    <w:rsid w:val="006F5657"/>
    <w:rsid w:val="006F5F9B"/>
    <w:rsid w:val="006F69AB"/>
    <w:rsid w:val="006F6FC0"/>
    <w:rsid w:val="006F705A"/>
    <w:rsid w:val="006F7A38"/>
    <w:rsid w:val="00700245"/>
    <w:rsid w:val="007008BC"/>
    <w:rsid w:val="00701516"/>
    <w:rsid w:val="007015B8"/>
    <w:rsid w:val="00702268"/>
    <w:rsid w:val="007045B1"/>
    <w:rsid w:val="007101BB"/>
    <w:rsid w:val="00712120"/>
    <w:rsid w:val="00712174"/>
    <w:rsid w:val="00713570"/>
    <w:rsid w:val="007147CD"/>
    <w:rsid w:val="00715534"/>
    <w:rsid w:val="007159D3"/>
    <w:rsid w:val="0071721B"/>
    <w:rsid w:val="00722625"/>
    <w:rsid w:val="0072291D"/>
    <w:rsid w:val="007230A0"/>
    <w:rsid w:val="00724C7F"/>
    <w:rsid w:val="00732552"/>
    <w:rsid w:val="00732ADC"/>
    <w:rsid w:val="00733B84"/>
    <w:rsid w:val="00734B44"/>
    <w:rsid w:val="00735181"/>
    <w:rsid w:val="007355A6"/>
    <w:rsid w:val="007367ED"/>
    <w:rsid w:val="0073721C"/>
    <w:rsid w:val="007379B3"/>
    <w:rsid w:val="0074011A"/>
    <w:rsid w:val="00742DA9"/>
    <w:rsid w:val="00742E75"/>
    <w:rsid w:val="00744008"/>
    <w:rsid w:val="00746041"/>
    <w:rsid w:val="00752AC6"/>
    <w:rsid w:val="00752C87"/>
    <w:rsid w:val="00752EE3"/>
    <w:rsid w:val="00753A80"/>
    <w:rsid w:val="00754891"/>
    <w:rsid w:val="007559C8"/>
    <w:rsid w:val="00756290"/>
    <w:rsid w:val="0075778E"/>
    <w:rsid w:val="00760426"/>
    <w:rsid w:val="007625A7"/>
    <w:rsid w:val="00762710"/>
    <w:rsid w:val="007628F2"/>
    <w:rsid w:val="00762E82"/>
    <w:rsid w:val="0076344A"/>
    <w:rsid w:val="00763780"/>
    <w:rsid w:val="00763D50"/>
    <w:rsid w:val="00763E3D"/>
    <w:rsid w:val="0076510F"/>
    <w:rsid w:val="00765C58"/>
    <w:rsid w:val="0076615D"/>
    <w:rsid w:val="0077132E"/>
    <w:rsid w:val="00772462"/>
    <w:rsid w:val="007751ED"/>
    <w:rsid w:val="00776514"/>
    <w:rsid w:val="00777908"/>
    <w:rsid w:val="00780DA6"/>
    <w:rsid w:val="00781B30"/>
    <w:rsid w:val="0078243E"/>
    <w:rsid w:val="007830E6"/>
    <w:rsid w:val="007846DC"/>
    <w:rsid w:val="00784BE6"/>
    <w:rsid w:val="00787867"/>
    <w:rsid w:val="00791238"/>
    <w:rsid w:val="00791427"/>
    <w:rsid w:val="00794D31"/>
    <w:rsid w:val="00795147"/>
    <w:rsid w:val="0079704A"/>
    <w:rsid w:val="00797DBB"/>
    <w:rsid w:val="007A0B0D"/>
    <w:rsid w:val="007A325E"/>
    <w:rsid w:val="007A37A0"/>
    <w:rsid w:val="007A3EB5"/>
    <w:rsid w:val="007A591F"/>
    <w:rsid w:val="007A6E32"/>
    <w:rsid w:val="007A7B22"/>
    <w:rsid w:val="007B37F1"/>
    <w:rsid w:val="007B51CA"/>
    <w:rsid w:val="007B5BDA"/>
    <w:rsid w:val="007C0217"/>
    <w:rsid w:val="007C0A63"/>
    <w:rsid w:val="007C1D59"/>
    <w:rsid w:val="007C1E54"/>
    <w:rsid w:val="007C3355"/>
    <w:rsid w:val="007C45B2"/>
    <w:rsid w:val="007C4BB7"/>
    <w:rsid w:val="007C5252"/>
    <w:rsid w:val="007C70B3"/>
    <w:rsid w:val="007C7B41"/>
    <w:rsid w:val="007D07B1"/>
    <w:rsid w:val="007D110E"/>
    <w:rsid w:val="007D13B9"/>
    <w:rsid w:val="007D5B92"/>
    <w:rsid w:val="007E14F8"/>
    <w:rsid w:val="007E15BC"/>
    <w:rsid w:val="007E1702"/>
    <w:rsid w:val="007E2239"/>
    <w:rsid w:val="007E2575"/>
    <w:rsid w:val="007E2686"/>
    <w:rsid w:val="007E335F"/>
    <w:rsid w:val="007E3D48"/>
    <w:rsid w:val="007E584A"/>
    <w:rsid w:val="007E5ADE"/>
    <w:rsid w:val="007F0BEB"/>
    <w:rsid w:val="007F113C"/>
    <w:rsid w:val="007F16DE"/>
    <w:rsid w:val="007F1AB5"/>
    <w:rsid w:val="007F3096"/>
    <w:rsid w:val="007F392F"/>
    <w:rsid w:val="007F4598"/>
    <w:rsid w:val="007F47A8"/>
    <w:rsid w:val="007F48E6"/>
    <w:rsid w:val="007F4950"/>
    <w:rsid w:val="007F5DE7"/>
    <w:rsid w:val="007F6DC6"/>
    <w:rsid w:val="007F7C7B"/>
    <w:rsid w:val="008009A4"/>
    <w:rsid w:val="00800DFF"/>
    <w:rsid w:val="00802D5B"/>
    <w:rsid w:val="00804754"/>
    <w:rsid w:val="008048E3"/>
    <w:rsid w:val="00805867"/>
    <w:rsid w:val="00806C04"/>
    <w:rsid w:val="00807060"/>
    <w:rsid w:val="00810304"/>
    <w:rsid w:val="00811948"/>
    <w:rsid w:val="00824412"/>
    <w:rsid w:val="00824DDC"/>
    <w:rsid w:val="00826FEF"/>
    <w:rsid w:val="00831208"/>
    <w:rsid w:val="00831722"/>
    <w:rsid w:val="008317D1"/>
    <w:rsid w:val="00832B1E"/>
    <w:rsid w:val="00832DB8"/>
    <w:rsid w:val="008350E4"/>
    <w:rsid w:val="008357A5"/>
    <w:rsid w:val="00837A27"/>
    <w:rsid w:val="00837E75"/>
    <w:rsid w:val="0084026A"/>
    <w:rsid w:val="00840F50"/>
    <w:rsid w:val="008415D3"/>
    <w:rsid w:val="00842E85"/>
    <w:rsid w:val="00843DC2"/>
    <w:rsid w:val="008446B2"/>
    <w:rsid w:val="00844876"/>
    <w:rsid w:val="00844EE0"/>
    <w:rsid w:val="008461F6"/>
    <w:rsid w:val="00847A6D"/>
    <w:rsid w:val="00847B46"/>
    <w:rsid w:val="00852C2B"/>
    <w:rsid w:val="00852ECE"/>
    <w:rsid w:val="00855703"/>
    <w:rsid w:val="0085608B"/>
    <w:rsid w:val="0085691B"/>
    <w:rsid w:val="00856EE2"/>
    <w:rsid w:val="00856F04"/>
    <w:rsid w:val="008573A7"/>
    <w:rsid w:val="008601EE"/>
    <w:rsid w:val="00862005"/>
    <w:rsid w:val="0086272E"/>
    <w:rsid w:val="00862A15"/>
    <w:rsid w:val="00863526"/>
    <w:rsid w:val="008647B9"/>
    <w:rsid w:val="00864C8E"/>
    <w:rsid w:val="0086581A"/>
    <w:rsid w:val="00866241"/>
    <w:rsid w:val="008664AA"/>
    <w:rsid w:val="00866C35"/>
    <w:rsid w:val="00870CD3"/>
    <w:rsid w:val="008724F2"/>
    <w:rsid w:val="0087299B"/>
    <w:rsid w:val="008758BB"/>
    <w:rsid w:val="00881EC0"/>
    <w:rsid w:val="00882248"/>
    <w:rsid w:val="00883420"/>
    <w:rsid w:val="008843D2"/>
    <w:rsid w:val="0088503E"/>
    <w:rsid w:val="00885CA2"/>
    <w:rsid w:val="00886855"/>
    <w:rsid w:val="00890AFC"/>
    <w:rsid w:val="008950B1"/>
    <w:rsid w:val="00895FFE"/>
    <w:rsid w:val="00896DCD"/>
    <w:rsid w:val="008970ED"/>
    <w:rsid w:val="0089770E"/>
    <w:rsid w:val="008A03A3"/>
    <w:rsid w:val="008A0E53"/>
    <w:rsid w:val="008A34EC"/>
    <w:rsid w:val="008A3DAB"/>
    <w:rsid w:val="008A4931"/>
    <w:rsid w:val="008A5EAD"/>
    <w:rsid w:val="008A683B"/>
    <w:rsid w:val="008A70A7"/>
    <w:rsid w:val="008A7F2C"/>
    <w:rsid w:val="008B0208"/>
    <w:rsid w:val="008B18E8"/>
    <w:rsid w:val="008B1D6B"/>
    <w:rsid w:val="008B638A"/>
    <w:rsid w:val="008C3019"/>
    <w:rsid w:val="008C314C"/>
    <w:rsid w:val="008C37C5"/>
    <w:rsid w:val="008C3AEC"/>
    <w:rsid w:val="008C3C4A"/>
    <w:rsid w:val="008C6AD7"/>
    <w:rsid w:val="008C6F0C"/>
    <w:rsid w:val="008C75FF"/>
    <w:rsid w:val="008D23A6"/>
    <w:rsid w:val="008D2B0B"/>
    <w:rsid w:val="008D2D00"/>
    <w:rsid w:val="008D633E"/>
    <w:rsid w:val="008D642D"/>
    <w:rsid w:val="008D65C6"/>
    <w:rsid w:val="008D6E0B"/>
    <w:rsid w:val="008E0F9A"/>
    <w:rsid w:val="008E1A94"/>
    <w:rsid w:val="008E1B51"/>
    <w:rsid w:val="008E267D"/>
    <w:rsid w:val="008E282C"/>
    <w:rsid w:val="008E46BF"/>
    <w:rsid w:val="008E4756"/>
    <w:rsid w:val="008E510F"/>
    <w:rsid w:val="008E51AA"/>
    <w:rsid w:val="008E5844"/>
    <w:rsid w:val="008E677E"/>
    <w:rsid w:val="008E6D15"/>
    <w:rsid w:val="008E7114"/>
    <w:rsid w:val="008E7385"/>
    <w:rsid w:val="008F0D26"/>
    <w:rsid w:val="008F0F47"/>
    <w:rsid w:val="008F0FE2"/>
    <w:rsid w:val="008F1DA5"/>
    <w:rsid w:val="008F200F"/>
    <w:rsid w:val="008F235F"/>
    <w:rsid w:val="008F2B72"/>
    <w:rsid w:val="008F49BB"/>
    <w:rsid w:val="008F4E73"/>
    <w:rsid w:val="008F5A1D"/>
    <w:rsid w:val="008F5ED4"/>
    <w:rsid w:val="008F64D2"/>
    <w:rsid w:val="008F78A0"/>
    <w:rsid w:val="00900D84"/>
    <w:rsid w:val="00900EC0"/>
    <w:rsid w:val="00901096"/>
    <w:rsid w:val="00904BB3"/>
    <w:rsid w:val="009057F1"/>
    <w:rsid w:val="009071E5"/>
    <w:rsid w:val="009072B0"/>
    <w:rsid w:val="00910174"/>
    <w:rsid w:val="00913283"/>
    <w:rsid w:val="0091446F"/>
    <w:rsid w:val="00915D08"/>
    <w:rsid w:val="009162A6"/>
    <w:rsid w:val="00920C6E"/>
    <w:rsid w:val="009234EA"/>
    <w:rsid w:val="00923F80"/>
    <w:rsid w:val="00924337"/>
    <w:rsid w:val="009257CB"/>
    <w:rsid w:val="00926608"/>
    <w:rsid w:val="00927317"/>
    <w:rsid w:val="009277EF"/>
    <w:rsid w:val="00930775"/>
    <w:rsid w:val="00930F2C"/>
    <w:rsid w:val="00933C02"/>
    <w:rsid w:val="00934437"/>
    <w:rsid w:val="00934971"/>
    <w:rsid w:val="0093530D"/>
    <w:rsid w:val="00935DE6"/>
    <w:rsid w:val="00936F77"/>
    <w:rsid w:val="00941DB9"/>
    <w:rsid w:val="00941E88"/>
    <w:rsid w:val="00943BF1"/>
    <w:rsid w:val="00944BCA"/>
    <w:rsid w:val="00946889"/>
    <w:rsid w:val="009502B0"/>
    <w:rsid w:val="009523A1"/>
    <w:rsid w:val="009523CA"/>
    <w:rsid w:val="00952539"/>
    <w:rsid w:val="009544B5"/>
    <w:rsid w:val="009554B8"/>
    <w:rsid w:val="00955FFD"/>
    <w:rsid w:val="00956400"/>
    <w:rsid w:val="0095642A"/>
    <w:rsid w:val="0095755C"/>
    <w:rsid w:val="00961441"/>
    <w:rsid w:val="00962AF1"/>
    <w:rsid w:val="009642A6"/>
    <w:rsid w:val="009666C5"/>
    <w:rsid w:val="009667BA"/>
    <w:rsid w:val="00967E23"/>
    <w:rsid w:val="00970927"/>
    <w:rsid w:val="00971E0F"/>
    <w:rsid w:val="0097362F"/>
    <w:rsid w:val="00974554"/>
    <w:rsid w:val="009757CB"/>
    <w:rsid w:val="0097684F"/>
    <w:rsid w:val="00976981"/>
    <w:rsid w:val="009778E7"/>
    <w:rsid w:val="00980B63"/>
    <w:rsid w:val="00983D79"/>
    <w:rsid w:val="009845DF"/>
    <w:rsid w:val="0098572A"/>
    <w:rsid w:val="009872CA"/>
    <w:rsid w:val="009872CD"/>
    <w:rsid w:val="00990FB7"/>
    <w:rsid w:val="00991547"/>
    <w:rsid w:val="00992339"/>
    <w:rsid w:val="00993FCA"/>
    <w:rsid w:val="0099442C"/>
    <w:rsid w:val="00995383"/>
    <w:rsid w:val="00996E6B"/>
    <w:rsid w:val="00996EE1"/>
    <w:rsid w:val="009A20E9"/>
    <w:rsid w:val="009A5030"/>
    <w:rsid w:val="009A60CA"/>
    <w:rsid w:val="009A6F4A"/>
    <w:rsid w:val="009A793A"/>
    <w:rsid w:val="009A7E07"/>
    <w:rsid w:val="009A7E08"/>
    <w:rsid w:val="009B0293"/>
    <w:rsid w:val="009B03CD"/>
    <w:rsid w:val="009B0BA5"/>
    <w:rsid w:val="009B0D67"/>
    <w:rsid w:val="009B2712"/>
    <w:rsid w:val="009B2A77"/>
    <w:rsid w:val="009B7196"/>
    <w:rsid w:val="009B7A12"/>
    <w:rsid w:val="009C0A54"/>
    <w:rsid w:val="009C6B6C"/>
    <w:rsid w:val="009C72D9"/>
    <w:rsid w:val="009D00B6"/>
    <w:rsid w:val="009D22F1"/>
    <w:rsid w:val="009D3425"/>
    <w:rsid w:val="009D3749"/>
    <w:rsid w:val="009D40EE"/>
    <w:rsid w:val="009D4A7D"/>
    <w:rsid w:val="009D70B9"/>
    <w:rsid w:val="009E046F"/>
    <w:rsid w:val="009E1100"/>
    <w:rsid w:val="009E1C1C"/>
    <w:rsid w:val="009E3B82"/>
    <w:rsid w:val="009E5C65"/>
    <w:rsid w:val="009E6B9F"/>
    <w:rsid w:val="009E739A"/>
    <w:rsid w:val="009F5E10"/>
    <w:rsid w:val="009F642F"/>
    <w:rsid w:val="009F7106"/>
    <w:rsid w:val="009F73EE"/>
    <w:rsid w:val="009F7C51"/>
    <w:rsid w:val="00A01A05"/>
    <w:rsid w:val="00A01AB0"/>
    <w:rsid w:val="00A02272"/>
    <w:rsid w:val="00A026DC"/>
    <w:rsid w:val="00A02E30"/>
    <w:rsid w:val="00A04B5C"/>
    <w:rsid w:val="00A05490"/>
    <w:rsid w:val="00A05570"/>
    <w:rsid w:val="00A05A14"/>
    <w:rsid w:val="00A063FD"/>
    <w:rsid w:val="00A06A9F"/>
    <w:rsid w:val="00A07105"/>
    <w:rsid w:val="00A07B56"/>
    <w:rsid w:val="00A101B8"/>
    <w:rsid w:val="00A16B41"/>
    <w:rsid w:val="00A16E0E"/>
    <w:rsid w:val="00A202B5"/>
    <w:rsid w:val="00A20AAC"/>
    <w:rsid w:val="00A2102D"/>
    <w:rsid w:val="00A22966"/>
    <w:rsid w:val="00A22CCE"/>
    <w:rsid w:val="00A23DFD"/>
    <w:rsid w:val="00A26C7D"/>
    <w:rsid w:val="00A27DC0"/>
    <w:rsid w:val="00A30622"/>
    <w:rsid w:val="00A31D22"/>
    <w:rsid w:val="00A35212"/>
    <w:rsid w:val="00A35848"/>
    <w:rsid w:val="00A36B73"/>
    <w:rsid w:val="00A372F6"/>
    <w:rsid w:val="00A41BDA"/>
    <w:rsid w:val="00A42A28"/>
    <w:rsid w:val="00A43BD6"/>
    <w:rsid w:val="00A442F4"/>
    <w:rsid w:val="00A44D90"/>
    <w:rsid w:val="00A46975"/>
    <w:rsid w:val="00A46F6F"/>
    <w:rsid w:val="00A47257"/>
    <w:rsid w:val="00A50365"/>
    <w:rsid w:val="00A52434"/>
    <w:rsid w:val="00A52B71"/>
    <w:rsid w:val="00A55F33"/>
    <w:rsid w:val="00A57AD2"/>
    <w:rsid w:val="00A61D6F"/>
    <w:rsid w:val="00A62190"/>
    <w:rsid w:val="00A62446"/>
    <w:rsid w:val="00A64022"/>
    <w:rsid w:val="00A64C44"/>
    <w:rsid w:val="00A657DF"/>
    <w:rsid w:val="00A6797F"/>
    <w:rsid w:val="00A70E40"/>
    <w:rsid w:val="00A710CB"/>
    <w:rsid w:val="00A7138E"/>
    <w:rsid w:val="00A730D6"/>
    <w:rsid w:val="00A734B5"/>
    <w:rsid w:val="00A75BB3"/>
    <w:rsid w:val="00A75E9D"/>
    <w:rsid w:val="00A80A28"/>
    <w:rsid w:val="00A81CE5"/>
    <w:rsid w:val="00A831F4"/>
    <w:rsid w:val="00A83E24"/>
    <w:rsid w:val="00A84827"/>
    <w:rsid w:val="00A866DC"/>
    <w:rsid w:val="00A87EC5"/>
    <w:rsid w:val="00A9137E"/>
    <w:rsid w:val="00A9247A"/>
    <w:rsid w:val="00A95A26"/>
    <w:rsid w:val="00A95C88"/>
    <w:rsid w:val="00A96640"/>
    <w:rsid w:val="00A97A67"/>
    <w:rsid w:val="00A97F10"/>
    <w:rsid w:val="00AA0EE1"/>
    <w:rsid w:val="00AA1761"/>
    <w:rsid w:val="00AA244B"/>
    <w:rsid w:val="00AA50D8"/>
    <w:rsid w:val="00AA54C0"/>
    <w:rsid w:val="00AA5F37"/>
    <w:rsid w:val="00AA5FC7"/>
    <w:rsid w:val="00AA6C9F"/>
    <w:rsid w:val="00AA70BB"/>
    <w:rsid w:val="00AA7694"/>
    <w:rsid w:val="00AA76E6"/>
    <w:rsid w:val="00AA7E34"/>
    <w:rsid w:val="00AB0B0F"/>
    <w:rsid w:val="00AB0E49"/>
    <w:rsid w:val="00AB1674"/>
    <w:rsid w:val="00AB175F"/>
    <w:rsid w:val="00AB1AED"/>
    <w:rsid w:val="00AB3CE6"/>
    <w:rsid w:val="00AB4806"/>
    <w:rsid w:val="00AB54DA"/>
    <w:rsid w:val="00AB5C2A"/>
    <w:rsid w:val="00AB6258"/>
    <w:rsid w:val="00AB6B9C"/>
    <w:rsid w:val="00AB6E67"/>
    <w:rsid w:val="00AB7E08"/>
    <w:rsid w:val="00AC07EE"/>
    <w:rsid w:val="00AC08F3"/>
    <w:rsid w:val="00AC1809"/>
    <w:rsid w:val="00AC1C88"/>
    <w:rsid w:val="00AC2F60"/>
    <w:rsid w:val="00AC3F58"/>
    <w:rsid w:val="00AC4B0B"/>
    <w:rsid w:val="00AC5673"/>
    <w:rsid w:val="00AC5719"/>
    <w:rsid w:val="00AC5C54"/>
    <w:rsid w:val="00AC602F"/>
    <w:rsid w:val="00AC6A6D"/>
    <w:rsid w:val="00AD0078"/>
    <w:rsid w:val="00AD1307"/>
    <w:rsid w:val="00AD16A2"/>
    <w:rsid w:val="00AD27FD"/>
    <w:rsid w:val="00AD3A61"/>
    <w:rsid w:val="00AD4D79"/>
    <w:rsid w:val="00AD58C8"/>
    <w:rsid w:val="00AD6777"/>
    <w:rsid w:val="00AE0096"/>
    <w:rsid w:val="00AE231D"/>
    <w:rsid w:val="00AE3640"/>
    <w:rsid w:val="00AE3DDE"/>
    <w:rsid w:val="00AE412D"/>
    <w:rsid w:val="00AE453C"/>
    <w:rsid w:val="00AE469E"/>
    <w:rsid w:val="00AE6F4A"/>
    <w:rsid w:val="00AE70FB"/>
    <w:rsid w:val="00AE75AC"/>
    <w:rsid w:val="00AF083E"/>
    <w:rsid w:val="00AF19F9"/>
    <w:rsid w:val="00AF1C54"/>
    <w:rsid w:val="00AF1C6D"/>
    <w:rsid w:val="00AF1FC3"/>
    <w:rsid w:val="00AF4788"/>
    <w:rsid w:val="00AF5864"/>
    <w:rsid w:val="00AF6578"/>
    <w:rsid w:val="00AF7A9E"/>
    <w:rsid w:val="00AF7B17"/>
    <w:rsid w:val="00AF7BDA"/>
    <w:rsid w:val="00B00A75"/>
    <w:rsid w:val="00B049F4"/>
    <w:rsid w:val="00B04FAE"/>
    <w:rsid w:val="00B06A7B"/>
    <w:rsid w:val="00B10127"/>
    <w:rsid w:val="00B1081F"/>
    <w:rsid w:val="00B13298"/>
    <w:rsid w:val="00B13B9B"/>
    <w:rsid w:val="00B16278"/>
    <w:rsid w:val="00B16EB2"/>
    <w:rsid w:val="00B16F0A"/>
    <w:rsid w:val="00B17791"/>
    <w:rsid w:val="00B17FFC"/>
    <w:rsid w:val="00B212B8"/>
    <w:rsid w:val="00B21C55"/>
    <w:rsid w:val="00B21ECA"/>
    <w:rsid w:val="00B2549F"/>
    <w:rsid w:val="00B258ED"/>
    <w:rsid w:val="00B27F25"/>
    <w:rsid w:val="00B3002E"/>
    <w:rsid w:val="00B3072D"/>
    <w:rsid w:val="00B30ECC"/>
    <w:rsid w:val="00B31526"/>
    <w:rsid w:val="00B321CE"/>
    <w:rsid w:val="00B337C7"/>
    <w:rsid w:val="00B33BA7"/>
    <w:rsid w:val="00B358D2"/>
    <w:rsid w:val="00B35B19"/>
    <w:rsid w:val="00B363A1"/>
    <w:rsid w:val="00B409FD"/>
    <w:rsid w:val="00B417A5"/>
    <w:rsid w:val="00B427C9"/>
    <w:rsid w:val="00B42E81"/>
    <w:rsid w:val="00B43869"/>
    <w:rsid w:val="00B444C6"/>
    <w:rsid w:val="00B44E6E"/>
    <w:rsid w:val="00B45987"/>
    <w:rsid w:val="00B4672D"/>
    <w:rsid w:val="00B47991"/>
    <w:rsid w:val="00B52A3E"/>
    <w:rsid w:val="00B53FAD"/>
    <w:rsid w:val="00B55D67"/>
    <w:rsid w:val="00B561F0"/>
    <w:rsid w:val="00B57E54"/>
    <w:rsid w:val="00B60236"/>
    <w:rsid w:val="00B61D6F"/>
    <w:rsid w:val="00B65602"/>
    <w:rsid w:val="00B6679F"/>
    <w:rsid w:val="00B66DB4"/>
    <w:rsid w:val="00B67731"/>
    <w:rsid w:val="00B7309E"/>
    <w:rsid w:val="00B730D1"/>
    <w:rsid w:val="00B73A8D"/>
    <w:rsid w:val="00B73DEF"/>
    <w:rsid w:val="00B756FD"/>
    <w:rsid w:val="00B76E66"/>
    <w:rsid w:val="00B778A6"/>
    <w:rsid w:val="00B815FC"/>
    <w:rsid w:val="00B81FE5"/>
    <w:rsid w:val="00B82F82"/>
    <w:rsid w:val="00B8435B"/>
    <w:rsid w:val="00B919E0"/>
    <w:rsid w:val="00B965AE"/>
    <w:rsid w:val="00B96B5F"/>
    <w:rsid w:val="00B96E36"/>
    <w:rsid w:val="00BA11B4"/>
    <w:rsid w:val="00BA3249"/>
    <w:rsid w:val="00BA442B"/>
    <w:rsid w:val="00BA5413"/>
    <w:rsid w:val="00BA7CC9"/>
    <w:rsid w:val="00BA7F02"/>
    <w:rsid w:val="00BA7F7C"/>
    <w:rsid w:val="00BB1181"/>
    <w:rsid w:val="00BB1E4E"/>
    <w:rsid w:val="00BB21B3"/>
    <w:rsid w:val="00BB2A00"/>
    <w:rsid w:val="00BB39A7"/>
    <w:rsid w:val="00BB3C12"/>
    <w:rsid w:val="00BB5BB8"/>
    <w:rsid w:val="00BB7610"/>
    <w:rsid w:val="00BC15A9"/>
    <w:rsid w:val="00BC183C"/>
    <w:rsid w:val="00BC23D5"/>
    <w:rsid w:val="00BC25AC"/>
    <w:rsid w:val="00BC295F"/>
    <w:rsid w:val="00BC348D"/>
    <w:rsid w:val="00BC4B7A"/>
    <w:rsid w:val="00BC4CAF"/>
    <w:rsid w:val="00BC540D"/>
    <w:rsid w:val="00BC6506"/>
    <w:rsid w:val="00BD173F"/>
    <w:rsid w:val="00BD325B"/>
    <w:rsid w:val="00BD3E94"/>
    <w:rsid w:val="00BD4009"/>
    <w:rsid w:val="00BD47CB"/>
    <w:rsid w:val="00BD66EB"/>
    <w:rsid w:val="00BE18D2"/>
    <w:rsid w:val="00BE266D"/>
    <w:rsid w:val="00BE3F53"/>
    <w:rsid w:val="00BE4F5E"/>
    <w:rsid w:val="00BE5EBC"/>
    <w:rsid w:val="00BE7455"/>
    <w:rsid w:val="00BE7499"/>
    <w:rsid w:val="00BF06B6"/>
    <w:rsid w:val="00BF1033"/>
    <w:rsid w:val="00BF10F6"/>
    <w:rsid w:val="00BF3629"/>
    <w:rsid w:val="00BF37D5"/>
    <w:rsid w:val="00BF57A2"/>
    <w:rsid w:val="00BF5BAD"/>
    <w:rsid w:val="00BF636D"/>
    <w:rsid w:val="00BF711D"/>
    <w:rsid w:val="00BF71EF"/>
    <w:rsid w:val="00C0053A"/>
    <w:rsid w:val="00C01A07"/>
    <w:rsid w:val="00C01BD8"/>
    <w:rsid w:val="00C02863"/>
    <w:rsid w:val="00C02E8D"/>
    <w:rsid w:val="00C037FD"/>
    <w:rsid w:val="00C0488B"/>
    <w:rsid w:val="00C06531"/>
    <w:rsid w:val="00C11942"/>
    <w:rsid w:val="00C12177"/>
    <w:rsid w:val="00C1598A"/>
    <w:rsid w:val="00C160EC"/>
    <w:rsid w:val="00C16131"/>
    <w:rsid w:val="00C16388"/>
    <w:rsid w:val="00C17337"/>
    <w:rsid w:val="00C178A6"/>
    <w:rsid w:val="00C178D1"/>
    <w:rsid w:val="00C20EA4"/>
    <w:rsid w:val="00C22EA0"/>
    <w:rsid w:val="00C24297"/>
    <w:rsid w:val="00C254B9"/>
    <w:rsid w:val="00C25548"/>
    <w:rsid w:val="00C269AC"/>
    <w:rsid w:val="00C2786A"/>
    <w:rsid w:val="00C27C69"/>
    <w:rsid w:val="00C30D47"/>
    <w:rsid w:val="00C30FE5"/>
    <w:rsid w:val="00C310AE"/>
    <w:rsid w:val="00C319B4"/>
    <w:rsid w:val="00C33936"/>
    <w:rsid w:val="00C33D11"/>
    <w:rsid w:val="00C3552A"/>
    <w:rsid w:val="00C3568D"/>
    <w:rsid w:val="00C3601C"/>
    <w:rsid w:val="00C36611"/>
    <w:rsid w:val="00C36B63"/>
    <w:rsid w:val="00C3787B"/>
    <w:rsid w:val="00C4025E"/>
    <w:rsid w:val="00C4102B"/>
    <w:rsid w:val="00C41B42"/>
    <w:rsid w:val="00C44011"/>
    <w:rsid w:val="00C4620C"/>
    <w:rsid w:val="00C462E0"/>
    <w:rsid w:val="00C47A8B"/>
    <w:rsid w:val="00C51625"/>
    <w:rsid w:val="00C51FC0"/>
    <w:rsid w:val="00C526FE"/>
    <w:rsid w:val="00C532D1"/>
    <w:rsid w:val="00C53A5C"/>
    <w:rsid w:val="00C54C21"/>
    <w:rsid w:val="00C55371"/>
    <w:rsid w:val="00C55BCA"/>
    <w:rsid w:val="00C57ED6"/>
    <w:rsid w:val="00C61628"/>
    <w:rsid w:val="00C63041"/>
    <w:rsid w:val="00C63635"/>
    <w:rsid w:val="00C63C69"/>
    <w:rsid w:val="00C64727"/>
    <w:rsid w:val="00C6618E"/>
    <w:rsid w:val="00C6704F"/>
    <w:rsid w:val="00C67DCD"/>
    <w:rsid w:val="00C67FFA"/>
    <w:rsid w:val="00C702F6"/>
    <w:rsid w:val="00C715C5"/>
    <w:rsid w:val="00C71E17"/>
    <w:rsid w:val="00C72311"/>
    <w:rsid w:val="00C72621"/>
    <w:rsid w:val="00C731CA"/>
    <w:rsid w:val="00C73E1C"/>
    <w:rsid w:val="00C74C0F"/>
    <w:rsid w:val="00C76194"/>
    <w:rsid w:val="00C77EF2"/>
    <w:rsid w:val="00C80672"/>
    <w:rsid w:val="00C83965"/>
    <w:rsid w:val="00C83A38"/>
    <w:rsid w:val="00C8612B"/>
    <w:rsid w:val="00C90F7A"/>
    <w:rsid w:val="00C929E1"/>
    <w:rsid w:val="00C955BF"/>
    <w:rsid w:val="00C96981"/>
    <w:rsid w:val="00C97D3E"/>
    <w:rsid w:val="00CA0EAD"/>
    <w:rsid w:val="00CA13D6"/>
    <w:rsid w:val="00CA1DCF"/>
    <w:rsid w:val="00CA573A"/>
    <w:rsid w:val="00CA59EC"/>
    <w:rsid w:val="00CA6716"/>
    <w:rsid w:val="00CB0453"/>
    <w:rsid w:val="00CB1BED"/>
    <w:rsid w:val="00CB45A7"/>
    <w:rsid w:val="00CB503A"/>
    <w:rsid w:val="00CB7D8E"/>
    <w:rsid w:val="00CC1FA8"/>
    <w:rsid w:val="00CC3DBE"/>
    <w:rsid w:val="00CC4006"/>
    <w:rsid w:val="00CC48A4"/>
    <w:rsid w:val="00CC4BB4"/>
    <w:rsid w:val="00CC4DBD"/>
    <w:rsid w:val="00CC58E4"/>
    <w:rsid w:val="00CC5A58"/>
    <w:rsid w:val="00CC5AED"/>
    <w:rsid w:val="00CC668A"/>
    <w:rsid w:val="00CC721A"/>
    <w:rsid w:val="00CD0DFD"/>
    <w:rsid w:val="00CD2255"/>
    <w:rsid w:val="00CD310B"/>
    <w:rsid w:val="00CD5392"/>
    <w:rsid w:val="00CD56A1"/>
    <w:rsid w:val="00CD590E"/>
    <w:rsid w:val="00CD5A6A"/>
    <w:rsid w:val="00CE023C"/>
    <w:rsid w:val="00CE1C80"/>
    <w:rsid w:val="00CE5095"/>
    <w:rsid w:val="00CE562A"/>
    <w:rsid w:val="00CE64E2"/>
    <w:rsid w:val="00CE7A40"/>
    <w:rsid w:val="00CF0591"/>
    <w:rsid w:val="00CF0ACE"/>
    <w:rsid w:val="00CF18EF"/>
    <w:rsid w:val="00CF1EB1"/>
    <w:rsid w:val="00CF2BE5"/>
    <w:rsid w:val="00CF2E81"/>
    <w:rsid w:val="00CF7FDB"/>
    <w:rsid w:val="00D003EC"/>
    <w:rsid w:val="00D013D8"/>
    <w:rsid w:val="00D01A57"/>
    <w:rsid w:val="00D03CC0"/>
    <w:rsid w:val="00D03E7B"/>
    <w:rsid w:val="00D04790"/>
    <w:rsid w:val="00D0548B"/>
    <w:rsid w:val="00D05A77"/>
    <w:rsid w:val="00D05CB2"/>
    <w:rsid w:val="00D07262"/>
    <w:rsid w:val="00D111C2"/>
    <w:rsid w:val="00D11B8E"/>
    <w:rsid w:val="00D126F3"/>
    <w:rsid w:val="00D13300"/>
    <w:rsid w:val="00D14586"/>
    <w:rsid w:val="00D148F6"/>
    <w:rsid w:val="00D153BD"/>
    <w:rsid w:val="00D155DE"/>
    <w:rsid w:val="00D162F5"/>
    <w:rsid w:val="00D17E3A"/>
    <w:rsid w:val="00D23E35"/>
    <w:rsid w:val="00D26FCD"/>
    <w:rsid w:val="00D30C62"/>
    <w:rsid w:val="00D314B1"/>
    <w:rsid w:val="00D31E35"/>
    <w:rsid w:val="00D338CC"/>
    <w:rsid w:val="00D3585A"/>
    <w:rsid w:val="00D35962"/>
    <w:rsid w:val="00D36187"/>
    <w:rsid w:val="00D36BC8"/>
    <w:rsid w:val="00D37870"/>
    <w:rsid w:val="00D403E6"/>
    <w:rsid w:val="00D40A39"/>
    <w:rsid w:val="00D43398"/>
    <w:rsid w:val="00D43779"/>
    <w:rsid w:val="00D44448"/>
    <w:rsid w:val="00D44EC4"/>
    <w:rsid w:val="00D46134"/>
    <w:rsid w:val="00D4754A"/>
    <w:rsid w:val="00D5003B"/>
    <w:rsid w:val="00D51963"/>
    <w:rsid w:val="00D51DCC"/>
    <w:rsid w:val="00D5244A"/>
    <w:rsid w:val="00D52637"/>
    <w:rsid w:val="00D54B3F"/>
    <w:rsid w:val="00D54EDA"/>
    <w:rsid w:val="00D573B6"/>
    <w:rsid w:val="00D62E9A"/>
    <w:rsid w:val="00D62F7C"/>
    <w:rsid w:val="00D634F5"/>
    <w:rsid w:val="00D648F6"/>
    <w:rsid w:val="00D66565"/>
    <w:rsid w:val="00D67D28"/>
    <w:rsid w:val="00D71ED6"/>
    <w:rsid w:val="00D723B8"/>
    <w:rsid w:val="00D73C18"/>
    <w:rsid w:val="00D73F8F"/>
    <w:rsid w:val="00D740FD"/>
    <w:rsid w:val="00D74114"/>
    <w:rsid w:val="00D74EDF"/>
    <w:rsid w:val="00D75746"/>
    <w:rsid w:val="00D75B6D"/>
    <w:rsid w:val="00D75CE4"/>
    <w:rsid w:val="00D7734A"/>
    <w:rsid w:val="00D7752F"/>
    <w:rsid w:val="00D801A6"/>
    <w:rsid w:val="00D82713"/>
    <w:rsid w:val="00D82960"/>
    <w:rsid w:val="00D83988"/>
    <w:rsid w:val="00D839FD"/>
    <w:rsid w:val="00D85726"/>
    <w:rsid w:val="00D85C8A"/>
    <w:rsid w:val="00D8602F"/>
    <w:rsid w:val="00D860F5"/>
    <w:rsid w:val="00D86112"/>
    <w:rsid w:val="00D87C82"/>
    <w:rsid w:val="00D90122"/>
    <w:rsid w:val="00D91664"/>
    <w:rsid w:val="00D92E51"/>
    <w:rsid w:val="00D938ED"/>
    <w:rsid w:val="00D945D9"/>
    <w:rsid w:val="00D962A4"/>
    <w:rsid w:val="00D97F14"/>
    <w:rsid w:val="00DA02A9"/>
    <w:rsid w:val="00DA15F8"/>
    <w:rsid w:val="00DA1814"/>
    <w:rsid w:val="00DA3437"/>
    <w:rsid w:val="00DA4776"/>
    <w:rsid w:val="00DA7162"/>
    <w:rsid w:val="00DB24A6"/>
    <w:rsid w:val="00DB2E86"/>
    <w:rsid w:val="00DB5A0E"/>
    <w:rsid w:val="00DB671D"/>
    <w:rsid w:val="00DB7667"/>
    <w:rsid w:val="00DC2A65"/>
    <w:rsid w:val="00DC4163"/>
    <w:rsid w:val="00DC4DE1"/>
    <w:rsid w:val="00DD0404"/>
    <w:rsid w:val="00DD1E15"/>
    <w:rsid w:val="00DD3B94"/>
    <w:rsid w:val="00DD5332"/>
    <w:rsid w:val="00DD6E99"/>
    <w:rsid w:val="00DD6EFC"/>
    <w:rsid w:val="00DD723C"/>
    <w:rsid w:val="00DD7B85"/>
    <w:rsid w:val="00DE2883"/>
    <w:rsid w:val="00DE2972"/>
    <w:rsid w:val="00DE2ACF"/>
    <w:rsid w:val="00DE38CA"/>
    <w:rsid w:val="00DE4513"/>
    <w:rsid w:val="00DE6AD6"/>
    <w:rsid w:val="00DE7131"/>
    <w:rsid w:val="00DF0186"/>
    <w:rsid w:val="00DF14A0"/>
    <w:rsid w:val="00DF1C63"/>
    <w:rsid w:val="00DF2058"/>
    <w:rsid w:val="00DF22D7"/>
    <w:rsid w:val="00DF4402"/>
    <w:rsid w:val="00DF4587"/>
    <w:rsid w:val="00DF58D4"/>
    <w:rsid w:val="00DF5DA6"/>
    <w:rsid w:val="00DF5FC1"/>
    <w:rsid w:val="00DF60C6"/>
    <w:rsid w:val="00DF6BDE"/>
    <w:rsid w:val="00DF6CF6"/>
    <w:rsid w:val="00DF762A"/>
    <w:rsid w:val="00E0103F"/>
    <w:rsid w:val="00E012D8"/>
    <w:rsid w:val="00E0199B"/>
    <w:rsid w:val="00E04DD4"/>
    <w:rsid w:val="00E05BAB"/>
    <w:rsid w:val="00E062DA"/>
    <w:rsid w:val="00E06C1D"/>
    <w:rsid w:val="00E070DD"/>
    <w:rsid w:val="00E0716B"/>
    <w:rsid w:val="00E07395"/>
    <w:rsid w:val="00E100AB"/>
    <w:rsid w:val="00E107A8"/>
    <w:rsid w:val="00E13A00"/>
    <w:rsid w:val="00E1552F"/>
    <w:rsid w:val="00E15A6B"/>
    <w:rsid w:val="00E1654C"/>
    <w:rsid w:val="00E175A4"/>
    <w:rsid w:val="00E216C7"/>
    <w:rsid w:val="00E219DE"/>
    <w:rsid w:val="00E21D62"/>
    <w:rsid w:val="00E222C9"/>
    <w:rsid w:val="00E22471"/>
    <w:rsid w:val="00E22C22"/>
    <w:rsid w:val="00E22EA4"/>
    <w:rsid w:val="00E26B1E"/>
    <w:rsid w:val="00E26D87"/>
    <w:rsid w:val="00E27364"/>
    <w:rsid w:val="00E27863"/>
    <w:rsid w:val="00E3162A"/>
    <w:rsid w:val="00E328C0"/>
    <w:rsid w:val="00E32BC2"/>
    <w:rsid w:val="00E34C16"/>
    <w:rsid w:val="00E34C6C"/>
    <w:rsid w:val="00E34DDA"/>
    <w:rsid w:val="00E35795"/>
    <w:rsid w:val="00E35AAD"/>
    <w:rsid w:val="00E35C86"/>
    <w:rsid w:val="00E4010F"/>
    <w:rsid w:val="00E40230"/>
    <w:rsid w:val="00E4070C"/>
    <w:rsid w:val="00E429FA"/>
    <w:rsid w:val="00E46CBF"/>
    <w:rsid w:val="00E47220"/>
    <w:rsid w:val="00E47B1B"/>
    <w:rsid w:val="00E47E8D"/>
    <w:rsid w:val="00E500A3"/>
    <w:rsid w:val="00E50277"/>
    <w:rsid w:val="00E52423"/>
    <w:rsid w:val="00E54711"/>
    <w:rsid w:val="00E564E0"/>
    <w:rsid w:val="00E56958"/>
    <w:rsid w:val="00E57A6C"/>
    <w:rsid w:val="00E6009C"/>
    <w:rsid w:val="00E614D2"/>
    <w:rsid w:val="00E622D0"/>
    <w:rsid w:val="00E63129"/>
    <w:rsid w:val="00E65C2D"/>
    <w:rsid w:val="00E66574"/>
    <w:rsid w:val="00E67766"/>
    <w:rsid w:val="00E67ECB"/>
    <w:rsid w:val="00E709A2"/>
    <w:rsid w:val="00E74DA7"/>
    <w:rsid w:val="00E752BB"/>
    <w:rsid w:val="00E75BB9"/>
    <w:rsid w:val="00E76A7F"/>
    <w:rsid w:val="00E80437"/>
    <w:rsid w:val="00E81C64"/>
    <w:rsid w:val="00E82740"/>
    <w:rsid w:val="00E82B32"/>
    <w:rsid w:val="00E84ED5"/>
    <w:rsid w:val="00E85EB8"/>
    <w:rsid w:val="00E90E58"/>
    <w:rsid w:val="00E926D4"/>
    <w:rsid w:val="00E95647"/>
    <w:rsid w:val="00E956C8"/>
    <w:rsid w:val="00E95D32"/>
    <w:rsid w:val="00E96277"/>
    <w:rsid w:val="00E96E8F"/>
    <w:rsid w:val="00E97113"/>
    <w:rsid w:val="00E97BC4"/>
    <w:rsid w:val="00EA0BA2"/>
    <w:rsid w:val="00EA11A3"/>
    <w:rsid w:val="00EA13BD"/>
    <w:rsid w:val="00EA2ECE"/>
    <w:rsid w:val="00EA4CFC"/>
    <w:rsid w:val="00EB079D"/>
    <w:rsid w:val="00EB0BEB"/>
    <w:rsid w:val="00EB10A0"/>
    <w:rsid w:val="00EB1B1E"/>
    <w:rsid w:val="00EB479C"/>
    <w:rsid w:val="00EC13E3"/>
    <w:rsid w:val="00EC1CF8"/>
    <w:rsid w:val="00EC2F77"/>
    <w:rsid w:val="00EC4228"/>
    <w:rsid w:val="00EC6A73"/>
    <w:rsid w:val="00EC6DD1"/>
    <w:rsid w:val="00EC7E43"/>
    <w:rsid w:val="00ED0666"/>
    <w:rsid w:val="00ED249C"/>
    <w:rsid w:val="00ED2585"/>
    <w:rsid w:val="00ED2675"/>
    <w:rsid w:val="00ED2680"/>
    <w:rsid w:val="00ED2AB7"/>
    <w:rsid w:val="00ED2B47"/>
    <w:rsid w:val="00ED6162"/>
    <w:rsid w:val="00ED7E65"/>
    <w:rsid w:val="00EE1701"/>
    <w:rsid w:val="00EE229E"/>
    <w:rsid w:val="00EE2E27"/>
    <w:rsid w:val="00EE448B"/>
    <w:rsid w:val="00EE46B7"/>
    <w:rsid w:val="00EE6416"/>
    <w:rsid w:val="00EE7B3A"/>
    <w:rsid w:val="00EF2A0B"/>
    <w:rsid w:val="00EF3AD7"/>
    <w:rsid w:val="00EF4AFC"/>
    <w:rsid w:val="00EF670B"/>
    <w:rsid w:val="00F012CC"/>
    <w:rsid w:val="00F02F87"/>
    <w:rsid w:val="00F0331A"/>
    <w:rsid w:val="00F05C0B"/>
    <w:rsid w:val="00F060A6"/>
    <w:rsid w:val="00F06A0C"/>
    <w:rsid w:val="00F07090"/>
    <w:rsid w:val="00F07C6A"/>
    <w:rsid w:val="00F11833"/>
    <w:rsid w:val="00F144AC"/>
    <w:rsid w:val="00F15ECA"/>
    <w:rsid w:val="00F21D1B"/>
    <w:rsid w:val="00F22232"/>
    <w:rsid w:val="00F233EF"/>
    <w:rsid w:val="00F24BD5"/>
    <w:rsid w:val="00F25C32"/>
    <w:rsid w:val="00F26755"/>
    <w:rsid w:val="00F26B2D"/>
    <w:rsid w:val="00F27A22"/>
    <w:rsid w:val="00F30116"/>
    <w:rsid w:val="00F305F5"/>
    <w:rsid w:val="00F30892"/>
    <w:rsid w:val="00F308F6"/>
    <w:rsid w:val="00F30F64"/>
    <w:rsid w:val="00F315B6"/>
    <w:rsid w:val="00F328E1"/>
    <w:rsid w:val="00F4195E"/>
    <w:rsid w:val="00F46550"/>
    <w:rsid w:val="00F46B7B"/>
    <w:rsid w:val="00F46EEC"/>
    <w:rsid w:val="00F4727B"/>
    <w:rsid w:val="00F47F9B"/>
    <w:rsid w:val="00F50906"/>
    <w:rsid w:val="00F522E8"/>
    <w:rsid w:val="00F52449"/>
    <w:rsid w:val="00F52A7A"/>
    <w:rsid w:val="00F53084"/>
    <w:rsid w:val="00F5351A"/>
    <w:rsid w:val="00F53BE3"/>
    <w:rsid w:val="00F550C8"/>
    <w:rsid w:val="00F559BB"/>
    <w:rsid w:val="00F560D2"/>
    <w:rsid w:val="00F56CDB"/>
    <w:rsid w:val="00F65558"/>
    <w:rsid w:val="00F67FF4"/>
    <w:rsid w:val="00F715F0"/>
    <w:rsid w:val="00F71E5E"/>
    <w:rsid w:val="00F74EE1"/>
    <w:rsid w:val="00F774F8"/>
    <w:rsid w:val="00F806FE"/>
    <w:rsid w:val="00F819ED"/>
    <w:rsid w:val="00F81A03"/>
    <w:rsid w:val="00F82144"/>
    <w:rsid w:val="00F87548"/>
    <w:rsid w:val="00F94E97"/>
    <w:rsid w:val="00F95358"/>
    <w:rsid w:val="00F9583F"/>
    <w:rsid w:val="00F96133"/>
    <w:rsid w:val="00F96303"/>
    <w:rsid w:val="00FA09A0"/>
    <w:rsid w:val="00FA1517"/>
    <w:rsid w:val="00FA23B0"/>
    <w:rsid w:val="00FA439F"/>
    <w:rsid w:val="00FA4E32"/>
    <w:rsid w:val="00FA61C8"/>
    <w:rsid w:val="00FA75E8"/>
    <w:rsid w:val="00FA7DB6"/>
    <w:rsid w:val="00FB3172"/>
    <w:rsid w:val="00FB3597"/>
    <w:rsid w:val="00FB37C3"/>
    <w:rsid w:val="00FB3F64"/>
    <w:rsid w:val="00FB5AD5"/>
    <w:rsid w:val="00FB6D17"/>
    <w:rsid w:val="00FB737B"/>
    <w:rsid w:val="00FC058E"/>
    <w:rsid w:val="00FC2596"/>
    <w:rsid w:val="00FC268A"/>
    <w:rsid w:val="00FC34C8"/>
    <w:rsid w:val="00FC466D"/>
    <w:rsid w:val="00FC4DCF"/>
    <w:rsid w:val="00FC5432"/>
    <w:rsid w:val="00FC70FF"/>
    <w:rsid w:val="00FD0F88"/>
    <w:rsid w:val="00FD1BC7"/>
    <w:rsid w:val="00FD2534"/>
    <w:rsid w:val="00FD2772"/>
    <w:rsid w:val="00FD27B6"/>
    <w:rsid w:val="00FD3CB7"/>
    <w:rsid w:val="00FD3FD4"/>
    <w:rsid w:val="00FD40CE"/>
    <w:rsid w:val="00FD539B"/>
    <w:rsid w:val="00FD5FF5"/>
    <w:rsid w:val="00FD6768"/>
    <w:rsid w:val="00FD696F"/>
    <w:rsid w:val="00FD7D63"/>
    <w:rsid w:val="00FE0B15"/>
    <w:rsid w:val="00FE1972"/>
    <w:rsid w:val="00FE1999"/>
    <w:rsid w:val="00FE239E"/>
    <w:rsid w:val="00FE2989"/>
    <w:rsid w:val="00FE3774"/>
    <w:rsid w:val="00FE4F6C"/>
    <w:rsid w:val="00FE51EF"/>
    <w:rsid w:val="00FE5272"/>
    <w:rsid w:val="00FE62FE"/>
    <w:rsid w:val="00FE6B0D"/>
    <w:rsid w:val="00FE73B4"/>
    <w:rsid w:val="00FF0D24"/>
    <w:rsid w:val="00FF5355"/>
    <w:rsid w:val="00FF63D1"/>
    <w:rsid w:val="00FF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2D856145-21A4-410A-94F3-4306252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63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2">
    <w:name w:val="heading 2"/>
    <w:basedOn w:val="prastasis"/>
    <w:next w:val="prastasis"/>
    <w:link w:val="Antrat2Diagrama"/>
    <w:uiPriority w:val="9"/>
    <w:semiHidden/>
    <w:unhideWhenUsed/>
    <w:qFormat/>
    <w:rsid w:val="0041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DB24A6"/>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 w:type="character" w:customStyle="1" w:styleId="Antrat2Diagrama">
    <w:name w:val="Antraštė 2 Diagrama"/>
    <w:basedOn w:val="Numatytasispastraiposriftas"/>
    <w:link w:val="Antrat2"/>
    <w:uiPriority w:val="9"/>
    <w:semiHidden/>
    <w:rsid w:val="004170EF"/>
    <w:rPr>
      <w:rFonts w:asciiTheme="majorHAnsi" w:eastAsiaTheme="majorEastAsia" w:hAnsiTheme="majorHAnsi" w:cstheme="majorBidi"/>
      <w:color w:val="365F91" w:themeColor="accent1" w:themeShade="BF"/>
      <w:sz w:val="26"/>
      <w:szCs w:val="26"/>
    </w:rPr>
  </w:style>
  <w:style w:type="paragraph" w:customStyle="1" w:styleId="first">
    <w:name w:val="first"/>
    <w:basedOn w:val="prastasis"/>
    <w:rsid w:val="004170EF"/>
    <w:pPr>
      <w:spacing w:before="100" w:beforeAutospacing="1" w:after="100" w:afterAutospacing="1"/>
    </w:pPr>
    <w:rPr>
      <w:szCs w:val="24"/>
      <w:lang w:eastAsia="lt-LT"/>
    </w:rPr>
  </w:style>
  <w:style w:type="paragraph" w:customStyle="1" w:styleId="last">
    <w:name w:val="last"/>
    <w:basedOn w:val="prastasis"/>
    <w:rsid w:val="004170EF"/>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DB24A6"/>
    <w:rPr>
      <w:rFonts w:asciiTheme="majorHAnsi" w:eastAsiaTheme="majorEastAsia" w:hAnsiTheme="majorHAnsi" w:cstheme="majorBidi"/>
      <w:color w:val="243F60" w:themeColor="accent1" w:themeShade="7F"/>
      <w:sz w:val="24"/>
      <w:szCs w:val="24"/>
    </w:rPr>
  </w:style>
  <w:style w:type="character" w:styleId="Vietosrezervavimoenklotekstas">
    <w:name w:val="Placeholder Text"/>
    <w:basedOn w:val="Numatytasispastraiposriftas"/>
    <w:uiPriority w:val="99"/>
    <w:semiHidden/>
    <w:rsid w:val="00DD72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4443777">
      <w:bodyDiv w:val="1"/>
      <w:marLeft w:val="0"/>
      <w:marRight w:val="0"/>
      <w:marTop w:val="0"/>
      <w:marBottom w:val="0"/>
      <w:divBdr>
        <w:top w:val="none" w:sz="0" w:space="0" w:color="auto"/>
        <w:left w:val="none" w:sz="0" w:space="0" w:color="auto"/>
        <w:bottom w:val="none" w:sz="0" w:space="0" w:color="auto"/>
        <w:right w:val="none" w:sz="0" w:space="0" w:color="auto"/>
      </w:divBdr>
    </w:div>
    <w:div w:id="127482238">
      <w:bodyDiv w:val="1"/>
      <w:marLeft w:val="0"/>
      <w:marRight w:val="0"/>
      <w:marTop w:val="0"/>
      <w:marBottom w:val="0"/>
      <w:divBdr>
        <w:top w:val="none" w:sz="0" w:space="0" w:color="auto"/>
        <w:left w:val="none" w:sz="0" w:space="0" w:color="auto"/>
        <w:bottom w:val="none" w:sz="0" w:space="0" w:color="auto"/>
        <w:right w:val="none" w:sz="0" w:space="0" w:color="auto"/>
      </w:divBdr>
      <w:divsChild>
        <w:div w:id="129129769">
          <w:marLeft w:val="0"/>
          <w:marRight w:val="0"/>
          <w:marTop w:val="0"/>
          <w:marBottom w:val="0"/>
          <w:divBdr>
            <w:top w:val="none" w:sz="0" w:space="0" w:color="auto"/>
            <w:left w:val="none" w:sz="0" w:space="0" w:color="auto"/>
            <w:bottom w:val="none" w:sz="0" w:space="0" w:color="auto"/>
            <w:right w:val="none" w:sz="0" w:space="0" w:color="auto"/>
          </w:divBdr>
          <w:divsChild>
            <w:div w:id="1900359590">
              <w:marLeft w:val="0"/>
              <w:marRight w:val="0"/>
              <w:marTop w:val="0"/>
              <w:marBottom w:val="0"/>
              <w:divBdr>
                <w:top w:val="none" w:sz="0" w:space="0" w:color="auto"/>
                <w:left w:val="none" w:sz="0" w:space="0" w:color="auto"/>
                <w:bottom w:val="none" w:sz="0" w:space="0" w:color="auto"/>
                <w:right w:val="none" w:sz="0" w:space="0" w:color="auto"/>
              </w:divBdr>
              <w:divsChild>
                <w:div w:id="1926377074">
                  <w:marLeft w:val="0"/>
                  <w:marRight w:val="0"/>
                  <w:marTop w:val="0"/>
                  <w:marBottom w:val="0"/>
                  <w:divBdr>
                    <w:top w:val="none" w:sz="0" w:space="0" w:color="auto"/>
                    <w:left w:val="none" w:sz="0" w:space="0" w:color="auto"/>
                    <w:bottom w:val="none" w:sz="0" w:space="0" w:color="auto"/>
                    <w:right w:val="none" w:sz="0" w:space="0" w:color="auto"/>
                  </w:divBdr>
                  <w:divsChild>
                    <w:div w:id="1884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858">
          <w:marLeft w:val="0"/>
          <w:marRight w:val="0"/>
          <w:marTop w:val="0"/>
          <w:marBottom w:val="0"/>
          <w:divBdr>
            <w:top w:val="none" w:sz="0" w:space="0" w:color="auto"/>
            <w:left w:val="none" w:sz="0" w:space="0" w:color="auto"/>
            <w:bottom w:val="none" w:sz="0" w:space="0" w:color="auto"/>
            <w:right w:val="none" w:sz="0" w:space="0" w:color="auto"/>
          </w:divBdr>
          <w:divsChild>
            <w:div w:id="33895656">
              <w:marLeft w:val="0"/>
              <w:marRight w:val="0"/>
              <w:marTop w:val="0"/>
              <w:marBottom w:val="0"/>
              <w:divBdr>
                <w:top w:val="none" w:sz="0" w:space="0" w:color="auto"/>
                <w:left w:val="none" w:sz="0" w:space="0" w:color="auto"/>
                <w:bottom w:val="none" w:sz="0" w:space="0" w:color="auto"/>
                <w:right w:val="none" w:sz="0" w:space="0" w:color="auto"/>
              </w:divBdr>
              <w:divsChild>
                <w:div w:id="2047290124">
                  <w:marLeft w:val="0"/>
                  <w:marRight w:val="0"/>
                  <w:marTop w:val="0"/>
                  <w:marBottom w:val="0"/>
                  <w:divBdr>
                    <w:top w:val="none" w:sz="0" w:space="0" w:color="auto"/>
                    <w:left w:val="none" w:sz="0" w:space="0" w:color="auto"/>
                    <w:bottom w:val="none" w:sz="0" w:space="0" w:color="auto"/>
                    <w:right w:val="none" w:sz="0" w:space="0" w:color="auto"/>
                  </w:divBdr>
                  <w:divsChild>
                    <w:div w:id="1996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2106">
      <w:bodyDiv w:val="1"/>
      <w:marLeft w:val="0"/>
      <w:marRight w:val="0"/>
      <w:marTop w:val="0"/>
      <w:marBottom w:val="0"/>
      <w:divBdr>
        <w:top w:val="none" w:sz="0" w:space="0" w:color="auto"/>
        <w:left w:val="none" w:sz="0" w:space="0" w:color="auto"/>
        <w:bottom w:val="none" w:sz="0" w:space="0" w:color="auto"/>
        <w:right w:val="none" w:sz="0" w:space="0" w:color="auto"/>
      </w:divBdr>
      <w:divsChild>
        <w:div w:id="1522937162">
          <w:marLeft w:val="0"/>
          <w:marRight w:val="0"/>
          <w:marTop w:val="0"/>
          <w:marBottom w:val="0"/>
          <w:divBdr>
            <w:top w:val="none" w:sz="0" w:space="0" w:color="auto"/>
            <w:left w:val="none" w:sz="0" w:space="0" w:color="auto"/>
            <w:bottom w:val="none" w:sz="0" w:space="0" w:color="auto"/>
            <w:right w:val="none" w:sz="0" w:space="0" w:color="auto"/>
          </w:divBdr>
          <w:divsChild>
            <w:div w:id="167914264">
              <w:marLeft w:val="0"/>
              <w:marRight w:val="0"/>
              <w:marTop w:val="0"/>
              <w:marBottom w:val="0"/>
              <w:divBdr>
                <w:top w:val="none" w:sz="0" w:space="0" w:color="auto"/>
                <w:left w:val="none" w:sz="0" w:space="0" w:color="auto"/>
                <w:bottom w:val="none" w:sz="0" w:space="0" w:color="auto"/>
                <w:right w:val="none" w:sz="0" w:space="0" w:color="auto"/>
              </w:divBdr>
              <w:divsChild>
                <w:div w:id="476841481">
                  <w:marLeft w:val="0"/>
                  <w:marRight w:val="0"/>
                  <w:marTop w:val="0"/>
                  <w:marBottom w:val="0"/>
                  <w:divBdr>
                    <w:top w:val="none" w:sz="0" w:space="0" w:color="auto"/>
                    <w:left w:val="none" w:sz="0" w:space="0" w:color="auto"/>
                    <w:bottom w:val="none" w:sz="0" w:space="0" w:color="auto"/>
                    <w:right w:val="none" w:sz="0" w:space="0" w:color="auto"/>
                  </w:divBdr>
                  <w:divsChild>
                    <w:div w:id="1875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9167">
          <w:marLeft w:val="0"/>
          <w:marRight w:val="0"/>
          <w:marTop w:val="0"/>
          <w:marBottom w:val="0"/>
          <w:divBdr>
            <w:top w:val="none" w:sz="0" w:space="0" w:color="auto"/>
            <w:left w:val="none" w:sz="0" w:space="0" w:color="auto"/>
            <w:bottom w:val="none" w:sz="0" w:space="0" w:color="auto"/>
            <w:right w:val="none" w:sz="0" w:space="0" w:color="auto"/>
          </w:divBdr>
          <w:divsChild>
            <w:div w:id="921064367">
              <w:marLeft w:val="0"/>
              <w:marRight w:val="0"/>
              <w:marTop w:val="0"/>
              <w:marBottom w:val="0"/>
              <w:divBdr>
                <w:top w:val="none" w:sz="0" w:space="0" w:color="auto"/>
                <w:left w:val="none" w:sz="0" w:space="0" w:color="auto"/>
                <w:bottom w:val="none" w:sz="0" w:space="0" w:color="auto"/>
                <w:right w:val="none" w:sz="0" w:space="0" w:color="auto"/>
              </w:divBdr>
              <w:divsChild>
                <w:div w:id="1473254736">
                  <w:marLeft w:val="0"/>
                  <w:marRight w:val="0"/>
                  <w:marTop w:val="0"/>
                  <w:marBottom w:val="0"/>
                  <w:divBdr>
                    <w:top w:val="none" w:sz="0" w:space="0" w:color="auto"/>
                    <w:left w:val="none" w:sz="0" w:space="0" w:color="auto"/>
                    <w:bottom w:val="none" w:sz="0" w:space="0" w:color="auto"/>
                    <w:right w:val="none" w:sz="0" w:space="0" w:color="auto"/>
                  </w:divBdr>
                  <w:divsChild>
                    <w:div w:id="2102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331838558">
      <w:bodyDiv w:val="1"/>
      <w:marLeft w:val="0"/>
      <w:marRight w:val="0"/>
      <w:marTop w:val="0"/>
      <w:marBottom w:val="0"/>
      <w:divBdr>
        <w:top w:val="none" w:sz="0" w:space="0" w:color="auto"/>
        <w:left w:val="none" w:sz="0" w:space="0" w:color="auto"/>
        <w:bottom w:val="none" w:sz="0" w:space="0" w:color="auto"/>
        <w:right w:val="none" w:sz="0" w:space="0" w:color="auto"/>
      </w:divBdr>
      <w:divsChild>
        <w:div w:id="572737562">
          <w:marLeft w:val="0"/>
          <w:marRight w:val="0"/>
          <w:marTop w:val="0"/>
          <w:marBottom w:val="0"/>
          <w:divBdr>
            <w:top w:val="none" w:sz="0" w:space="0" w:color="auto"/>
            <w:left w:val="none" w:sz="0" w:space="0" w:color="auto"/>
            <w:bottom w:val="none" w:sz="0" w:space="0" w:color="auto"/>
            <w:right w:val="none" w:sz="0" w:space="0" w:color="auto"/>
          </w:divBdr>
          <w:divsChild>
            <w:div w:id="1342471484">
              <w:marLeft w:val="0"/>
              <w:marRight w:val="0"/>
              <w:marTop w:val="0"/>
              <w:marBottom w:val="0"/>
              <w:divBdr>
                <w:top w:val="none" w:sz="0" w:space="0" w:color="auto"/>
                <w:left w:val="none" w:sz="0" w:space="0" w:color="auto"/>
                <w:bottom w:val="none" w:sz="0" w:space="0" w:color="auto"/>
                <w:right w:val="none" w:sz="0" w:space="0" w:color="auto"/>
              </w:divBdr>
              <w:divsChild>
                <w:div w:id="633174720">
                  <w:marLeft w:val="0"/>
                  <w:marRight w:val="0"/>
                  <w:marTop w:val="0"/>
                  <w:marBottom w:val="0"/>
                  <w:divBdr>
                    <w:top w:val="none" w:sz="0" w:space="0" w:color="auto"/>
                    <w:left w:val="none" w:sz="0" w:space="0" w:color="auto"/>
                    <w:bottom w:val="none" w:sz="0" w:space="0" w:color="auto"/>
                    <w:right w:val="none" w:sz="0" w:space="0" w:color="auto"/>
                  </w:divBdr>
                  <w:divsChild>
                    <w:div w:id="20292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27116">
          <w:marLeft w:val="0"/>
          <w:marRight w:val="0"/>
          <w:marTop w:val="0"/>
          <w:marBottom w:val="0"/>
          <w:divBdr>
            <w:top w:val="none" w:sz="0" w:space="0" w:color="auto"/>
            <w:left w:val="none" w:sz="0" w:space="0" w:color="auto"/>
            <w:bottom w:val="none" w:sz="0" w:space="0" w:color="auto"/>
            <w:right w:val="none" w:sz="0" w:space="0" w:color="auto"/>
          </w:divBdr>
          <w:divsChild>
            <w:div w:id="129327178">
              <w:marLeft w:val="0"/>
              <w:marRight w:val="0"/>
              <w:marTop w:val="0"/>
              <w:marBottom w:val="0"/>
              <w:divBdr>
                <w:top w:val="none" w:sz="0" w:space="0" w:color="auto"/>
                <w:left w:val="none" w:sz="0" w:space="0" w:color="auto"/>
                <w:bottom w:val="none" w:sz="0" w:space="0" w:color="auto"/>
                <w:right w:val="none" w:sz="0" w:space="0" w:color="auto"/>
              </w:divBdr>
              <w:divsChild>
                <w:div w:id="135415419">
                  <w:marLeft w:val="0"/>
                  <w:marRight w:val="0"/>
                  <w:marTop w:val="0"/>
                  <w:marBottom w:val="0"/>
                  <w:divBdr>
                    <w:top w:val="none" w:sz="0" w:space="0" w:color="auto"/>
                    <w:left w:val="none" w:sz="0" w:space="0" w:color="auto"/>
                    <w:bottom w:val="none" w:sz="0" w:space="0" w:color="auto"/>
                    <w:right w:val="none" w:sz="0" w:space="0" w:color="auto"/>
                  </w:divBdr>
                  <w:divsChild>
                    <w:div w:id="8378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6148">
      <w:bodyDiv w:val="1"/>
      <w:marLeft w:val="0"/>
      <w:marRight w:val="0"/>
      <w:marTop w:val="0"/>
      <w:marBottom w:val="0"/>
      <w:divBdr>
        <w:top w:val="none" w:sz="0" w:space="0" w:color="auto"/>
        <w:left w:val="none" w:sz="0" w:space="0" w:color="auto"/>
        <w:bottom w:val="none" w:sz="0" w:space="0" w:color="auto"/>
        <w:right w:val="none" w:sz="0" w:space="0" w:color="auto"/>
      </w:divBdr>
    </w:div>
    <w:div w:id="414519132">
      <w:bodyDiv w:val="1"/>
      <w:marLeft w:val="0"/>
      <w:marRight w:val="0"/>
      <w:marTop w:val="0"/>
      <w:marBottom w:val="0"/>
      <w:divBdr>
        <w:top w:val="none" w:sz="0" w:space="0" w:color="auto"/>
        <w:left w:val="none" w:sz="0" w:space="0" w:color="auto"/>
        <w:bottom w:val="none" w:sz="0" w:space="0" w:color="auto"/>
        <w:right w:val="none" w:sz="0" w:space="0" w:color="auto"/>
      </w:divBdr>
    </w:div>
    <w:div w:id="611666188">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83017210">
      <w:bodyDiv w:val="1"/>
      <w:marLeft w:val="0"/>
      <w:marRight w:val="0"/>
      <w:marTop w:val="0"/>
      <w:marBottom w:val="0"/>
      <w:divBdr>
        <w:top w:val="none" w:sz="0" w:space="0" w:color="auto"/>
        <w:left w:val="none" w:sz="0" w:space="0" w:color="auto"/>
        <w:bottom w:val="none" w:sz="0" w:space="0" w:color="auto"/>
        <w:right w:val="none" w:sz="0" w:space="0" w:color="auto"/>
      </w:divBdr>
    </w:div>
    <w:div w:id="684744528">
      <w:bodyDiv w:val="1"/>
      <w:marLeft w:val="0"/>
      <w:marRight w:val="0"/>
      <w:marTop w:val="0"/>
      <w:marBottom w:val="0"/>
      <w:divBdr>
        <w:top w:val="none" w:sz="0" w:space="0" w:color="auto"/>
        <w:left w:val="none" w:sz="0" w:space="0" w:color="auto"/>
        <w:bottom w:val="none" w:sz="0" w:space="0" w:color="auto"/>
        <w:right w:val="none" w:sz="0" w:space="0" w:color="auto"/>
      </w:divBdr>
      <w:divsChild>
        <w:div w:id="217976867">
          <w:marLeft w:val="0"/>
          <w:marRight w:val="0"/>
          <w:marTop w:val="0"/>
          <w:marBottom w:val="0"/>
          <w:divBdr>
            <w:top w:val="none" w:sz="0" w:space="0" w:color="auto"/>
            <w:left w:val="none" w:sz="0" w:space="0" w:color="auto"/>
            <w:bottom w:val="none" w:sz="0" w:space="0" w:color="auto"/>
            <w:right w:val="none" w:sz="0" w:space="0" w:color="auto"/>
          </w:divBdr>
          <w:divsChild>
            <w:div w:id="726684515">
              <w:marLeft w:val="0"/>
              <w:marRight w:val="0"/>
              <w:marTop w:val="0"/>
              <w:marBottom w:val="0"/>
              <w:divBdr>
                <w:top w:val="none" w:sz="0" w:space="0" w:color="auto"/>
                <w:left w:val="none" w:sz="0" w:space="0" w:color="auto"/>
                <w:bottom w:val="none" w:sz="0" w:space="0" w:color="auto"/>
                <w:right w:val="none" w:sz="0" w:space="0" w:color="auto"/>
              </w:divBdr>
              <w:divsChild>
                <w:div w:id="1945914895">
                  <w:marLeft w:val="0"/>
                  <w:marRight w:val="0"/>
                  <w:marTop w:val="0"/>
                  <w:marBottom w:val="0"/>
                  <w:divBdr>
                    <w:top w:val="none" w:sz="0" w:space="0" w:color="auto"/>
                    <w:left w:val="none" w:sz="0" w:space="0" w:color="auto"/>
                    <w:bottom w:val="none" w:sz="0" w:space="0" w:color="auto"/>
                    <w:right w:val="none" w:sz="0" w:space="0" w:color="auto"/>
                  </w:divBdr>
                  <w:divsChild>
                    <w:div w:id="1779059840">
                      <w:marLeft w:val="0"/>
                      <w:marRight w:val="0"/>
                      <w:marTop w:val="0"/>
                      <w:marBottom w:val="0"/>
                      <w:divBdr>
                        <w:top w:val="none" w:sz="0" w:space="0" w:color="auto"/>
                        <w:left w:val="none" w:sz="0" w:space="0" w:color="auto"/>
                        <w:bottom w:val="none" w:sz="0" w:space="0" w:color="auto"/>
                        <w:right w:val="none" w:sz="0" w:space="0" w:color="auto"/>
                      </w:divBdr>
                      <w:divsChild>
                        <w:div w:id="404424821">
                          <w:marLeft w:val="0"/>
                          <w:marRight w:val="0"/>
                          <w:marTop w:val="0"/>
                          <w:marBottom w:val="0"/>
                          <w:divBdr>
                            <w:top w:val="none" w:sz="0" w:space="0" w:color="auto"/>
                            <w:left w:val="none" w:sz="0" w:space="0" w:color="auto"/>
                            <w:bottom w:val="none" w:sz="0" w:space="0" w:color="auto"/>
                            <w:right w:val="none" w:sz="0" w:space="0" w:color="auto"/>
                          </w:divBdr>
                          <w:divsChild>
                            <w:div w:id="6276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9146">
      <w:bodyDiv w:val="1"/>
      <w:marLeft w:val="0"/>
      <w:marRight w:val="0"/>
      <w:marTop w:val="0"/>
      <w:marBottom w:val="0"/>
      <w:divBdr>
        <w:top w:val="none" w:sz="0" w:space="0" w:color="auto"/>
        <w:left w:val="none" w:sz="0" w:space="0" w:color="auto"/>
        <w:bottom w:val="none" w:sz="0" w:space="0" w:color="auto"/>
        <w:right w:val="none" w:sz="0" w:space="0" w:color="auto"/>
      </w:divBdr>
      <w:divsChild>
        <w:div w:id="25448222">
          <w:marLeft w:val="0"/>
          <w:marRight w:val="0"/>
          <w:marTop w:val="0"/>
          <w:marBottom w:val="0"/>
          <w:divBdr>
            <w:top w:val="none" w:sz="0" w:space="0" w:color="auto"/>
            <w:left w:val="none" w:sz="0" w:space="0" w:color="auto"/>
            <w:bottom w:val="none" w:sz="0" w:space="0" w:color="auto"/>
            <w:right w:val="none" w:sz="0" w:space="0" w:color="auto"/>
          </w:divBdr>
        </w:div>
        <w:div w:id="1524322324">
          <w:marLeft w:val="0"/>
          <w:marRight w:val="0"/>
          <w:marTop w:val="0"/>
          <w:marBottom w:val="300"/>
          <w:divBdr>
            <w:top w:val="none" w:sz="0" w:space="0" w:color="auto"/>
            <w:left w:val="none" w:sz="0" w:space="0" w:color="auto"/>
            <w:bottom w:val="none" w:sz="0" w:space="0" w:color="auto"/>
            <w:right w:val="none" w:sz="0" w:space="0" w:color="auto"/>
          </w:divBdr>
        </w:div>
      </w:divsChild>
    </w:div>
    <w:div w:id="732973900">
      <w:bodyDiv w:val="1"/>
      <w:marLeft w:val="0"/>
      <w:marRight w:val="0"/>
      <w:marTop w:val="0"/>
      <w:marBottom w:val="0"/>
      <w:divBdr>
        <w:top w:val="none" w:sz="0" w:space="0" w:color="auto"/>
        <w:left w:val="none" w:sz="0" w:space="0" w:color="auto"/>
        <w:bottom w:val="none" w:sz="0" w:space="0" w:color="auto"/>
        <w:right w:val="none" w:sz="0" w:space="0" w:color="auto"/>
      </w:divBdr>
      <w:divsChild>
        <w:div w:id="537819389">
          <w:marLeft w:val="0"/>
          <w:marRight w:val="0"/>
          <w:marTop w:val="0"/>
          <w:marBottom w:val="0"/>
          <w:divBdr>
            <w:top w:val="none" w:sz="0" w:space="0" w:color="auto"/>
            <w:left w:val="none" w:sz="0" w:space="0" w:color="auto"/>
            <w:bottom w:val="none" w:sz="0" w:space="0" w:color="auto"/>
            <w:right w:val="none" w:sz="0" w:space="0" w:color="auto"/>
          </w:divBdr>
          <w:divsChild>
            <w:div w:id="1116411349">
              <w:marLeft w:val="0"/>
              <w:marRight w:val="0"/>
              <w:marTop w:val="0"/>
              <w:marBottom w:val="0"/>
              <w:divBdr>
                <w:top w:val="none" w:sz="0" w:space="0" w:color="auto"/>
                <w:left w:val="none" w:sz="0" w:space="0" w:color="auto"/>
                <w:bottom w:val="none" w:sz="0" w:space="0" w:color="auto"/>
                <w:right w:val="none" w:sz="0" w:space="0" w:color="auto"/>
              </w:divBdr>
              <w:divsChild>
                <w:div w:id="751123769">
                  <w:marLeft w:val="0"/>
                  <w:marRight w:val="0"/>
                  <w:marTop w:val="0"/>
                  <w:marBottom w:val="0"/>
                  <w:divBdr>
                    <w:top w:val="none" w:sz="0" w:space="0" w:color="auto"/>
                    <w:left w:val="none" w:sz="0" w:space="0" w:color="auto"/>
                    <w:bottom w:val="none" w:sz="0" w:space="0" w:color="auto"/>
                    <w:right w:val="none" w:sz="0" w:space="0" w:color="auto"/>
                  </w:divBdr>
                  <w:divsChild>
                    <w:div w:id="1848129034">
                      <w:marLeft w:val="0"/>
                      <w:marRight w:val="0"/>
                      <w:marTop w:val="0"/>
                      <w:marBottom w:val="0"/>
                      <w:divBdr>
                        <w:top w:val="none" w:sz="0" w:space="0" w:color="auto"/>
                        <w:left w:val="none" w:sz="0" w:space="0" w:color="auto"/>
                        <w:bottom w:val="none" w:sz="0" w:space="0" w:color="auto"/>
                        <w:right w:val="none" w:sz="0" w:space="0" w:color="auto"/>
                      </w:divBdr>
                      <w:divsChild>
                        <w:div w:id="1833638259">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0831">
      <w:bodyDiv w:val="1"/>
      <w:marLeft w:val="0"/>
      <w:marRight w:val="0"/>
      <w:marTop w:val="0"/>
      <w:marBottom w:val="0"/>
      <w:divBdr>
        <w:top w:val="none" w:sz="0" w:space="0" w:color="auto"/>
        <w:left w:val="none" w:sz="0" w:space="0" w:color="auto"/>
        <w:bottom w:val="none" w:sz="0" w:space="0" w:color="auto"/>
        <w:right w:val="none" w:sz="0" w:space="0" w:color="auto"/>
      </w:divBdr>
      <w:divsChild>
        <w:div w:id="406853468">
          <w:marLeft w:val="0"/>
          <w:marRight w:val="0"/>
          <w:marTop w:val="0"/>
          <w:marBottom w:val="0"/>
          <w:divBdr>
            <w:top w:val="none" w:sz="0" w:space="0" w:color="auto"/>
            <w:left w:val="none" w:sz="0" w:space="0" w:color="auto"/>
            <w:bottom w:val="none" w:sz="0" w:space="0" w:color="auto"/>
            <w:right w:val="none" w:sz="0" w:space="0" w:color="auto"/>
          </w:divBdr>
          <w:divsChild>
            <w:div w:id="302544868">
              <w:marLeft w:val="0"/>
              <w:marRight w:val="0"/>
              <w:marTop w:val="0"/>
              <w:marBottom w:val="0"/>
              <w:divBdr>
                <w:top w:val="none" w:sz="0" w:space="0" w:color="auto"/>
                <w:left w:val="none" w:sz="0" w:space="0" w:color="auto"/>
                <w:bottom w:val="none" w:sz="0" w:space="0" w:color="auto"/>
                <w:right w:val="none" w:sz="0" w:space="0" w:color="auto"/>
              </w:divBdr>
              <w:divsChild>
                <w:div w:id="561985100">
                  <w:marLeft w:val="0"/>
                  <w:marRight w:val="0"/>
                  <w:marTop w:val="0"/>
                  <w:marBottom w:val="0"/>
                  <w:divBdr>
                    <w:top w:val="none" w:sz="0" w:space="0" w:color="auto"/>
                    <w:left w:val="none" w:sz="0" w:space="0" w:color="auto"/>
                    <w:bottom w:val="none" w:sz="0" w:space="0" w:color="auto"/>
                    <w:right w:val="none" w:sz="0" w:space="0" w:color="auto"/>
                  </w:divBdr>
                  <w:divsChild>
                    <w:div w:id="99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4724">
          <w:marLeft w:val="0"/>
          <w:marRight w:val="0"/>
          <w:marTop w:val="0"/>
          <w:marBottom w:val="0"/>
          <w:divBdr>
            <w:top w:val="none" w:sz="0" w:space="0" w:color="auto"/>
            <w:left w:val="none" w:sz="0" w:space="0" w:color="auto"/>
            <w:bottom w:val="none" w:sz="0" w:space="0" w:color="auto"/>
            <w:right w:val="none" w:sz="0" w:space="0" w:color="auto"/>
          </w:divBdr>
          <w:divsChild>
            <w:div w:id="1235310305">
              <w:marLeft w:val="0"/>
              <w:marRight w:val="0"/>
              <w:marTop w:val="0"/>
              <w:marBottom w:val="0"/>
              <w:divBdr>
                <w:top w:val="none" w:sz="0" w:space="0" w:color="auto"/>
                <w:left w:val="none" w:sz="0" w:space="0" w:color="auto"/>
                <w:bottom w:val="none" w:sz="0" w:space="0" w:color="auto"/>
                <w:right w:val="none" w:sz="0" w:space="0" w:color="auto"/>
              </w:divBdr>
              <w:divsChild>
                <w:div w:id="1286503094">
                  <w:marLeft w:val="0"/>
                  <w:marRight w:val="0"/>
                  <w:marTop w:val="0"/>
                  <w:marBottom w:val="0"/>
                  <w:divBdr>
                    <w:top w:val="none" w:sz="0" w:space="0" w:color="auto"/>
                    <w:left w:val="none" w:sz="0" w:space="0" w:color="auto"/>
                    <w:bottom w:val="none" w:sz="0" w:space="0" w:color="auto"/>
                    <w:right w:val="none" w:sz="0" w:space="0" w:color="auto"/>
                  </w:divBdr>
                  <w:divsChild>
                    <w:div w:id="875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16676">
      <w:bodyDiv w:val="1"/>
      <w:marLeft w:val="0"/>
      <w:marRight w:val="0"/>
      <w:marTop w:val="0"/>
      <w:marBottom w:val="0"/>
      <w:divBdr>
        <w:top w:val="none" w:sz="0" w:space="0" w:color="auto"/>
        <w:left w:val="none" w:sz="0" w:space="0" w:color="auto"/>
        <w:bottom w:val="none" w:sz="0" w:space="0" w:color="auto"/>
        <w:right w:val="none" w:sz="0" w:space="0" w:color="auto"/>
      </w:divBdr>
    </w:div>
    <w:div w:id="827597155">
      <w:bodyDiv w:val="1"/>
      <w:marLeft w:val="0"/>
      <w:marRight w:val="0"/>
      <w:marTop w:val="0"/>
      <w:marBottom w:val="0"/>
      <w:divBdr>
        <w:top w:val="none" w:sz="0" w:space="0" w:color="auto"/>
        <w:left w:val="none" w:sz="0" w:space="0" w:color="auto"/>
        <w:bottom w:val="none" w:sz="0" w:space="0" w:color="auto"/>
        <w:right w:val="none" w:sz="0" w:space="0" w:color="auto"/>
      </w:divBdr>
    </w:div>
    <w:div w:id="877232107">
      <w:bodyDiv w:val="1"/>
      <w:marLeft w:val="0"/>
      <w:marRight w:val="0"/>
      <w:marTop w:val="0"/>
      <w:marBottom w:val="0"/>
      <w:divBdr>
        <w:top w:val="none" w:sz="0" w:space="0" w:color="auto"/>
        <w:left w:val="none" w:sz="0" w:space="0" w:color="auto"/>
        <w:bottom w:val="none" w:sz="0" w:space="0" w:color="auto"/>
        <w:right w:val="none" w:sz="0" w:space="0" w:color="auto"/>
      </w:divBdr>
    </w:div>
    <w:div w:id="961806625">
      <w:bodyDiv w:val="1"/>
      <w:marLeft w:val="0"/>
      <w:marRight w:val="0"/>
      <w:marTop w:val="0"/>
      <w:marBottom w:val="0"/>
      <w:divBdr>
        <w:top w:val="none" w:sz="0" w:space="0" w:color="auto"/>
        <w:left w:val="none" w:sz="0" w:space="0" w:color="auto"/>
        <w:bottom w:val="none" w:sz="0" w:space="0" w:color="auto"/>
        <w:right w:val="none" w:sz="0" w:space="0" w:color="auto"/>
      </w:divBdr>
      <w:divsChild>
        <w:div w:id="878467716">
          <w:marLeft w:val="0"/>
          <w:marRight w:val="0"/>
          <w:marTop w:val="0"/>
          <w:marBottom w:val="0"/>
          <w:divBdr>
            <w:top w:val="none" w:sz="0" w:space="0" w:color="auto"/>
            <w:left w:val="none" w:sz="0" w:space="0" w:color="auto"/>
            <w:bottom w:val="none" w:sz="0" w:space="0" w:color="auto"/>
            <w:right w:val="none" w:sz="0" w:space="0" w:color="auto"/>
          </w:divBdr>
          <w:divsChild>
            <w:div w:id="1950745825">
              <w:marLeft w:val="0"/>
              <w:marRight w:val="0"/>
              <w:marTop w:val="0"/>
              <w:marBottom w:val="0"/>
              <w:divBdr>
                <w:top w:val="none" w:sz="0" w:space="0" w:color="auto"/>
                <w:left w:val="none" w:sz="0" w:space="0" w:color="auto"/>
                <w:bottom w:val="none" w:sz="0" w:space="0" w:color="auto"/>
                <w:right w:val="none" w:sz="0" w:space="0" w:color="auto"/>
              </w:divBdr>
              <w:divsChild>
                <w:div w:id="1960841070">
                  <w:marLeft w:val="0"/>
                  <w:marRight w:val="0"/>
                  <w:marTop w:val="0"/>
                  <w:marBottom w:val="0"/>
                  <w:divBdr>
                    <w:top w:val="none" w:sz="0" w:space="0" w:color="auto"/>
                    <w:left w:val="none" w:sz="0" w:space="0" w:color="auto"/>
                    <w:bottom w:val="none" w:sz="0" w:space="0" w:color="auto"/>
                    <w:right w:val="none" w:sz="0" w:space="0" w:color="auto"/>
                  </w:divBdr>
                  <w:divsChild>
                    <w:div w:id="607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4079">
          <w:marLeft w:val="0"/>
          <w:marRight w:val="0"/>
          <w:marTop w:val="0"/>
          <w:marBottom w:val="0"/>
          <w:divBdr>
            <w:top w:val="none" w:sz="0" w:space="0" w:color="auto"/>
            <w:left w:val="none" w:sz="0" w:space="0" w:color="auto"/>
            <w:bottom w:val="none" w:sz="0" w:space="0" w:color="auto"/>
            <w:right w:val="none" w:sz="0" w:space="0" w:color="auto"/>
          </w:divBdr>
          <w:divsChild>
            <w:div w:id="1712881342">
              <w:marLeft w:val="0"/>
              <w:marRight w:val="0"/>
              <w:marTop w:val="0"/>
              <w:marBottom w:val="0"/>
              <w:divBdr>
                <w:top w:val="none" w:sz="0" w:space="0" w:color="auto"/>
                <w:left w:val="none" w:sz="0" w:space="0" w:color="auto"/>
                <w:bottom w:val="none" w:sz="0" w:space="0" w:color="auto"/>
                <w:right w:val="none" w:sz="0" w:space="0" w:color="auto"/>
              </w:divBdr>
              <w:divsChild>
                <w:div w:id="1082069182">
                  <w:marLeft w:val="0"/>
                  <w:marRight w:val="0"/>
                  <w:marTop w:val="0"/>
                  <w:marBottom w:val="0"/>
                  <w:divBdr>
                    <w:top w:val="none" w:sz="0" w:space="0" w:color="auto"/>
                    <w:left w:val="none" w:sz="0" w:space="0" w:color="auto"/>
                    <w:bottom w:val="none" w:sz="0" w:space="0" w:color="auto"/>
                    <w:right w:val="none" w:sz="0" w:space="0" w:color="auto"/>
                  </w:divBdr>
                  <w:divsChild>
                    <w:div w:id="7044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3103">
      <w:bodyDiv w:val="1"/>
      <w:marLeft w:val="0"/>
      <w:marRight w:val="0"/>
      <w:marTop w:val="0"/>
      <w:marBottom w:val="0"/>
      <w:divBdr>
        <w:top w:val="none" w:sz="0" w:space="0" w:color="auto"/>
        <w:left w:val="none" w:sz="0" w:space="0" w:color="auto"/>
        <w:bottom w:val="none" w:sz="0" w:space="0" w:color="auto"/>
        <w:right w:val="none" w:sz="0" w:space="0" w:color="auto"/>
      </w:divBdr>
      <w:divsChild>
        <w:div w:id="74979300">
          <w:marLeft w:val="0"/>
          <w:marRight w:val="0"/>
          <w:marTop w:val="0"/>
          <w:marBottom w:val="0"/>
          <w:divBdr>
            <w:top w:val="none" w:sz="0" w:space="0" w:color="auto"/>
            <w:left w:val="none" w:sz="0" w:space="0" w:color="auto"/>
            <w:bottom w:val="none" w:sz="0" w:space="0" w:color="auto"/>
            <w:right w:val="none" w:sz="0" w:space="0" w:color="auto"/>
          </w:divBdr>
          <w:divsChild>
            <w:div w:id="100806025">
              <w:marLeft w:val="0"/>
              <w:marRight w:val="0"/>
              <w:marTop w:val="0"/>
              <w:marBottom w:val="0"/>
              <w:divBdr>
                <w:top w:val="none" w:sz="0" w:space="0" w:color="auto"/>
                <w:left w:val="none" w:sz="0" w:space="0" w:color="auto"/>
                <w:bottom w:val="none" w:sz="0" w:space="0" w:color="auto"/>
                <w:right w:val="none" w:sz="0" w:space="0" w:color="auto"/>
              </w:divBdr>
              <w:divsChild>
                <w:div w:id="2121026005">
                  <w:marLeft w:val="0"/>
                  <w:marRight w:val="0"/>
                  <w:marTop w:val="0"/>
                  <w:marBottom w:val="0"/>
                  <w:divBdr>
                    <w:top w:val="none" w:sz="0" w:space="0" w:color="auto"/>
                    <w:left w:val="none" w:sz="0" w:space="0" w:color="auto"/>
                    <w:bottom w:val="none" w:sz="0" w:space="0" w:color="auto"/>
                    <w:right w:val="none" w:sz="0" w:space="0" w:color="auto"/>
                  </w:divBdr>
                  <w:divsChild>
                    <w:div w:id="1353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4250">
          <w:marLeft w:val="0"/>
          <w:marRight w:val="0"/>
          <w:marTop w:val="0"/>
          <w:marBottom w:val="0"/>
          <w:divBdr>
            <w:top w:val="none" w:sz="0" w:space="0" w:color="auto"/>
            <w:left w:val="none" w:sz="0" w:space="0" w:color="auto"/>
            <w:bottom w:val="none" w:sz="0" w:space="0" w:color="auto"/>
            <w:right w:val="none" w:sz="0" w:space="0" w:color="auto"/>
          </w:divBdr>
          <w:divsChild>
            <w:div w:id="604189539">
              <w:marLeft w:val="0"/>
              <w:marRight w:val="0"/>
              <w:marTop w:val="0"/>
              <w:marBottom w:val="0"/>
              <w:divBdr>
                <w:top w:val="none" w:sz="0" w:space="0" w:color="auto"/>
                <w:left w:val="none" w:sz="0" w:space="0" w:color="auto"/>
                <w:bottom w:val="none" w:sz="0" w:space="0" w:color="auto"/>
                <w:right w:val="none" w:sz="0" w:space="0" w:color="auto"/>
              </w:divBdr>
              <w:divsChild>
                <w:div w:id="2012872925">
                  <w:marLeft w:val="0"/>
                  <w:marRight w:val="0"/>
                  <w:marTop w:val="0"/>
                  <w:marBottom w:val="0"/>
                  <w:divBdr>
                    <w:top w:val="none" w:sz="0" w:space="0" w:color="auto"/>
                    <w:left w:val="none" w:sz="0" w:space="0" w:color="auto"/>
                    <w:bottom w:val="none" w:sz="0" w:space="0" w:color="auto"/>
                    <w:right w:val="none" w:sz="0" w:space="0" w:color="auto"/>
                  </w:divBdr>
                  <w:divsChild>
                    <w:div w:id="1740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2618">
      <w:bodyDiv w:val="1"/>
      <w:marLeft w:val="0"/>
      <w:marRight w:val="0"/>
      <w:marTop w:val="0"/>
      <w:marBottom w:val="0"/>
      <w:divBdr>
        <w:top w:val="none" w:sz="0" w:space="0" w:color="auto"/>
        <w:left w:val="none" w:sz="0" w:space="0" w:color="auto"/>
        <w:bottom w:val="none" w:sz="0" w:space="0" w:color="auto"/>
        <w:right w:val="none" w:sz="0" w:space="0" w:color="auto"/>
      </w:divBdr>
    </w:div>
    <w:div w:id="1027759032">
      <w:bodyDiv w:val="1"/>
      <w:marLeft w:val="0"/>
      <w:marRight w:val="0"/>
      <w:marTop w:val="0"/>
      <w:marBottom w:val="0"/>
      <w:divBdr>
        <w:top w:val="none" w:sz="0" w:space="0" w:color="auto"/>
        <w:left w:val="none" w:sz="0" w:space="0" w:color="auto"/>
        <w:bottom w:val="none" w:sz="0" w:space="0" w:color="auto"/>
        <w:right w:val="none" w:sz="0" w:space="0" w:color="auto"/>
      </w:divBdr>
    </w:div>
    <w:div w:id="1078746654">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7">
          <w:marLeft w:val="0"/>
          <w:marRight w:val="0"/>
          <w:marTop w:val="0"/>
          <w:marBottom w:val="0"/>
          <w:divBdr>
            <w:top w:val="none" w:sz="0" w:space="0" w:color="auto"/>
            <w:left w:val="none" w:sz="0" w:space="0" w:color="auto"/>
            <w:bottom w:val="none" w:sz="0" w:space="0" w:color="auto"/>
            <w:right w:val="none" w:sz="0" w:space="0" w:color="auto"/>
          </w:divBdr>
          <w:divsChild>
            <w:div w:id="1126005927">
              <w:marLeft w:val="0"/>
              <w:marRight w:val="0"/>
              <w:marTop w:val="0"/>
              <w:marBottom w:val="0"/>
              <w:divBdr>
                <w:top w:val="none" w:sz="0" w:space="0" w:color="auto"/>
                <w:left w:val="none" w:sz="0" w:space="0" w:color="auto"/>
                <w:bottom w:val="none" w:sz="0" w:space="0" w:color="auto"/>
                <w:right w:val="none" w:sz="0" w:space="0" w:color="auto"/>
              </w:divBdr>
              <w:divsChild>
                <w:div w:id="893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8503">
      <w:bodyDiv w:val="1"/>
      <w:marLeft w:val="0"/>
      <w:marRight w:val="0"/>
      <w:marTop w:val="0"/>
      <w:marBottom w:val="0"/>
      <w:divBdr>
        <w:top w:val="none" w:sz="0" w:space="0" w:color="auto"/>
        <w:left w:val="none" w:sz="0" w:space="0" w:color="auto"/>
        <w:bottom w:val="none" w:sz="0" w:space="0" w:color="auto"/>
        <w:right w:val="none" w:sz="0" w:space="0" w:color="auto"/>
      </w:divBdr>
    </w:div>
    <w:div w:id="1172452078">
      <w:bodyDiv w:val="1"/>
      <w:marLeft w:val="0"/>
      <w:marRight w:val="0"/>
      <w:marTop w:val="0"/>
      <w:marBottom w:val="0"/>
      <w:divBdr>
        <w:top w:val="none" w:sz="0" w:space="0" w:color="auto"/>
        <w:left w:val="none" w:sz="0" w:space="0" w:color="auto"/>
        <w:bottom w:val="none" w:sz="0" w:space="0" w:color="auto"/>
        <w:right w:val="none" w:sz="0" w:space="0" w:color="auto"/>
      </w:divBdr>
      <w:divsChild>
        <w:div w:id="813449809">
          <w:marLeft w:val="0"/>
          <w:marRight w:val="0"/>
          <w:marTop w:val="0"/>
          <w:marBottom w:val="0"/>
          <w:divBdr>
            <w:top w:val="none" w:sz="0" w:space="0" w:color="auto"/>
            <w:left w:val="none" w:sz="0" w:space="0" w:color="auto"/>
            <w:bottom w:val="none" w:sz="0" w:space="0" w:color="auto"/>
            <w:right w:val="none" w:sz="0" w:space="0" w:color="auto"/>
          </w:divBdr>
          <w:divsChild>
            <w:div w:id="1948728349">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53122">
          <w:marLeft w:val="0"/>
          <w:marRight w:val="0"/>
          <w:marTop w:val="0"/>
          <w:marBottom w:val="0"/>
          <w:divBdr>
            <w:top w:val="none" w:sz="0" w:space="0" w:color="auto"/>
            <w:left w:val="none" w:sz="0" w:space="0" w:color="auto"/>
            <w:bottom w:val="none" w:sz="0" w:space="0" w:color="auto"/>
            <w:right w:val="none" w:sz="0" w:space="0" w:color="auto"/>
          </w:divBdr>
          <w:divsChild>
            <w:div w:id="390231958">
              <w:marLeft w:val="0"/>
              <w:marRight w:val="0"/>
              <w:marTop w:val="0"/>
              <w:marBottom w:val="0"/>
              <w:divBdr>
                <w:top w:val="none" w:sz="0" w:space="0" w:color="auto"/>
                <w:left w:val="none" w:sz="0" w:space="0" w:color="auto"/>
                <w:bottom w:val="none" w:sz="0" w:space="0" w:color="auto"/>
                <w:right w:val="none" w:sz="0" w:space="0" w:color="auto"/>
              </w:divBdr>
              <w:divsChild>
                <w:div w:id="636298723">
                  <w:marLeft w:val="0"/>
                  <w:marRight w:val="0"/>
                  <w:marTop w:val="0"/>
                  <w:marBottom w:val="0"/>
                  <w:divBdr>
                    <w:top w:val="none" w:sz="0" w:space="0" w:color="auto"/>
                    <w:left w:val="none" w:sz="0" w:space="0" w:color="auto"/>
                    <w:bottom w:val="none" w:sz="0" w:space="0" w:color="auto"/>
                    <w:right w:val="none" w:sz="0" w:space="0" w:color="auto"/>
                  </w:divBdr>
                  <w:divsChild>
                    <w:div w:id="112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197352790">
      <w:bodyDiv w:val="1"/>
      <w:marLeft w:val="0"/>
      <w:marRight w:val="0"/>
      <w:marTop w:val="0"/>
      <w:marBottom w:val="0"/>
      <w:divBdr>
        <w:top w:val="none" w:sz="0" w:space="0" w:color="auto"/>
        <w:left w:val="none" w:sz="0" w:space="0" w:color="auto"/>
        <w:bottom w:val="none" w:sz="0" w:space="0" w:color="auto"/>
        <w:right w:val="none" w:sz="0" w:space="0" w:color="auto"/>
      </w:divBdr>
    </w:div>
    <w:div w:id="1250427497">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07361823">
          <w:marLeft w:val="0"/>
          <w:marRight w:val="0"/>
          <w:marTop w:val="0"/>
          <w:marBottom w:val="0"/>
          <w:divBdr>
            <w:top w:val="none" w:sz="0" w:space="0" w:color="auto"/>
            <w:left w:val="none" w:sz="0" w:space="0" w:color="auto"/>
            <w:bottom w:val="none" w:sz="0" w:space="0" w:color="auto"/>
            <w:right w:val="none" w:sz="0" w:space="0" w:color="auto"/>
          </w:divBdr>
          <w:divsChild>
            <w:div w:id="1457597823">
              <w:marLeft w:val="0"/>
              <w:marRight w:val="0"/>
              <w:marTop w:val="0"/>
              <w:marBottom w:val="0"/>
              <w:divBdr>
                <w:top w:val="none" w:sz="0" w:space="0" w:color="auto"/>
                <w:left w:val="none" w:sz="0" w:space="0" w:color="auto"/>
                <w:bottom w:val="none" w:sz="0" w:space="0" w:color="auto"/>
                <w:right w:val="none" w:sz="0" w:space="0" w:color="auto"/>
              </w:divBdr>
              <w:divsChild>
                <w:div w:id="2111848705">
                  <w:marLeft w:val="0"/>
                  <w:marRight w:val="0"/>
                  <w:marTop w:val="0"/>
                  <w:marBottom w:val="0"/>
                  <w:divBdr>
                    <w:top w:val="none" w:sz="0" w:space="0" w:color="auto"/>
                    <w:left w:val="none" w:sz="0" w:space="0" w:color="auto"/>
                    <w:bottom w:val="none" w:sz="0" w:space="0" w:color="auto"/>
                    <w:right w:val="none" w:sz="0" w:space="0" w:color="auto"/>
                  </w:divBdr>
                  <w:divsChild>
                    <w:div w:id="1658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738">
          <w:marLeft w:val="0"/>
          <w:marRight w:val="0"/>
          <w:marTop w:val="0"/>
          <w:marBottom w:val="0"/>
          <w:divBdr>
            <w:top w:val="none" w:sz="0" w:space="0" w:color="auto"/>
            <w:left w:val="none" w:sz="0" w:space="0" w:color="auto"/>
            <w:bottom w:val="none" w:sz="0" w:space="0" w:color="auto"/>
            <w:right w:val="none" w:sz="0" w:space="0" w:color="auto"/>
          </w:divBdr>
          <w:divsChild>
            <w:div w:id="1632247023">
              <w:marLeft w:val="0"/>
              <w:marRight w:val="0"/>
              <w:marTop w:val="0"/>
              <w:marBottom w:val="0"/>
              <w:divBdr>
                <w:top w:val="none" w:sz="0" w:space="0" w:color="auto"/>
                <w:left w:val="none" w:sz="0" w:space="0" w:color="auto"/>
                <w:bottom w:val="none" w:sz="0" w:space="0" w:color="auto"/>
                <w:right w:val="none" w:sz="0" w:space="0" w:color="auto"/>
              </w:divBdr>
              <w:divsChild>
                <w:div w:id="9113377">
                  <w:marLeft w:val="0"/>
                  <w:marRight w:val="0"/>
                  <w:marTop w:val="0"/>
                  <w:marBottom w:val="0"/>
                  <w:divBdr>
                    <w:top w:val="none" w:sz="0" w:space="0" w:color="auto"/>
                    <w:left w:val="none" w:sz="0" w:space="0" w:color="auto"/>
                    <w:bottom w:val="none" w:sz="0" w:space="0" w:color="auto"/>
                    <w:right w:val="none" w:sz="0" w:space="0" w:color="auto"/>
                  </w:divBdr>
                  <w:divsChild>
                    <w:div w:id="116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6044">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sChild>
        <w:div w:id="2008246071">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sChild>
                <w:div w:id="121386559">
                  <w:marLeft w:val="0"/>
                  <w:marRight w:val="0"/>
                  <w:marTop w:val="0"/>
                  <w:marBottom w:val="0"/>
                  <w:divBdr>
                    <w:top w:val="none" w:sz="0" w:space="0" w:color="auto"/>
                    <w:left w:val="none" w:sz="0" w:space="0" w:color="auto"/>
                    <w:bottom w:val="none" w:sz="0" w:space="0" w:color="auto"/>
                    <w:right w:val="none" w:sz="0" w:space="0" w:color="auto"/>
                  </w:divBdr>
                  <w:divsChild>
                    <w:div w:id="1715108629">
                      <w:marLeft w:val="0"/>
                      <w:marRight w:val="0"/>
                      <w:marTop w:val="0"/>
                      <w:marBottom w:val="0"/>
                      <w:divBdr>
                        <w:top w:val="none" w:sz="0" w:space="0" w:color="auto"/>
                        <w:left w:val="none" w:sz="0" w:space="0" w:color="auto"/>
                        <w:bottom w:val="none" w:sz="0" w:space="0" w:color="auto"/>
                        <w:right w:val="none" w:sz="0" w:space="0" w:color="auto"/>
                      </w:divBdr>
                      <w:divsChild>
                        <w:div w:id="323094317">
                          <w:marLeft w:val="0"/>
                          <w:marRight w:val="0"/>
                          <w:marTop w:val="0"/>
                          <w:marBottom w:val="0"/>
                          <w:divBdr>
                            <w:top w:val="none" w:sz="0" w:space="0" w:color="auto"/>
                            <w:left w:val="none" w:sz="0" w:space="0" w:color="auto"/>
                            <w:bottom w:val="none" w:sz="0" w:space="0" w:color="auto"/>
                            <w:right w:val="none" w:sz="0" w:space="0" w:color="auto"/>
                          </w:divBdr>
                          <w:divsChild>
                            <w:div w:id="977610975">
                              <w:marLeft w:val="0"/>
                              <w:marRight w:val="0"/>
                              <w:marTop w:val="0"/>
                              <w:marBottom w:val="0"/>
                              <w:divBdr>
                                <w:top w:val="none" w:sz="0" w:space="0" w:color="auto"/>
                                <w:left w:val="none" w:sz="0" w:space="0" w:color="auto"/>
                                <w:bottom w:val="none" w:sz="0" w:space="0" w:color="auto"/>
                                <w:right w:val="none" w:sz="0" w:space="0" w:color="auto"/>
                              </w:divBdr>
                              <w:divsChild>
                                <w:div w:id="18331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06792">
      <w:bodyDiv w:val="1"/>
      <w:marLeft w:val="0"/>
      <w:marRight w:val="0"/>
      <w:marTop w:val="0"/>
      <w:marBottom w:val="0"/>
      <w:divBdr>
        <w:top w:val="none" w:sz="0" w:space="0" w:color="auto"/>
        <w:left w:val="none" w:sz="0" w:space="0" w:color="auto"/>
        <w:bottom w:val="none" w:sz="0" w:space="0" w:color="auto"/>
        <w:right w:val="none" w:sz="0" w:space="0" w:color="auto"/>
      </w:divBdr>
    </w:div>
    <w:div w:id="1314330095">
      <w:bodyDiv w:val="1"/>
      <w:marLeft w:val="0"/>
      <w:marRight w:val="0"/>
      <w:marTop w:val="0"/>
      <w:marBottom w:val="0"/>
      <w:divBdr>
        <w:top w:val="none" w:sz="0" w:space="0" w:color="auto"/>
        <w:left w:val="none" w:sz="0" w:space="0" w:color="auto"/>
        <w:bottom w:val="none" w:sz="0" w:space="0" w:color="auto"/>
        <w:right w:val="none" w:sz="0" w:space="0" w:color="auto"/>
      </w:divBdr>
    </w:div>
    <w:div w:id="1377001713">
      <w:bodyDiv w:val="1"/>
      <w:marLeft w:val="0"/>
      <w:marRight w:val="0"/>
      <w:marTop w:val="0"/>
      <w:marBottom w:val="0"/>
      <w:divBdr>
        <w:top w:val="none" w:sz="0" w:space="0" w:color="auto"/>
        <w:left w:val="none" w:sz="0" w:space="0" w:color="auto"/>
        <w:bottom w:val="none" w:sz="0" w:space="0" w:color="auto"/>
        <w:right w:val="none" w:sz="0" w:space="0" w:color="auto"/>
      </w:divBdr>
      <w:divsChild>
        <w:div w:id="365255758">
          <w:marLeft w:val="0"/>
          <w:marRight w:val="0"/>
          <w:marTop w:val="0"/>
          <w:marBottom w:val="0"/>
          <w:divBdr>
            <w:top w:val="none" w:sz="0" w:space="0" w:color="auto"/>
            <w:left w:val="none" w:sz="0" w:space="0" w:color="auto"/>
            <w:bottom w:val="none" w:sz="0" w:space="0" w:color="auto"/>
            <w:right w:val="none" w:sz="0" w:space="0" w:color="auto"/>
          </w:divBdr>
          <w:divsChild>
            <w:div w:id="1131629974">
              <w:marLeft w:val="0"/>
              <w:marRight w:val="0"/>
              <w:marTop w:val="0"/>
              <w:marBottom w:val="0"/>
              <w:divBdr>
                <w:top w:val="none" w:sz="0" w:space="0" w:color="auto"/>
                <w:left w:val="none" w:sz="0" w:space="0" w:color="auto"/>
                <w:bottom w:val="none" w:sz="0" w:space="0" w:color="auto"/>
                <w:right w:val="none" w:sz="0" w:space="0" w:color="auto"/>
              </w:divBdr>
              <w:divsChild>
                <w:div w:id="1294359894">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343">
          <w:marLeft w:val="0"/>
          <w:marRight w:val="0"/>
          <w:marTop w:val="0"/>
          <w:marBottom w:val="0"/>
          <w:divBdr>
            <w:top w:val="none" w:sz="0" w:space="0" w:color="auto"/>
            <w:left w:val="none" w:sz="0" w:space="0" w:color="auto"/>
            <w:bottom w:val="none" w:sz="0" w:space="0" w:color="auto"/>
            <w:right w:val="none" w:sz="0" w:space="0" w:color="auto"/>
          </w:divBdr>
          <w:divsChild>
            <w:div w:id="1732802510">
              <w:marLeft w:val="0"/>
              <w:marRight w:val="0"/>
              <w:marTop w:val="0"/>
              <w:marBottom w:val="0"/>
              <w:divBdr>
                <w:top w:val="none" w:sz="0" w:space="0" w:color="auto"/>
                <w:left w:val="none" w:sz="0" w:space="0" w:color="auto"/>
                <w:bottom w:val="none" w:sz="0" w:space="0" w:color="auto"/>
                <w:right w:val="none" w:sz="0" w:space="0" w:color="auto"/>
              </w:divBdr>
              <w:divsChild>
                <w:div w:id="1654721569">
                  <w:marLeft w:val="0"/>
                  <w:marRight w:val="0"/>
                  <w:marTop w:val="0"/>
                  <w:marBottom w:val="0"/>
                  <w:divBdr>
                    <w:top w:val="none" w:sz="0" w:space="0" w:color="auto"/>
                    <w:left w:val="none" w:sz="0" w:space="0" w:color="auto"/>
                    <w:bottom w:val="none" w:sz="0" w:space="0" w:color="auto"/>
                    <w:right w:val="none" w:sz="0" w:space="0" w:color="auto"/>
                  </w:divBdr>
                  <w:divsChild>
                    <w:div w:id="19709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680">
      <w:bodyDiv w:val="1"/>
      <w:marLeft w:val="0"/>
      <w:marRight w:val="0"/>
      <w:marTop w:val="0"/>
      <w:marBottom w:val="0"/>
      <w:divBdr>
        <w:top w:val="none" w:sz="0" w:space="0" w:color="auto"/>
        <w:left w:val="none" w:sz="0" w:space="0" w:color="auto"/>
        <w:bottom w:val="none" w:sz="0" w:space="0" w:color="auto"/>
        <w:right w:val="none" w:sz="0" w:space="0" w:color="auto"/>
      </w:divBdr>
    </w:div>
    <w:div w:id="1410734322">
      <w:bodyDiv w:val="1"/>
      <w:marLeft w:val="0"/>
      <w:marRight w:val="0"/>
      <w:marTop w:val="0"/>
      <w:marBottom w:val="0"/>
      <w:divBdr>
        <w:top w:val="none" w:sz="0" w:space="0" w:color="auto"/>
        <w:left w:val="none" w:sz="0" w:space="0" w:color="auto"/>
        <w:bottom w:val="none" w:sz="0" w:space="0" w:color="auto"/>
        <w:right w:val="none" w:sz="0" w:space="0" w:color="auto"/>
      </w:divBdr>
    </w:div>
    <w:div w:id="1454716092">
      <w:bodyDiv w:val="1"/>
      <w:marLeft w:val="0"/>
      <w:marRight w:val="0"/>
      <w:marTop w:val="0"/>
      <w:marBottom w:val="0"/>
      <w:divBdr>
        <w:top w:val="none" w:sz="0" w:space="0" w:color="auto"/>
        <w:left w:val="none" w:sz="0" w:space="0" w:color="auto"/>
        <w:bottom w:val="none" w:sz="0" w:space="0" w:color="auto"/>
        <w:right w:val="none" w:sz="0" w:space="0" w:color="auto"/>
      </w:divBdr>
    </w:div>
    <w:div w:id="1483692286">
      <w:bodyDiv w:val="1"/>
      <w:marLeft w:val="0"/>
      <w:marRight w:val="0"/>
      <w:marTop w:val="0"/>
      <w:marBottom w:val="0"/>
      <w:divBdr>
        <w:top w:val="none" w:sz="0" w:space="0" w:color="auto"/>
        <w:left w:val="none" w:sz="0" w:space="0" w:color="auto"/>
        <w:bottom w:val="none" w:sz="0" w:space="0" w:color="auto"/>
        <w:right w:val="none" w:sz="0" w:space="0" w:color="auto"/>
      </w:divBdr>
      <w:divsChild>
        <w:div w:id="19626618">
          <w:marLeft w:val="0"/>
          <w:marRight w:val="0"/>
          <w:marTop w:val="0"/>
          <w:marBottom w:val="0"/>
          <w:divBdr>
            <w:top w:val="none" w:sz="0" w:space="0" w:color="auto"/>
            <w:left w:val="none" w:sz="0" w:space="0" w:color="auto"/>
            <w:bottom w:val="none" w:sz="0" w:space="0" w:color="auto"/>
            <w:right w:val="none" w:sz="0" w:space="0" w:color="auto"/>
          </w:divBdr>
          <w:divsChild>
            <w:div w:id="671835386">
              <w:marLeft w:val="0"/>
              <w:marRight w:val="0"/>
              <w:marTop w:val="0"/>
              <w:marBottom w:val="0"/>
              <w:divBdr>
                <w:top w:val="none" w:sz="0" w:space="0" w:color="auto"/>
                <w:left w:val="none" w:sz="0" w:space="0" w:color="auto"/>
                <w:bottom w:val="none" w:sz="0" w:space="0" w:color="auto"/>
                <w:right w:val="none" w:sz="0" w:space="0" w:color="auto"/>
              </w:divBdr>
              <w:divsChild>
                <w:div w:id="1720320284">
                  <w:marLeft w:val="0"/>
                  <w:marRight w:val="0"/>
                  <w:marTop w:val="0"/>
                  <w:marBottom w:val="0"/>
                  <w:divBdr>
                    <w:top w:val="none" w:sz="0" w:space="0" w:color="auto"/>
                    <w:left w:val="none" w:sz="0" w:space="0" w:color="auto"/>
                    <w:bottom w:val="none" w:sz="0" w:space="0" w:color="auto"/>
                    <w:right w:val="none" w:sz="0" w:space="0" w:color="auto"/>
                  </w:divBdr>
                  <w:divsChild>
                    <w:div w:id="19379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94">
          <w:marLeft w:val="0"/>
          <w:marRight w:val="0"/>
          <w:marTop w:val="0"/>
          <w:marBottom w:val="0"/>
          <w:divBdr>
            <w:top w:val="none" w:sz="0" w:space="0" w:color="auto"/>
            <w:left w:val="none" w:sz="0" w:space="0" w:color="auto"/>
            <w:bottom w:val="none" w:sz="0" w:space="0" w:color="auto"/>
            <w:right w:val="none" w:sz="0" w:space="0" w:color="auto"/>
          </w:divBdr>
          <w:divsChild>
            <w:div w:id="571307144">
              <w:marLeft w:val="0"/>
              <w:marRight w:val="0"/>
              <w:marTop w:val="0"/>
              <w:marBottom w:val="0"/>
              <w:divBdr>
                <w:top w:val="none" w:sz="0" w:space="0" w:color="auto"/>
                <w:left w:val="none" w:sz="0" w:space="0" w:color="auto"/>
                <w:bottom w:val="none" w:sz="0" w:space="0" w:color="auto"/>
                <w:right w:val="none" w:sz="0" w:space="0" w:color="auto"/>
              </w:divBdr>
              <w:divsChild>
                <w:div w:id="406851529">
                  <w:marLeft w:val="0"/>
                  <w:marRight w:val="0"/>
                  <w:marTop w:val="0"/>
                  <w:marBottom w:val="0"/>
                  <w:divBdr>
                    <w:top w:val="none" w:sz="0" w:space="0" w:color="auto"/>
                    <w:left w:val="none" w:sz="0" w:space="0" w:color="auto"/>
                    <w:bottom w:val="none" w:sz="0" w:space="0" w:color="auto"/>
                    <w:right w:val="none" w:sz="0" w:space="0" w:color="auto"/>
                  </w:divBdr>
                  <w:divsChild>
                    <w:div w:id="365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29687">
      <w:bodyDiv w:val="1"/>
      <w:marLeft w:val="0"/>
      <w:marRight w:val="0"/>
      <w:marTop w:val="0"/>
      <w:marBottom w:val="0"/>
      <w:divBdr>
        <w:top w:val="none" w:sz="0" w:space="0" w:color="auto"/>
        <w:left w:val="none" w:sz="0" w:space="0" w:color="auto"/>
        <w:bottom w:val="none" w:sz="0" w:space="0" w:color="auto"/>
        <w:right w:val="none" w:sz="0" w:space="0" w:color="auto"/>
      </w:divBdr>
    </w:div>
    <w:div w:id="1543713318">
      <w:bodyDiv w:val="1"/>
      <w:marLeft w:val="0"/>
      <w:marRight w:val="0"/>
      <w:marTop w:val="0"/>
      <w:marBottom w:val="0"/>
      <w:divBdr>
        <w:top w:val="none" w:sz="0" w:space="0" w:color="auto"/>
        <w:left w:val="none" w:sz="0" w:space="0" w:color="auto"/>
        <w:bottom w:val="none" w:sz="0" w:space="0" w:color="auto"/>
        <w:right w:val="none" w:sz="0" w:space="0" w:color="auto"/>
      </w:divBdr>
      <w:divsChild>
        <w:div w:id="7291256">
          <w:marLeft w:val="0"/>
          <w:marRight w:val="0"/>
          <w:marTop w:val="0"/>
          <w:marBottom w:val="0"/>
          <w:divBdr>
            <w:top w:val="none" w:sz="0" w:space="0" w:color="auto"/>
            <w:left w:val="none" w:sz="0" w:space="0" w:color="auto"/>
            <w:bottom w:val="none" w:sz="0" w:space="0" w:color="auto"/>
            <w:right w:val="none" w:sz="0" w:space="0" w:color="auto"/>
          </w:divBdr>
          <w:divsChild>
            <w:div w:id="1650743883">
              <w:marLeft w:val="0"/>
              <w:marRight w:val="0"/>
              <w:marTop w:val="0"/>
              <w:marBottom w:val="0"/>
              <w:divBdr>
                <w:top w:val="none" w:sz="0" w:space="0" w:color="auto"/>
                <w:left w:val="none" w:sz="0" w:space="0" w:color="auto"/>
                <w:bottom w:val="none" w:sz="0" w:space="0" w:color="auto"/>
                <w:right w:val="none" w:sz="0" w:space="0" w:color="auto"/>
              </w:divBdr>
              <w:divsChild>
                <w:div w:id="1496796118">
                  <w:marLeft w:val="0"/>
                  <w:marRight w:val="0"/>
                  <w:marTop w:val="0"/>
                  <w:marBottom w:val="0"/>
                  <w:divBdr>
                    <w:top w:val="none" w:sz="0" w:space="0" w:color="auto"/>
                    <w:left w:val="none" w:sz="0" w:space="0" w:color="auto"/>
                    <w:bottom w:val="none" w:sz="0" w:space="0" w:color="auto"/>
                    <w:right w:val="none" w:sz="0" w:space="0" w:color="auto"/>
                  </w:divBdr>
                  <w:divsChild>
                    <w:div w:id="264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1517">
          <w:marLeft w:val="0"/>
          <w:marRight w:val="0"/>
          <w:marTop w:val="0"/>
          <w:marBottom w:val="0"/>
          <w:divBdr>
            <w:top w:val="none" w:sz="0" w:space="0" w:color="auto"/>
            <w:left w:val="none" w:sz="0" w:space="0" w:color="auto"/>
            <w:bottom w:val="none" w:sz="0" w:space="0" w:color="auto"/>
            <w:right w:val="none" w:sz="0" w:space="0" w:color="auto"/>
          </w:divBdr>
          <w:divsChild>
            <w:div w:id="1745906742">
              <w:marLeft w:val="0"/>
              <w:marRight w:val="0"/>
              <w:marTop w:val="0"/>
              <w:marBottom w:val="0"/>
              <w:divBdr>
                <w:top w:val="none" w:sz="0" w:space="0" w:color="auto"/>
                <w:left w:val="none" w:sz="0" w:space="0" w:color="auto"/>
                <w:bottom w:val="none" w:sz="0" w:space="0" w:color="auto"/>
                <w:right w:val="none" w:sz="0" w:space="0" w:color="auto"/>
              </w:divBdr>
              <w:divsChild>
                <w:div w:id="423454653">
                  <w:marLeft w:val="0"/>
                  <w:marRight w:val="0"/>
                  <w:marTop w:val="0"/>
                  <w:marBottom w:val="0"/>
                  <w:divBdr>
                    <w:top w:val="none" w:sz="0" w:space="0" w:color="auto"/>
                    <w:left w:val="none" w:sz="0" w:space="0" w:color="auto"/>
                    <w:bottom w:val="none" w:sz="0" w:space="0" w:color="auto"/>
                    <w:right w:val="none" w:sz="0" w:space="0" w:color="auto"/>
                  </w:divBdr>
                  <w:divsChild>
                    <w:div w:id="7485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5264">
      <w:bodyDiv w:val="1"/>
      <w:marLeft w:val="0"/>
      <w:marRight w:val="0"/>
      <w:marTop w:val="0"/>
      <w:marBottom w:val="0"/>
      <w:divBdr>
        <w:top w:val="none" w:sz="0" w:space="0" w:color="auto"/>
        <w:left w:val="none" w:sz="0" w:space="0" w:color="auto"/>
        <w:bottom w:val="none" w:sz="0" w:space="0" w:color="auto"/>
        <w:right w:val="none" w:sz="0" w:space="0" w:color="auto"/>
      </w:divBdr>
    </w:div>
    <w:div w:id="161494503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781099033">
      <w:bodyDiv w:val="1"/>
      <w:marLeft w:val="0"/>
      <w:marRight w:val="0"/>
      <w:marTop w:val="0"/>
      <w:marBottom w:val="0"/>
      <w:divBdr>
        <w:top w:val="none" w:sz="0" w:space="0" w:color="auto"/>
        <w:left w:val="none" w:sz="0" w:space="0" w:color="auto"/>
        <w:bottom w:val="none" w:sz="0" w:space="0" w:color="auto"/>
        <w:right w:val="none" w:sz="0" w:space="0" w:color="auto"/>
      </w:divBdr>
    </w:div>
    <w:div w:id="1858274606">
      <w:bodyDiv w:val="1"/>
      <w:marLeft w:val="0"/>
      <w:marRight w:val="0"/>
      <w:marTop w:val="0"/>
      <w:marBottom w:val="0"/>
      <w:divBdr>
        <w:top w:val="none" w:sz="0" w:space="0" w:color="auto"/>
        <w:left w:val="none" w:sz="0" w:space="0" w:color="auto"/>
        <w:bottom w:val="none" w:sz="0" w:space="0" w:color="auto"/>
        <w:right w:val="none" w:sz="0" w:space="0" w:color="auto"/>
      </w:divBdr>
      <w:divsChild>
        <w:div w:id="507210489">
          <w:marLeft w:val="0"/>
          <w:marRight w:val="0"/>
          <w:marTop w:val="0"/>
          <w:marBottom w:val="0"/>
          <w:divBdr>
            <w:top w:val="none" w:sz="0" w:space="0" w:color="auto"/>
            <w:left w:val="none" w:sz="0" w:space="0" w:color="auto"/>
            <w:bottom w:val="none" w:sz="0" w:space="0" w:color="auto"/>
            <w:right w:val="none" w:sz="0" w:space="0" w:color="auto"/>
          </w:divBdr>
          <w:divsChild>
            <w:div w:id="1938900504">
              <w:marLeft w:val="0"/>
              <w:marRight w:val="0"/>
              <w:marTop w:val="0"/>
              <w:marBottom w:val="0"/>
              <w:divBdr>
                <w:top w:val="none" w:sz="0" w:space="0" w:color="auto"/>
                <w:left w:val="none" w:sz="0" w:space="0" w:color="auto"/>
                <w:bottom w:val="none" w:sz="0" w:space="0" w:color="auto"/>
                <w:right w:val="none" w:sz="0" w:space="0" w:color="auto"/>
              </w:divBdr>
              <w:divsChild>
                <w:div w:id="815415106">
                  <w:marLeft w:val="0"/>
                  <w:marRight w:val="0"/>
                  <w:marTop w:val="0"/>
                  <w:marBottom w:val="0"/>
                  <w:divBdr>
                    <w:top w:val="none" w:sz="0" w:space="0" w:color="auto"/>
                    <w:left w:val="none" w:sz="0" w:space="0" w:color="auto"/>
                    <w:bottom w:val="none" w:sz="0" w:space="0" w:color="auto"/>
                    <w:right w:val="none" w:sz="0" w:space="0" w:color="auto"/>
                  </w:divBdr>
                  <w:divsChild>
                    <w:div w:id="1612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12269">
          <w:marLeft w:val="0"/>
          <w:marRight w:val="0"/>
          <w:marTop w:val="0"/>
          <w:marBottom w:val="0"/>
          <w:divBdr>
            <w:top w:val="none" w:sz="0" w:space="0" w:color="auto"/>
            <w:left w:val="none" w:sz="0" w:space="0" w:color="auto"/>
            <w:bottom w:val="none" w:sz="0" w:space="0" w:color="auto"/>
            <w:right w:val="none" w:sz="0" w:space="0" w:color="auto"/>
          </w:divBdr>
          <w:divsChild>
            <w:div w:id="561255867">
              <w:marLeft w:val="0"/>
              <w:marRight w:val="0"/>
              <w:marTop w:val="0"/>
              <w:marBottom w:val="0"/>
              <w:divBdr>
                <w:top w:val="none" w:sz="0" w:space="0" w:color="auto"/>
                <w:left w:val="none" w:sz="0" w:space="0" w:color="auto"/>
                <w:bottom w:val="none" w:sz="0" w:space="0" w:color="auto"/>
                <w:right w:val="none" w:sz="0" w:space="0" w:color="auto"/>
              </w:divBdr>
              <w:divsChild>
                <w:div w:id="104349721">
                  <w:marLeft w:val="0"/>
                  <w:marRight w:val="0"/>
                  <w:marTop w:val="0"/>
                  <w:marBottom w:val="0"/>
                  <w:divBdr>
                    <w:top w:val="none" w:sz="0" w:space="0" w:color="auto"/>
                    <w:left w:val="none" w:sz="0" w:space="0" w:color="auto"/>
                    <w:bottom w:val="none" w:sz="0" w:space="0" w:color="auto"/>
                    <w:right w:val="none" w:sz="0" w:space="0" w:color="auto"/>
                  </w:divBdr>
                  <w:divsChild>
                    <w:div w:id="9127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187">
      <w:bodyDiv w:val="1"/>
      <w:marLeft w:val="0"/>
      <w:marRight w:val="0"/>
      <w:marTop w:val="0"/>
      <w:marBottom w:val="0"/>
      <w:divBdr>
        <w:top w:val="none" w:sz="0" w:space="0" w:color="auto"/>
        <w:left w:val="none" w:sz="0" w:space="0" w:color="auto"/>
        <w:bottom w:val="none" w:sz="0" w:space="0" w:color="auto"/>
        <w:right w:val="none" w:sz="0" w:space="0" w:color="auto"/>
      </w:divBdr>
    </w:div>
    <w:div w:id="1992443596">
      <w:bodyDiv w:val="1"/>
      <w:marLeft w:val="0"/>
      <w:marRight w:val="0"/>
      <w:marTop w:val="0"/>
      <w:marBottom w:val="0"/>
      <w:divBdr>
        <w:top w:val="none" w:sz="0" w:space="0" w:color="auto"/>
        <w:left w:val="none" w:sz="0" w:space="0" w:color="auto"/>
        <w:bottom w:val="none" w:sz="0" w:space="0" w:color="auto"/>
        <w:right w:val="none" w:sz="0" w:space="0" w:color="auto"/>
      </w:divBdr>
      <w:divsChild>
        <w:div w:id="304356587">
          <w:marLeft w:val="0"/>
          <w:marRight w:val="0"/>
          <w:marTop w:val="0"/>
          <w:marBottom w:val="0"/>
          <w:divBdr>
            <w:top w:val="none" w:sz="0" w:space="0" w:color="auto"/>
            <w:left w:val="none" w:sz="0" w:space="0" w:color="auto"/>
            <w:bottom w:val="none" w:sz="0" w:space="0" w:color="auto"/>
            <w:right w:val="none" w:sz="0" w:space="0" w:color="auto"/>
          </w:divBdr>
          <w:divsChild>
            <w:div w:id="1909610432">
              <w:marLeft w:val="0"/>
              <w:marRight w:val="0"/>
              <w:marTop w:val="0"/>
              <w:marBottom w:val="0"/>
              <w:divBdr>
                <w:top w:val="none" w:sz="0" w:space="0" w:color="auto"/>
                <w:left w:val="none" w:sz="0" w:space="0" w:color="auto"/>
                <w:bottom w:val="none" w:sz="0" w:space="0" w:color="auto"/>
                <w:right w:val="none" w:sz="0" w:space="0" w:color="auto"/>
              </w:divBdr>
              <w:divsChild>
                <w:div w:id="2016296504">
                  <w:marLeft w:val="0"/>
                  <w:marRight w:val="0"/>
                  <w:marTop w:val="0"/>
                  <w:marBottom w:val="0"/>
                  <w:divBdr>
                    <w:top w:val="none" w:sz="0" w:space="0" w:color="auto"/>
                    <w:left w:val="none" w:sz="0" w:space="0" w:color="auto"/>
                    <w:bottom w:val="none" w:sz="0" w:space="0" w:color="auto"/>
                    <w:right w:val="none" w:sz="0" w:space="0" w:color="auto"/>
                  </w:divBdr>
                  <w:divsChild>
                    <w:div w:id="1544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90027">
          <w:marLeft w:val="0"/>
          <w:marRight w:val="0"/>
          <w:marTop w:val="0"/>
          <w:marBottom w:val="0"/>
          <w:divBdr>
            <w:top w:val="none" w:sz="0" w:space="0" w:color="auto"/>
            <w:left w:val="none" w:sz="0" w:space="0" w:color="auto"/>
            <w:bottom w:val="none" w:sz="0" w:space="0" w:color="auto"/>
            <w:right w:val="none" w:sz="0" w:space="0" w:color="auto"/>
          </w:divBdr>
          <w:divsChild>
            <w:div w:id="1968311419">
              <w:marLeft w:val="0"/>
              <w:marRight w:val="0"/>
              <w:marTop w:val="0"/>
              <w:marBottom w:val="0"/>
              <w:divBdr>
                <w:top w:val="none" w:sz="0" w:space="0" w:color="auto"/>
                <w:left w:val="none" w:sz="0" w:space="0" w:color="auto"/>
                <w:bottom w:val="none" w:sz="0" w:space="0" w:color="auto"/>
                <w:right w:val="none" w:sz="0" w:space="0" w:color="auto"/>
              </w:divBdr>
              <w:divsChild>
                <w:div w:id="1780952163">
                  <w:marLeft w:val="0"/>
                  <w:marRight w:val="0"/>
                  <w:marTop w:val="0"/>
                  <w:marBottom w:val="0"/>
                  <w:divBdr>
                    <w:top w:val="none" w:sz="0" w:space="0" w:color="auto"/>
                    <w:left w:val="none" w:sz="0" w:space="0" w:color="auto"/>
                    <w:bottom w:val="none" w:sz="0" w:space="0" w:color="auto"/>
                    <w:right w:val="none" w:sz="0" w:space="0" w:color="auto"/>
                  </w:divBdr>
                  <w:divsChild>
                    <w:div w:id="15899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4354">
      <w:bodyDiv w:val="1"/>
      <w:marLeft w:val="0"/>
      <w:marRight w:val="0"/>
      <w:marTop w:val="0"/>
      <w:marBottom w:val="0"/>
      <w:divBdr>
        <w:top w:val="none" w:sz="0" w:space="0" w:color="auto"/>
        <w:left w:val="none" w:sz="0" w:space="0" w:color="auto"/>
        <w:bottom w:val="none" w:sz="0" w:space="0" w:color="auto"/>
        <w:right w:val="none" w:sz="0" w:space="0" w:color="auto"/>
      </w:divBdr>
      <w:divsChild>
        <w:div w:id="532814683">
          <w:marLeft w:val="0"/>
          <w:marRight w:val="0"/>
          <w:marTop w:val="0"/>
          <w:marBottom w:val="0"/>
          <w:divBdr>
            <w:top w:val="none" w:sz="0" w:space="0" w:color="auto"/>
            <w:left w:val="none" w:sz="0" w:space="0" w:color="auto"/>
            <w:bottom w:val="none" w:sz="0" w:space="0" w:color="auto"/>
            <w:right w:val="none" w:sz="0" w:space="0" w:color="auto"/>
          </w:divBdr>
          <w:divsChild>
            <w:div w:id="491409204">
              <w:marLeft w:val="0"/>
              <w:marRight w:val="0"/>
              <w:marTop w:val="0"/>
              <w:marBottom w:val="0"/>
              <w:divBdr>
                <w:top w:val="none" w:sz="0" w:space="0" w:color="auto"/>
                <w:left w:val="none" w:sz="0" w:space="0" w:color="auto"/>
                <w:bottom w:val="none" w:sz="0" w:space="0" w:color="auto"/>
                <w:right w:val="none" w:sz="0" w:space="0" w:color="auto"/>
              </w:divBdr>
              <w:divsChild>
                <w:div w:id="1544712617">
                  <w:marLeft w:val="0"/>
                  <w:marRight w:val="0"/>
                  <w:marTop w:val="0"/>
                  <w:marBottom w:val="0"/>
                  <w:divBdr>
                    <w:top w:val="none" w:sz="0" w:space="0" w:color="auto"/>
                    <w:left w:val="none" w:sz="0" w:space="0" w:color="auto"/>
                    <w:bottom w:val="none" w:sz="0" w:space="0" w:color="auto"/>
                    <w:right w:val="none" w:sz="0" w:space="0" w:color="auto"/>
                  </w:divBdr>
                  <w:divsChild>
                    <w:div w:id="716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192">
          <w:marLeft w:val="0"/>
          <w:marRight w:val="0"/>
          <w:marTop w:val="0"/>
          <w:marBottom w:val="0"/>
          <w:divBdr>
            <w:top w:val="none" w:sz="0" w:space="0" w:color="auto"/>
            <w:left w:val="none" w:sz="0" w:space="0" w:color="auto"/>
            <w:bottom w:val="none" w:sz="0" w:space="0" w:color="auto"/>
            <w:right w:val="none" w:sz="0" w:space="0" w:color="auto"/>
          </w:divBdr>
          <w:divsChild>
            <w:div w:id="1633512087">
              <w:marLeft w:val="0"/>
              <w:marRight w:val="0"/>
              <w:marTop w:val="0"/>
              <w:marBottom w:val="0"/>
              <w:divBdr>
                <w:top w:val="none" w:sz="0" w:space="0" w:color="auto"/>
                <w:left w:val="none" w:sz="0" w:space="0" w:color="auto"/>
                <w:bottom w:val="none" w:sz="0" w:space="0" w:color="auto"/>
                <w:right w:val="none" w:sz="0" w:space="0" w:color="auto"/>
              </w:divBdr>
              <w:divsChild>
                <w:div w:id="1793288068">
                  <w:marLeft w:val="0"/>
                  <w:marRight w:val="0"/>
                  <w:marTop w:val="0"/>
                  <w:marBottom w:val="0"/>
                  <w:divBdr>
                    <w:top w:val="none" w:sz="0" w:space="0" w:color="auto"/>
                    <w:left w:val="none" w:sz="0" w:space="0" w:color="auto"/>
                    <w:bottom w:val="none" w:sz="0" w:space="0" w:color="auto"/>
                    <w:right w:val="none" w:sz="0" w:space="0" w:color="auto"/>
                  </w:divBdr>
                  <w:divsChild>
                    <w:div w:id="7717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5567">
      <w:bodyDiv w:val="1"/>
      <w:marLeft w:val="0"/>
      <w:marRight w:val="0"/>
      <w:marTop w:val="0"/>
      <w:marBottom w:val="0"/>
      <w:divBdr>
        <w:top w:val="none" w:sz="0" w:space="0" w:color="auto"/>
        <w:left w:val="none" w:sz="0" w:space="0" w:color="auto"/>
        <w:bottom w:val="none" w:sz="0" w:space="0" w:color="auto"/>
        <w:right w:val="none" w:sz="0" w:space="0" w:color="auto"/>
      </w:divBdr>
      <w:divsChild>
        <w:div w:id="2052412255">
          <w:marLeft w:val="0"/>
          <w:marRight w:val="0"/>
          <w:marTop w:val="0"/>
          <w:marBottom w:val="0"/>
          <w:divBdr>
            <w:top w:val="none" w:sz="0" w:space="0" w:color="auto"/>
            <w:left w:val="none" w:sz="0" w:space="0" w:color="auto"/>
            <w:bottom w:val="none" w:sz="0" w:space="0" w:color="auto"/>
            <w:right w:val="none" w:sz="0" w:space="0" w:color="auto"/>
          </w:divBdr>
          <w:divsChild>
            <w:div w:id="535849444">
              <w:marLeft w:val="0"/>
              <w:marRight w:val="0"/>
              <w:marTop w:val="0"/>
              <w:marBottom w:val="0"/>
              <w:divBdr>
                <w:top w:val="none" w:sz="0" w:space="0" w:color="auto"/>
                <w:left w:val="none" w:sz="0" w:space="0" w:color="auto"/>
                <w:bottom w:val="none" w:sz="0" w:space="0" w:color="auto"/>
                <w:right w:val="none" w:sz="0" w:space="0" w:color="auto"/>
              </w:divBdr>
              <w:divsChild>
                <w:div w:id="647394626">
                  <w:marLeft w:val="0"/>
                  <w:marRight w:val="0"/>
                  <w:marTop w:val="0"/>
                  <w:marBottom w:val="0"/>
                  <w:divBdr>
                    <w:top w:val="none" w:sz="0" w:space="0" w:color="auto"/>
                    <w:left w:val="none" w:sz="0" w:space="0" w:color="auto"/>
                    <w:bottom w:val="none" w:sz="0" w:space="0" w:color="auto"/>
                    <w:right w:val="none" w:sz="0" w:space="0" w:color="auto"/>
                  </w:divBdr>
                  <w:divsChild>
                    <w:div w:id="153452390">
                      <w:marLeft w:val="0"/>
                      <w:marRight w:val="0"/>
                      <w:marTop w:val="0"/>
                      <w:marBottom w:val="0"/>
                      <w:divBdr>
                        <w:top w:val="none" w:sz="0" w:space="0" w:color="auto"/>
                        <w:left w:val="none" w:sz="0" w:space="0" w:color="auto"/>
                        <w:bottom w:val="none" w:sz="0" w:space="0" w:color="auto"/>
                        <w:right w:val="none" w:sz="0" w:space="0" w:color="auto"/>
                      </w:divBdr>
                      <w:divsChild>
                        <w:div w:id="336734451">
                          <w:marLeft w:val="0"/>
                          <w:marRight w:val="0"/>
                          <w:marTop w:val="0"/>
                          <w:marBottom w:val="0"/>
                          <w:divBdr>
                            <w:top w:val="none" w:sz="0" w:space="0" w:color="auto"/>
                            <w:left w:val="none" w:sz="0" w:space="0" w:color="auto"/>
                            <w:bottom w:val="none" w:sz="0" w:space="0" w:color="auto"/>
                            <w:right w:val="none" w:sz="0" w:space="0" w:color="auto"/>
                          </w:divBdr>
                          <w:divsChild>
                            <w:div w:id="751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3564">
      <w:bodyDiv w:val="1"/>
      <w:marLeft w:val="0"/>
      <w:marRight w:val="0"/>
      <w:marTop w:val="0"/>
      <w:marBottom w:val="0"/>
      <w:divBdr>
        <w:top w:val="none" w:sz="0" w:space="0" w:color="auto"/>
        <w:left w:val="none" w:sz="0" w:space="0" w:color="auto"/>
        <w:bottom w:val="none" w:sz="0" w:space="0" w:color="auto"/>
        <w:right w:val="none" w:sz="0" w:space="0" w:color="auto"/>
      </w:divBdr>
      <w:divsChild>
        <w:div w:id="1260722581">
          <w:marLeft w:val="0"/>
          <w:marRight w:val="0"/>
          <w:marTop w:val="0"/>
          <w:marBottom w:val="0"/>
          <w:divBdr>
            <w:top w:val="none" w:sz="0" w:space="0" w:color="auto"/>
            <w:left w:val="none" w:sz="0" w:space="0" w:color="auto"/>
            <w:bottom w:val="none" w:sz="0" w:space="0" w:color="auto"/>
            <w:right w:val="none" w:sz="0" w:space="0" w:color="auto"/>
          </w:divBdr>
          <w:divsChild>
            <w:div w:id="1954051279">
              <w:marLeft w:val="0"/>
              <w:marRight w:val="0"/>
              <w:marTop w:val="0"/>
              <w:marBottom w:val="0"/>
              <w:divBdr>
                <w:top w:val="none" w:sz="0" w:space="0" w:color="auto"/>
                <w:left w:val="none" w:sz="0" w:space="0" w:color="auto"/>
                <w:bottom w:val="none" w:sz="0" w:space="0" w:color="auto"/>
                <w:right w:val="none" w:sz="0" w:space="0" w:color="auto"/>
              </w:divBdr>
              <w:divsChild>
                <w:div w:id="2024281062">
                  <w:marLeft w:val="0"/>
                  <w:marRight w:val="0"/>
                  <w:marTop w:val="0"/>
                  <w:marBottom w:val="0"/>
                  <w:divBdr>
                    <w:top w:val="none" w:sz="0" w:space="0" w:color="auto"/>
                    <w:left w:val="none" w:sz="0" w:space="0" w:color="auto"/>
                    <w:bottom w:val="none" w:sz="0" w:space="0" w:color="auto"/>
                    <w:right w:val="none" w:sz="0" w:space="0" w:color="auto"/>
                  </w:divBdr>
                  <w:divsChild>
                    <w:div w:id="1353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3502">
          <w:marLeft w:val="0"/>
          <w:marRight w:val="0"/>
          <w:marTop w:val="0"/>
          <w:marBottom w:val="0"/>
          <w:divBdr>
            <w:top w:val="none" w:sz="0" w:space="0" w:color="auto"/>
            <w:left w:val="none" w:sz="0" w:space="0" w:color="auto"/>
            <w:bottom w:val="none" w:sz="0" w:space="0" w:color="auto"/>
            <w:right w:val="none" w:sz="0" w:space="0" w:color="auto"/>
          </w:divBdr>
          <w:divsChild>
            <w:div w:id="369308468">
              <w:marLeft w:val="0"/>
              <w:marRight w:val="0"/>
              <w:marTop w:val="0"/>
              <w:marBottom w:val="0"/>
              <w:divBdr>
                <w:top w:val="none" w:sz="0" w:space="0" w:color="auto"/>
                <w:left w:val="none" w:sz="0" w:space="0" w:color="auto"/>
                <w:bottom w:val="none" w:sz="0" w:space="0" w:color="auto"/>
                <w:right w:val="none" w:sz="0" w:space="0" w:color="auto"/>
              </w:divBdr>
              <w:divsChild>
                <w:div w:id="535002288">
                  <w:marLeft w:val="0"/>
                  <w:marRight w:val="0"/>
                  <w:marTop w:val="0"/>
                  <w:marBottom w:val="0"/>
                  <w:divBdr>
                    <w:top w:val="none" w:sz="0" w:space="0" w:color="auto"/>
                    <w:left w:val="none" w:sz="0" w:space="0" w:color="auto"/>
                    <w:bottom w:val="none" w:sz="0" w:space="0" w:color="auto"/>
                    <w:right w:val="none" w:sz="0" w:space="0" w:color="auto"/>
                  </w:divBdr>
                  <w:divsChild>
                    <w:div w:id="21454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2665">
      <w:bodyDiv w:val="1"/>
      <w:marLeft w:val="0"/>
      <w:marRight w:val="0"/>
      <w:marTop w:val="0"/>
      <w:marBottom w:val="0"/>
      <w:divBdr>
        <w:top w:val="none" w:sz="0" w:space="0" w:color="auto"/>
        <w:left w:val="none" w:sz="0" w:space="0" w:color="auto"/>
        <w:bottom w:val="none" w:sz="0" w:space="0" w:color="auto"/>
        <w:right w:val="none" w:sz="0" w:space="0" w:color="auto"/>
      </w:divBdr>
    </w:div>
    <w:div w:id="2116361292">
      <w:bodyDiv w:val="1"/>
      <w:marLeft w:val="0"/>
      <w:marRight w:val="0"/>
      <w:marTop w:val="0"/>
      <w:marBottom w:val="0"/>
      <w:divBdr>
        <w:top w:val="none" w:sz="0" w:space="0" w:color="auto"/>
        <w:left w:val="none" w:sz="0" w:space="0" w:color="auto"/>
        <w:bottom w:val="none" w:sz="0" w:space="0" w:color="auto"/>
        <w:right w:val="none" w:sz="0" w:space="0" w:color="auto"/>
      </w:divBdr>
    </w:div>
    <w:div w:id="21471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F8987B0EEC384FBA0CAFDEE7109607" ma:contentTypeVersion="2" ma:contentTypeDescription="Kurkite naują dokumentą." ma:contentTypeScope="" ma:versionID="f6d6dcc9ee0a782f7e84d77e85b79431">
  <xsd:schema xmlns:xsd="http://www.w3.org/2001/XMLSchema" xmlns:xs="http://www.w3.org/2001/XMLSchema" xmlns:p="http://schemas.microsoft.com/office/2006/metadata/properties" xmlns:ns3="9f0f22e0-7b83-4f70-9ed9-9a92dc182264" targetNamespace="http://schemas.microsoft.com/office/2006/metadata/properties" ma:root="true" ma:fieldsID="c840b856fe91b70388c7d9afd8d8e231" ns3:_="">
    <xsd:import namespace="9f0f22e0-7b83-4f70-9ed9-9a92dc18226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22e0-7b83-4f70-9ed9-9a92dc18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D8F8-DE52-43FE-AAEC-C5E5095335B5}">
  <ds:schemaRefs>
    <ds:schemaRef ds:uri="http://schemas.microsoft.com/sharepoint/v3/contenttype/forms"/>
  </ds:schemaRefs>
</ds:datastoreItem>
</file>

<file path=customXml/itemProps2.xml><?xml version="1.0" encoding="utf-8"?>
<ds:datastoreItem xmlns:ds="http://schemas.openxmlformats.org/officeDocument/2006/customXml" ds:itemID="{6E91B2FF-B779-48A0-8B09-179DDEA46B8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f0f22e0-7b83-4f70-9ed9-9a92dc182264"/>
    <ds:schemaRef ds:uri="http://www.w3.org/XML/1998/namespace"/>
  </ds:schemaRefs>
</ds:datastoreItem>
</file>

<file path=customXml/itemProps3.xml><?xml version="1.0" encoding="utf-8"?>
<ds:datastoreItem xmlns:ds="http://schemas.openxmlformats.org/officeDocument/2006/customXml" ds:itemID="{BB48B5CC-B2CC-418A-BD06-9714104E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22e0-7b83-4f70-9ed9-9a92dc18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656B5-48A1-4FE7-B98F-0E708595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85848DC7</Template>
  <TotalTime>1</TotalTime>
  <Pages>4</Pages>
  <Words>8952</Words>
  <Characters>5103</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Narmontienė</cp:lastModifiedBy>
  <cp:revision>2</cp:revision>
  <cp:lastPrinted>2024-04-30T05:48:00Z</cp:lastPrinted>
  <dcterms:created xsi:type="dcterms:W3CDTF">2025-04-25T06:15:00Z</dcterms:created>
  <dcterms:modified xsi:type="dcterms:W3CDTF">2025-04-25T06:15:00Z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0x01010085F8987B0EEC384FBA0CAFDEE7109607</vt:lpwstr>
  </property>
</Properties>
</file>