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5DD9" w14:textId="367942EC" w:rsidR="00305887" w:rsidRPr="00D36E87" w:rsidRDefault="00705B04" w:rsidP="00305887">
      <w:pPr>
        <w:jc w:val="center"/>
        <w:rPr>
          <w:b/>
          <w:caps/>
        </w:rPr>
      </w:pPr>
      <w:r w:rsidRPr="003321BB">
        <w:rPr>
          <w:noProof/>
          <w:szCs w:val="24"/>
          <w:lang w:eastAsia="lt-LT"/>
        </w:rPr>
        <w:drawing>
          <wp:inline distT="0" distB="0" distL="0" distR="0" wp14:anchorId="71BE6411" wp14:editId="5003A261">
            <wp:extent cx="542925" cy="647700"/>
            <wp:effectExtent l="0" t="0" r="0" b="0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12EB" w14:textId="77777777" w:rsidR="002C25E2" w:rsidRPr="00D36E87" w:rsidRDefault="002C25E2" w:rsidP="00305887">
      <w:pPr>
        <w:jc w:val="center"/>
        <w:rPr>
          <w:b/>
          <w:caps/>
        </w:rPr>
      </w:pPr>
      <w:r w:rsidRPr="00D36E87">
        <w:rPr>
          <w:b/>
          <w:caps/>
        </w:rPr>
        <w:t xml:space="preserve">KRETINGOS RAJONO SAVIVALDYBĖS </w:t>
      </w:r>
      <w:r w:rsidR="00D01E22">
        <w:rPr>
          <w:b/>
          <w:caps/>
        </w:rPr>
        <w:t>meras</w:t>
      </w:r>
    </w:p>
    <w:p w14:paraId="42CE86FB" w14:textId="77777777" w:rsidR="002C25E2" w:rsidRPr="00D36E87" w:rsidRDefault="002C25E2" w:rsidP="002C25E2">
      <w:pPr>
        <w:jc w:val="center"/>
        <w:rPr>
          <w:b/>
          <w:caps/>
        </w:rPr>
      </w:pPr>
    </w:p>
    <w:p w14:paraId="081D1B36" w14:textId="77777777" w:rsidR="002C25E2" w:rsidRPr="00D36E87" w:rsidRDefault="00D01E22" w:rsidP="002C25E2">
      <w:pPr>
        <w:jc w:val="center"/>
        <w:rPr>
          <w:b/>
          <w:caps/>
        </w:rPr>
      </w:pPr>
      <w:r>
        <w:rPr>
          <w:b/>
          <w:caps/>
        </w:rPr>
        <w:t>POTVARKIS</w:t>
      </w:r>
    </w:p>
    <w:p w14:paraId="5FA999CB" w14:textId="77777777" w:rsidR="00823DB7" w:rsidRPr="005024F7" w:rsidRDefault="00823DB7" w:rsidP="00823DB7">
      <w:pPr>
        <w:pStyle w:val="Heading20"/>
        <w:keepNext/>
        <w:keepLines/>
        <w:shd w:val="clear" w:color="auto" w:fill="auto"/>
        <w:spacing w:after="280" w:line="264" w:lineRule="auto"/>
        <w:jc w:val="center"/>
        <w:rPr>
          <w:sz w:val="24"/>
          <w:szCs w:val="24"/>
        </w:rPr>
      </w:pPr>
      <w:bookmarkStart w:id="0" w:name="bookmark2"/>
      <w:bookmarkStart w:id="1" w:name="bookmark3"/>
      <w:r w:rsidRPr="005024F7">
        <w:rPr>
          <w:color w:val="000000"/>
          <w:sz w:val="24"/>
          <w:szCs w:val="24"/>
          <w:lang w:bidi="lt-LT"/>
        </w:rPr>
        <w:t xml:space="preserve">DĖL </w:t>
      </w:r>
      <w:r w:rsidR="00264A08" w:rsidRPr="005024F7">
        <w:rPr>
          <w:color w:val="000000"/>
          <w:sz w:val="24"/>
          <w:szCs w:val="24"/>
          <w:lang w:eastAsia="en-US" w:bidi="en-US"/>
        </w:rPr>
        <w:t xml:space="preserve">AKCININKO </w:t>
      </w:r>
      <w:r w:rsidRPr="005024F7">
        <w:rPr>
          <w:color w:val="000000"/>
          <w:sz w:val="24"/>
          <w:szCs w:val="24"/>
          <w:lang w:bidi="lt-LT"/>
        </w:rPr>
        <w:t>LŪKESČIŲ</w:t>
      </w:r>
      <w:r w:rsidR="00264A08" w:rsidRPr="005024F7">
        <w:rPr>
          <w:color w:val="000000"/>
          <w:sz w:val="24"/>
          <w:szCs w:val="24"/>
          <w:lang w:bidi="lt-LT"/>
        </w:rPr>
        <w:t xml:space="preserve"> RAŠTO</w:t>
      </w:r>
      <w:r w:rsidR="00F729CD" w:rsidRPr="005024F7">
        <w:rPr>
          <w:color w:val="000000"/>
          <w:sz w:val="24"/>
          <w:szCs w:val="24"/>
          <w:lang w:bidi="lt-LT"/>
        </w:rPr>
        <w:t xml:space="preserve"> </w:t>
      </w:r>
      <w:r w:rsidR="00264A08" w:rsidRPr="005024F7">
        <w:rPr>
          <w:color w:val="000000"/>
          <w:sz w:val="24"/>
          <w:szCs w:val="24"/>
          <w:lang w:bidi="lt-LT"/>
        </w:rPr>
        <w:t xml:space="preserve">UŽDARAJAI AKCINEI BENDROVEI </w:t>
      </w:r>
      <w:r w:rsidRPr="005024F7">
        <w:rPr>
          <w:color w:val="000000"/>
          <w:sz w:val="24"/>
          <w:szCs w:val="24"/>
          <w:lang w:bidi="lt-LT"/>
        </w:rPr>
        <w:t>„K</w:t>
      </w:r>
      <w:r w:rsidR="00F729CD" w:rsidRPr="005024F7">
        <w:rPr>
          <w:color w:val="000000"/>
          <w:sz w:val="24"/>
          <w:szCs w:val="24"/>
          <w:lang w:eastAsia="en-US" w:bidi="en-US"/>
        </w:rPr>
        <w:t xml:space="preserve">RETINGOS </w:t>
      </w:r>
      <w:r w:rsidR="00264A08" w:rsidRPr="005024F7">
        <w:rPr>
          <w:color w:val="000000"/>
          <w:sz w:val="24"/>
          <w:szCs w:val="24"/>
          <w:lang w:eastAsia="en-US" w:bidi="en-US"/>
        </w:rPr>
        <w:t>VANDENYS</w:t>
      </w:r>
      <w:r w:rsidRPr="005024F7">
        <w:rPr>
          <w:color w:val="000000"/>
          <w:sz w:val="24"/>
          <w:szCs w:val="24"/>
          <w:lang w:eastAsia="en-US" w:bidi="en-US"/>
        </w:rPr>
        <w:t>“</w:t>
      </w:r>
      <w:bookmarkEnd w:id="0"/>
      <w:bookmarkEnd w:id="1"/>
    </w:p>
    <w:p w14:paraId="087DDCE9" w14:textId="77777777" w:rsidR="004D7D8F" w:rsidRPr="00D36E87" w:rsidRDefault="004D7D8F" w:rsidP="002C25E2">
      <w:pPr>
        <w:jc w:val="center"/>
      </w:pPr>
      <w:r w:rsidRPr="00D36E87">
        <w:t>20</w:t>
      </w:r>
      <w:r w:rsidR="00305887" w:rsidRPr="00D36E87">
        <w:t>2</w:t>
      </w:r>
      <w:r w:rsidR="00264A08">
        <w:t>5</w:t>
      </w:r>
      <w:r w:rsidRPr="00D36E87">
        <w:t xml:space="preserve"> m.</w:t>
      </w:r>
      <w:r w:rsidR="0078671E" w:rsidRPr="00D36E87">
        <w:t xml:space="preserve"> </w:t>
      </w:r>
      <w:r w:rsidR="00F94A6F">
        <w:t>lapkrič</w:t>
      </w:r>
      <w:r w:rsidR="00264A08">
        <w:t>io</w:t>
      </w:r>
      <w:r w:rsidR="00D01E22">
        <w:t xml:space="preserve"> </w:t>
      </w:r>
      <w:r w:rsidR="00905EFD">
        <w:t xml:space="preserve">  </w:t>
      </w:r>
      <w:r w:rsidRPr="00D36E87">
        <w:t xml:space="preserve"> d. Nr. </w:t>
      </w:r>
      <w:r w:rsidR="00281B45">
        <w:t>V3</w:t>
      </w:r>
      <w:r w:rsidRPr="00D36E87">
        <w:t>-</w:t>
      </w:r>
    </w:p>
    <w:p w14:paraId="5F909A27" w14:textId="77777777" w:rsidR="004D7D8F" w:rsidRDefault="004D7D8F" w:rsidP="002C25E2">
      <w:pPr>
        <w:jc w:val="center"/>
      </w:pPr>
      <w:r w:rsidRPr="00D36E87">
        <w:t>Kretinga</w:t>
      </w:r>
    </w:p>
    <w:p w14:paraId="4976BD42" w14:textId="77777777" w:rsidR="00264A08" w:rsidRDefault="00264A08" w:rsidP="002C25E2">
      <w:pPr>
        <w:jc w:val="center"/>
      </w:pPr>
    </w:p>
    <w:p w14:paraId="6B4766D0" w14:textId="77777777" w:rsidR="00264A08" w:rsidRPr="00D36E87" w:rsidRDefault="00264A08" w:rsidP="002C25E2">
      <w:pPr>
        <w:jc w:val="center"/>
      </w:pPr>
    </w:p>
    <w:p w14:paraId="2D403199" w14:textId="77777777" w:rsidR="00264A08" w:rsidRPr="005024F7" w:rsidRDefault="00264A08" w:rsidP="00264A08">
      <w:pPr>
        <w:ind w:firstLine="720"/>
        <w:jc w:val="both"/>
        <w:rPr>
          <w:szCs w:val="24"/>
        </w:rPr>
      </w:pPr>
      <w:r w:rsidRPr="005024F7">
        <w:rPr>
          <w:szCs w:val="24"/>
        </w:rPr>
        <w:t>Vadovaudamasis Lietuvos Respublikos valstybės ir savivaldybių turto valdymo, naudojimo ir disponavimo juo įstatymo 23 straipsnio 1 dalimi, Lietuvos Respublikos vietos savivaldos įstatymo 27 straipsnio 2 dalies 9 punktu, Savivaldybių turtinių ir neturtinių teisių įgyvendinimo savivaldybių valdomose įmonėse tvarkos aprašo, patvirtinto Lietuvos Respublikos Vyriausybės 2007 m. birželio 6 d. nutarimu Nr. 567 „Dėl Savivaldybių turtinių ir neturtinių teisių įgyvendinimo savivaldybių valdomose įmonėse tvarkos aprašo patvirtinimo“, 4 punktu ir 8.1 papunkčiu:</w:t>
      </w:r>
    </w:p>
    <w:p w14:paraId="12BB9420" w14:textId="77777777" w:rsidR="00264A08" w:rsidRPr="005024F7" w:rsidRDefault="00264A08" w:rsidP="00264A08">
      <w:pPr>
        <w:ind w:firstLine="720"/>
        <w:jc w:val="both"/>
        <w:rPr>
          <w:szCs w:val="24"/>
        </w:rPr>
      </w:pPr>
      <w:r w:rsidRPr="005024F7">
        <w:rPr>
          <w:szCs w:val="24"/>
        </w:rPr>
        <w:t>1. Tvirtinu Akcininko lūkesčių raštą uždarajai akcinei bendrovei „Kretingos vandenys“ (pridedama).</w:t>
      </w:r>
    </w:p>
    <w:p w14:paraId="412E456C" w14:textId="77777777" w:rsidR="00264A08" w:rsidRPr="005024F7" w:rsidRDefault="00264A08" w:rsidP="00264A08">
      <w:pPr>
        <w:ind w:firstLine="720"/>
        <w:jc w:val="both"/>
        <w:rPr>
          <w:szCs w:val="24"/>
        </w:rPr>
      </w:pPr>
      <w:r w:rsidRPr="005024F7">
        <w:rPr>
          <w:szCs w:val="24"/>
        </w:rPr>
        <w:t>2. Nustatau, kad uždarosios akcinės bendrovės „K</w:t>
      </w:r>
      <w:r w:rsidR="00905EFD" w:rsidRPr="005024F7">
        <w:rPr>
          <w:szCs w:val="24"/>
        </w:rPr>
        <w:t>retingos vandenys</w:t>
      </w:r>
      <w:r w:rsidRPr="005024F7">
        <w:rPr>
          <w:szCs w:val="24"/>
        </w:rPr>
        <w:t xml:space="preserve">“ </w:t>
      </w:r>
      <w:r w:rsidR="00F62C6B" w:rsidRPr="005024F7">
        <w:rPr>
          <w:szCs w:val="24"/>
        </w:rPr>
        <w:t xml:space="preserve">2026–2029 metais </w:t>
      </w:r>
      <w:r w:rsidRPr="005024F7">
        <w:rPr>
          <w:szCs w:val="24"/>
        </w:rPr>
        <w:t>pasiektų tikslų atitiktis nustatytiems tikslams vertinama pagal šiuo potvarkiu patvirtintą Akcininko lūkesčių raštą</w:t>
      </w:r>
      <w:r w:rsidR="00905EFD" w:rsidRPr="005024F7">
        <w:rPr>
          <w:szCs w:val="24"/>
        </w:rPr>
        <w:t xml:space="preserve"> uždarajai a</w:t>
      </w:r>
      <w:r w:rsidRPr="005024F7">
        <w:rPr>
          <w:szCs w:val="24"/>
        </w:rPr>
        <w:t>kcinei bendrovei „</w:t>
      </w:r>
      <w:r w:rsidR="00905EFD" w:rsidRPr="005024F7">
        <w:rPr>
          <w:szCs w:val="24"/>
        </w:rPr>
        <w:t>Kretingos vandenys</w:t>
      </w:r>
      <w:r w:rsidRPr="005024F7">
        <w:rPr>
          <w:szCs w:val="24"/>
        </w:rPr>
        <w:t>“.</w:t>
      </w:r>
    </w:p>
    <w:p w14:paraId="272A2A1C" w14:textId="77777777" w:rsidR="004D7D8F" w:rsidRPr="00D36E87" w:rsidRDefault="004D7D8F" w:rsidP="002C25E2">
      <w:pPr>
        <w:ind w:firstLine="720"/>
        <w:jc w:val="both"/>
      </w:pPr>
    </w:p>
    <w:p w14:paraId="179E40E7" w14:textId="77777777" w:rsidR="004D7D8F" w:rsidRPr="00F729CD" w:rsidRDefault="004D7D8F" w:rsidP="002C25E2">
      <w:pPr>
        <w:ind w:firstLine="720"/>
        <w:jc w:val="both"/>
        <w:rPr>
          <w:szCs w:val="24"/>
        </w:rPr>
      </w:pPr>
    </w:p>
    <w:p w14:paraId="2D2C9165" w14:textId="77777777" w:rsidR="002C25E2" w:rsidRPr="00D36E87" w:rsidRDefault="002C25E2" w:rsidP="002C25E2">
      <w:pPr>
        <w:tabs>
          <w:tab w:val="right" w:pos="9638"/>
        </w:tabs>
        <w:rPr>
          <w:szCs w:val="24"/>
        </w:rPr>
      </w:pPr>
      <w:r w:rsidRPr="00D36E87">
        <w:rPr>
          <w:szCs w:val="24"/>
        </w:rPr>
        <w:t>Savivaldybės meras</w:t>
      </w:r>
      <w:r w:rsidRPr="00D36E87">
        <w:rPr>
          <w:szCs w:val="24"/>
        </w:rPr>
        <w:tab/>
      </w:r>
      <w:r w:rsidR="00D01E22">
        <w:rPr>
          <w:szCs w:val="24"/>
        </w:rPr>
        <w:t>Antanas Kalnius</w:t>
      </w:r>
    </w:p>
    <w:p w14:paraId="21D2A15E" w14:textId="77777777" w:rsidR="0078671E" w:rsidRPr="00D36E87" w:rsidRDefault="0078671E" w:rsidP="002C25E2">
      <w:pPr>
        <w:ind w:firstLine="720"/>
        <w:jc w:val="both"/>
        <w:rPr>
          <w:szCs w:val="24"/>
        </w:rPr>
      </w:pPr>
    </w:p>
    <w:p w14:paraId="2885462D" w14:textId="77777777" w:rsidR="00534B4C" w:rsidRPr="00D36E87" w:rsidRDefault="00534B4C" w:rsidP="002C25E2">
      <w:pPr>
        <w:ind w:firstLine="720"/>
        <w:jc w:val="both"/>
        <w:rPr>
          <w:szCs w:val="24"/>
        </w:rPr>
      </w:pPr>
    </w:p>
    <w:p w14:paraId="1BE1FA93" w14:textId="77777777" w:rsidR="00534B4C" w:rsidRPr="00D36E87" w:rsidRDefault="00534B4C" w:rsidP="002C25E2">
      <w:pPr>
        <w:ind w:firstLine="720"/>
        <w:jc w:val="both"/>
        <w:rPr>
          <w:szCs w:val="24"/>
        </w:rPr>
      </w:pPr>
    </w:p>
    <w:p w14:paraId="4756A528" w14:textId="77777777" w:rsidR="00534B4C" w:rsidRPr="00D36E87" w:rsidRDefault="00534B4C" w:rsidP="002C25E2">
      <w:pPr>
        <w:ind w:firstLine="720"/>
        <w:jc w:val="both"/>
        <w:rPr>
          <w:szCs w:val="24"/>
        </w:rPr>
      </w:pPr>
    </w:p>
    <w:p w14:paraId="620ABB82" w14:textId="77777777" w:rsidR="00534B4C" w:rsidRPr="00D36E87" w:rsidRDefault="00534B4C" w:rsidP="002C25E2">
      <w:pPr>
        <w:ind w:firstLine="720"/>
        <w:jc w:val="both"/>
        <w:rPr>
          <w:szCs w:val="24"/>
        </w:rPr>
      </w:pPr>
    </w:p>
    <w:p w14:paraId="50C84B1C" w14:textId="77777777" w:rsidR="00D36E87" w:rsidRDefault="00D36E87" w:rsidP="002C25E2">
      <w:pPr>
        <w:ind w:firstLine="720"/>
        <w:jc w:val="both"/>
        <w:rPr>
          <w:szCs w:val="24"/>
        </w:rPr>
      </w:pPr>
    </w:p>
    <w:p w14:paraId="2EF645B1" w14:textId="77777777" w:rsidR="00905EFD" w:rsidRDefault="00905EFD" w:rsidP="002C25E2">
      <w:pPr>
        <w:ind w:firstLine="720"/>
        <w:jc w:val="both"/>
        <w:rPr>
          <w:szCs w:val="24"/>
        </w:rPr>
      </w:pPr>
    </w:p>
    <w:p w14:paraId="38DC6CF2" w14:textId="77777777" w:rsidR="00905EFD" w:rsidRDefault="00905EFD" w:rsidP="002C25E2">
      <w:pPr>
        <w:ind w:firstLine="720"/>
        <w:jc w:val="both"/>
        <w:rPr>
          <w:szCs w:val="24"/>
        </w:rPr>
      </w:pPr>
    </w:p>
    <w:p w14:paraId="7B4C4AFD" w14:textId="77777777" w:rsidR="00905EFD" w:rsidRDefault="00905EFD" w:rsidP="002C25E2">
      <w:pPr>
        <w:ind w:firstLine="720"/>
        <w:jc w:val="both"/>
        <w:rPr>
          <w:szCs w:val="24"/>
        </w:rPr>
      </w:pPr>
    </w:p>
    <w:p w14:paraId="38E5CC43" w14:textId="77777777" w:rsidR="00905EFD" w:rsidRDefault="00905EFD" w:rsidP="002C25E2">
      <w:pPr>
        <w:ind w:firstLine="720"/>
        <w:jc w:val="both"/>
        <w:rPr>
          <w:szCs w:val="24"/>
        </w:rPr>
      </w:pPr>
    </w:p>
    <w:p w14:paraId="62DA0605" w14:textId="77777777" w:rsidR="00905EFD" w:rsidRDefault="00905EFD" w:rsidP="002C25E2">
      <w:pPr>
        <w:ind w:firstLine="720"/>
        <w:jc w:val="both"/>
        <w:rPr>
          <w:szCs w:val="24"/>
        </w:rPr>
      </w:pPr>
    </w:p>
    <w:p w14:paraId="6125EC4B" w14:textId="77777777" w:rsidR="00905EFD" w:rsidRDefault="00905EFD" w:rsidP="002C25E2">
      <w:pPr>
        <w:ind w:firstLine="720"/>
        <w:jc w:val="both"/>
        <w:rPr>
          <w:szCs w:val="24"/>
        </w:rPr>
      </w:pPr>
    </w:p>
    <w:p w14:paraId="06E6EA77" w14:textId="77777777" w:rsidR="00905EFD" w:rsidRDefault="00905EFD" w:rsidP="002C25E2">
      <w:pPr>
        <w:ind w:firstLine="720"/>
        <w:jc w:val="both"/>
        <w:rPr>
          <w:szCs w:val="24"/>
        </w:rPr>
      </w:pPr>
    </w:p>
    <w:p w14:paraId="63BD9C50" w14:textId="77777777" w:rsidR="00905EFD" w:rsidRDefault="00905EFD" w:rsidP="002C25E2">
      <w:pPr>
        <w:ind w:firstLine="720"/>
        <w:jc w:val="both"/>
        <w:rPr>
          <w:szCs w:val="24"/>
        </w:rPr>
      </w:pPr>
    </w:p>
    <w:p w14:paraId="7C229508" w14:textId="77777777" w:rsidR="00905EFD" w:rsidRDefault="00905EFD" w:rsidP="002C25E2">
      <w:pPr>
        <w:ind w:firstLine="720"/>
        <w:jc w:val="both"/>
        <w:rPr>
          <w:szCs w:val="24"/>
        </w:rPr>
      </w:pPr>
    </w:p>
    <w:p w14:paraId="55BC4A4B" w14:textId="77777777" w:rsidR="00905EFD" w:rsidRDefault="00905EFD" w:rsidP="002C25E2">
      <w:pPr>
        <w:ind w:firstLine="720"/>
        <w:jc w:val="both"/>
        <w:rPr>
          <w:szCs w:val="24"/>
        </w:rPr>
      </w:pPr>
    </w:p>
    <w:p w14:paraId="337AF8C9" w14:textId="77777777" w:rsidR="00905EFD" w:rsidRDefault="00905EFD" w:rsidP="002C25E2">
      <w:pPr>
        <w:ind w:firstLine="720"/>
        <w:jc w:val="both"/>
        <w:rPr>
          <w:szCs w:val="24"/>
        </w:rPr>
      </w:pPr>
    </w:p>
    <w:p w14:paraId="0FA7132F" w14:textId="77777777" w:rsidR="00905EFD" w:rsidRDefault="00905EFD" w:rsidP="002C25E2">
      <w:pPr>
        <w:ind w:firstLine="720"/>
        <w:jc w:val="both"/>
        <w:rPr>
          <w:szCs w:val="24"/>
        </w:rPr>
      </w:pPr>
    </w:p>
    <w:p w14:paraId="1797B596" w14:textId="77777777" w:rsidR="00905EFD" w:rsidRDefault="00905EFD" w:rsidP="002C25E2">
      <w:pPr>
        <w:ind w:firstLine="720"/>
        <w:jc w:val="both"/>
        <w:rPr>
          <w:szCs w:val="24"/>
        </w:rPr>
      </w:pPr>
    </w:p>
    <w:p w14:paraId="321E0838" w14:textId="77777777" w:rsidR="00905EFD" w:rsidRDefault="00905EFD" w:rsidP="002C25E2">
      <w:pPr>
        <w:ind w:firstLine="720"/>
        <w:jc w:val="both"/>
        <w:rPr>
          <w:szCs w:val="24"/>
        </w:rPr>
      </w:pPr>
    </w:p>
    <w:p w14:paraId="452E262F" w14:textId="77777777" w:rsidR="00905EFD" w:rsidRDefault="00905EFD" w:rsidP="002C25E2">
      <w:pPr>
        <w:ind w:firstLine="720"/>
        <w:jc w:val="both"/>
        <w:rPr>
          <w:szCs w:val="24"/>
        </w:rPr>
      </w:pPr>
    </w:p>
    <w:p w14:paraId="167BAAC0" w14:textId="77777777" w:rsidR="00905EFD" w:rsidRDefault="00905EFD" w:rsidP="002C25E2">
      <w:pPr>
        <w:ind w:firstLine="720"/>
        <w:jc w:val="both"/>
        <w:rPr>
          <w:szCs w:val="24"/>
        </w:rPr>
      </w:pPr>
    </w:p>
    <w:p w14:paraId="21523AC7" w14:textId="77777777" w:rsidR="00905EFD" w:rsidRDefault="00905EFD" w:rsidP="002C25E2">
      <w:pPr>
        <w:ind w:firstLine="720"/>
        <w:jc w:val="both"/>
        <w:rPr>
          <w:szCs w:val="24"/>
        </w:rPr>
      </w:pPr>
    </w:p>
    <w:p w14:paraId="6AA5B284" w14:textId="77777777" w:rsidR="00AC429B" w:rsidRPr="002C25E2" w:rsidRDefault="00534B4C" w:rsidP="00823DB7">
      <w:pPr>
        <w:jc w:val="both"/>
      </w:pPr>
      <w:r w:rsidRPr="00D36E87">
        <w:rPr>
          <w:szCs w:val="24"/>
        </w:rPr>
        <w:t>Renata Ambrazevičienė</w:t>
      </w:r>
    </w:p>
    <w:sectPr w:rsidR="00AC429B" w:rsidRPr="002C25E2" w:rsidSect="002C25E2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3FDA" w14:textId="77777777" w:rsidR="00B54475" w:rsidRPr="00D36E87" w:rsidRDefault="00B54475">
      <w:r w:rsidRPr="00D36E87">
        <w:separator/>
      </w:r>
    </w:p>
  </w:endnote>
  <w:endnote w:type="continuationSeparator" w:id="0">
    <w:p w14:paraId="40FB0DE6" w14:textId="77777777" w:rsidR="00B54475" w:rsidRPr="00D36E87" w:rsidRDefault="00B54475">
      <w:r w:rsidRPr="00D36E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F2FC" w14:textId="77777777" w:rsidR="00B54475" w:rsidRPr="00D36E87" w:rsidRDefault="00B54475">
      <w:r w:rsidRPr="00D36E87">
        <w:separator/>
      </w:r>
    </w:p>
  </w:footnote>
  <w:footnote w:type="continuationSeparator" w:id="0">
    <w:p w14:paraId="342C43C4" w14:textId="77777777" w:rsidR="00B54475" w:rsidRPr="00D36E87" w:rsidRDefault="00B54475">
      <w:r w:rsidRPr="00D36E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83B0" w14:textId="77777777" w:rsidR="002C25E2" w:rsidRPr="00D36E87" w:rsidRDefault="002C25E2" w:rsidP="002C25E2">
    <w:pPr>
      <w:pStyle w:val="Antrats"/>
      <w:framePr w:wrap="around" w:vAnchor="text" w:hAnchor="margin" w:xAlign="center" w:y="1"/>
      <w:rPr>
        <w:rStyle w:val="Puslapionumeris"/>
      </w:rPr>
    </w:pPr>
    <w:r w:rsidRPr="00D36E87">
      <w:rPr>
        <w:rStyle w:val="Puslapionumeris"/>
      </w:rPr>
      <w:fldChar w:fldCharType="begin"/>
    </w:r>
    <w:r w:rsidRPr="00D36E87">
      <w:rPr>
        <w:rStyle w:val="Puslapionumeris"/>
      </w:rPr>
      <w:instrText xml:space="preserve">PAGE  </w:instrText>
    </w:r>
    <w:r w:rsidRPr="00D36E87">
      <w:rPr>
        <w:rStyle w:val="Puslapionumeris"/>
      </w:rPr>
      <w:fldChar w:fldCharType="end"/>
    </w:r>
  </w:p>
  <w:p w14:paraId="1028AC84" w14:textId="77777777" w:rsidR="002C25E2" w:rsidRPr="00D36E87" w:rsidRDefault="002C25E2" w:rsidP="002C25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310A" w14:textId="77777777" w:rsidR="002C25E2" w:rsidRPr="00D36E87" w:rsidRDefault="002C25E2" w:rsidP="002C25E2">
    <w:pPr>
      <w:pStyle w:val="Antrats"/>
      <w:framePr w:wrap="around" w:vAnchor="text" w:hAnchor="margin" w:xAlign="center" w:y="1"/>
      <w:rPr>
        <w:rStyle w:val="Puslapionumeris"/>
      </w:rPr>
    </w:pPr>
    <w:r w:rsidRPr="00D36E87">
      <w:rPr>
        <w:rStyle w:val="Puslapionumeris"/>
      </w:rPr>
      <w:fldChar w:fldCharType="begin"/>
    </w:r>
    <w:r w:rsidRPr="00D36E87">
      <w:rPr>
        <w:rStyle w:val="Puslapionumeris"/>
      </w:rPr>
      <w:instrText xml:space="preserve">PAGE  </w:instrText>
    </w:r>
    <w:r w:rsidRPr="00D36E87">
      <w:rPr>
        <w:rStyle w:val="Puslapionumeris"/>
      </w:rPr>
      <w:fldChar w:fldCharType="separate"/>
    </w:r>
    <w:r w:rsidR="00502A23">
      <w:rPr>
        <w:rStyle w:val="Puslapionumeris"/>
        <w:noProof/>
      </w:rPr>
      <w:t>7</w:t>
    </w:r>
    <w:r w:rsidRPr="00D36E87">
      <w:rPr>
        <w:rStyle w:val="Puslapionumeris"/>
      </w:rPr>
      <w:fldChar w:fldCharType="end"/>
    </w:r>
  </w:p>
  <w:p w14:paraId="35D22559" w14:textId="77777777" w:rsidR="002C25E2" w:rsidRPr="00D36E87" w:rsidRDefault="002C25E2" w:rsidP="002C25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3DE"/>
    <w:multiLevelType w:val="multilevel"/>
    <w:tmpl w:val="C48CD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0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371B3"/>
    <w:rsid w:val="00047D3F"/>
    <w:rsid w:val="000C59DE"/>
    <w:rsid w:val="000D1BF2"/>
    <w:rsid w:val="000E7778"/>
    <w:rsid w:val="0010604A"/>
    <w:rsid w:val="001627A0"/>
    <w:rsid w:val="00174272"/>
    <w:rsid w:val="00196C62"/>
    <w:rsid w:val="001D0F51"/>
    <w:rsid w:val="00200A4C"/>
    <w:rsid w:val="00237BFF"/>
    <w:rsid w:val="00252CC6"/>
    <w:rsid w:val="00263BFE"/>
    <w:rsid w:val="00264A08"/>
    <w:rsid w:val="00265287"/>
    <w:rsid w:val="00281B45"/>
    <w:rsid w:val="002C25E2"/>
    <w:rsid w:val="002D4C44"/>
    <w:rsid w:val="00305887"/>
    <w:rsid w:val="003141B1"/>
    <w:rsid w:val="003321BB"/>
    <w:rsid w:val="00350FEF"/>
    <w:rsid w:val="003707A1"/>
    <w:rsid w:val="003814BB"/>
    <w:rsid w:val="003B34D5"/>
    <w:rsid w:val="003B6AA3"/>
    <w:rsid w:val="00402D0B"/>
    <w:rsid w:val="004047BC"/>
    <w:rsid w:val="00416ADB"/>
    <w:rsid w:val="004427E1"/>
    <w:rsid w:val="0045477F"/>
    <w:rsid w:val="00457503"/>
    <w:rsid w:val="004612FB"/>
    <w:rsid w:val="004725A7"/>
    <w:rsid w:val="004D7D8F"/>
    <w:rsid w:val="004F2F25"/>
    <w:rsid w:val="004F4978"/>
    <w:rsid w:val="005024F7"/>
    <w:rsid w:val="00502A23"/>
    <w:rsid w:val="00505938"/>
    <w:rsid w:val="00534B4C"/>
    <w:rsid w:val="005516EE"/>
    <w:rsid w:val="005973F5"/>
    <w:rsid w:val="00611B2E"/>
    <w:rsid w:val="00633FA1"/>
    <w:rsid w:val="006708D2"/>
    <w:rsid w:val="006842D6"/>
    <w:rsid w:val="006A2F51"/>
    <w:rsid w:val="006C71B0"/>
    <w:rsid w:val="006D6815"/>
    <w:rsid w:val="00705B04"/>
    <w:rsid w:val="0078671E"/>
    <w:rsid w:val="007C269D"/>
    <w:rsid w:val="007C7D9F"/>
    <w:rsid w:val="0082318E"/>
    <w:rsid w:val="00823DB7"/>
    <w:rsid w:val="0083151D"/>
    <w:rsid w:val="00870000"/>
    <w:rsid w:val="008A532C"/>
    <w:rsid w:val="008E2230"/>
    <w:rsid w:val="008F1E4F"/>
    <w:rsid w:val="008F3A19"/>
    <w:rsid w:val="008F5FCE"/>
    <w:rsid w:val="009001A0"/>
    <w:rsid w:val="00905EFD"/>
    <w:rsid w:val="00916E8C"/>
    <w:rsid w:val="00925128"/>
    <w:rsid w:val="00970448"/>
    <w:rsid w:val="009E16AE"/>
    <w:rsid w:val="009E4201"/>
    <w:rsid w:val="009E4977"/>
    <w:rsid w:val="00A01DF3"/>
    <w:rsid w:val="00AB2A3F"/>
    <w:rsid w:val="00AB33F9"/>
    <w:rsid w:val="00AC429B"/>
    <w:rsid w:val="00AD6ED2"/>
    <w:rsid w:val="00B54475"/>
    <w:rsid w:val="00BB0C99"/>
    <w:rsid w:val="00C37BE1"/>
    <w:rsid w:val="00C918E9"/>
    <w:rsid w:val="00C92AE1"/>
    <w:rsid w:val="00CB6979"/>
    <w:rsid w:val="00D01E22"/>
    <w:rsid w:val="00D36E87"/>
    <w:rsid w:val="00D46FFC"/>
    <w:rsid w:val="00DA1E30"/>
    <w:rsid w:val="00DD5B84"/>
    <w:rsid w:val="00DF1A1A"/>
    <w:rsid w:val="00E87B8D"/>
    <w:rsid w:val="00EB33B3"/>
    <w:rsid w:val="00EB45FF"/>
    <w:rsid w:val="00F62C6B"/>
    <w:rsid w:val="00F729CD"/>
    <w:rsid w:val="00F94A6F"/>
    <w:rsid w:val="00FA5EC6"/>
    <w:rsid w:val="00FA7B24"/>
    <w:rsid w:val="00FB31FD"/>
    <w:rsid w:val="00FB67B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93C7F3"/>
  <w15:chartTrackingRefBased/>
  <w15:docId w15:val="{3E0E356D-EECA-4BAF-BF00-4CCB4501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7D8F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4D7D8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rsid w:val="00FA7B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9">
    <w:name w:val="heading 9"/>
    <w:basedOn w:val="prastasis"/>
    <w:next w:val="prastasis"/>
    <w:qFormat/>
    <w:rsid w:val="008F5F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4D7D8F"/>
    <w:pPr>
      <w:jc w:val="both"/>
    </w:pPr>
  </w:style>
  <w:style w:type="paragraph" w:styleId="Pagrindiniotekstotrauka2">
    <w:name w:val="Body Text Indent 2"/>
    <w:basedOn w:val="prastasis"/>
    <w:rsid w:val="008F5FCE"/>
    <w:pPr>
      <w:spacing w:after="120" w:line="480" w:lineRule="auto"/>
      <w:ind w:left="283"/>
    </w:pPr>
  </w:style>
  <w:style w:type="paragraph" w:styleId="Porat">
    <w:name w:val="footer"/>
    <w:basedOn w:val="prastasis"/>
    <w:rsid w:val="008F5FCE"/>
    <w:pPr>
      <w:tabs>
        <w:tab w:val="center" w:pos="4320"/>
        <w:tab w:val="right" w:pos="8640"/>
      </w:tabs>
    </w:pPr>
    <w:rPr>
      <w:sz w:val="20"/>
    </w:rPr>
  </w:style>
  <w:style w:type="paragraph" w:styleId="Pagrindiniotekstotrauka">
    <w:name w:val="Body Text Indent"/>
    <w:basedOn w:val="prastasis"/>
    <w:rsid w:val="00FA7B24"/>
    <w:pPr>
      <w:spacing w:after="120"/>
      <w:ind w:left="283"/>
    </w:pPr>
  </w:style>
  <w:style w:type="paragraph" w:styleId="Antrats">
    <w:name w:val="header"/>
    <w:basedOn w:val="prastasis"/>
    <w:rsid w:val="00FA7B24"/>
    <w:pPr>
      <w:tabs>
        <w:tab w:val="center" w:pos="4320"/>
        <w:tab w:val="right" w:pos="8640"/>
      </w:tabs>
    </w:pPr>
    <w:rPr>
      <w:lang w:eastAsia="lt-LT"/>
    </w:rPr>
  </w:style>
  <w:style w:type="table" w:styleId="Lentelstinklelis">
    <w:name w:val="Table Grid"/>
    <w:basedOn w:val="prastojilentel"/>
    <w:rsid w:val="00AC429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C25E2"/>
  </w:style>
  <w:style w:type="paragraph" w:styleId="Sraopastraipa">
    <w:name w:val="List Paragraph"/>
    <w:basedOn w:val="prastasis"/>
    <w:uiPriority w:val="34"/>
    <w:qFormat/>
    <w:rsid w:val="003814BB"/>
    <w:pPr>
      <w:ind w:left="720"/>
      <w:contextualSpacing/>
    </w:pPr>
  </w:style>
  <w:style w:type="character" w:styleId="Hipersaitas">
    <w:name w:val="Hyperlink"/>
    <w:uiPriority w:val="99"/>
    <w:unhideWhenUsed/>
    <w:rsid w:val="00611B2E"/>
    <w:rPr>
      <w:color w:val="0000FF"/>
      <w:u w:val="single"/>
    </w:rPr>
  </w:style>
  <w:style w:type="character" w:customStyle="1" w:styleId="Heading2">
    <w:name w:val="Heading #2_"/>
    <w:link w:val="Heading20"/>
    <w:rsid w:val="00823DB7"/>
    <w:rPr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823DB7"/>
    <w:pPr>
      <w:widowControl w:val="0"/>
      <w:shd w:val="clear" w:color="auto" w:fill="FFFFFF"/>
      <w:spacing w:line="262" w:lineRule="auto"/>
      <w:outlineLvl w:val="1"/>
    </w:pPr>
    <w:rPr>
      <w:b/>
      <w:bCs/>
      <w:sz w:val="22"/>
      <w:szCs w:val="22"/>
      <w:lang w:eastAsia="lt-LT"/>
    </w:rPr>
  </w:style>
  <w:style w:type="character" w:styleId="Neapdorotaspaminjimas">
    <w:name w:val="Unresolved Mention"/>
    <w:uiPriority w:val="99"/>
    <w:semiHidden/>
    <w:unhideWhenUsed/>
    <w:rsid w:val="00264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F730-73E0-412D-B197-A168DE2F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DĖL UAB "KRETINGOS KOMUNALININKAS" PERTVARKYMO Į SAVIVALDYBĖS ĮMONĘ</vt:lpstr>
      <vt:lpstr>    DĖL AKCININKO LŪKESČIŲ RAŠTO UŽDARAJAI AKCINEI BENDROVEI „KRETINGOS VANDENYS“</vt:lpstr>
    </vt:vector>
  </TitlesOfParts>
  <Manager>2006-04-27</Manager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UAB "KRETINGOS KOMUNALININKAS" PERTVARKYMO Į SAVIVALDYBĖS ĮMONĘ</dc:title>
  <dc:subject>T2-111</dc:subject>
  <dc:creator>KRETINGOS RAJONO SAVIVALDYBĖS TARYBA</dc:creator>
  <cp:keywords/>
  <dc:description/>
  <cp:lastModifiedBy>Renata Ambrazevičienė</cp:lastModifiedBy>
  <cp:revision>2</cp:revision>
  <cp:lastPrinted>2006-04-20T10:28:00Z</cp:lastPrinted>
  <dcterms:created xsi:type="dcterms:W3CDTF">2025-11-05T10:20:00Z</dcterms:created>
  <dcterms:modified xsi:type="dcterms:W3CDTF">2025-11-05T10:20:00Z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M88f1a04342fa4ea59fefbe0ef82d4b0a201106101548018">
    <vt:lpwstr>tR6yyGbMa+pCUjRMhDQ1FKQArYc=</vt:lpwstr>
  </property>
</Properties>
</file>