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22EFF1E1" w:rsidR="00377B28" w:rsidRPr="0019785C" w:rsidRDefault="00377B28" w:rsidP="00D96EF5">
      <w:pPr>
        <w:pStyle w:val="Pagrindinistekstas2"/>
        <w:spacing w:after="0" w:line="240" w:lineRule="auto"/>
        <w:jc w:val="center"/>
        <w:rPr>
          <w:b/>
          <w:szCs w:val="24"/>
        </w:rPr>
      </w:pPr>
      <w:r w:rsidRPr="002F3E91">
        <w:rPr>
          <w:b/>
        </w:rPr>
        <w:t xml:space="preserve">DĖL </w:t>
      </w:r>
      <w:r w:rsidR="00CE6953">
        <w:rPr>
          <w:b/>
        </w:rPr>
        <w:t>1</w:t>
      </w:r>
      <w:r w:rsidR="00EF1E11">
        <w:rPr>
          <w:b/>
        </w:rPr>
        <w:t>6</w:t>
      </w:r>
      <w:r w:rsidRPr="002F3E91">
        <w:rPr>
          <w:b/>
          <w:szCs w:val="24"/>
        </w:rPr>
        <w:t xml:space="preserve">-OJO </w:t>
      </w:r>
      <w:r w:rsidR="004503EE">
        <w:rPr>
          <w:b/>
          <w:szCs w:val="24"/>
        </w:rPr>
        <w:t>K</w:t>
      </w:r>
      <w:r w:rsidRPr="002F3E91">
        <w:rPr>
          <w:b/>
          <w:szCs w:val="24"/>
        </w:rPr>
        <w:t xml:space="preserve">RETINGOS RAJONO </w:t>
      </w:r>
      <w:r w:rsidRPr="0019785C">
        <w:rPr>
          <w:b/>
          <w:szCs w:val="24"/>
        </w:rPr>
        <w:t>SAVIVALDYBĖS TARYBOS POSĖDŽIO</w:t>
      </w:r>
      <w:r w:rsidR="00952539" w:rsidRPr="0019785C">
        <w:rPr>
          <w:b/>
          <w:szCs w:val="24"/>
        </w:rPr>
        <w:t xml:space="preserve"> </w:t>
      </w:r>
    </w:p>
    <w:p w14:paraId="4218EFD3" w14:textId="77777777" w:rsidR="00210C4A" w:rsidRPr="0019785C" w:rsidRDefault="00210C4A" w:rsidP="00D96EF5">
      <w:pPr>
        <w:pStyle w:val="Pagrindinistekstas2"/>
        <w:spacing w:after="0" w:line="240" w:lineRule="auto"/>
        <w:rPr>
          <w:szCs w:val="24"/>
        </w:rPr>
      </w:pPr>
    </w:p>
    <w:p w14:paraId="34A8A7DC" w14:textId="4E469C69" w:rsidR="00CB7D8E" w:rsidRDefault="00776514" w:rsidP="00D96EF5">
      <w:pPr>
        <w:pStyle w:val="Pagrindinistekstas2"/>
        <w:spacing w:after="0" w:line="240" w:lineRule="auto"/>
        <w:jc w:val="center"/>
        <w:rPr>
          <w:szCs w:val="24"/>
        </w:rPr>
      </w:pPr>
      <w:r w:rsidRPr="0019785C">
        <w:rPr>
          <w:szCs w:val="24"/>
        </w:rPr>
        <w:t>202</w:t>
      </w:r>
      <w:r w:rsidR="008C5232">
        <w:rPr>
          <w:szCs w:val="24"/>
        </w:rPr>
        <w:t>4</w:t>
      </w:r>
      <w:r w:rsidRPr="0019785C">
        <w:rPr>
          <w:szCs w:val="24"/>
        </w:rPr>
        <w:t xml:space="preserve"> m</w:t>
      </w:r>
      <w:r w:rsidRPr="00CB7D8E">
        <w:rPr>
          <w:szCs w:val="24"/>
        </w:rPr>
        <w:t xml:space="preserve">. </w:t>
      </w:r>
      <w:r w:rsidR="00EF1E11">
        <w:rPr>
          <w:szCs w:val="24"/>
        </w:rPr>
        <w:t>balandžio 19</w:t>
      </w:r>
      <w:r w:rsidR="00B30F5B">
        <w:rPr>
          <w:szCs w:val="24"/>
        </w:rPr>
        <w:t xml:space="preserve"> </w:t>
      </w:r>
      <w:r w:rsidRPr="00B30F5B">
        <w:rPr>
          <w:szCs w:val="24"/>
        </w:rPr>
        <w:t>d.</w:t>
      </w:r>
      <w:r w:rsidRPr="00CB7D8E">
        <w:rPr>
          <w:szCs w:val="24"/>
        </w:rPr>
        <w:t xml:space="preserve"> Nr. V</w:t>
      </w:r>
      <w:r w:rsidR="000337F2">
        <w:rPr>
          <w:szCs w:val="24"/>
        </w:rPr>
        <w:t>3</w:t>
      </w:r>
      <w:r w:rsidRPr="00CB7D8E">
        <w:rPr>
          <w:szCs w:val="24"/>
        </w:rPr>
        <w:t>-</w:t>
      </w:r>
      <w:r w:rsidR="0023362B">
        <w:rPr>
          <w:szCs w:val="24"/>
        </w:rPr>
        <w:t xml:space="preserve">  </w:t>
      </w:r>
    </w:p>
    <w:p w14:paraId="341AE711" w14:textId="24FDB8D6" w:rsidR="00377B28" w:rsidRPr="0019785C" w:rsidRDefault="00377B28" w:rsidP="00D96EF5">
      <w:pPr>
        <w:pStyle w:val="Pagrindinistekstas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54C7B6E7" w14:textId="0925CA20" w:rsidR="00962AF1" w:rsidRPr="00B30F5B" w:rsidRDefault="00962AF1" w:rsidP="00962AF1">
      <w:pPr>
        <w:ind w:firstLine="851"/>
        <w:jc w:val="both"/>
        <w:rPr>
          <w:szCs w:val="24"/>
        </w:rPr>
      </w:pPr>
      <w:r w:rsidRPr="00EE6416">
        <w:t>Vadovaudamasis Lietuvos Respublikos vietos savivaldos įstatymo 1</w:t>
      </w:r>
      <w:r w:rsidR="005740BF">
        <w:t>7</w:t>
      </w:r>
      <w:r w:rsidRPr="002F3E91">
        <w:t xml:space="preserve"> straipsnio </w:t>
      </w:r>
      <w:r w:rsidR="005740BF">
        <w:t>9</w:t>
      </w:r>
      <w:r w:rsidRPr="002F3E91">
        <w:t xml:space="preserve"> </w:t>
      </w:r>
      <w:r w:rsidR="002A3CF5">
        <w:t xml:space="preserve">dalimi </w:t>
      </w:r>
      <w:r w:rsidR="008415D3">
        <w:t>ir</w:t>
      </w:r>
      <w:r w:rsidRPr="002F3E91">
        <w:rPr>
          <w:spacing w:val="2"/>
          <w:szCs w:val="24"/>
          <w:shd w:val="clear" w:color="auto" w:fill="FFFFFF"/>
        </w:rPr>
        <w:t xml:space="preserve"> </w:t>
      </w:r>
      <w:r w:rsidRPr="002F3E91">
        <w:t>2</w:t>
      </w:r>
      <w:r w:rsidR="005740BF">
        <w:t>7</w:t>
      </w:r>
      <w:r w:rsidRPr="002F3E91">
        <w:t xml:space="preserve"> straipsnio 2 dalies </w:t>
      </w:r>
      <w:r w:rsidR="005740BF">
        <w:t>4</w:t>
      </w:r>
      <w:r w:rsidRPr="002F3E91">
        <w:t xml:space="preserve"> punktu,</w:t>
      </w:r>
    </w:p>
    <w:p w14:paraId="0CC0AB0A" w14:textId="52DED098" w:rsidR="00962AF1" w:rsidRPr="00402BBB" w:rsidRDefault="00B30F5B" w:rsidP="00962AF1">
      <w:pPr>
        <w:ind w:firstLine="851"/>
        <w:jc w:val="both"/>
      </w:pPr>
      <w:r w:rsidRPr="00B30F5B">
        <w:rPr>
          <w:spacing w:val="70"/>
          <w:lang w:eastAsia="ar-SA"/>
        </w:rPr>
        <w:t xml:space="preserve">šaukiu </w:t>
      </w:r>
      <w:r w:rsidR="00CE6953">
        <w:rPr>
          <w:lang w:eastAsia="ar-SA"/>
        </w:rPr>
        <w:t>1</w:t>
      </w:r>
      <w:r w:rsidR="00EF1E11">
        <w:rPr>
          <w:lang w:eastAsia="ar-SA"/>
        </w:rPr>
        <w:t>6</w:t>
      </w:r>
      <w:r w:rsidR="00962AF1" w:rsidRPr="00402BBB">
        <w:rPr>
          <w:lang w:eastAsia="ar-SA"/>
        </w:rPr>
        <w:t>-ąjį</w:t>
      </w:r>
      <w:r w:rsidR="008970ED">
        <w:rPr>
          <w:lang w:eastAsia="ar-SA"/>
        </w:rPr>
        <w:t xml:space="preserve"> </w:t>
      </w:r>
      <w:r w:rsidR="00962AF1" w:rsidRPr="00402BBB">
        <w:rPr>
          <w:lang w:eastAsia="ar-SA"/>
        </w:rPr>
        <w:t xml:space="preserve">Kretingos rajono savivaldybės </w:t>
      </w:r>
      <w:r w:rsidR="007830E6" w:rsidRPr="00402BBB">
        <w:rPr>
          <w:lang w:eastAsia="ar-SA"/>
        </w:rPr>
        <w:t>t</w:t>
      </w:r>
      <w:r w:rsidR="00962AF1" w:rsidRPr="00402BBB">
        <w:rPr>
          <w:lang w:eastAsia="ar-SA"/>
        </w:rPr>
        <w:t>arybos posėdį 202</w:t>
      </w:r>
      <w:r w:rsidR="008C5232">
        <w:rPr>
          <w:lang w:eastAsia="ar-SA"/>
        </w:rPr>
        <w:t>4</w:t>
      </w:r>
      <w:r w:rsidR="00962AF1" w:rsidRPr="00402BBB">
        <w:rPr>
          <w:lang w:eastAsia="ar-SA"/>
        </w:rPr>
        <w:t xml:space="preserve"> m.</w:t>
      </w:r>
      <w:r w:rsidR="00166A55" w:rsidRPr="00402BBB">
        <w:rPr>
          <w:lang w:eastAsia="ar-SA"/>
        </w:rPr>
        <w:t xml:space="preserve"> </w:t>
      </w:r>
      <w:r w:rsidR="00EF1E11">
        <w:rPr>
          <w:lang w:eastAsia="ar-SA"/>
        </w:rPr>
        <w:t xml:space="preserve">balandžio </w:t>
      </w:r>
      <w:r w:rsidR="008402A4">
        <w:rPr>
          <w:lang w:eastAsia="ar-SA"/>
        </w:rPr>
        <w:t>2</w:t>
      </w:r>
      <w:r w:rsidR="00EF1E11">
        <w:rPr>
          <w:lang w:eastAsia="ar-SA"/>
        </w:rPr>
        <w:t>5</w:t>
      </w:r>
      <w:r w:rsidR="0023362B">
        <w:rPr>
          <w:lang w:eastAsia="ar-SA"/>
        </w:rPr>
        <w:t xml:space="preserve"> </w:t>
      </w:r>
      <w:r w:rsidR="00962AF1" w:rsidRPr="00402BBB">
        <w:rPr>
          <w:lang w:eastAsia="ar-SA"/>
        </w:rPr>
        <w:t>d. 10.00 val</w:t>
      </w:r>
      <w:r w:rsidR="00962AF1" w:rsidRPr="00402BBB">
        <w:t>.</w:t>
      </w:r>
      <w:r w:rsidR="006B2794" w:rsidRPr="00402BBB">
        <w:t xml:space="preserve"> Kretingos rajono savivaldybės posėdžių salėje, Savanorių g. 29A</w:t>
      </w:r>
      <w:r w:rsidR="00F537E5">
        <w:t>,</w:t>
      </w:r>
      <w:r w:rsidR="006B2794" w:rsidRPr="00402BBB">
        <w:t xml:space="preserve"> Kretingoje.</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bookmarkEnd w:id="0"/>
    <w:bookmarkEnd w:id="1"/>
    <w:bookmarkEnd w:id="2"/>
    <w:bookmarkEnd w:id="3"/>
    <w:bookmarkEnd w:id="4"/>
    <w:p w14:paraId="003A0BB4" w14:textId="42957BAC" w:rsidR="00EF1E11" w:rsidRDefault="00EF1E11" w:rsidP="00EF1E11">
      <w:pPr>
        <w:numPr>
          <w:ilvl w:val="0"/>
          <w:numId w:val="3"/>
        </w:numPr>
        <w:shd w:val="clear" w:color="auto" w:fill="FFFFFF"/>
        <w:ind w:left="0" w:firstLine="851"/>
        <w:jc w:val="both"/>
        <w:rPr>
          <w:szCs w:val="24"/>
          <w:lang w:eastAsia="lt-LT"/>
        </w:rPr>
      </w:pPr>
      <w:r w:rsidRPr="00FB61D2">
        <w:rPr>
          <w:szCs w:val="24"/>
          <w:lang w:eastAsia="lt-LT"/>
        </w:rPr>
        <w:t>Dėl 1</w:t>
      </w:r>
      <w:r>
        <w:rPr>
          <w:szCs w:val="24"/>
          <w:lang w:eastAsia="lt-LT"/>
        </w:rPr>
        <w:t>6</w:t>
      </w:r>
      <w:r w:rsidRPr="00FB61D2">
        <w:rPr>
          <w:szCs w:val="24"/>
          <w:lang w:eastAsia="lt-LT"/>
        </w:rPr>
        <w:t>-ojo rajono savivaldybės tarybos posėdžio darbotvarkės patvirtinimo.</w:t>
      </w:r>
    </w:p>
    <w:p w14:paraId="4F1E7286" w14:textId="496B7035" w:rsidR="00EF1E11" w:rsidRPr="00676297"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2023–2025 m. Strateginio veiklos plano įgyvendinimo 2023 m. ataskaitos tvirtinimo</w:t>
      </w:r>
      <w:r>
        <w:rPr>
          <w:rFonts w:eastAsia="Calibri"/>
          <w:bCs/>
          <w:szCs w:val="24"/>
        </w:rPr>
        <w:t>.</w:t>
      </w:r>
    </w:p>
    <w:p w14:paraId="5E1C6ABA" w14:textId="4208C79E"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projekto „Socialinio būsto plėtra Kretingos rajono savivaldybėje“ įgyvendinimo</w:t>
      </w:r>
      <w:r>
        <w:rPr>
          <w:rFonts w:eastAsia="Calibri"/>
          <w:bCs/>
          <w:szCs w:val="24"/>
        </w:rPr>
        <w:t>.</w:t>
      </w:r>
    </w:p>
    <w:p w14:paraId="03373891" w14:textId="6B9C60D4"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projekto „Geriamojo vandens tiekimo ir nuotekų tvarkymo paslaugų prieinamumo didinimas Kretingos rajono savivaldybėje“ įgyvendinimo</w:t>
      </w:r>
      <w:r>
        <w:rPr>
          <w:rFonts w:eastAsia="Calibri"/>
          <w:bCs/>
          <w:szCs w:val="24"/>
        </w:rPr>
        <w:t>.</w:t>
      </w:r>
    </w:p>
    <w:p w14:paraId="7881C1BA" w14:textId="64E6608C" w:rsidR="00EF1E11" w:rsidRPr="00676297" w:rsidRDefault="00EF1E11" w:rsidP="00EF1E11">
      <w:pPr>
        <w:pStyle w:val="Sraopastraipa"/>
        <w:numPr>
          <w:ilvl w:val="0"/>
          <w:numId w:val="3"/>
        </w:numPr>
        <w:ind w:left="0" w:firstLine="851"/>
        <w:jc w:val="both"/>
        <w:rPr>
          <w:color w:val="000000"/>
          <w:szCs w:val="24"/>
          <w:shd w:val="clear" w:color="auto" w:fill="FFFFFF"/>
        </w:rPr>
      </w:pPr>
      <w:r w:rsidRPr="00CA4958">
        <w:rPr>
          <w:color w:val="000000"/>
          <w:szCs w:val="24"/>
          <w:shd w:val="clear" w:color="auto" w:fill="FFFFFF"/>
        </w:rPr>
        <w:t>Dėl pritarimo dalyvauti projekte ,,Miesto ir priemiestinio viešojo transporto priemonių parko atnaujinimas, skatinant naudoti visai netaršias transporto priemones“</w:t>
      </w:r>
      <w:r>
        <w:rPr>
          <w:color w:val="000000"/>
          <w:szCs w:val="24"/>
          <w:shd w:val="clear" w:color="auto" w:fill="FFFFFF"/>
        </w:rPr>
        <w:t>.</w:t>
      </w:r>
    </w:p>
    <w:p w14:paraId="24F1FF79" w14:textId="38359AF2" w:rsidR="00EF1E11" w:rsidRPr="00F22A2A"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pritarimo Klaipėdos regiono pasiekiamumo ir žinomumo didinimo 2024</w:t>
      </w:r>
      <w:r w:rsidR="00A11FF1">
        <w:rPr>
          <w:rFonts w:eastAsia="Calibri"/>
          <w:bCs/>
          <w:szCs w:val="24"/>
        </w:rPr>
        <w:t>–</w:t>
      </w:r>
      <w:r w:rsidRPr="00AD09BE">
        <w:rPr>
          <w:rFonts w:eastAsia="Calibri"/>
          <w:bCs/>
          <w:szCs w:val="24"/>
        </w:rPr>
        <w:t>2026 metų programai ir jungtinės veiklos sutarties pasirašymui</w:t>
      </w:r>
      <w:r>
        <w:rPr>
          <w:rFonts w:eastAsia="Calibri"/>
          <w:bCs/>
          <w:szCs w:val="24"/>
        </w:rPr>
        <w:t>.</w:t>
      </w:r>
    </w:p>
    <w:p w14:paraId="72E29BF2" w14:textId="71E390E0" w:rsidR="00EF1E11" w:rsidRPr="00A6395C"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2024 m. va</w:t>
      </w:r>
      <w:r>
        <w:rPr>
          <w:rFonts w:eastAsia="Calibri"/>
          <w:bCs/>
          <w:szCs w:val="24"/>
        </w:rPr>
        <w:t xml:space="preserve">sario 8 d. sprendimo Nr. T2-31 </w:t>
      </w:r>
      <w:r w:rsidRPr="00A43B6C">
        <w:rPr>
          <w:szCs w:val="24"/>
          <w:shd w:val="clear" w:color="auto" w:fill="FFFFFF"/>
        </w:rPr>
        <w:t>,,</w:t>
      </w:r>
      <w:r w:rsidRPr="00A43B6C">
        <w:rPr>
          <w:rFonts w:eastAsia="Calibri"/>
          <w:bCs/>
          <w:szCs w:val="24"/>
        </w:rPr>
        <w:t>Dėl Kretingos rajono savivaldybės 2024 m. biudžeto tvirtinimo</w:t>
      </w:r>
      <w:r w:rsidRPr="00A43B6C">
        <w:rPr>
          <w:szCs w:val="24"/>
          <w:shd w:val="clear" w:color="auto" w:fill="FFFFFF"/>
        </w:rPr>
        <w:t>“</w:t>
      </w:r>
      <w:r w:rsidRPr="00A43B6C">
        <w:rPr>
          <w:rFonts w:eastAsia="Calibri"/>
          <w:bCs/>
          <w:szCs w:val="24"/>
        </w:rPr>
        <w:t xml:space="preserve"> pakeitimo</w:t>
      </w:r>
      <w:r>
        <w:rPr>
          <w:rFonts w:eastAsia="Calibri"/>
          <w:bCs/>
          <w:szCs w:val="24"/>
        </w:rPr>
        <w:t>.</w:t>
      </w:r>
    </w:p>
    <w:p w14:paraId="7A858EB1" w14:textId="785E8428" w:rsidR="00EF1E11" w:rsidRPr="009D6C3F"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2023 m. gegužės 25 d. sprendimo Nr. T2-156 „Dėl savivaldybės kolegijos sudarymo“ pakeitimo</w:t>
      </w:r>
      <w:r>
        <w:rPr>
          <w:rFonts w:eastAsia="Calibri"/>
          <w:bCs/>
          <w:szCs w:val="24"/>
        </w:rPr>
        <w:t>.</w:t>
      </w:r>
    </w:p>
    <w:p w14:paraId="70C01F33" w14:textId="4DA3DCA4" w:rsidR="00EF1E11" w:rsidRPr="009D6C3F"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2023 m. balandžio 27 d. sprendimo Nr. T2-124 „Dėl Kretingos rajono garbės piliečio vardo suteikimo komisijos sudarymo“ pakeitimo</w:t>
      </w:r>
      <w:r>
        <w:rPr>
          <w:rFonts w:eastAsia="Calibri"/>
          <w:bCs/>
          <w:szCs w:val="24"/>
        </w:rPr>
        <w:t>.</w:t>
      </w:r>
    </w:p>
    <w:p w14:paraId="1579CDF5" w14:textId="11B5916C"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2023 m. Kretingos rajono savivaldybės administracijos metinių ataskaitų rinkinio patvirtinimo</w:t>
      </w:r>
      <w:r>
        <w:rPr>
          <w:rFonts w:eastAsia="Calibri"/>
          <w:bCs/>
          <w:szCs w:val="24"/>
        </w:rPr>
        <w:t>.</w:t>
      </w:r>
    </w:p>
    <w:p w14:paraId="4C542C63" w14:textId="77777777" w:rsidR="00EF1E11" w:rsidRDefault="00EF1E11" w:rsidP="00EF1E11">
      <w:pPr>
        <w:pStyle w:val="Sraopastraipa"/>
        <w:numPr>
          <w:ilvl w:val="0"/>
          <w:numId w:val="3"/>
        </w:numPr>
        <w:ind w:left="0" w:firstLine="851"/>
        <w:jc w:val="both"/>
        <w:rPr>
          <w:rFonts w:eastAsia="Calibri"/>
          <w:bCs/>
          <w:szCs w:val="24"/>
        </w:rPr>
      </w:pPr>
      <w:r w:rsidRPr="00EF1E11">
        <w:rPr>
          <w:rFonts w:eastAsia="Calibri"/>
          <w:bCs/>
          <w:szCs w:val="24"/>
        </w:rPr>
        <w:t>Dėl SĮ „Kretingos komunalininkas“ 2023 metų veiklos ataskaitos.</w:t>
      </w:r>
    </w:p>
    <w:p w14:paraId="0F8A232F" w14:textId="0EAFA6EB" w:rsidR="00EF1E11" w:rsidRPr="00EF1E11" w:rsidRDefault="00EF1E11" w:rsidP="00EF1E11">
      <w:pPr>
        <w:pStyle w:val="Sraopastraipa"/>
        <w:numPr>
          <w:ilvl w:val="0"/>
          <w:numId w:val="3"/>
        </w:numPr>
        <w:ind w:left="0" w:firstLine="851"/>
        <w:jc w:val="both"/>
        <w:rPr>
          <w:rFonts w:eastAsia="Calibri"/>
          <w:bCs/>
          <w:szCs w:val="24"/>
        </w:rPr>
      </w:pPr>
      <w:r w:rsidRPr="00EF1E11">
        <w:rPr>
          <w:rFonts w:eastAsia="Calibri"/>
          <w:bCs/>
          <w:szCs w:val="24"/>
        </w:rPr>
        <w:t>Dėl UAB Kretingos autobusų parko 2023 m. metinių finansinių ataskaitų rinkinio ir 2023 m. metinio pranešimo (veiklos ataskaitos) tvirtinimo</w:t>
      </w:r>
      <w:r>
        <w:rPr>
          <w:rFonts w:eastAsia="Calibri"/>
          <w:bCs/>
          <w:szCs w:val="24"/>
        </w:rPr>
        <w:t>.</w:t>
      </w:r>
    </w:p>
    <w:p w14:paraId="41747E8B" w14:textId="124DFA0E"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UAB „Kretingos vandenys“ 2023 m. metinių finansinių ataskaitų rinkinio ir 2023</w:t>
      </w:r>
      <w:r w:rsidR="00D02B69">
        <w:rPr>
          <w:rFonts w:eastAsia="Calibri"/>
          <w:bCs/>
          <w:szCs w:val="24"/>
        </w:rPr>
        <w:t> </w:t>
      </w:r>
      <w:r w:rsidRPr="00AD09BE">
        <w:rPr>
          <w:rFonts w:eastAsia="Calibri"/>
          <w:bCs/>
          <w:szCs w:val="24"/>
        </w:rPr>
        <w:t xml:space="preserve"> m. veiklos ataskaitos tvirtinimo</w:t>
      </w:r>
      <w:r>
        <w:rPr>
          <w:rFonts w:eastAsia="Calibri"/>
          <w:bCs/>
          <w:szCs w:val="24"/>
        </w:rPr>
        <w:t>.</w:t>
      </w:r>
    </w:p>
    <w:p w14:paraId="2D276460" w14:textId="5B64665F" w:rsidR="00EF1E11" w:rsidRPr="008E11B3"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UAB Kretingos šilumos tinklų 2023 m. metinių finansinių ataskaitų rinkinio ir 2023 m. metinio pranešimo (veiklos ataskaitos) tvirtinimo</w:t>
      </w:r>
      <w:r>
        <w:rPr>
          <w:rFonts w:eastAsia="Calibri"/>
          <w:bCs/>
          <w:szCs w:val="24"/>
        </w:rPr>
        <w:t>.</w:t>
      </w:r>
    </w:p>
    <w:p w14:paraId="5B429476" w14:textId="0B9177DA" w:rsidR="00EF1E11" w:rsidRPr="0054192B"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 xml:space="preserve">Dėl SĮ „Kretingos turgus“ 2023 m. metinių finansinių ataskaitų rinkinio ir 2023 m. veiklos </w:t>
      </w:r>
      <w:r w:rsidRPr="0054192B">
        <w:rPr>
          <w:rFonts w:eastAsia="Calibri"/>
          <w:bCs/>
          <w:szCs w:val="24"/>
        </w:rPr>
        <w:t>ataskaitos tvirtinimo.</w:t>
      </w:r>
    </w:p>
    <w:p w14:paraId="6DB8EDE2" w14:textId="77777777" w:rsidR="0054192B" w:rsidRPr="0054192B" w:rsidRDefault="0054192B" w:rsidP="0054192B">
      <w:pPr>
        <w:pStyle w:val="Sraopastraipa"/>
        <w:numPr>
          <w:ilvl w:val="0"/>
          <w:numId w:val="3"/>
        </w:numPr>
        <w:ind w:left="0" w:firstLine="851"/>
        <w:jc w:val="both"/>
        <w:rPr>
          <w:rFonts w:eastAsia="Calibri"/>
          <w:bCs/>
          <w:szCs w:val="24"/>
        </w:rPr>
      </w:pPr>
      <w:r w:rsidRPr="0054192B">
        <w:rPr>
          <w:rFonts w:eastAsia="Calibri"/>
          <w:bCs/>
          <w:szCs w:val="24"/>
        </w:rPr>
        <w:t>Dėl Kretingos rajono daugiabučių gyvenamųjų namų kiemų tvarkymo išlaidų kompensavimo tvarkos aprašo patvirtinimo.</w:t>
      </w:r>
    </w:p>
    <w:p w14:paraId="244647B0" w14:textId="01DEFAE3" w:rsidR="00EF1E11" w:rsidRPr="0054192B" w:rsidRDefault="00EF1E11" w:rsidP="00EF1E11">
      <w:pPr>
        <w:pStyle w:val="Sraopastraipa"/>
        <w:numPr>
          <w:ilvl w:val="0"/>
          <w:numId w:val="3"/>
        </w:numPr>
        <w:ind w:left="0" w:firstLine="851"/>
        <w:jc w:val="both"/>
        <w:rPr>
          <w:rFonts w:eastAsia="Calibri"/>
          <w:bCs/>
          <w:szCs w:val="24"/>
        </w:rPr>
      </w:pPr>
      <w:r w:rsidRPr="0054192B">
        <w:rPr>
          <w:szCs w:val="24"/>
          <w:shd w:val="clear" w:color="auto" w:fill="FFFFFF"/>
        </w:rPr>
        <w:t>Dėl viešosios įstaigos „Minijos futbolo akademija“ 2023 m. metinių ataskaitų rinkinio tvirtinimo.</w:t>
      </w:r>
    </w:p>
    <w:p w14:paraId="3738F617" w14:textId="2E06A887" w:rsidR="00EF1E11" w:rsidRPr="00DF6E12"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viešosios įstaigos Kretingos ligoninės 2023 m. metinių ataskaitų rinkinių tvirtinimo</w:t>
      </w:r>
      <w:r>
        <w:rPr>
          <w:rFonts w:eastAsia="Calibri"/>
          <w:bCs/>
          <w:szCs w:val="24"/>
        </w:rPr>
        <w:t>.</w:t>
      </w:r>
    </w:p>
    <w:p w14:paraId="1F45B151" w14:textId="3A6F7E74"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2023 m. balandžio 27 d. sprendimo Nr. T2-130 „Dėl Kretingos rajono savivaldybės viešosios įstaigos Kretingos ligoninės 2023–2025 metų strateginio plano patvirtinimo“ pakeitimo</w:t>
      </w:r>
      <w:r>
        <w:rPr>
          <w:rFonts w:eastAsia="Calibri"/>
          <w:bCs/>
          <w:szCs w:val="24"/>
        </w:rPr>
        <w:t>.</w:t>
      </w:r>
    </w:p>
    <w:p w14:paraId="4FB0258D" w14:textId="169A1204"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lastRenderedPageBreak/>
        <w:t>Dėl 2020 m. lapkričio 26 d. Kretingos rajono savivaldybės tarybos sprendimo Nr. T2-289 „Dėl Kretingos rajono savivaldybės viešosios įstaigos Kretingos ligoninės stebėtojų tarybos sudarymo“ pakeitimo</w:t>
      </w:r>
      <w:r>
        <w:rPr>
          <w:rFonts w:eastAsia="Calibri"/>
          <w:bCs/>
          <w:szCs w:val="24"/>
        </w:rPr>
        <w:t>.</w:t>
      </w:r>
    </w:p>
    <w:p w14:paraId="339D63BF" w14:textId="31247C18" w:rsidR="00EF1E11" w:rsidRPr="007320E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viešosios įstaigos Kretingos pirminės sveikatos priežiūros centro 2023 m. metinių ataskaitų rinkinių tvirtinimo</w:t>
      </w:r>
      <w:r>
        <w:rPr>
          <w:rFonts w:eastAsia="Calibri"/>
          <w:bCs/>
          <w:szCs w:val="24"/>
        </w:rPr>
        <w:t>.</w:t>
      </w:r>
    </w:p>
    <w:p w14:paraId="380861D7" w14:textId="55BD8249" w:rsidR="00EF1E11" w:rsidRPr="008A2111"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viešosios įstaigos Kartenos pirminės sveikatos priežiūros centro 2023 m. metinių ataskaitų rinkinių tvirtinimo</w:t>
      </w:r>
      <w:r>
        <w:rPr>
          <w:rFonts w:eastAsia="Calibri"/>
          <w:bCs/>
          <w:szCs w:val="24"/>
        </w:rPr>
        <w:t>.</w:t>
      </w:r>
    </w:p>
    <w:p w14:paraId="349E4B93" w14:textId="0D0471EF" w:rsidR="00EF1E11" w:rsidRPr="007320E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viešosios įstaigos Kartenos pirminės sveikatos priežiūros centro 2024–2026 metų strateginio veiklos plano patvirtinimo</w:t>
      </w:r>
      <w:r>
        <w:rPr>
          <w:rFonts w:eastAsia="Calibri"/>
          <w:bCs/>
          <w:szCs w:val="24"/>
        </w:rPr>
        <w:t>.</w:t>
      </w:r>
    </w:p>
    <w:p w14:paraId="37C61168" w14:textId="282F0D9E"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viešosios įstaigos Salantų pirminės sveikatos priežiūros centro 2023 m. metinių ataskaitų rinkinių tvirtinimo</w:t>
      </w:r>
      <w:r>
        <w:rPr>
          <w:rFonts w:eastAsia="Calibri"/>
          <w:bCs/>
          <w:szCs w:val="24"/>
        </w:rPr>
        <w:t>.</w:t>
      </w:r>
    </w:p>
    <w:p w14:paraId="449695CD" w14:textId="75292169"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viešosios įstaigos Kretingos psichikos sveikatos centro 2023 m. metinių ataskaitų rinkinių tvirtinimo</w:t>
      </w:r>
      <w:r>
        <w:rPr>
          <w:rFonts w:eastAsia="Calibri"/>
          <w:bCs/>
          <w:szCs w:val="24"/>
        </w:rPr>
        <w:t>.</w:t>
      </w:r>
    </w:p>
    <w:p w14:paraId="5FFDBD33" w14:textId="7C9AC9D1" w:rsidR="00EF1E11" w:rsidRPr="008217D3"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 xml:space="preserve">Dėl Kretingos rajono savivaldybės visuomenės sveikatos biuro </w:t>
      </w:r>
      <w:r w:rsidRPr="008217D3">
        <w:rPr>
          <w:rFonts w:eastAsia="Calibri"/>
          <w:bCs/>
          <w:szCs w:val="24"/>
        </w:rPr>
        <w:t xml:space="preserve">2023 m. metinių </w:t>
      </w:r>
      <w:r>
        <w:rPr>
          <w:rFonts w:eastAsia="Calibri"/>
          <w:bCs/>
          <w:szCs w:val="24"/>
        </w:rPr>
        <w:t>ataskaitų rinkinių tvirtinimo.</w:t>
      </w:r>
    </w:p>
    <w:p w14:paraId="245044AA" w14:textId="102995A8" w:rsidR="00EF1E11" w:rsidRPr="00614C27"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išlaidų normatyvo darbo užmokesčiui ir medikamentams Kretingos rajono savivaldybės viešosioms asmens sveikatos priežiūros įstaigoms nustatymo</w:t>
      </w:r>
      <w:r>
        <w:rPr>
          <w:rFonts w:eastAsia="Calibri"/>
          <w:bCs/>
          <w:szCs w:val="24"/>
        </w:rPr>
        <w:t>.</w:t>
      </w:r>
    </w:p>
    <w:p w14:paraId="36670041" w14:textId="634D5696" w:rsidR="00EF1E11" w:rsidRPr="00EF1E11"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 xml:space="preserve">Dėl Kretingos rajono savivaldybės tarybos 2022 m. spalio 27 d. sprendimo Nr. T2-280 „Dėl Kretingos rajono savivaldybės bendruomenės sveikatos tarybos nuostatų ir Kretingos rajono savivaldybės visuomenės sveikatos rėmimo specialiosios programos sveikatinimo projektų konkurso nuostatų </w:t>
      </w:r>
      <w:r w:rsidRPr="00EF1E11">
        <w:rPr>
          <w:rFonts w:eastAsia="Calibri"/>
          <w:bCs/>
          <w:szCs w:val="24"/>
        </w:rPr>
        <w:t>patvirtinimo“ pakeitimo.</w:t>
      </w:r>
    </w:p>
    <w:p w14:paraId="288196EE" w14:textId="07BAB213" w:rsidR="00EF1E11" w:rsidRPr="00EF1E11" w:rsidRDefault="00EF1E11" w:rsidP="00EF1E11">
      <w:pPr>
        <w:pStyle w:val="Sraopastraipa"/>
        <w:numPr>
          <w:ilvl w:val="0"/>
          <w:numId w:val="3"/>
        </w:numPr>
        <w:ind w:left="0" w:firstLine="851"/>
        <w:jc w:val="both"/>
        <w:rPr>
          <w:rFonts w:eastAsia="Calibri"/>
          <w:bCs/>
          <w:szCs w:val="24"/>
        </w:rPr>
      </w:pPr>
      <w:r w:rsidRPr="00EF1E11">
        <w:rPr>
          <w:color w:val="000000"/>
          <w:szCs w:val="24"/>
          <w:shd w:val="clear" w:color="auto" w:fill="FFFFFF"/>
        </w:rPr>
        <w:t>Dėl Kretingos rajono savivaldybės tarybos 2021 m. gruodžio 22 d. sprendimo Nr. T2-352 „Dėl šeimos gydytojų motyvavimo dirbti Kretingos rajono pirminėse asmens sveikatos priežiūros įstaigose tvarkos aprašo patvirtinimo“ pakeitimo</w:t>
      </w:r>
      <w:r>
        <w:rPr>
          <w:color w:val="000000"/>
          <w:szCs w:val="24"/>
          <w:shd w:val="clear" w:color="auto" w:fill="FFFFFF"/>
        </w:rPr>
        <w:t>.</w:t>
      </w:r>
    </w:p>
    <w:p w14:paraId="0E87EFB9" w14:textId="585CF6EE" w:rsidR="00EF1E11" w:rsidRPr="00EF1E11" w:rsidRDefault="00EF1E11" w:rsidP="00EF1E11">
      <w:pPr>
        <w:pStyle w:val="Sraopastraipa"/>
        <w:numPr>
          <w:ilvl w:val="0"/>
          <w:numId w:val="3"/>
        </w:numPr>
        <w:ind w:left="0" w:firstLine="851"/>
        <w:jc w:val="both"/>
        <w:rPr>
          <w:rFonts w:eastAsia="Calibri"/>
          <w:bCs/>
          <w:szCs w:val="24"/>
        </w:rPr>
      </w:pPr>
      <w:r w:rsidRPr="00EF1E11">
        <w:rPr>
          <w:rFonts w:eastAsia="Calibri"/>
          <w:bCs/>
          <w:szCs w:val="24"/>
        </w:rPr>
        <w:t>Dėl Kretingos rajono savivaldybės tarybos 2016 m. lapkričio 24 d. sprendimo Nr. T2-307 „Dėl paramos Kretingos rajono savivaldybės gyventojams teikiamų visuomenės ir asmens sveikatos priežiūros paslaugų prieinamumui ir kokybei gerinti skyrimo tvarkos aprašo tvirtinimo“ pakeitimo</w:t>
      </w:r>
      <w:r>
        <w:rPr>
          <w:rFonts w:eastAsia="Calibri"/>
          <w:bCs/>
          <w:szCs w:val="24"/>
        </w:rPr>
        <w:t>.</w:t>
      </w:r>
    </w:p>
    <w:p w14:paraId="100435B8" w14:textId="4949FBF6" w:rsidR="00EF1E11" w:rsidRPr="00AD09BE" w:rsidRDefault="00EF1E11" w:rsidP="00EF1E11">
      <w:pPr>
        <w:pStyle w:val="Sraopastraipa"/>
        <w:numPr>
          <w:ilvl w:val="0"/>
          <w:numId w:val="3"/>
        </w:numPr>
        <w:ind w:left="0" w:firstLine="851"/>
        <w:jc w:val="both"/>
        <w:rPr>
          <w:rFonts w:eastAsia="Calibri"/>
          <w:bCs/>
          <w:szCs w:val="24"/>
        </w:rPr>
      </w:pPr>
      <w:r w:rsidRPr="00EF1E11">
        <w:rPr>
          <w:rFonts w:eastAsia="Calibri"/>
          <w:bCs/>
          <w:szCs w:val="24"/>
        </w:rPr>
        <w:t>Dėl biudžetinės įstaigos Kretingos rajono švietimo centro nuostatų tvirtinimo</w:t>
      </w:r>
      <w:r>
        <w:rPr>
          <w:rFonts w:eastAsia="Calibri"/>
          <w:bCs/>
          <w:szCs w:val="24"/>
        </w:rPr>
        <w:t>.</w:t>
      </w:r>
    </w:p>
    <w:p w14:paraId="0C8D9F73" w14:textId="65AA4183"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biudžetinės įstaigos Kretingos sporto mokyklos nuostatų tvirtinimo</w:t>
      </w:r>
      <w:r w:rsidR="009A3E14">
        <w:rPr>
          <w:rFonts w:eastAsia="Calibri"/>
          <w:bCs/>
          <w:szCs w:val="24"/>
        </w:rPr>
        <w:t>.</w:t>
      </w:r>
    </w:p>
    <w:p w14:paraId="302ABCD2" w14:textId="4CC6AC05"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biudžetinės įstaigos Kretingos meno mokyklos nuostatų tvirtinimo</w:t>
      </w:r>
      <w:r w:rsidR="009A3E14">
        <w:rPr>
          <w:rFonts w:eastAsia="Calibri"/>
          <w:bCs/>
          <w:szCs w:val="24"/>
        </w:rPr>
        <w:t>.</w:t>
      </w:r>
    </w:p>
    <w:p w14:paraId="729A870C" w14:textId="46E87538"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biudžetinės įstaigos Kretingos rajono Kurmaičių pradinės mokyklos nuostatų tvirtinimo</w:t>
      </w:r>
      <w:r w:rsidR="009A3E14">
        <w:rPr>
          <w:rFonts w:eastAsia="Calibri"/>
          <w:bCs/>
          <w:szCs w:val="24"/>
        </w:rPr>
        <w:t>.</w:t>
      </w:r>
    </w:p>
    <w:p w14:paraId="2D3BD17E" w14:textId="4F977169"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biudžetinės įstaigos Kretingos r. Kūlupėnų Motiejaus Valančiaus pagrindinės mokyklos nuostatų tvirtinimo</w:t>
      </w:r>
      <w:r w:rsidR="009A3E14">
        <w:rPr>
          <w:rFonts w:eastAsia="Calibri"/>
          <w:bCs/>
          <w:szCs w:val="24"/>
        </w:rPr>
        <w:t>.</w:t>
      </w:r>
    </w:p>
    <w:p w14:paraId="6AE0AB9B" w14:textId="2009EF40" w:rsidR="00EF1E11" w:rsidRPr="007843A2"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biudžetinės įstaigos Kretingos rajono Salantų meno mokyklos nuostatų tvirtinimo</w:t>
      </w:r>
      <w:r w:rsidR="009A3E14">
        <w:rPr>
          <w:rFonts w:eastAsia="Calibri"/>
          <w:bCs/>
          <w:szCs w:val="24"/>
        </w:rPr>
        <w:t>.</w:t>
      </w:r>
    </w:p>
    <w:p w14:paraId="48245B89" w14:textId="2FA3FBC9" w:rsidR="00EF1E11" w:rsidRPr="00077D03"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biudžetinės įstaigos Kretingos mokyklos-darželio „Žibutė“ nuostatų tvirtinimo</w:t>
      </w:r>
      <w:r w:rsidR="009A3E14">
        <w:rPr>
          <w:rFonts w:eastAsia="Calibri"/>
          <w:bCs/>
          <w:szCs w:val="24"/>
        </w:rPr>
        <w:t>.</w:t>
      </w:r>
    </w:p>
    <w:p w14:paraId="35D864EC" w14:textId="67385F45"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biudžetinės įstaigos Kretingos lopšelio-darželio „Ąžuoliukas“ nuostatų tvirtinimo</w:t>
      </w:r>
      <w:r w:rsidR="009A3E14">
        <w:rPr>
          <w:rFonts w:eastAsia="Calibri"/>
          <w:bCs/>
          <w:szCs w:val="24"/>
        </w:rPr>
        <w:t>.</w:t>
      </w:r>
    </w:p>
    <w:p w14:paraId="49A47685" w14:textId="716DFED2" w:rsidR="00EF1E11" w:rsidRPr="00DF1947"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biudžetinės įstaigos Kretingos lopšelio-darželio „Žilvitis“ nuostatų tvirtinimo</w:t>
      </w:r>
      <w:r w:rsidR="009A3E14">
        <w:rPr>
          <w:rFonts w:eastAsia="Calibri"/>
          <w:bCs/>
          <w:szCs w:val="24"/>
        </w:rPr>
        <w:t>.</w:t>
      </w:r>
    </w:p>
    <w:p w14:paraId="45639C6A" w14:textId="1A90C7AB"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2013 m. vasario 28 d. sprendimo Nr. T2-41 „Dėl Kretingos mokyklos-darželio „Pasaka“ vaikystės pedagogikos centro struktūros pertvarkymo ir nuostatų patvirtinimo“ pakeitimo</w:t>
      </w:r>
      <w:r w:rsidR="009A3E14">
        <w:rPr>
          <w:rFonts w:eastAsia="Calibri"/>
          <w:bCs/>
          <w:szCs w:val="24"/>
        </w:rPr>
        <w:t>.</w:t>
      </w:r>
    </w:p>
    <w:p w14:paraId="19746F05" w14:textId="539615DF"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2010 m. rugpjūčio 26 d. sprendimo Nr. T2-328 „Dėl Kretingos rajono Darbėnų vidurinės mokyklos tipo pakeitimo ir Kretingos rajono Darbėnų gimnazijos nuostatų tvirtinimo“ pakeitimo</w:t>
      </w:r>
      <w:r w:rsidR="009A3E14">
        <w:rPr>
          <w:rFonts w:eastAsia="Calibri"/>
          <w:bCs/>
          <w:szCs w:val="24"/>
        </w:rPr>
        <w:t>.</w:t>
      </w:r>
    </w:p>
    <w:p w14:paraId="22D3C47F" w14:textId="270F2B62"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2015 m. kovo 26 d. sprendimo Nr. T2-89 „Dėl Kretingos Simono Daukanto pagrindinės mokyklos tipo pakeitimo ir Kretingos Simono Daukanto progimnazijos nuostatų tvirtinimo“ pakeitimo</w:t>
      </w:r>
      <w:r w:rsidR="009A3E14">
        <w:rPr>
          <w:rFonts w:eastAsia="Calibri"/>
          <w:bCs/>
          <w:szCs w:val="24"/>
        </w:rPr>
        <w:t>.</w:t>
      </w:r>
    </w:p>
    <w:p w14:paraId="31260006" w14:textId="76F1497E"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2018 m. vasario 22 d. sprendimo Nr. T2-41 „Dėl Kretingos Marijono Daujoto pagrindinės mokyklos tipo pakeitimo ir Kretingos Marijono Daujoto progimnazijos nuostatų tvirtinimo“ pakeitimo</w:t>
      </w:r>
      <w:r w:rsidR="009A3E14">
        <w:rPr>
          <w:rFonts w:eastAsia="Calibri"/>
          <w:bCs/>
          <w:szCs w:val="24"/>
        </w:rPr>
        <w:t>.</w:t>
      </w:r>
    </w:p>
    <w:p w14:paraId="19DBAF63" w14:textId="68B3A7AD"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2006 m. liepos 27 d. sprendimo Nr. T2-195 „Dėl Kretingos rajono Salantų vidurinės mokyklos tipo pakeitimo ir Kretingos rajono Salantų gimnazijos nuostatų tvirtinimo“ pakeitimo</w:t>
      </w:r>
      <w:r w:rsidR="009A3E14">
        <w:rPr>
          <w:rFonts w:eastAsia="Calibri"/>
          <w:bCs/>
          <w:szCs w:val="24"/>
        </w:rPr>
        <w:t>.</w:t>
      </w:r>
    </w:p>
    <w:p w14:paraId="1BE42E33" w14:textId="79B54303"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lastRenderedPageBreak/>
        <w:t>Dėl Kretingos rajono savivaldybės tarybos 2014 m. birželio 27 d. sprendimu Nr. T2-217 „Dėl Kretingos rajono Vydmantų vidurinės mokyklos tipo pakeitimo ir Kretingos r. gimnazijos nuostatų tvirtinimo“ pakeitimo</w:t>
      </w:r>
      <w:r w:rsidR="009A3E14">
        <w:rPr>
          <w:rFonts w:eastAsia="Calibri"/>
          <w:bCs/>
          <w:szCs w:val="24"/>
        </w:rPr>
        <w:t>.</w:t>
      </w:r>
    </w:p>
    <w:p w14:paraId="1BCD2E13" w14:textId="5DBA56D4" w:rsidR="00EF1E11" w:rsidRPr="00700113"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2013 m. gegužės 30 d. sprendimo Nr. T2-148 „Dėl Kretingos Jurgio Pabrėžos gimnazijos pavadinimo pakeitimo ir nuostatų patvirtinimo“ pakeitimo</w:t>
      </w:r>
      <w:r w:rsidR="009A3E14">
        <w:rPr>
          <w:rFonts w:eastAsia="Calibri"/>
          <w:bCs/>
          <w:szCs w:val="24"/>
        </w:rPr>
        <w:t>.</w:t>
      </w:r>
    </w:p>
    <w:p w14:paraId="296D56AF" w14:textId="2FCFD0A1" w:rsidR="00EF1E11" w:rsidRPr="00DF1947"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2012 m. vasario 23 d. sprendimo Nr. T2-56 „Dėl Kretingos vaikų ugdymo centro pavadinimo ir nuostatų pakeitimo“ pakeitimo</w:t>
      </w:r>
      <w:r w:rsidR="009A3E14">
        <w:rPr>
          <w:rFonts w:eastAsia="Calibri"/>
          <w:bCs/>
          <w:szCs w:val="24"/>
        </w:rPr>
        <w:t>.</w:t>
      </w:r>
    </w:p>
    <w:p w14:paraId="62A351DC" w14:textId="0DFE7751" w:rsidR="00EF1E11" w:rsidRPr="00DF1947"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tarybos 2014 m. gegužės 29 d. sprendimo Nr. T2-176 „Dėl Kretingos rajono Kartenos vidurinės mokyklos struktūros pertvarkymo ir Kretingos rajono Kartenos  mokyklos-daugiafunkcio centro nuostatų patvirtinimo“ pakeitimo</w:t>
      </w:r>
      <w:r w:rsidR="009A3E14">
        <w:rPr>
          <w:rFonts w:eastAsia="Calibri"/>
          <w:bCs/>
          <w:szCs w:val="24"/>
        </w:rPr>
        <w:t>.</w:t>
      </w:r>
    </w:p>
    <w:p w14:paraId="0E50ED5A" w14:textId="77777777" w:rsidR="009A3E14" w:rsidRDefault="00EF1E11" w:rsidP="00EF1E11">
      <w:pPr>
        <w:pStyle w:val="Sraopastraipa"/>
        <w:numPr>
          <w:ilvl w:val="0"/>
          <w:numId w:val="3"/>
        </w:numPr>
        <w:ind w:left="0" w:firstLine="851"/>
        <w:jc w:val="both"/>
        <w:rPr>
          <w:rFonts w:eastAsia="Calibri"/>
          <w:bCs/>
          <w:szCs w:val="24"/>
        </w:rPr>
      </w:pPr>
      <w:r w:rsidRPr="009A3E14">
        <w:rPr>
          <w:rFonts w:eastAsia="Calibri"/>
          <w:bCs/>
          <w:szCs w:val="24"/>
        </w:rPr>
        <w:t>Dėl Kretingos rajono savivaldybės tarybos 2016 m. gegužės 26 d. sprendimo Nr. T2-165 „Dėl Kretingos rajono Grūšlaukės pagrindinės mokyklos ir Kretingos rajono Jokūbavo Aleksandro Stulginskio pagrindinės mokyklos vidaus struktūros pertvarkymo“ pakeitimo</w:t>
      </w:r>
      <w:r w:rsidR="009A3E14" w:rsidRPr="009A3E14">
        <w:rPr>
          <w:rFonts w:eastAsia="Calibri"/>
          <w:bCs/>
          <w:szCs w:val="24"/>
        </w:rPr>
        <w:t>.</w:t>
      </w:r>
    </w:p>
    <w:p w14:paraId="40E73672" w14:textId="2D74688E" w:rsidR="00EF1E11" w:rsidRPr="009A3E14" w:rsidRDefault="009A3E14" w:rsidP="00EF1E11">
      <w:pPr>
        <w:pStyle w:val="Sraopastraipa"/>
        <w:numPr>
          <w:ilvl w:val="0"/>
          <w:numId w:val="3"/>
        </w:numPr>
        <w:ind w:left="0" w:firstLine="851"/>
        <w:jc w:val="both"/>
        <w:rPr>
          <w:rFonts w:eastAsia="Calibri"/>
          <w:bCs/>
          <w:szCs w:val="24"/>
        </w:rPr>
      </w:pPr>
      <w:r>
        <w:rPr>
          <w:rFonts w:eastAsia="Calibri"/>
          <w:bCs/>
          <w:szCs w:val="24"/>
        </w:rPr>
        <w:t>D</w:t>
      </w:r>
      <w:r w:rsidR="00EF1E11" w:rsidRPr="009A3E14">
        <w:rPr>
          <w:rFonts w:eastAsia="Calibri"/>
          <w:bCs/>
          <w:szCs w:val="24"/>
        </w:rPr>
        <w:t>ėl Kretingos rajono savivaldybės bendrojo ugdymo mokyklų mokinių skaičiaus kiekvienos klasės sraute ir klasių skaičiaus kiekviename sraute, mokinių, ugdomų pagal priešmokyklinio ugdymo programą, skaičiaus ir priešmokyklinio ugdymo grupių skaičiaus 2024–2025 mokslo metams nustatymo</w:t>
      </w:r>
      <w:r>
        <w:rPr>
          <w:rFonts w:eastAsia="Calibri"/>
          <w:bCs/>
          <w:szCs w:val="24"/>
        </w:rPr>
        <w:t>.</w:t>
      </w:r>
    </w:p>
    <w:p w14:paraId="57707873" w14:textId="5BB029B1" w:rsidR="00EF1E11" w:rsidRPr="00A8611B"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pritarimo bendradarbiavimo sutarties pasirašymui su gamintojų ir importuotojų asociacija „Gamtos ateitis“</w:t>
      </w:r>
      <w:r w:rsidR="009A3E14">
        <w:rPr>
          <w:rFonts w:eastAsia="Calibri"/>
          <w:bCs/>
          <w:szCs w:val="24"/>
        </w:rPr>
        <w:t>.</w:t>
      </w:r>
    </w:p>
    <w:p w14:paraId="10C9BD95" w14:textId="52E73FFC" w:rsidR="00EF1E11" w:rsidRPr="00A8611B"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atleidimo nuo vietinės rinkliavos už komunalinių atliekų surinkimą iš atliekų turėtojų ir atliekų tvarkymą</w:t>
      </w:r>
      <w:r w:rsidR="009A3E14">
        <w:rPr>
          <w:rFonts w:eastAsia="Calibri"/>
          <w:bCs/>
          <w:szCs w:val="24"/>
        </w:rPr>
        <w:t>.</w:t>
      </w:r>
    </w:p>
    <w:p w14:paraId="267AA7FD" w14:textId="20BA733F"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etninės kultūros ir nematerialaus kultūros paveldo išsaugojimo Kretingos rajone 2024–2025 metais veiksmų plano patvirtinimo</w:t>
      </w:r>
      <w:r w:rsidR="009A3E14">
        <w:rPr>
          <w:rFonts w:eastAsia="Calibri"/>
          <w:bCs/>
          <w:szCs w:val="24"/>
        </w:rPr>
        <w:t>.</w:t>
      </w:r>
    </w:p>
    <w:p w14:paraId="4A8B6ADA" w14:textId="6A772110" w:rsidR="00EF1E11" w:rsidRPr="00A8611B" w:rsidRDefault="00EF1E11" w:rsidP="00EF1E11">
      <w:pPr>
        <w:pStyle w:val="Sraopastraipa"/>
        <w:numPr>
          <w:ilvl w:val="0"/>
          <w:numId w:val="3"/>
        </w:numPr>
        <w:ind w:left="0" w:firstLine="851"/>
        <w:jc w:val="both"/>
        <w:rPr>
          <w:rFonts w:eastAsia="Calibri"/>
          <w:bCs/>
          <w:szCs w:val="24"/>
        </w:rPr>
      </w:pPr>
      <w:r w:rsidRPr="00F22A2A">
        <w:rPr>
          <w:color w:val="000000"/>
          <w:szCs w:val="24"/>
          <w:shd w:val="clear" w:color="auto" w:fill="FFFFFF"/>
        </w:rPr>
        <w:t>Dėl Kretingos rajono savivaldybės tarybos 2021 m. balandžio 30 d. sprendimo Nr. T2-164 „Dėl renginių organizavimo Kretingos rajono viešosiose vietose tvarkos aprašo patvirtinimo“ pakeitimo</w:t>
      </w:r>
      <w:r w:rsidR="009A3E14">
        <w:rPr>
          <w:color w:val="000000"/>
          <w:szCs w:val="24"/>
          <w:shd w:val="clear" w:color="auto" w:fill="FFFFFF"/>
        </w:rPr>
        <w:t>.</w:t>
      </w:r>
    </w:p>
    <w:p w14:paraId="618F1425" w14:textId="27B67BCF"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valstybinės žemės sklypo Tiekėjų g. 58, Kretinga nuomos sutarties nutraukimo</w:t>
      </w:r>
      <w:r w:rsidR="009A3E14">
        <w:rPr>
          <w:rFonts w:eastAsia="Calibri"/>
          <w:bCs/>
          <w:szCs w:val="24"/>
        </w:rPr>
        <w:t>.</w:t>
      </w:r>
    </w:p>
    <w:p w14:paraId="4904BF4F" w14:textId="55CF2823"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valstybinės žemės sklypo Turgaus a. 7, Salantai, Kretingos r. sav. nuomos sutarties nutraukimo</w:t>
      </w:r>
      <w:r w:rsidR="009A3E14">
        <w:rPr>
          <w:rFonts w:eastAsia="Calibri"/>
          <w:bCs/>
          <w:szCs w:val="24"/>
        </w:rPr>
        <w:t>.</w:t>
      </w:r>
    </w:p>
    <w:p w14:paraId="562C1ACE" w14:textId="1BFCA98D" w:rsidR="00EF1E11" w:rsidRPr="00A8611B"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sutikimo perleisti statinius, esančius Turgaus a. 7, Salantai, Kretingos r. sav., išdavimo</w:t>
      </w:r>
      <w:r w:rsidR="009A3E14">
        <w:rPr>
          <w:rFonts w:eastAsia="Calibri"/>
          <w:bCs/>
          <w:szCs w:val="24"/>
        </w:rPr>
        <w:t>.</w:t>
      </w:r>
    </w:p>
    <w:p w14:paraId="750D3A42" w14:textId="3DFB2AB0" w:rsidR="00EF1E11" w:rsidRPr="00700113" w:rsidRDefault="00EF1E11" w:rsidP="00EF1E11">
      <w:pPr>
        <w:pStyle w:val="Sraopastraipa"/>
        <w:numPr>
          <w:ilvl w:val="0"/>
          <w:numId w:val="3"/>
        </w:numPr>
        <w:ind w:left="0" w:firstLine="851"/>
        <w:jc w:val="both"/>
        <w:rPr>
          <w:rFonts w:eastAsia="Calibri"/>
          <w:bCs/>
          <w:szCs w:val="24"/>
        </w:rPr>
      </w:pPr>
      <w:r w:rsidRPr="00700113">
        <w:rPr>
          <w:color w:val="000000"/>
          <w:szCs w:val="24"/>
          <w:shd w:val="clear" w:color="auto" w:fill="FFFFFF"/>
        </w:rPr>
        <w:t>Dėl mokyklinio autobuso perdavimo valdyti, naudoti ir disponuoti juo patikėjimo teise Kretingos rajono Salantų gimnazijai</w:t>
      </w:r>
      <w:r w:rsidR="009A3E14">
        <w:rPr>
          <w:color w:val="000000"/>
          <w:szCs w:val="24"/>
          <w:shd w:val="clear" w:color="auto" w:fill="FFFFFF"/>
        </w:rPr>
        <w:t>.</w:t>
      </w:r>
    </w:p>
    <w:p w14:paraId="1780E59F" w14:textId="5FEE290C" w:rsidR="00EF1E11" w:rsidRPr="00AD09B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patalpų nuomos 2024 m. Lietuvos Respublikos Prezidento, Europos Parlamento ir Lietuvos Respublikos seimo rinkimams</w:t>
      </w:r>
      <w:r w:rsidR="009A3E14">
        <w:rPr>
          <w:rFonts w:eastAsia="Calibri"/>
          <w:bCs/>
          <w:szCs w:val="24"/>
        </w:rPr>
        <w:t>.</w:t>
      </w:r>
    </w:p>
    <w:p w14:paraId="46F5D11D" w14:textId="55230D7C" w:rsidR="00EF1E11" w:rsidRPr="001559A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sutikimo pagerinti ar pertvarkyti turtą, adresu Žemaitės al. 1, Kretinga</w:t>
      </w:r>
      <w:r w:rsidR="009A3E14">
        <w:rPr>
          <w:rFonts w:eastAsia="Calibri"/>
          <w:bCs/>
          <w:szCs w:val="24"/>
        </w:rPr>
        <w:t>.</w:t>
      </w:r>
    </w:p>
    <w:p w14:paraId="5F6422E5" w14:textId="38B71FD8" w:rsidR="00EF1E11" w:rsidRPr="001559AE"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turto perdavimo valdyti patikėjimo teise Kretingos sporto mokyklai</w:t>
      </w:r>
      <w:r w:rsidR="009A3E14">
        <w:rPr>
          <w:rFonts w:eastAsia="Calibri"/>
          <w:bCs/>
          <w:szCs w:val="24"/>
        </w:rPr>
        <w:t>.</w:t>
      </w:r>
    </w:p>
    <w:p w14:paraId="1F9B9179" w14:textId="59A0F361" w:rsidR="00EF1E11" w:rsidRPr="00B67073"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turto perdavimo valdyti patikėjimo teise Kretingos socialinių paslaugų centrui</w:t>
      </w:r>
      <w:r w:rsidR="009A3E14">
        <w:rPr>
          <w:rFonts w:eastAsia="Calibri"/>
          <w:bCs/>
          <w:szCs w:val="24"/>
        </w:rPr>
        <w:t>.</w:t>
      </w:r>
    </w:p>
    <w:p w14:paraId="2E28801D" w14:textId="0910725E" w:rsidR="00EF1E11" w:rsidRPr="00A8611B"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Kretingos rajono savivaldybės turto perdavimo valdyti panaudos pagrindais</w:t>
      </w:r>
      <w:r>
        <w:rPr>
          <w:rFonts w:eastAsia="Calibri"/>
          <w:bCs/>
          <w:szCs w:val="24"/>
        </w:rPr>
        <w:t xml:space="preserve"> Kartenos bendruomenės centrui </w:t>
      </w:r>
      <w:r w:rsidRPr="00AD09BE">
        <w:rPr>
          <w:rFonts w:eastAsia="Calibri"/>
          <w:bCs/>
          <w:szCs w:val="24"/>
        </w:rPr>
        <w:t>„</w:t>
      </w:r>
      <w:r>
        <w:rPr>
          <w:rFonts w:eastAsia="Calibri"/>
          <w:bCs/>
          <w:szCs w:val="24"/>
        </w:rPr>
        <w:t>Kartena</w:t>
      </w:r>
      <w:r w:rsidRPr="00AD09BE">
        <w:rPr>
          <w:rFonts w:eastAsia="Calibri"/>
          <w:bCs/>
          <w:szCs w:val="24"/>
        </w:rPr>
        <w:t>“</w:t>
      </w:r>
      <w:r w:rsidR="009A3E14">
        <w:rPr>
          <w:rFonts w:eastAsia="Calibri"/>
          <w:bCs/>
          <w:szCs w:val="24"/>
        </w:rPr>
        <w:t>.</w:t>
      </w:r>
    </w:p>
    <w:p w14:paraId="62C79201" w14:textId="08CB481D" w:rsidR="00EF1E11" w:rsidRPr="00A8611B" w:rsidRDefault="00EF1E11" w:rsidP="00EF1E11">
      <w:pPr>
        <w:pStyle w:val="Sraopastraipa"/>
        <w:numPr>
          <w:ilvl w:val="0"/>
          <w:numId w:val="3"/>
        </w:numPr>
        <w:ind w:left="0" w:firstLine="851"/>
        <w:jc w:val="both"/>
        <w:rPr>
          <w:rFonts w:eastAsia="Calibri"/>
          <w:bCs/>
          <w:szCs w:val="24"/>
        </w:rPr>
      </w:pPr>
      <w:r w:rsidRPr="00AD09BE">
        <w:rPr>
          <w:rFonts w:eastAsia="Calibri"/>
          <w:bCs/>
          <w:szCs w:val="24"/>
        </w:rPr>
        <w:t>Dėl gatvių pavadinimų Kretingos seniūnijoje suteikimo</w:t>
      </w:r>
      <w:r w:rsidR="009A3E14">
        <w:rPr>
          <w:rFonts w:eastAsia="Calibri"/>
          <w:bCs/>
          <w:szCs w:val="24"/>
        </w:rPr>
        <w:t>.</w:t>
      </w:r>
    </w:p>
    <w:p w14:paraId="1D39166B" w14:textId="77777777" w:rsidR="00EF1E11" w:rsidRPr="00B80A9C" w:rsidRDefault="00EF1E11" w:rsidP="00EF1E11">
      <w:pPr>
        <w:pStyle w:val="Sraopastraipa"/>
        <w:numPr>
          <w:ilvl w:val="0"/>
          <w:numId w:val="3"/>
        </w:numPr>
        <w:ind w:left="0" w:firstLine="851"/>
        <w:jc w:val="both"/>
        <w:rPr>
          <w:rFonts w:eastAsia="Calibri"/>
          <w:bCs/>
          <w:szCs w:val="24"/>
        </w:rPr>
      </w:pPr>
      <w:r w:rsidRPr="00FB61D2">
        <w:rPr>
          <w:szCs w:val="24"/>
          <w:shd w:val="clear" w:color="auto" w:fill="FFFFFF"/>
        </w:rPr>
        <w:t>Informacija.</w:t>
      </w:r>
    </w:p>
    <w:p w14:paraId="5E8A3685" w14:textId="77777777" w:rsidR="008C02AD" w:rsidRDefault="008C02AD" w:rsidP="00377B28">
      <w:pPr>
        <w:tabs>
          <w:tab w:val="center" w:pos="4820"/>
          <w:tab w:val="right" w:pos="9639"/>
        </w:tabs>
        <w:jc w:val="both"/>
      </w:pPr>
    </w:p>
    <w:p w14:paraId="10DB3F99" w14:textId="1CD7B465"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2EC3E67E" w14:textId="77777777" w:rsidR="009A3E14" w:rsidRDefault="009A3E14" w:rsidP="00D03CC0">
      <w:pPr>
        <w:tabs>
          <w:tab w:val="left" w:pos="4927"/>
        </w:tabs>
        <w:rPr>
          <w:szCs w:val="24"/>
        </w:rPr>
      </w:pPr>
    </w:p>
    <w:p w14:paraId="491C61E3" w14:textId="77777777" w:rsidR="008C02AD" w:rsidRDefault="008C02AD" w:rsidP="00D03CC0">
      <w:pPr>
        <w:tabs>
          <w:tab w:val="left" w:pos="4927"/>
        </w:tabs>
        <w:rPr>
          <w:szCs w:val="24"/>
        </w:rPr>
      </w:pPr>
    </w:p>
    <w:p w14:paraId="2BA49DBD" w14:textId="77777777" w:rsidR="008C02AD" w:rsidRDefault="008C02AD" w:rsidP="00D03CC0">
      <w:pPr>
        <w:tabs>
          <w:tab w:val="left" w:pos="4927"/>
        </w:tabs>
        <w:rPr>
          <w:szCs w:val="24"/>
        </w:rPr>
      </w:pPr>
    </w:p>
    <w:p w14:paraId="04AB6257" w14:textId="77777777" w:rsidR="008C02AD" w:rsidRDefault="008C02AD" w:rsidP="00D03CC0">
      <w:pPr>
        <w:tabs>
          <w:tab w:val="left" w:pos="4927"/>
        </w:tabs>
        <w:rPr>
          <w:szCs w:val="24"/>
        </w:rPr>
      </w:pPr>
    </w:p>
    <w:p w14:paraId="151F7547" w14:textId="77777777" w:rsidR="008C02AD" w:rsidRDefault="008C02AD" w:rsidP="00D03CC0">
      <w:pPr>
        <w:tabs>
          <w:tab w:val="left" w:pos="4927"/>
        </w:tabs>
        <w:rPr>
          <w:szCs w:val="24"/>
        </w:rPr>
      </w:pPr>
    </w:p>
    <w:p w14:paraId="06C04F96" w14:textId="77777777" w:rsidR="00F90B5D" w:rsidRDefault="00F90B5D" w:rsidP="00D03CC0">
      <w:pPr>
        <w:tabs>
          <w:tab w:val="left" w:pos="4927"/>
        </w:tabs>
        <w:rPr>
          <w:szCs w:val="24"/>
        </w:rPr>
      </w:pPr>
    </w:p>
    <w:p w14:paraId="441E47F8" w14:textId="799A47DD" w:rsidR="0036307B" w:rsidRPr="002F3E91" w:rsidRDefault="00C239FB" w:rsidP="00D03CC0">
      <w:pPr>
        <w:tabs>
          <w:tab w:val="left" w:pos="4927"/>
        </w:tabs>
      </w:pPr>
      <w:r>
        <w:rPr>
          <w:szCs w:val="24"/>
        </w:rPr>
        <w:t xml:space="preserve">Reda Pilelienė </w:t>
      </w:r>
    </w:p>
    <w:sectPr w:rsidR="0036307B" w:rsidRPr="002F3E91" w:rsidSect="00D61F6E">
      <w:headerReference w:type="default" r:id="rId8"/>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324E4" w14:textId="77777777" w:rsidR="0069296E" w:rsidRDefault="0069296E">
      <w:r>
        <w:separator/>
      </w:r>
    </w:p>
  </w:endnote>
  <w:endnote w:type="continuationSeparator" w:id="0">
    <w:p w14:paraId="5F4E258A" w14:textId="77777777" w:rsidR="0069296E" w:rsidRDefault="0069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B34C" w14:textId="77777777" w:rsidR="0069296E" w:rsidRDefault="0069296E">
      <w:r>
        <w:separator/>
      </w:r>
    </w:p>
  </w:footnote>
  <w:footnote w:type="continuationSeparator" w:id="0">
    <w:p w14:paraId="356B57A3" w14:textId="77777777" w:rsidR="0069296E" w:rsidRDefault="0069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0F08F701" w:rsidR="00B359EB"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B359EB" w:rsidRDefault="00B359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944902">
    <w:abstractNumId w:val="0"/>
  </w:num>
  <w:num w:numId="2" w16cid:durableId="580216526">
    <w:abstractNumId w:val="1"/>
  </w:num>
  <w:num w:numId="3" w16cid:durableId="680011221">
    <w:abstractNumId w:val="3"/>
  </w:num>
  <w:num w:numId="4" w16cid:durableId="162499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11C9C"/>
    <w:rsid w:val="00017BAF"/>
    <w:rsid w:val="000239F2"/>
    <w:rsid w:val="00025DC0"/>
    <w:rsid w:val="000265D3"/>
    <w:rsid w:val="00030350"/>
    <w:rsid w:val="000337F2"/>
    <w:rsid w:val="00035AC5"/>
    <w:rsid w:val="000360FF"/>
    <w:rsid w:val="000405C8"/>
    <w:rsid w:val="0005332E"/>
    <w:rsid w:val="000627E6"/>
    <w:rsid w:val="00065DD5"/>
    <w:rsid w:val="00070C40"/>
    <w:rsid w:val="00076102"/>
    <w:rsid w:val="000848E8"/>
    <w:rsid w:val="000853CB"/>
    <w:rsid w:val="00095979"/>
    <w:rsid w:val="000B2D18"/>
    <w:rsid w:val="000C24E7"/>
    <w:rsid w:val="000C5B55"/>
    <w:rsid w:val="000C72C3"/>
    <w:rsid w:val="000C72DE"/>
    <w:rsid w:val="000D02B8"/>
    <w:rsid w:val="000D1666"/>
    <w:rsid w:val="000E0B15"/>
    <w:rsid w:val="001220CE"/>
    <w:rsid w:val="00123AFE"/>
    <w:rsid w:val="0012463A"/>
    <w:rsid w:val="00131BE7"/>
    <w:rsid w:val="001324B2"/>
    <w:rsid w:val="001331BC"/>
    <w:rsid w:val="00135743"/>
    <w:rsid w:val="00140CF4"/>
    <w:rsid w:val="00151480"/>
    <w:rsid w:val="00154A24"/>
    <w:rsid w:val="00160535"/>
    <w:rsid w:val="00161BEC"/>
    <w:rsid w:val="00163A08"/>
    <w:rsid w:val="00166A55"/>
    <w:rsid w:val="00166F4A"/>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F09DC"/>
    <w:rsid w:val="001F0D0D"/>
    <w:rsid w:val="001F641C"/>
    <w:rsid w:val="00210C4A"/>
    <w:rsid w:val="00216F46"/>
    <w:rsid w:val="0023362B"/>
    <w:rsid w:val="00255AE7"/>
    <w:rsid w:val="00255D1B"/>
    <w:rsid w:val="0026097F"/>
    <w:rsid w:val="00277A58"/>
    <w:rsid w:val="0028355C"/>
    <w:rsid w:val="0028409F"/>
    <w:rsid w:val="002A3CF5"/>
    <w:rsid w:val="002A6FC4"/>
    <w:rsid w:val="002B602A"/>
    <w:rsid w:val="002D2AB0"/>
    <w:rsid w:val="002E7E0B"/>
    <w:rsid w:val="002F3E91"/>
    <w:rsid w:val="003151D2"/>
    <w:rsid w:val="003167F8"/>
    <w:rsid w:val="00331986"/>
    <w:rsid w:val="003472F7"/>
    <w:rsid w:val="00362C02"/>
    <w:rsid w:val="0036307B"/>
    <w:rsid w:val="003709A5"/>
    <w:rsid w:val="00377B28"/>
    <w:rsid w:val="00380798"/>
    <w:rsid w:val="003871F8"/>
    <w:rsid w:val="003979AE"/>
    <w:rsid w:val="003A3C23"/>
    <w:rsid w:val="003B51DE"/>
    <w:rsid w:val="003C104E"/>
    <w:rsid w:val="003C4A44"/>
    <w:rsid w:val="003C7F0B"/>
    <w:rsid w:val="00402646"/>
    <w:rsid w:val="00402BBB"/>
    <w:rsid w:val="0041245B"/>
    <w:rsid w:val="00424B7C"/>
    <w:rsid w:val="00432514"/>
    <w:rsid w:val="00441C82"/>
    <w:rsid w:val="004461E7"/>
    <w:rsid w:val="004503EE"/>
    <w:rsid w:val="004579FA"/>
    <w:rsid w:val="0046794A"/>
    <w:rsid w:val="00470318"/>
    <w:rsid w:val="004711A4"/>
    <w:rsid w:val="00471504"/>
    <w:rsid w:val="0047399A"/>
    <w:rsid w:val="00474202"/>
    <w:rsid w:val="0047781B"/>
    <w:rsid w:val="00482EEF"/>
    <w:rsid w:val="004B0747"/>
    <w:rsid w:val="004B155D"/>
    <w:rsid w:val="004B7F1D"/>
    <w:rsid w:val="004C0475"/>
    <w:rsid w:val="004C48DC"/>
    <w:rsid w:val="004C6893"/>
    <w:rsid w:val="004D24A1"/>
    <w:rsid w:val="004E09FC"/>
    <w:rsid w:val="0051675F"/>
    <w:rsid w:val="005211C8"/>
    <w:rsid w:val="0053187C"/>
    <w:rsid w:val="00533C26"/>
    <w:rsid w:val="00540490"/>
    <w:rsid w:val="0054192B"/>
    <w:rsid w:val="00561005"/>
    <w:rsid w:val="005740BF"/>
    <w:rsid w:val="00591572"/>
    <w:rsid w:val="00595FA3"/>
    <w:rsid w:val="005A103F"/>
    <w:rsid w:val="005A469D"/>
    <w:rsid w:val="005B59E4"/>
    <w:rsid w:val="005C1C5B"/>
    <w:rsid w:val="005C61AA"/>
    <w:rsid w:val="005D016F"/>
    <w:rsid w:val="005D41BA"/>
    <w:rsid w:val="005D73B7"/>
    <w:rsid w:val="00601112"/>
    <w:rsid w:val="00613351"/>
    <w:rsid w:val="0061646B"/>
    <w:rsid w:val="00617007"/>
    <w:rsid w:val="006227F2"/>
    <w:rsid w:val="0062338C"/>
    <w:rsid w:val="006273E3"/>
    <w:rsid w:val="00632A49"/>
    <w:rsid w:val="006401FB"/>
    <w:rsid w:val="00643F9F"/>
    <w:rsid w:val="00645B08"/>
    <w:rsid w:val="006531A7"/>
    <w:rsid w:val="00665432"/>
    <w:rsid w:val="00682B98"/>
    <w:rsid w:val="00687D77"/>
    <w:rsid w:val="0069211C"/>
    <w:rsid w:val="0069296E"/>
    <w:rsid w:val="006A2663"/>
    <w:rsid w:val="006B2794"/>
    <w:rsid w:val="006B67AA"/>
    <w:rsid w:val="006C1689"/>
    <w:rsid w:val="006C7A27"/>
    <w:rsid w:val="006D2459"/>
    <w:rsid w:val="006E5AD9"/>
    <w:rsid w:val="006E7D6D"/>
    <w:rsid w:val="006F69AB"/>
    <w:rsid w:val="00700245"/>
    <w:rsid w:val="007008BC"/>
    <w:rsid w:val="007015B8"/>
    <w:rsid w:val="00712120"/>
    <w:rsid w:val="007212EA"/>
    <w:rsid w:val="0072291D"/>
    <w:rsid w:val="0072482C"/>
    <w:rsid w:val="00732ADC"/>
    <w:rsid w:val="00734B44"/>
    <w:rsid w:val="007379B3"/>
    <w:rsid w:val="00744008"/>
    <w:rsid w:val="0074747B"/>
    <w:rsid w:val="00752EE3"/>
    <w:rsid w:val="007628F2"/>
    <w:rsid w:val="00763D50"/>
    <w:rsid w:val="0077132E"/>
    <w:rsid w:val="007747AB"/>
    <w:rsid w:val="00776514"/>
    <w:rsid w:val="00776ADB"/>
    <w:rsid w:val="00780DA6"/>
    <w:rsid w:val="007830E6"/>
    <w:rsid w:val="00794D31"/>
    <w:rsid w:val="00795147"/>
    <w:rsid w:val="0079704A"/>
    <w:rsid w:val="007A0B0D"/>
    <w:rsid w:val="007C1E54"/>
    <w:rsid w:val="007C2D93"/>
    <w:rsid w:val="007C45B2"/>
    <w:rsid w:val="007D13B9"/>
    <w:rsid w:val="007D4A2F"/>
    <w:rsid w:val="007E335F"/>
    <w:rsid w:val="007E3D48"/>
    <w:rsid w:val="007E3D59"/>
    <w:rsid w:val="007F113C"/>
    <w:rsid w:val="007F16DE"/>
    <w:rsid w:val="007F392F"/>
    <w:rsid w:val="007F48E6"/>
    <w:rsid w:val="00804754"/>
    <w:rsid w:val="00824029"/>
    <w:rsid w:val="00832DB8"/>
    <w:rsid w:val="008402A4"/>
    <w:rsid w:val="008415D3"/>
    <w:rsid w:val="00842E85"/>
    <w:rsid w:val="008461F6"/>
    <w:rsid w:val="0085608B"/>
    <w:rsid w:val="00866C35"/>
    <w:rsid w:val="008970ED"/>
    <w:rsid w:val="0089770E"/>
    <w:rsid w:val="008A132C"/>
    <w:rsid w:val="008B18E8"/>
    <w:rsid w:val="008C02AD"/>
    <w:rsid w:val="008C37C5"/>
    <w:rsid w:val="008C4B3D"/>
    <w:rsid w:val="008C5232"/>
    <w:rsid w:val="008D642D"/>
    <w:rsid w:val="008E51AA"/>
    <w:rsid w:val="008F0FE2"/>
    <w:rsid w:val="008F78A0"/>
    <w:rsid w:val="009057F1"/>
    <w:rsid w:val="009072B0"/>
    <w:rsid w:val="00923F80"/>
    <w:rsid w:val="00935DE6"/>
    <w:rsid w:val="00941DB9"/>
    <w:rsid w:val="00946889"/>
    <w:rsid w:val="009502B0"/>
    <w:rsid w:val="00952539"/>
    <w:rsid w:val="0095642A"/>
    <w:rsid w:val="00962AF1"/>
    <w:rsid w:val="00971527"/>
    <w:rsid w:val="009778E7"/>
    <w:rsid w:val="00983D79"/>
    <w:rsid w:val="009A20E9"/>
    <w:rsid w:val="009A3E14"/>
    <w:rsid w:val="009B03CD"/>
    <w:rsid w:val="009B7A12"/>
    <w:rsid w:val="009C609F"/>
    <w:rsid w:val="00A11FF1"/>
    <w:rsid w:val="00A16B41"/>
    <w:rsid w:val="00A22CCE"/>
    <w:rsid w:val="00A254C1"/>
    <w:rsid w:val="00A443D5"/>
    <w:rsid w:val="00A47257"/>
    <w:rsid w:val="00A47B36"/>
    <w:rsid w:val="00A50365"/>
    <w:rsid w:val="00A62446"/>
    <w:rsid w:val="00A64022"/>
    <w:rsid w:val="00A734B5"/>
    <w:rsid w:val="00A75E9D"/>
    <w:rsid w:val="00A866DC"/>
    <w:rsid w:val="00A97A67"/>
    <w:rsid w:val="00AC07EE"/>
    <w:rsid w:val="00AC1809"/>
    <w:rsid w:val="00AD0078"/>
    <w:rsid w:val="00AE0096"/>
    <w:rsid w:val="00AE231D"/>
    <w:rsid w:val="00AE2F29"/>
    <w:rsid w:val="00AE469E"/>
    <w:rsid w:val="00AF083E"/>
    <w:rsid w:val="00B1754E"/>
    <w:rsid w:val="00B20C09"/>
    <w:rsid w:val="00B20F73"/>
    <w:rsid w:val="00B22003"/>
    <w:rsid w:val="00B30F5B"/>
    <w:rsid w:val="00B358D2"/>
    <w:rsid w:val="00B359EB"/>
    <w:rsid w:val="00B363A1"/>
    <w:rsid w:val="00B417A5"/>
    <w:rsid w:val="00B444C6"/>
    <w:rsid w:val="00B47991"/>
    <w:rsid w:val="00B73A8D"/>
    <w:rsid w:val="00B76980"/>
    <w:rsid w:val="00B778A6"/>
    <w:rsid w:val="00B81FE5"/>
    <w:rsid w:val="00BB0AF5"/>
    <w:rsid w:val="00BB2404"/>
    <w:rsid w:val="00BB5BB8"/>
    <w:rsid w:val="00BC183C"/>
    <w:rsid w:val="00BC23D5"/>
    <w:rsid w:val="00BD66EB"/>
    <w:rsid w:val="00BE18D2"/>
    <w:rsid w:val="00BF092B"/>
    <w:rsid w:val="00BF3629"/>
    <w:rsid w:val="00BF37D5"/>
    <w:rsid w:val="00C16388"/>
    <w:rsid w:val="00C178D1"/>
    <w:rsid w:val="00C22EA0"/>
    <w:rsid w:val="00C239FB"/>
    <w:rsid w:val="00C3552A"/>
    <w:rsid w:val="00C51625"/>
    <w:rsid w:val="00C532D1"/>
    <w:rsid w:val="00C64727"/>
    <w:rsid w:val="00C6618E"/>
    <w:rsid w:val="00C702F6"/>
    <w:rsid w:val="00C731CA"/>
    <w:rsid w:val="00C761C3"/>
    <w:rsid w:val="00C955BF"/>
    <w:rsid w:val="00CA13D6"/>
    <w:rsid w:val="00CA3BFC"/>
    <w:rsid w:val="00CB1BED"/>
    <w:rsid w:val="00CB45A7"/>
    <w:rsid w:val="00CB7D8E"/>
    <w:rsid w:val="00CC1FA8"/>
    <w:rsid w:val="00CC3DBE"/>
    <w:rsid w:val="00CD0DFD"/>
    <w:rsid w:val="00CD590E"/>
    <w:rsid w:val="00CE1C80"/>
    <w:rsid w:val="00CE6953"/>
    <w:rsid w:val="00CF050A"/>
    <w:rsid w:val="00CF7FDB"/>
    <w:rsid w:val="00D01C83"/>
    <w:rsid w:val="00D02B69"/>
    <w:rsid w:val="00D03CC0"/>
    <w:rsid w:val="00D05F4D"/>
    <w:rsid w:val="00D07262"/>
    <w:rsid w:val="00D1019B"/>
    <w:rsid w:val="00D10D95"/>
    <w:rsid w:val="00D121BF"/>
    <w:rsid w:val="00D35962"/>
    <w:rsid w:val="00D4754A"/>
    <w:rsid w:val="00D61F6E"/>
    <w:rsid w:val="00D634F5"/>
    <w:rsid w:val="00D6389B"/>
    <w:rsid w:val="00D65839"/>
    <w:rsid w:val="00D65EEA"/>
    <w:rsid w:val="00D70674"/>
    <w:rsid w:val="00D74114"/>
    <w:rsid w:val="00D75746"/>
    <w:rsid w:val="00D83988"/>
    <w:rsid w:val="00D92E51"/>
    <w:rsid w:val="00D96EF5"/>
    <w:rsid w:val="00DC2A65"/>
    <w:rsid w:val="00DD6E99"/>
    <w:rsid w:val="00DD6EFC"/>
    <w:rsid w:val="00DD7B85"/>
    <w:rsid w:val="00DE2ACF"/>
    <w:rsid w:val="00DE38CA"/>
    <w:rsid w:val="00DE797C"/>
    <w:rsid w:val="00DF2058"/>
    <w:rsid w:val="00E21F2D"/>
    <w:rsid w:val="00E27364"/>
    <w:rsid w:val="00E3162A"/>
    <w:rsid w:val="00E4010F"/>
    <w:rsid w:val="00E404E9"/>
    <w:rsid w:val="00E47220"/>
    <w:rsid w:val="00E47B1B"/>
    <w:rsid w:val="00E50277"/>
    <w:rsid w:val="00E763BB"/>
    <w:rsid w:val="00E77CAD"/>
    <w:rsid w:val="00E874F3"/>
    <w:rsid w:val="00EB2FFB"/>
    <w:rsid w:val="00ED2AB7"/>
    <w:rsid w:val="00EE1701"/>
    <w:rsid w:val="00EE2E27"/>
    <w:rsid w:val="00EE6416"/>
    <w:rsid w:val="00EF1E11"/>
    <w:rsid w:val="00EF4AFC"/>
    <w:rsid w:val="00F05C0B"/>
    <w:rsid w:val="00F07BCC"/>
    <w:rsid w:val="00F07C6A"/>
    <w:rsid w:val="00F177D3"/>
    <w:rsid w:val="00F30116"/>
    <w:rsid w:val="00F315EE"/>
    <w:rsid w:val="00F46550"/>
    <w:rsid w:val="00F4727B"/>
    <w:rsid w:val="00F537E5"/>
    <w:rsid w:val="00F550C8"/>
    <w:rsid w:val="00F81A03"/>
    <w:rsid w:val="00F87A9A"/>
    <w:rsid w:val="00F90B5D"/>
    <w:rsid w:val="00F96133"/>
    <w:rsid w:val="00FA3001"/>
    <w:rsid w:val="00FB3597"/>
    <w:rsid w:val="00FD1473"/>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6171</Words>
  <Characters>3519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19</cp:revision>
  <cp:lastPrinted>2021-08-19T04:31:00Z</cp:lastPrinted>
  <dcterms:created xsi:type="dcterms:W3CDTF">2024-04-19T07:22:00Z</dcterms:created>
  <dcterms:modified xsi:type="dcterms:W3CDTF">2024-04-19T07:57:00Z</dcterms:modified>
</cp:coreProperties>
</file>