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BA09B" w14:textId="69DA5022" w:rsidR="00316DC7" w:rsidRPr="00832D25" w:rsidRDefault="00316DC7" w:rsidP="00316DC7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832D25">
        <w:rPr>
          <w:noProof/>
          <w:szCs w:val="24"/>
          <w:lang w:eastAsia="lt-LT"/>
        </w:rPr>
        <w:drawing>
          <wp:inline distT="0" distB="0" distL="0" distR="0" wp14:anchorId="006C44E7" wp14:editId="549C0A90">
            <wp:extent cx="540385" cy="647065"/>
            <wp:effectExtent l="0" t="0" r="0" b="635"/>
            <wp:docPr id="22" name="Paveikslėlis 22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D611A" w14:textId="77777777" w:rsidR="00417F76" w:rsidRPr="00832D25" w:rsidRDefault="00417F76" w:rsidP="00394711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administracijos direktorius</w:t>
      </w:r>
    </w:p>
    <w:p w14:paraId="200319F5" w14:textId="77777777" w:rsidR="00316DC5" w:rsidRPr="00832D25" w:rsidRDefault="00316DC5" w:rsidP="00E44F15">
      <w:pPr>
        <w:rPr>
          <w:caps/>
          <w:szCs w:val="24"/>
        </w:rPr>
      </w:pPr>
    </w:p>
    <w:p w14:paraId="32079B0E" w14:textId="77777777" w:rsidR="00417F76" w:rsidRPr="00832D25" w:rsidRDefault="001A03EE" w:rsidP="00417F76">
      <w:pPr>
        <w:jc w:val="center"/>
        <w:rPr>
          <w:b/>
        </w:rPr>
      </w:pPr>
      <w:r w:rsidRPr="00832D25">
        <w:rPr>
          <w:b/>
        </w:rPr>
        <w:t>ĮSAKYMAS</w:t>
      </w:r>
    </w:p>
    <w:p w14:paraId="68D433C3" w14:textId="77777777" w:rsidR="00417F76" w:rsidRPr="00832D25" w:rsidRDefault="001A03EE" w:rsidP="00417F76">
      <w:pPr>
        <w:jc w:val="center"/>
        <w:rPr>
          <w:b/>
        </w:rPr>
      </w:pPr>
      <w:r w:rsidRPr="00832D25">
        <w:rPr>
          <w:b/>
        </w:rPr>
        <w:t xml:space="preserve">DĖL </w:t>
      </w:r>
      <w:r w:rsidR="007916E5">
        <w:rPr>
          <w:b/>
        </w:rPr>
        <w:t>TARNYBINĖS NUOBAUDOS</w:t>
      </w:r>
      <w:r w:rsidR="005B498C">
        <w:rPr>
          <w:b/>
        </w:rPr>
        <w:t xml:space="preserve"> </w:t>
      </w:r>
      <w:r w:rsidR="007916E5">
        <w:rPr>
          <w:b/>
        </w:rPr>
        <w:t xml:space="preserve">SKYRIMO </w:t>
      </w:r>
    </w:p>
    <w:p w14:paraId="2FD2AB37" w14:textId="77777777" w:rsidR="00417F76" w:rsidRPr="00832D25" w:rsidRDefault="00417F76" w:rsidP="00E44F15">
      <w:pPr>
        <w:rPr>
          <w:szCs w:val="24"/>
        </w:rPr>
      </w:pPr>
    </w:p>
    <w:p w14:paraId="3FFF1B9F" w14:textId="1CF636B7" w:rsidR="008D59AF" w:rsidRPr="00832D25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20</w:t>
      </w:r>
      <w:r w:rsidR="000A0213">
        <w:rPr>
          <w:szCs w:val="24"/>
        </w:rPr>
        <w:t>2</w:t>
      </w:r>
      <w:r w:rsidR="00EC1A13">
        <w:rPr>
          <w:szCs w:val="24"/>
        </w:rPr>
        <w:t>6</w:t>
      </w:r>
      <w:r w:rsidR="00A27F12">
        <w:rPr>
          <w:szCs w:val="24"/>
        </w:rPr>
        <w:t xml:space="preserve"> m. </w:t>
      </w:r>
      <w:r w:rsidR="00EC1A13">
        <w:rPr>
          <w:szCs w:val="24"/>
        </w:rPr>
        <w:t xml:space="preserve">rugpjūčio </w:t>
      </w:r>
      <w:r w:rsidR="00783E26">
        <w:rPr>
          <w:szCs w:val="24"/>
        </w:rPr>
        <w:t xml:space="preserve"> </w:t>
      </w:r>
      <w:r w:rsidR="00070AE1">
        <w:rPr>
          <w:szCs w:val="24"/>
        </w:rPr>
        <w:t xml:space="preserve"> </w:t>
      </w:r>
      <w:r w:rsidR="00EC1A13">
        <w:rPr>
          <w:szCs w:val="24"/>
        </w:rPr>
        <w:t xml:space="preserve"> </w:t>
      </w:r>
      <w:r w:rsidR="00E4139E">
        <w:rPr>
          <w:szCs w:val="24"/>
        </w:rPr>
        <w:t xml:space="preserve">  </w:t>
      </w:r>
      <w:r w:rsidR="00FE4DEB">
        <w:rPr>
          <w:szCs w:val="24"/>
        </w:rPr>
        <w:t xml:space="preserve"> </w:t>
      </w:r>
      <w:r w:rsidR="00A27F12">
        <w:rPr>
          <w:szCs w:val="24"/>
        </w:rPr>
        <w:t xml:space="preserve">   </w:t>
      </w:r>
      <w:r w:rsidRPr="00832D25">
        <w:rPr>
          <w:szCs w:val="24"/>
        </w:rPr>
        <w:t xml:space="preserve">d. Nr. </w:t>
      </w:r>
      <w:r w:rsidR="00A27F12">
        <w:rPr>
          <w:szCs w:val="24"/>
        </w:rPr>
        <w:t>A2-</w:t>
      </w:r>
    </w:p>
    <w:p w14:paraId="38D376E8" w14:textId="29D8EADA" w:rsidR="008D59AF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01B66D57" w14:textId="77777777" w:rsidR="004C730C" w:rsidRPr="00832D25" w:rsidRDefault="004C730C" w:rsidP="00E44F15">
      <w:pPr>
        <w:rPr>
          <w:szCs w:val="24"/>
        </w:rPr>
      </w:pPr>
    </w:p>
    <w:p w14:paraId="459B5435" w14:textId="35235FB6" w:rsidR="00EC1A13" w:rsidRDefault="007916E5" w:rsidP="00432C3F">
      <w:pPr>
        <w:ind w:firstLine="851"/>
        <w:jc w:val="both"/>
      </w:pPr>
      <w:r w:rsidRPr="00254623">
        <w:rPr>
          <w:szCs w:val="24"/>
        </w:rPr>
        <w:t xml:space="preserve">Vadovaudamasi </w:t>
      </w:r>
      <w:r>
        <w:t xml:space="preserve">Lietuvos Respublikos vietos savivaldos įstatymo </w:t>
      </w:r>
      <w:r w:rsidR="00E4139E">
        <w:t>34</w:t>
      </w:r>
      <w:r>
        <w:t xml:space="preserve"> straipsnio </w:t>
      </w:r>
      <w:r w:rsidR="00E4139E">
        <w:t>6</w:t>
      </w:r>
      <w:r>
        <w:t xml:space="preserve"> dalies </w:t>
      </w:r>
      <w:r w:rsidR="00E4139E">
        <w:t xml:space="preserve">2 </w:t>
      </w:r>
      <w:r w:rsidR="009217D6">
        <w:t xml:space="preserve">ir 3 </w:t>
      </w:r>
      <w:r>
        <w:t>punkt</w:t>
      </w:r>
      <w:r w:rsidR="009217D6">
        <w:t xml:space="preserve">ais, </w:t>
      </w:r>
      <w:r w:rsidR="00326247" w:rsidRPr="00326247">
        <w:t>Lietuvos Respublikos valstybės tarnybos įstatymo 2</w:t>
      </w:r>
      <w:r w:rsidR="00326247" w:rsidRPr="00326247">
        <w:rPr>
          <w:szCs w:val="24"/>
          <w:lang w:eastAsia="lt-LT"/>
        </w:rPr>
        <w:t xml:space="preserve">3 straipsnio 2 dalimi, 3 dalies 1 punktu, 25 straipsnio 1 ir 5 dalimis, </w:t>
      </w:r>
      <w:r w:rsidRPr="00A27F12">
        <w:rPr>
          <w:szCs w:val="24"/>
        </w:rPr>
        <w:t xml:space="preserve">Tarnybinių nuobaudų skyrimo valstybės tarnautojams </w:t>
      </w:r>
      <w:r>
        <w:rPr>
          <w:szCs w:val="24"/>
        </w:rPr>
        <w:t xml:space="preserve">tvarkos aprašo, </w:t>
      </w:r>
      <w:r w:rsidRPr="00A27F12">
        <w:rPr>
          <w:szCs w:val="24"/>
        </w:rPr>
        <w:t>patvirtint</w:t>
      </w:r>
      <w:r>
        <w:rPr>
          <w:szCs w:val="24"/>
        </w:rPr>
        <w:t>o</w:t>
      </w:r>
      <w:r w:rsidRPr="00A27F12">
        <w:rPr>
          <w:szCs w:val="24"/>
        </w:rPr>
        <w:t xml:space="preserve"> Lietuvos Respublikos Vyriausybės 2002 m. birželio </w:t>
      </w:r>
      <w:smartTag w:uri="urn:schemas-microsoft-com:office:smarttags" w:element="PersonName">
        <w:r w:rsidRPr="00A27F12">
          <w:rPr>
            <w:szCs w:val="24"/>
          </w:rPr>
          <w:t>2</w:t>
        </w:r>
      </w:smartTag>
      <w:r w:rsidRPr="00A27F12">
        <w:rPr>
          <w:szCs w:val="24"/>
        </w:rPr>
        <w:t xml:space="preserve">5 d. nutarimu Nr. 977 „Dėl Tarnybinių nuobaudų skyrimo valstybės tarnautojams </w:t>
      </w:r>
      <w:r>
        <w:rPr>
          <w:szCs w:val="24"/>
        </w:rPr>
        <w:t>tvarkos aprašo patvirtinimo</w:t>
      </w:r>
      <w:r w:rsidRPr="00A27F12">
        <w:rPr>
          <w:szCs w:val="24"/>
        </w:rPr>
        <w:t>“</w:t>
      </w:r>
      <w:r>
        <w:rPr>
          <w:szCs w:val="24"/>
        </w:rPr>
        <w:t xml:space="preserve"> (2018 m. gruodžio 27 d. nutarimo Nr. 1390 redakcija)</w:t>
      </w:r>
      <w:r w:rsidRPr="00A27F12">
        <w:rPr>
          <w:szCs w:val="24"/>
        </w:rPr>
        <w:t xml:space="preserve">, </w:t>
      </w:r>
      <w:r w:rsidR="00004FC2" w:rsidRPr="00783E26">
        <w:rPr>
          <w:szCs w:val="24"/>
        </w:rPr>
        <w:t>17.1</w:t>
      </w:r>
      <w:r w:rsidRPr="00783E26">
        <w:rPr>
          <w:szCs w:val="24"/>
        </w:rPr>
        <w:t xml:space="preserve"> punktu </w:t>
      </w:r>
      <w:r>
        <w:rPr>
          <w:szCs w:val="24"/>
        </w:rPr>
        <w:t xml:space="preserve">bei atsižvelgdama į </w:t>
      </w:r>
      <w:r w:rsidR="008E7B7E" w:rsidRPr="008E7B7E">
        <w:t>Kretingos rajono savivaldybės administracijos direktoriaus 202</w:t>
      </w:r>
      <w:r w:rsidR="00EC1A13">
        <w:t>6</w:t>
      </w:r>
      <w:r w:rsidR="008E7B7E" w:rsidRPr="008E7B7E">
        <w:t xml:space="preserve"> m. </w:t>
      </w:r>
      <w:r w:rsidR="00EC1A13">
        <w:t xml:space="preserve">liepos 20 </w:t>
      </w:r>
      <w:r w:rsidR="008E7B7E" w:rsidRPr="008E7B7E">
        <w:t>d. įsakymu Nr. A2-</w:t>
      </w:r>
      <w:r w:rsidR="00EC1A13">
        <w:t>358</w:t>
      </w:r>
      <w:r w:rsidR="008E7B7E" w:rsidRPr="008E7B7E">
        <w:t xml:space="preserve"> „Dėl komisijos sudarymo tarnybiniam nusižengimui ištirti“ </w:t>
      </w:r>
      <w:r w:rsidR="00EC1A13" w:rsidRPr="008E7B7E">
        <w:t xml:space="preserve">sudarytos komisijos </w:t>
      </w:r>
      <w:r w:rsidR="00217E32" w:rsidRPr="008E7B7E">
        <w:t>202</w:t>
      </w:r>
      <w:r w:rsidR="00217E32">
        <w:t>6 m. rugpjūčio 21 d. m</w:t>
      </w:r>
      <w:r w:rsidR="00217E32" w:rsidRPr="008E7B7E">
        <w:t xml:space="preserve">otyvuotą išvadą </w:t>
      </w:r>
      <w:r w:rsidR="00217E32">
        <w:t xml:space="preserve">dėl </w:t>
      </w:r>
      <w:r w:rsidR="00022036">
        <w:rPr>
          <w:i/>
        </w:rPr>
        <w:t xml:space="preserve">(Nuasmeninta) </w:t>
      </w:r>
      <w:r w:rsidR="00217E32">
        <w:t>veiksmų (</w:t>
      </w:r>
      <w:proofErr w:type="spellStart"/>
      <w:r w:rsidR="00217E32">
        <w:t>reg</w:t>
      </w:r>
      <w:proofErr w:type="spellEnd"/>
      <w:r w:rsidR="00217E32">
        <w:t>. Nr. D13-665):</w:t>
      </w:r>
    </w:p>
    <w:p w14:paraId="11BF4C83" w14:textId="45B90B98" w:rsidR="00AF2CC9" w:rsidRDefault="00F16298" w:rsidP="00AF2CC9">
      <w:pPr>
        <w:ind w:firstLine="851"/>
        <w:jc w:val="both"/>
        <w:rPr>
          <w:kern w:val="2"/>
          <w:szCs w:val="24"/>
          <w14:ligatures w14:val="standardContextual"/>
        </w:rPr>
      </w:pPr>
      <w:r>
        <w:t xml:space="preserve">1. </w:t>
      </w:r>
      <w:r w:rsidRPr="00F16298">
        <w:rPr>
          <w:spacing w:val="70"/>
        </w:rPr>
        <w:t>Pripažįstu,</w:t>
      </w:r>
      <w:r>
        <w:t xml:space="preserve"> kad </w:t>
      </w:r>
      <w:r w:rsidR="00004FC2" w:rsidRPr="007916E5">
        <w:rPr>
          <w:szCs w:val="24"/>
          <w:lang w:eastAsia="lt-LT"/>
        </w:rPr>
        <w:t>valstybės tarnautoja</w:t>
      </w:r>
      <w:r w:rsidR="004C730C">
        <w:rPr>
          <w:szCs w:val="24"/>
          <w:lang w:eastAsia="lt-LT"/>
        </w:rPr>
        <w:t>s</w:t>
      </w:r>
      <w:r w:rsidR="00004FC2" w:rsidRPr="007916E5">
        <w:rPr>
          <w:szCs w:val="24"/>
          <w:lang w:eastAsia="lt-LT"/>
        </w:rPr>
        <w:t xml:space="preserve"> </w:t>
      </w:r>
      <w:r w:rsidR="00022036">
        <w:rPr>
          <w:i/>
        </w:rPr>
        <w:t xml:space="preserve">(Nuasmeninta) </w:t>
      </w:r>
      <w:r w:rsidR="004C730C">
        <w:rPr>
          <w:szCs w:val="24"/>
          <w:lang w:eastAsia="lt-LT"/>
        </w:rPr>
        <w:t>padarė</w:t>
      </w:r>
      <w:r w:rsidR="004C730C" w:rsidRPr="004C730C">
        <w:t xml:space="preserve"> </w:t>
      </w:r>
      <w:r w:rsidR="004C730C" w:rsidRPr="00933C6E">
        <w:t>tarnybinį nusižengimą</w:t>
      </w:r>
      <w:r w:rsidR="00B51C61" w:rsidRPr="00B51C61">
        <w:t xml:space="preserve"> </w:t>
      </w:r>
      <w:r w:rsidR="00B51C61">
        <w:t>(</w:t>
      </w:r>
      <w:r w:rsidR="00B51C61" w:rsidRPr="00933C6E">
        <w:t xml:space="preserve">numatytą Lietuvos Respublikos valstybės tarnybos įstatymo </w:t>
      </w:r>
      <w:r w:rsidR="00B51C61">
        <w:t>2</w:t>
      </w:r>
      <w:r w:rsidR="00B51C61" w:rsidRPr="008D2FE7">
        <w:t xml:space="preserve">3 straipsnio 3 dalies </w:t>
      </w:r>
      <w:r w:rsidR="00B51C61">
        <w:t>1</w:t>
      </w:r>
      <w:r w:rsidR="00B51C61" w:rsidRPr="008D2FE7">
        <w:t xml:space="preserve"> punkte</w:t>
      </w:r>
      <w:r w:rsidR="00B51C61">
        <w:t>)</w:t>
      </w:r>
      <w:r w:rsidR="004C730C" w:rsidRPr="00933C6E">
        <w:t xml:space="preserve">, </w:t>
      </w:r>
      <w:r w:rsidR="00B51C61">
        <w:t>eidamas pareigas,</w:t>
      </w:r>
      <w:r w:rsidR="00B51C61" w:rsidRPr="00B51C61">
        <w:rPr>
          <w:bCs/>
          <w:szCs w:val="24"/>
        </w:rPr>
        <w:t xml:space="preserve"> </w:t>
      </w:r>
      <w:r w:rsidR="007A3B95" w:rsidRPr="007A3B95">
        <w:rPr>
          <w:kern w:val="2"/>
          <w:szCs w:val="24"/>
          <w14:ligatures w14:val="standardContextual"/>
        </w:rPr>
        <w:t>netinkamai vykd</w:t>
      </w:r>
      <w:r w:rsidR="00AB37E6">
        <w:rPr>
          <w:kern w:val="2"/>
          <w:szCs w:val="24"/>
          <w14:ligatures w14:val="standardContextual"/>
        </w:rPr>
        <w:t xml:space="preserve">ė </w:t>
      </w:r>
      <w:r w:rsidR="007A3B95" w:rsidRPr="007A3B95">
        <w:rPr>
          <w:kern w:val="2"/>
          <w:szCs w:val="24"/>
          <w14:ligatures w14:val="standardContextual"/>
        </w:rPr>
        <w:t xml:space="preserve">pavestas funkcijas, pažeisdamas </w:t>
      </w:r>
      <w:r w:rsidR="00EE2AA7">
        <w:rPr>
          <w:kern w:val="2"/>
          <w:szCs w:val="24"/>
          <w14:ligatures w14:val="standardContextual"/>
        </w:rPr>
        <w:t xml:space="preserve">2025 m. lapkričio 5 d. </w:t>
      </w:r>
      <w:r w:rsidR="00B64054">
        <w:rPr>
          <w:kern w:val="2"/>
          <w:szCs w:val="24"/>
          <w14:ligatures w14:val="standardContextual"/>
        </w:rPr>
        <w:t>r</w:t>
      </w:r>
      <w:r w:rsidR="007A3B95" w:rsidRPr="007A3B95">
        <w:rPr>
          <w:kern w:val="2"/>
          <w:szCs w:val="24"/>
          <w14:ligatures w14:val="standardContextual"/>
        </w:rPr>
        <w:t xml:space="preserve">angos sutarties </w:t>
      </w:r>
      <w:r w:rsidR="00EE2AA7">
        <w:rPr>
          <w:kern w:val="2"/>
          <w:szCs w:val="24"/>
          <w14:ligatures w14:val="standardContextual"/>
        </w:rPr>
        <w:t xml:space="preserve">Nr. S1-1187 </w:t>
      </w:r>
      <w:r w:rsidR="007A3B95" w:rsidRPr="007A3B95">
        <w:rPr>
          <w:kern w:val="2"/>
          <w:szCs w:val="24"/>
          <w14:ligatures w14:val="standardContextual"/>
        </w:rPr>
        <w:t>sąlygas</w:t>
      </w:r>
      <w:r w:rsidR="005D53D2">
        <w:rPr>
          <w:kern w:val="2"/>
          <w:szCs w:val="24"/>
          <w14:ligatures w14:val="standardContextual"/>
        </w:rPr>
        <w:t xml:space="preserve">, </w:t>
      </w:r>
      <w:r w:rsidR="00FF75D6" w:rsidRPr="00A12252">
        <w:rPr>
          <w:rFonts w:eastAsia="Aptos"/>
          <w:kern w:val="2"/>
          <w:szCs w:val="24"/>
          <w14:ligatures w14:val="standardContextual"/>
        </w:rPr>
        <w:t>neturėdamas įgaliojimų pasirašė dokumentus</w:t>
      </w:r>
      <w:r w:rsidR="00FF75D6">
        <w:rPr>
          <w:rFonts w:eastAsia="Aptos"/>
          <w:kern w:val="2"/>
          <w:szCs w:val="24"/>
          <w14:ligatures w14:val="standardContextual"/>
        </w:rPr>
        <w:t xml:space="preserve">, </w:t>
      </w:r>
      <w:r w:rsidR="00FF75D6" w:rsidRPr="00A12252">
        <w:rPr>
          <w:rFonts w:eastAsia="Aptos"/>
          <w:kern w:val="2"/>
          <w:szCs w:val="24"/>
          <w14:ligatures w14:val="standardContextual"/>
        </w:rPr>
        <w:t xml:space="preserve">susijusius su </w:t>
      </w:r>
      <w:r w:rsidR="00B64054">
        <w:rPr>
          <w:rFonts w:eastAsia="Aptos"/>
          <w:kern w:val="2"/>
          <w:szCs w:val="24"/>
          <w14:ligatures w14:val="standardContextual"/>
        </w:rPr>
        <w:t>r</w:t>
      </w:r>
      <w:r w:rsidR="00FF75D6" w:rsidRPr="00A12252">
        <w:rPr>
          <w:rFonts w:eastAsia="Aptos"/>
          <w:kern w:val="2"/>
          <w:szCs w:val="24"/>
          <w14:ligatures w14:val="standardContextual"/>
        </w:rPr>
        <w:t>angos sutarties vykdymu</w:t>
      </w:r>
      <w:r w:rsidR="00FF75D6">
        <w:rPr>
          <w:rFonts w:eastAsia="Aptos"/>
          <w:kern w:val="2"/>
          <w:szCs w:val="24"/>
          <w14:ligatures w14:val="standardContextual"/>
        </w:rPr>
        <w:t xml:space="preserve">, </w:t>
      </w:r>
      <w:r w:rsidR="005D53D2" w:rsidRPr="005D53D2">
        <w:rPr>
          <w:bCs/>
          <w:szCs w:val="24"/>
        </w:rPr>
        <w:t>netinkamai laikėsi</w:t>
      </w:r>
      <w:r w:rsidR="005D53D2" w:rsidRPr="00EC1A13">
        <w:rPr>
          <w:b/>
          <w:szCs w:val="24"/>
        </w:rPr>
        <w:t xml:space="preserve"> </w:t>
      </w:r>
      <w:r w:rsidR="005D53D2" w:rsidRPr="00A12252">
        <w:rPr>
          <w:rFonts w:eastAsia="Aptos"/>
          <w:kern w:val="2"/>
          <w:szCs w:val="24"/>
          <w14:ligatures w14:val="standardContextual"/>
        </w:rPr>
        <w:t>Kretingos rajono savivaldybės sutarčių pasirašymo tvarkos apraš</w:t>
      </w:r>
      <w:r w:rsidR="005D53D2">
        <w:rPr>
          <w:rFonts w:eastAsia="Aptos"/>
          <w:kern w:val="2"/>
          <w:szCs w:val="24"/>
          <w14:ligatures w14:val="standardContextual"/>
        </w:rPr>
        <w:t>o</w:t>
      </w:r>
      <w:r w:rsidR="005D53D2" w:rsidRPr="00A12252">
        <w:rPr>
          <w:rFonts w:eastAsia="Aptos"/>
          <w:kern w:val="2"/>
          <w:szCs w:val="24"/>
          <w14:ligatures w14:val="standardContextual"/>
        </w:rPr>
        <w:t>, patvirtint</w:t>
      </w:r>
      <w:r w:rsidR="005D53D2">
        <w:rPr>
          <w:rFonts w:eastAsia="Aptos"/>
          <w:kern w:val="2"/>
          <w:szCs w:val="24"/>
          <w14:ligatures w14:val="standardContextual"/>
        </w:rPr>
        <w:t>o</w:t>
      </w:r>
      <w:r w:rsidR="005D53D2" w:rsidRPr="00A12252">
        <w:rPr>
          <w:rFonts w:eastAsia="Aptos"/>
          <w:kern w:val="2"/>
          <w:szCs w:val="24"/>
          <w14:ligatures w14:val="standardContextual"/>
        </w:rPr>
        <w:t xml:space="preserve"> Kretingos rajono savivaldybės tarybos 2023 m. birželio 29 d. sprendimu Nr. T2-190 „Dėl Kretingos rajono savivaldybės vardu sudaromų sutarčių pasirašymo tvarkos aprašo patvirtinimo“</w:t>
      </w:r>
      <w:r w:rsidR="005D53D2">
        <w:rPr>
          <w:rFonts w:eastAsia="Aptos"/>
          <w:kern w:val="2"/>
          <w:szCs w:val="24"/>
          <w14:ligatures w14:val="standardContextual"/>
        </w:rPr>
        <w:t xml:space="preserve">, </w:t>
      </w:r>
      <w:r w:rsidR="005D53D2" w:rsidRPr="00A12252">
        <w:rPr>
          <w:rFonts w:eastAsia="Aptos"/>
          <w:kern w:val="2"/>
          <w:szCs w:val="24"/>
          <w14:ligatures w14:val="standardContextual"/>
        </w:rPr>
        <w:t>7 punkt</w:t>
      </w:r>
      <w:r w:rsidR="005D53D2">
        <w:rPr>
          <w:rFonts w:eastAsia="Aptos"/>
          <w:kern w:val="2"/>
          <w:szCs w:val="24"/>
          <w14:ligatures w14:val="standardContextual"/>
        </w:rPr>
        <w:t xml:space="preserve">o nuostatų, </w:t>
      </w:r>
      <w:r w:rsidR="00FF75D6">
        <w:rPr>
          <w:rFonts w:eastAsia="Aptos"/>
          <w:kern w:val="2"/>
          <w:szCs w:val="24"/>
          <w14:ligatures w14:val="standardContextual"/>
        </w:rPr>
        <w:t>Viešųjų pirkimų organizavimo ir vidaus kontrolės tvarkos aprašo, patvirtinto Kretingos rajono savivaldybės administracijos direktoriaus 2026 m. kovo 31 d. įsakymu Nr. A1-150 „</w:t>
      </w:r>
      <w:r w:rsidR="00FF75D6" w:rsidRPr="00FF75D6">
        <w:rPr>
          <w:rFonts w:eastAsia="Aptos"/>
          <w:kern w:val="2"/>
          <w:szCs w:val="24"/>
          <w14:ligatures w14:val="standardContextual"/>
        </w:rPr>
        <w:t>Dėl Kretingos rajono savivaldybės administracijos (centrinės perkančiosios organizacijos) viešųjų pirkimų proceso organizavimo ir vidaus kontrolės tvarkos aprašo tvirtinimo</w:t>
      </w:r>
      <w:r w:rsidR="00FF75D6">
        <w:rPr>
          <w:rFonts w:eastAsia="Aptos"/>
          <w:kern w:val="2"/>
          <w:szCs w:val="24"/>
          <w14:ligatures w14:val="standardContextual"/>
        </w:rPr>
        <w:t xml:space="preserve">“, </w:t>
      </w:r>
      <w:r w:rsidR="005D53D2" w:rsidRPr="00A12252">
        <w:rPr>
          <w:rFonts w:eastAsia="Aptos"/>
          <w:color w:val="212529"/>
          <w:kern w:val="2"/>
          <w:szCs w:val="24"/>
          <w:shd w:val="clear" w:color="auto" w:fill="FFFFFF"/>
          <w14:ligatures w14:val="standardContextual"/>
        </w:rPr>
        <w:t>23 punkt</w:t>
      </w:r>
      <w:r w:rsidR="00FF75D6">
        <w:rPr>
          <w:rFonts w:eastAsia="Aptos"/>
          <w:color w:val="212529"/>
          <w:kern w:val="2"/>
          <w:szCs w:val="24"/>
          <w:shd w:val="clear" w:color="auto" w:fill="FFFFFF"/>
          <w14:ligatures w14:val="standardContextual"/>
        </w:rPr>
        <w:t>o reikalavimų</w:t>
      </w:r>
      <w:r w:rsidR="00AF2CC9">
        <w:rPr>
          <w:rFonts w:eastAsia="Aptos"/>
          <w:color w:val="212529"/>
          <w:kern w:val="2"/>
          <w:szCs w:val="24"/>
          <w:shd w:val="clear" w:color="auto" w:fill="FFFFFF"/>
          <w14:ligatures w14:val="standardContextual"/>
        </w:rPr>
        <w:t xml:space="preserve">, </w:t>
      </w:r>
      <w:r w:rsidR="00AF2CC9">
        <w:rPr>
          <w:kern w:val="2"/>
          <w:szCs w:val="24"/>
          <w14:ligatures w14:val="standardContextual"/>
        </w:rPr>
        <w:t xml:space="preserve">Kretingos rajono savivaldybės administracijos finansų kontrolės taisyklių, </w:t>
      </w:r>
      <w:r w:rsidR="00AF2CC9" w:rsidRPr="00A12252">
        <w:rPr>
          <w:rFonts w:eastAsia="Aptos"/>
          <w:kern w:val="2"/>
          <w:szCs w:val="24"/>
          <w14:ligatures w14:val="standardContextual"/>
        </w:rPr>
        <w:t>patvirtint</w:t>
      </w:r>
      <w:r w:rsidR="00AF2CC9">
        <w:rPr>
          <w:rFonts w:eastAsia="Aptos"/>
          <w:kern w:val="2"/>
          <w:szCs w:val="24"/>
          <w14:ligatures w14:val="standardContextual"/>
        </w:rPr>
        <w:t>ų</w:t>
      </w:r>
      <w:r w:rsidR="00AF2CC9" w:rsidRPr="00A12252">
        <w:rPr>
          <w:rFonts w:eastAsia="Aptos"/>
          <w:kern w:val="2"/>
          <w:szCs w:val="24"/>
          <w14:ligatures w14:val="standardContextual"/>
        </w:rPr>
        <w:t xml:space="preserve"> Kretingos rajono savivaldybės </w:t>
      </w:r>
      <w:r w:rsidR="00AF2CC9">
        <w:rPr>
          <w:rFonts w:eastAsia="Aptos"/>
          <w:kern w:val="2"/>
          <w:szCs w:val="24"/>
          <w14:ligatures w14:val="standardContextual"/>
        </w:rPr>
        <w:t xml:space="preserve">administracijos direktoriaus </w:t>
      </w:r>
      <w:r w:rsidR="00AF2CC9" w:rsidRPr="00A12252">
        <w:rPr>
          <w:rFonts w:eastAsia="Aptos"/>
          <w:kern w:val="2"/>
          <w:szCs w:val="24"/>
          <w14:ligatures w14:val="standardContextual"/>
        </w:rPr>
        <w:t xml:space="preserve">2023 m. </w:t>
      </w:r>
      <w:r w:rsidR="00AF2CC9">
        <w:rPr>
          <w:rFonts w:eastAsia="Aptos"/>
          <w:kern w:val="2"/>
          <w:szCs w:val="24"/>
          <w14:ligatures w14:val="standardContextual"/>
        </w:rPr>
        <w:t xml:space="preserve">gegužės 19 </w:t>
      </w:r>
      <w:r w:rsidR="00AF2CC9" w:rsidRPr="00A12252">
        <w:rPr>
          <w:rFonts w:eastAsia="Aptos"/>
          <w:kern w:val="2"/>
          <w:szCs w:val="24"/>
          <w14:ligatures w14:val="standardContextual"/>
        </w:rPr>
        <w:t xml:space="preserve">d. </w:t>
      </w:r>
      <w:r w:rsidR="00AF2CC9">
        <w:rPr>
          <w:rFonts w:eastAsia="Aptos"/>
          <w:kern w:val="2"/>
          <w:szCs w:val="24"/>
          <w14:ligatures w14:val="standardContextual"/>
        </w:rPr>
        <w:t xml:space="preserve">įsakymu </w:t>
      </w:r>
      <w:r w:rsidR="00AF2CC9" w:rsidRPr="00A12252">
        <w:rPr>
          <w:rFonts w:eastAsia="Aptos"/>
          <w:kern w:val="2"/>
          <w:szCs w:val="24"/>
          <w14:ligatures w14:val="standardContextual"/>
        </w:rPr>
        <w:t xml:space="preserve">Nr. </w:t>
      </w:r>
      <w:r w:rsidR="00AF2CC9">
        <w:rPr>
          <w:rFonts w:eastAsia="Aptos"/>
          <w:kern w:val="2"/>
          <w:szCs w:val="24"/>
          <w14:ligatures w14:val="standardContextual"/>
        </w:rPr>
        <w:t xml:space="preserve">A1-410 </w:t>
      </w:r>
      <w:r w:rsidR="00AF2CC9" w:rsidRPr="00A12252">
        <w:rPr>
          <w:rFonts w:eastAsia="Aptos"/>
          <w:kern w:val="2"/>
          <w:szCs w:val="24"/>
          <w14:ligatures w14:val="standardContextual"/>
        </w:rPr>
        <w:t>„</w:t>
      </w:r>
      <w:r w:rsidR="00AF2CC9" w:rsidRPr="00AF2CC9">
        <w:rPr>
          <w:rFonts w:eastAsia="Aptos"/>
          <w:kern w:val="2"/>
          <w:szCs w:val="24"/>
          <w14:ligatures w14:val="standardContextual"/>
        </w:rPr>
        <w:t>Dėl Kretingos rajono savivaldybės administracijos finansų kontrolės taisyklių tvirtinimo</w:t>
      </w:r>
      <w:r w:rsidR="00B64054">
        <w:rPr>
          <w:rFonts w:eastAsia="Aptos"/>
          <w:kern w:val="2"/>
          <w:szCs w:val="24"/>
          <w14:ligatures w14:val="standardContextual"/>
        </w:rPr>
        <w:t>“ 26 punkto nuostatų.</w:t>
      </w:r>
    </w:p>
    <w:p w14:paraId="6E1F0BDD" w14:textId="0DCF6F2A" w:rsidR="00EE2AA7" w:rsidRDefault="00F16298" w:rsidP="00E44F15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2. </w:t>
      </w:r>
      <w:r w:rsidRPr="00F16298">
        <w:rPr>
          <w:spacing w:val="70"/>
          <w:szCs w:val="24"/>
          <w:lang w:eastAsia="lt-LT"/>
        </w:rPr>
        <w:t>Skiriu</w:t>
      </w:r>
      <w:r>
        <w:rPr>
          <w:szCs w:val="24"/>
          <w:lang w:eastAsia="lt-LT"/>
        </w:rPr>
        <w:t xml:space="preserve"> </w:t>
      </w:r>
      <w:r w:rsidR="005B498C" w:rsidRPr="007916E5">
        <w:rPr>
          <w:szCs w:val="24"/>
          <w:lang w:eastAsia="lt-LT"/>
        </w:rPr>
        <w:t>valstybės tarnautoj</w:t>
      </w:r>
      <w:r w:rsidR="004C730C">
        <w:rPr>
          <w:szCs w:val="24"/>
          <w:lang w:eastAsia="lt-LT"/>
        </w:rPr>
        <w:t xml:space="preserve">ui </w:t>
      </w:r>
      <w:r w:rsidR="00022036">
        <w:rPr>
          <w:i/>
        </w:rPr>
        <w:t xml:space="preserve">(Nuasmeninta) </w:t>
      </w:r>
      <w:r w:rsidR="007916E5" w:rsidRPr="007916E5">
        <w:rPr>
          <w:szCs w:val="24"/>
          <w:lang w:eastAsia="lt-LT"/>
        </w:rPr>
        <w:t xml:space="preserve">tarnybinę nuobaudą – </w:t>
      </w:r>
      <w:r>
        <w:rPr>
          <w:szCs w:val="24"/>
          <w:lang w:eastAsia="lt-LT"/>
        </w:rPr>
        <w:t>pa</w:t>
      </w:r>
      <w:r w:rsidR="00783E26">
        <w:rPr>
          <w:szCs w:val="24"/>
          <w:lang w:eastAsia="lt-LT"/>
        </w:rPr>
        <w:t>stabą</w:t>
      </w:r>
      <w:r w:rsidR="00B51C61">
        <w:rPr>
          <w:szCs w:val="24"/>
          <w:lang w:eastAsia="lt-LT"/>
        </w:rPr>
        <w:t xml:space="preserve"> </w:t>
      </w:r>
      <w:r w:rsidR="00E44F15" w:rsidRPr="007916E5">
        <w:rPr>
          <w:szCs w:val="24"/>
          <w:lang w:eastAsia="lt-LT"/>
        </w:rPr>
        <w:t xml:space="preserve">– </w:t>
      </w:r>
      <w:r w:rsidR="00AF2CC9">
        <w:rPr>
          <w:szCs w:val="24"/>
          <w:lang w:eastAsia="lt-LT"/>
        </w:rPr>
        <w:t xml:space="preserve">už </w:t>
      </w:r>
      <w:r w:rsidR="00AE545A" w:rsidRPr="007A3B95">
        <w:rPr>
          <w:kern w:val="2"/>
          <w:szCs w:val="24"/>
          <w14:ligatures w14:val="standardContextual"/>
        </w:rPr>
        <w:t>netinkam</w:t>
      </w:r>
      <w:r w:rsidR="00AE545A">
        <w:rPr>
          <w:kern w:val="2"/>
          <w:szCs w:val="24"/>
          <w14:ligatures w14:val="standardContextual"/>
        </w:rPr>
        <w:t>ą</w:t>
      </w:r>
      <w:r w:rsidR="00AE545A" w:rsidRPr="007A3B95">
        <w:rPr>
          <w:kern w:val="2"/>
          <w:szCs w:val="24"/>
          <w14:ligatures w14:val="standardContextual"/>
        </w:rPr>
        <w:t xml:space="preserve"> pavest</w:t>
      </w:r>
      <w:r w:rsidR="00AE545A">
        <w:rPr>
          <w:kern w:val="2"/>
          <w:szCs w:val="24"/>
          <w14:ligatures w14:val="standardContextual"/>
        </w:rPr>
        <w:t xml:space="preserve">ų </w:t>
      </w:r>
      <w:r w:rsidR="00AE545A" w:rsidRPr="007A3B95">
        <w:rPr>
          <w:kern w:val="2"/>
          <w:szCs w:val="24"/>
          <w14:ligatures w14:val="standardContextual"/>
        </w:rPr>
        <w:t>funkcij</w:t>
      </w:r>
      <w:r w:rsidR="00AE545A">
        <w:rPr>
          <w:kern w:val="2"/>
          <w:szCs w:val="24"/>
          <w14:ligatures w14:val="standardContextual"/>
        </w:rPr>
        <w:t>ų vykdymą</w:t>
      </w:r>
      <w:r w:rsidR="00AE545A" w:rsidRPr="007A3B95">
        <w:rPr>
          <w:kern w:val="2"/>
          <w:szCs w:val="24"/>
          <w14:ligatures w14:val="standardContextual"/>
        </w:rPr>
        <w:t>, pažei</w:t>
      </w:r>
      <w:r w:rsidR="00AE545A">
        <w:rPr>
          <w:kern w:val="2"/>
          <w:szCs w:val="24"/>
          <w14:ligatures w14:val="standardContextual"/>
        </w:rPr>
        <w:t xml:space="preserve">džiant 2025 m. lapkričio 5 d. </w:t>
      </w:r>
      <w:r w:rsidR="00B64054">
        <w:rPr>
          <w:kern w:val="2"/>
          <w:szCs w:val="24"/>
          <w14:ligatures w14:val="standardContextual"/>
        </w:rPr>
        <w:t>r</w:t>
      </w:r>
      <w:r w:rsidR="00AE545A" w:rsidRPr="007A3B95">
        <w:rPr>
          <w:kern w:val="2"/>
          <w:szCs w:val="24"/>
          <w14:ligatures w14:val="standardContextual"/>
        </w:rPr>
        <w:t xml:space="preserve">angos sutarties </w:t>
      </w:r>
      <w:r w:rsidR="00AE545A">
        <w:rPr>
          <w:kern w:val="2"/>
          <w:szCs w:val="24"/>
          <w14:ligatures w14:val="standardContextual"/>
        </w:rPr>
        <w:t xml:space="preserve">Nr. S1-1187 vykdymo </w:t>
      </w:r>
      <w:r w:rsidR="00AE545A" w:rsidRPr="007A3B95">
        <w:rPr>
          <w:kern w:val="2"/>
          <w:szCs w:val="24"/>
          <w14:ligatures w14:val="standardContextual"/>
        </w:rPr>
        <w:t>sąlygas</w:t>
      </w:r>
      <w:r w:rsidR="00AE545A">
        <w:rPr>
          <w:kern w:val="2"/>
          <w:szCs w:val="24"/>
          <w14:ligatures w14:val="standardContextual"/>
        </w:rPr>
        <w:t xml:space="preserve">. </w:t>
      </w:r>
    </w:p>
    <w:p w14:paraId="4CB9DD91" w14:textId="7FF5E79C" w:rsidR="00783E26" w:rsidRPr="00A748B5" w:rsidRDefault="00783E26" w:rsidP="00783E26">
      <w:pPr>
        <w:ind w:firstLine="851"/>
        <w:jc w:val="both"/>
        <w:rPr>
          <w:rFonts w:asciiTheme="majorBidi" w:hAnsiTheme="majorBidi" w:cstheme="majorBidi"/>
          <w:szCs w:val="24"/>
        </w:rPr>
      </w:pPr>
      <w:r w:rsidRPr="00A748B5">
        <w:rPr>
          <w:rFonts w:asciiTheme="majorBidi" w:hAnsiTheme="majorBidi" w:cstheme="majorBidi"/>
          <w:color w:val="000000"/>
          <w:shd w:val="clear" w:color="auto" w:fill="FFFFFF"/>
        </w:rPr>
        <w:t xml:space="preserve">3. </w:t>
      </w:r>
      <w:r w:rsidR="00AE545A" w:rsidRPr="00AE545A">
        <w:rPr>
          <w:rFonts w:asciiTheme="majorBidi" w:hAnsiTheme="majorBidi" w:cstheme="majorBidi"/>
          <w:color w:val="000000"/>
          <w:spacing w:val="70"/>
          <w:shd w:val="clear" w:color="auto" w:fill="FFFFFF"/>
        </w:rPr>
        <w:t>Nustatau</w:t>
      </w:r>
      <w:r w:rsidRPr="00A748B5">
        <w:rPr>
          <w:rFonts w:asciiTheme="majorBidi" w:hAnsiTheme="majorBidi" w:cstheme="majorBidi"/>
          <w:color w:val="000000"/>
          <w:shd w:val="clear" w:color="auto" w:fill="FFFFFF"/>
        </w:rPr>
        <w:t>, kad šis įsakymas gali būti skundžiamas Lietuvos Respublikos</w:t>
      </w:r>
      <w:r w:rsidR="00B64054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Pr="00A748B5">
        <w:rPr>
          <w:rFonts w:asciiTheme="majorBidi" w:hAnsiTheme="majorBidi" w:cstheme="majorBidi"/>
          <w:color w:val="000000"/>
          <w:shd w:val="clear" w:color="auto" w:fill="FFFFFF"/>
        </w:rPr>
        <w:t>ikiteisminio administracinių ginčų nagrinėjimo tvarkos įstatymo nustatyta tvarka Lietuvos</w:t>
      </w:r>
      <w:r w:rsidR="00B64054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Pr="00A748B5">
        <w:rPr>
          <w:rFonts w:asciiTheme="majorBidi" w:hAnsiTheme="majorBidi" w:cstheme="majorBidi"/>
          <w:color w:val="000000"/>
          <w:shd w:val="clear" w:color="auto" w:fill="FFFFFF"/>
        </w:rPr>
        <w:t>administracinių ginčų komisijos Klaipėdos apygardos skyriui (J. Janonio g. 24, Klaipėda) arba</w:t>
      </w:r>
      <w:r w:rsidR="00B64054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Pr="00A748B5">
        <w:rPr>
          <w:rFonts w:asciiTheme="majorBidi" w:hAnsiTheme="majorBidi" w:cstheme="majorBidi"/>
          <w:color w:val="000000"/>
          <w:shd w:val="clear" w:color="auto" w:fill="FFFFFF"/>
        </w:rPr>
        <w:t>Lietuvos Respublikos administracinių bylų teisenos įstatymo nustatyta tvarka Regionų</w:t>
      </w:r>
      <w:r w:rsidR="00B64054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Pr="00A748B5">
        <w:rPr>
          <w:rFonts w:asciiTheme="majorBidi" w:hAnsiTheme="majorBidi" w:cstheme="majorBidi"/>
          <w:color w:val="000000"/>
          <w:shd w:val="clear" w:color="auto" w:fill="FFFFFF"/>
        </w:rPr>
        <w:t>administracinio teismo Klaipėdos rūmams (Galinio Pylimo g. 9, Klaipėda) per vieną mėnesį nuo šio</w:t>
      </w:r>
      <w:r w:rsidR="00B64054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Pr="00A748B5">
        <w:rPr>
          <w:rFonts w:asciiTheme="majorBidi" w:hAnsiTheme="majorBidi" w:cstheme="majorBidi"/>
          <w:color w:val="000000"/>
          <w:shd w:val="clear" w:color="auto" w:fill="FFFFFF"/>
        </w:rPr>
        <w:t>įsakymo paskelbimo arba įteikimo suinteresuotam asmeniui dienos.</w:t>
      </w:r>
    </w:p>
    <w:p w14:paraId="779047B1" w14:textId="238B3076" w:rsidR="00A27F12" w:rsidRPr="00A27F12" w:rsidRDefault="00A27F12" w:rsidP="00A27F12">
      <w:pPr>
        <w:rPr>
          <w:szCs w:val="24"/>
        </w:rPr>
      </w:pPr>
    </w:p>
    <w:p w14:paraId="08E9D247" w14:textId="77777777" w:rsidR="00783E26" w:rsidRPr="00783E26" w:rsidRDefault="00783E26" w:rsidP="00783E26">
      <w:pPr>
        <w:suppressAutoHyphens/>
        <w:autoSpaceDN w:val="0"/>
        <w:textAlignment w:val="baseline"/>
      </w:pPr>
      <w:r w:rsidRPr="00783E26">
        <w:t>Administracijos direktorė</w:t>
      </w:r>
      <w:r w:rsidRPr="00783E26">
        <w:tab/>
      </w:r>
      <w:r w:rsidRPr="00783E26">
        <w:tab/>
      </w:r>
      <w:r w:rsidRPr="00783E26">
        <w:tab/>
      </w:r>
      <w:r w:rsidRPr="00783E26">
        <w:tab/>
      </w:r>
      <w:r w:rsidRPr="00783E26">
        <w:tab/>
        <w:t xml:space="preserve">    Vilma </w:t>
      </w:r>
      <w:proofErr w:type="spellStart"/>
      <w:r w:rsidRPr="00783E26">
        <w:t>Preibienė</w:t>
      </w:r>
      <w:proofErr w:type="spellEnd"/>
    </w:p>
    <w:p w14:paraId="411B23CF" w14:textId="77777777" w:rsidR="00EC1A13" w:rsidRDefault="00EC1A13" w:rsidP="00783E26">
      <w:pPr>
        <w:jc w:val="both"/>
        <w:rPr>
          <w:szCs w:val="24"/>
          <w:lang w:eastAsia="lt-LT"/>
        </w:rPr>
      </w:pPr>
    </w:p>
    <w:p w14:paraId="66A89ACB" w14:textId="77777777" w:rsidR="00AE545A" w:rsidRDefault="00AE545A" w:rsidP="00AE545A">
      <w:pPr>
        <w:jc w:val="both"/>
        <w:rPr>
          <w:szCs w:val="24"/>
          <w:lang w:eastAsia="lt-LT"/>
        </w:rPr>
      </w:pPr>
    </w:p>
    <w:p w14:paraId="5CD55BF2" w14:textId="77777777" w:rsidR="00022036" w:rsidRDefault="00022036" w:rsidP="00AE545A">
      <w:pPr>
        <w:jc w:val="both"/>
        <w:rPr>
          <w:szCs w:val="24"/>
          <w:lang w:eastAsia="lt-LT"/>
        </w:rPr>
      </w:pPr>
    </w:p>
    <w:p w14:paraId="4CAA9795" w14:textId="09ECCF32" w:rsidR="00783E26" w:rsidRDefault="00783E26" w:rsidP="00AE545A">
      <w:pPr>
        <w:jc w:val="both"/>
        <w:rPr>
          <w:szCs w:val="24"/>
          <w:lang w:eastAsia="lt-LT"/>
        </w:rPr>
      </w:pPr>
      <w:r w:rsidRPr="00783E26">
        <w:rPr>
          <w:szCs w:val="24"/>
          <w:lang w:eastAsia="lt-LT"/>
        </w:rPr>
        <w:t>Lolita Barakauskienė</w:t>
      </w:r>
    </w:p>
    <w:sectPr w:rsidR="00783E26" w:rsidSect="008A4BBB">
      <w:headerReference w:type="default" r:id="rId9"/>
      <w:pgSz w:w="11906" w:h="16838" w:code="9"/>
      <w:pgMar w:top="964" w:right="567" w:bottom="96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F18E1" w14:textId="77777777" w:rsidR="00A71FEA" w:rsidRDefault="00A71FEA" w:rsidP="00494D76">
      <w:r>
        <w:separator/>
      </w:r>
    </w:p>
  </w:endnote>
  <w:endnote w:type="continuationSeparator" w:id="0">
    <w:p w14:paraId="42F072BC" w14:textId="77777777" w:rsidR="00A71FEA" w:rsidRDefault="00A71FEA" w:rsidP="0049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E2379" w14:textId="77777777" w:rsidR="00A71FEA" w:rsidRDefault="00A71FEA" w:rsidP="00494D76">
      <w:r>
        <w:separator/>
      </w:r>
    </w:p>
  </w:footnote>
  <w:footnote w:type="continuationSeparator" w:id="0">
    <w:p w14:paraId="07B5EBB8" w14:textId="77777777" w:rsidR="00A71FEA" w:rsidRDefault="00A71FEA" w:rsidP="00494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8278604"/>
      <w:docPartObj>
        <w:docPartGallery w:val="Page Numbers (Top of Page)"/>
        <w:docPartUnique/>
      </w:docPartObj>
    </w:sdtPr>
    <w:sdtContent>
      <w:p w14:paraId="7763A7A6" w14:textId="0EB6AAC1" w:rsidR="009B6954" w:rsidRDefault="009B695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BBB" w:rsidRPr="008A4BBB">
          <w:rPr>
            <w:noProof/>
            <w:lang w:val="lt-LT"/>
          </w:rPr>
          <w:t>2</w:t>
        </w:r>
        <w:r>
          <w:fldChar w:fldCharType="end"/>
        </w:r>
      </w:p>
    </w:sdtContent>
  </w:sdt>
  <w:p w14:paraId="210337EB" w14:textId="77777777" w:rsidR="00EC1A13" w:rsidRDefault="00EC1A1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5EC8416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5C31FAA"/>
    <w:multiLevelType w:val="hybridMultilevel"/>
    <w:tmpl w:val="0C5C76A6"/>
    <w:lvl w:ilvl="0" w:tplc="68ECA1C8">
      <w:start w:val="1"/>
      <w:numFmt w:val="decimal"/>
      <w:lvlText w:val="%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3" w15:restartNumberingAfterBreak="0">
    <w:nsid w:val="4C034D7A"/>
    <w:multiLevelType w:val="hybridMultilevel"/>
    <w:tmpl w:val="92FEB6B4"/>
    <w:lvl w:ilvl="0" w:tplc="510248C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5" w15:restartNumberingAfterBreak="0">
    <w:nsid w:val="6BB008CE"/>
    <w:multiLevelType w:val="hybridMultilevel"/>
    <w:tmpl w:val="ACA8309A"/>
    <w:lvl w:ilvl="0" w:tplc="51BAC0C4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85" w:hanging="360"/>
      </w:pPr>
    </w:lvl>
    <w:lvl w:ilvl="2" w:tplc="0427001B" w:tentative="1">
      <w:start w:val="1"/>
      <w:numFmt w:val="lowerRoman"/>
      <w:lvlText w:val="%3."/>
      <w:lvlJc w:val="right"/>
      <w:pPr>
        <w:ind w:left="3205" w:hanging="180"/>
      </w:pPr>
    </w:lvl>
    <w:lvl w:ilvl="3" w:tplc="0427000F" w:tentative="1">
      <w:start w:val="1"/>
      <w:numFmt w:val="decimal"/>
      <w:lvlText w:val="%4."/>
      <w:lvlJc w:val="left"/>
      <w:pPr>
        <w:ind w:left="3925" w:hanging="360"/>
      </w:pPr>
    </w:lvl>
    <w:lvl w:ilvl="4" w:tplc="04270019" w:tentative="1">
      <w:start w:val="1"/>
      <w:numFmt w:val="lowerLetter"/>
      <w:lvlText w:val="%5."/>
      <w:lvlJc w:val="left"/>
      <w:pPr>
        <w:ind w:left="4645" w:hanging="360"/>
      </w:pPr>
    </w:lvl>
    <w:lvl w:ilvl="5" w:tplc="0427001B" w:tentative="1">
      <w:start w:val="1"/>
      <w:numFmt w:val="lowerRoman"/>
      <w:lvlText w:val="%6."/>
      <w:lvlJc w:val="right"/>
      <w:pPr>
        <w:ind w:left="5365" w:hanging="180"/>
      </w:pPr>
    </w:lvl>
    <w:lvl w:ilvl="6" w:tplc="0427000F" w:tentative="1">
      <w:start w:val="1"/>
      <w:numFmt w:val="decimal"/>
      <w:lvlText w:val="%7."/>
      <w:lvlJc w:val="left"/>
      <w:pPr>
        <w:ind w:left="6085" w:hanging="360"/>
      </w:pPr>
    </w:lvl>
    <w:lvl w:ilvl="7" w:tplc="04270019" w:tentative="1">
      <w:start w:val="1"/>
      <w:numFmt w:val="lowerLetter"/>
      <w:lvlText w:val="%8."/>
      <w:lvlJc w:val="left"/>
      <w:pPr>
        <w:ind w:left="6805" w:hanging="360"/>
      </w:pPr>
    </w:lvl>
    <w:lvl w:ilvl="8" w:tplc="0427001B" w:tentative="1">
      <w:start w:val="1"/>
      <w:numFmt w:val="lowerRoman"/>
      <w:lvlText w:val="%9."/>
      <w:lvlJc w:val="right"/>
      <w:pPr>
        <w:ind w:left="7525" w:hanging="180"/>
      </w:pPr>
    </w:lvl>
  </w:abstractNum>
  <w:num w:numId="1" w16cid:durableId="227882561">
    <w:abstractNumId w:val="4"/>
  </w:num>
  <w:num w:numId="2" w16cid:durableId="1045255562">
    <w:abstractNumId w:val="2"/>
  </w:num>
  <w:num w:numId="3" w16cid:durableId="1389761768">
    <w:abstractNumId w:val="3"/>
  </w:num>
  <w:num w:numId="4" w16cid:durableId="1058626737">
    <w:abstractNumId w:val="0"/>
  </w:num>
  <w:num w:numId="5" w16cid:durableId="1217740374">
    <w:abstractNumId w:val="1"/>
  </w:num>
  <w:num w:numId="6" w16cid:durableId="11642733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7753"/>
    <w:rsid w:val="00003A70"/>
    <w:rsid w:val="00004FC2"/>
    <w:rsid w:val="00013246"/>
    <w:rsid w:val="0001394A"/>
    <w:rsid w:val="00022036"/>
    <w:rsid w:val="00026CD7"/>
    <w:rsid w:val="00032B0D"/>
    <w:rsid w:val="00037ECD"/>
    <w:rsid w:val="0004050F"/>
    <w:rsid w:val="00063C17"/>
    <w:rsid w:val="000653FC"/>
    <w:rsid w:val="00070AE1"/>
    <w:rsid w:val="000713DB"/>
    <w:rsid w:val="00076D54"/>
    <w:rsid w:val="000800AC"/>
    <w:rsid w:val="0008544F"/>
    <w:rsid w:val="000A0213"/>
    <w:rsid w:val="000A55A7"/>
    <w:rsid w:val="000C5E8B"/>
    <w:rsid w:val="000E2DFD"/>
    <w:rsid w:val="000E3969"/>
    <w:rsid w:val="000F0B6E"/>
    <w:rsid w:val="0010671D"/>
    <w:rsid w:val="00110268"/>
    <w:rsid w:val="00110B71"/>
    <w:rsid w:val="00122606"/>
    <w:rsid w:val="001316E3"/>
    <w:rsid w:val="00135A33"/>
    <w:rsid w:val="00141A8F"/>
    <w:rsid w:val="00142C0A"/>
    <w:rsid w:val="00146A13"/>
    <w:rsid w:val="001506CC"/>
    <w:rsid w:val="001557DB"/>
    <w:rsid w:val="00157273"/>
    <w:rsid w:val="00160B8E"/>
    <w:rsid w:val="00167A95"/>
    <w:rsid w:val="00170A7A"/>
    <w:rsid w:val="00172681"/>
    <w:rsid w:val="00172EF1"/>
    <w:rsid w:val="00175D00"/>
    <w:rsid w:val="00181866"/>
    <w:rsid w:val="001934BD"/>
    <w:rsid w:val="001A03EE"/>
    <w:rsid w:val="001A09C4"/>
    <w:rsid w:val="001A7E0B"/>
    <w:rsid w:val="001B086E"/>
    <w:rsid w:val="001B7B14"/>
    <w:rsid w:val="001C308D"/>
    <w:rsid w:val="001C40EE"/>
    <w:rsid w:val="001C4449"/>
    <w:rsid w:val="001C4DF7"/>
    <w:rsid w:val="001D7AED"/>
    <w:rsid w:val="001E746C"/>
    <w:rsid w:val="001F4192"/>
    <w:rsid w:val="00200B38"/>
    <w:rsid w:val="002176B4"/>
    <w:rsid w:val="00217E32"/>
    <w:rsid w:val="00257753"/>
    <w:rsid w:val="00260C76"/>
    <w:rsid w:val="00263754"/>
    <w:rsid w:val="0029589A"/>
    <w:rsid w:val="002974F8"/>
    <w:rsid w:val="002A1B56"/>
    <w:rsid w:val="002B275E"/>
    <w:rsid w:val="002D14EE"/>
    <w:rsid w:val="002D1C2B"/>
    <w:rsid w:val="002E4A37"/>
    <w:rsid w:val="002F4CEC"/>
    <w:rsid w:val="003069DD"/>
    <w:rsid w:val="00316DC5"/>
    <w:rsid w:val="00316DC7"/>
    <w:rsid w:val="00317AF9"/>
    <w:rsid w:val="0032402D"/>
    <w:rsid w:val="00326247"/>
    <w:rsid w:val="003268C5"/>
    <w:rsid w:val="00330BB2"/>
    <w:rsid w:val="0033256E"/>
    <w:rsid w:val="00332853"/>
    <w:rsid w:val="00334B3A"/>
    <w:rsid w:val="00341212"/>
    <w:rsid w:val="00342761"/>
    <w:rsid w:val="003505D4"/>
    <w:rsid w:val="00356E71"/>
    <w:rsid w:val="0037590D"/>
    <w:rsid w:val="00394711"/>
    <w:rsid w:val="0039614D"/>
    <w:rsid w:val="003A79D1"/>
    <w:rsid w:val="003B7741"/>
    <w:rsid w:val="003C0C69"/>
    <w:rsid w:val="003C32A0"/>
    <w:rsid w:val="003E774B"/>
    <w:rsid w:val="003F2793"/>
    <w:rsid w:val="003F3419"/>
    <w:rsid w:val="003F3ACD"/>
    <w:rsid w:val="00404575"/>
    <w:rsid w:val="00417F76"/>
    <w:rsid w:val="00420F97"/>
    <w:rsid w:val="0042663F"/>
    <w:rsid w:val="00432C3F"/>
    <w:rsid w:val="00434197"/>
    <w:rsid w:val="00436173"/>
    <w:rsid w:val="00437B81"/>
    <w:rsid w:val="00437C6C"/>
    <w:rsid w:val="00454E30"/>
    <w:rsid w:val="0046406A"/>
    <w:rsid w:val="00467363"/>
    <w:rsid w:val="00471879"/>
    <w:rsid w:val="00473DE7"/>
    <w:rsid w:val="0048281D"/>
    <w:rsid w:val="004867D0"/>
    <w:rsid w:val="00494D76"/>
    <w:rsid w:val="004C730C"/>
    <w:rsid w:val="004D0546"/>
    <w:rsid w:val="004D3E59"/>
    <w:rsid w:val="004E67CE"/>
    <w:rsid w:val="004F4F1F"/>
    <w:rsid w:val="0050509B"/>
    <w:rsid w:val="00505B80"/>
    <w:rsid w:val="0051616D"/>
    <w:rsid w:val="00517890"/>
    <w:rsid w:val="005271F1"/>
    <w:rsid w:val="00527AE4"/>
    <w:rsid w:val="00530F9D"/>
    <w:rsid w:val="00531127"/>
    <w:rsid w:val="005357CB"/>
    <w:rsid w:val="00546033"/>
    <w:rsid w:val="005565A1"/>
    <w:rsid w:val="00567549"/>
    <w:rsid w:val="0057027E"/>
    <w:rsid w:val="00570A11"/>
    <w:rsid w:val="00573E9C"/>
    <w:rsid w:val="005761AA"/>
    <w:rsid w:val="00592032"/>
    <w:rsid w:val="00593E5E"/>
    <w:rsid w:val="00596989"/>
    <w:rsid w:val="005B48B2"/>
    <w:rsid w:val="005B498C"/>
    <w:rsid w:val="005B5B98"/>
    <w:rsid w:val="005C1899"/>
    <w:rsid w:val="005D53D2"/>
    <w:rsid w:val="005D77CC"/>
    <w:rsid w:val="005F388F"/>
    <w:rsid w:val="00604194"/>
    <w:rsid w:val="00611482"/>
    <w:rsid w:val="00616B92"/>
    <w:rsid w:val="00617886"/>
    <w:rsid w:val="006265C1"/>
    <w:rsid w:val="00627480"/>
    <w:rsid w:val="006356D7"/>
    <w:rsid w:val="0064762F"/>
    <w:rsid w:val="00651B64"/>
    <w:rsid w:val="0065292D"/>
    <w:rsid w:val="0066469C"/>
    <w:rsid w:val="00670C87"/>
    <w:rsid w:val="00683651"/>
    <w:rsid w:val="006869C1"/>
    <w:rsid w:val="00687709"/>
    <w:rsid w:val="006A52F6"/>
    <w:rsid w:val="006B096E"/>
    <w:rsid w:val="006D4CC6"/>
    <w:rsid w:val="006D6C14"/>
    <w:rsid w:val="006E2CDC"/>
    <w:rsid w:val="006E5B94"/>
    <w:rsid w:val="006E7364"/>
    <w:rsid w:val="006F2DC8"/>
    <w:rsid w:val="006F39D6"/>
    <w:rsid w:val="006F3FC8"/>
    <w:rsid w:val="007012B7"/>
    <w:rsid w:val="00705655"/>
    <w:rsid w:val="00733EC7"/>
    <w:rsid w:val="0073611B"/>
    <w:rsid w:val="00737C7B"/>
    <w:rsid w:val="007401FF"/>
    <w:rsid w:val="007528FA"/>
    <w:rsid w:val="00755976"/>
    <w:rsid w:val="0076708B"/>
    <w:rsid w:val="00775A81"/>
    <w:rsid w:val="00783E26"/>
    <w:rsid w:val="007916E5"/>
    <w:rsid w:val="0079273D"/>
    <w:rsid w:val="00793DDB"/>
    <w:rsid w:val="00796D6E"/>
    <w:rsid w:val="007A0472"/>
    <w:rsid w:val="007A15D2"/>
    <w:rsid w:val="007A3B95"/>
    <w:rsid w:val="007A3F58"/>
    <w:rsid w:val="007A61DE"/>
    <w:rsid w:val="007B60A0"/>
    <w:rsid w:val="007B7431"/>
    <w:rsid w:val="007E296E"/>
    <w:rsid w:val="007E3DB6"/>
    <w:rsid w:val="007E697F"/>
    <w:rsid w:val="007F27A5"/>
    <w:rsid w:val="0081055E"/>
    <w:rsid w:val="00832D25"/>
    <w:rsid w:val="00835629"/>
    <w:rsid w:val="00835D2F"/>
    <w:rsid w:val="00856042"/>
    <w:rsid w:val="008666C4"/>
    <w:rsid w:val="00867098"/>
    <w:rsid w:val="00874D41"/>
    <w:rsid w:val="008775CE"/>
    <w:rsid w:val="0088461A"/>
    <w:rsid w:val="00891B77"/>
    <w:rsid w:val="00892FDD"/>
    <w:rsid w:val="008941CC"/>
    <w:rsid w:val="008A05E6"/>
    <w:rsid w:val="008A0B58"/>
    <w:rsid w:val="008A4BBB"/>
    <w:rsid w:val="008B230E"/>
    <w:rsid w:val="008B2EEC"/>
    <w:rsid w:val="008C68A2"/>
    <w:rsid w:val="008D2FE7"/>
    <w:rsid w:val="008D59AF"/>
    <w:rsid w:val="008E3072"/>
    <w:rsid w:val="008E7B7E"/>
    <w:rsid w:val="00910BE1"/>
    <w:rsid w:val="009111D8"/>
    <w:rsid w:val="0092020F"/>
    <w:rsid w:val="00920307"/>
    <w:rsid w:val="009217D6"/>
    <w:rsid w:val="0092579F"/>
    <w:rsid w:val="00933C6E"/>
    <w:rsid w:val="0095121F"/>
    <w:rsid w:val="009709E9"/>
    <w:rsid w:val="00973D07"/>
    <w:rsid w:val="009B6954"/>
    <w:rsid w:val="009D5E7E"/>
    <w:rsid w:val="009E4D56"/>
    <w:rsid w:val="00A0213A"/>
    <w:rsid w:val="00A12252"/>
    <w:rsid w:val="00A16C74"/>
    <w:rsid w:val="00A213D6"/>
    <w:rsid w:val="00A26BD2"/>
    <w:rsid w:val="00A27F12"/>
    <w:rsid w:val="00A44045"/>
    <w:rsid w:val="00A44243"/>
    <w:rsid w:val="00A519DB"/>
    <w:rsid w:val="00A627FD"/>
    <w:rsid w:val="00A71FEA"/>
    <w:rsid w:val="00A858E0"/>
    <w:rsid w:val="00A91D57"/>
    <w:rsid w:val="00A9337D"/>
    <w:rsid w:val="00A9583C"/>
    <w:rsid w:val="00AA47FF"/>
    <w:rsid w:val="00AB37E6"/>
    <w:rsid w:val="00AB475E"/>
    <w:rsid w:val="00AC4A90"/>
    <w:rsid w:val="00AC6786"/>
    <w:rsid w:val="00AD4CD2"/>
    <w:rsid w:val="00AD7CDB"/>
    <w:rsid w:val="00AE545A"/>
    <w:rsid w:val="00AF2CC9"/>
    <w:rsid w:val="00AF7765"/>
    <w:rsid w:val="00B1028D"/>
    <w:rsid w:val="00B26182"/>
    <w:rsid w:val="00B27007"/>
    <w:rsid w:val="00B4614E"/>
    <w:rsid w:val="00B51C61"/>
    <w:rsid w:val="00B51E0F"/>
    <w:rsid w:val="00B64054"/>
    <w:rsid w:val="00B679F6"/>
    <w:rsid w:val="00B75C0E"/>
    <w:rsid w:val="00B85525"/>
    <w:rsid w:val="00B855EC"/>
    <w:rsid w:val="00B91CCE"/>
    <w:rsid w:val="00B94E2F"/>
    <w:rsid w:val="00BA71E4"/>
    <w:rsid w:val="00BB248F"/>
    <w:rsid w:val="00BC0897"/>
    <w:rsid w:val="00BE166F"/>
    <w:rsid w:val="00BF50FC"/>
    <w:rsid w:val="00BF6923"/>
    <w:rsid w:val="00C01548"/>
    <w:rsid w:val="00C07EAB"/>
    <w:rsid w:val="00C1049B"/>
    <w:rsid w:val="00C142E6"/>
    <w:rsid w:val="00C14532"/>
    <w:rsid w:val="00C151C8"/>
    <w:rsid w:val="00C23C0A"/>
    <w:rsid w:val="00C26533"/>
    <w:rsid w:val="00C31CE6"/>
    <w:rsid w:val="00C4235B"/>
    <w:rsid w:val="00C523AA"/>
    <w:rsid w:val="00C705CA"/>
    <w:rsid w:val="00C75034"/>
    <w:rsid w:val="00C76A55"/>
    <w:rsid w:val="00C820E2"/>
    <w:rsid w:val="00C877B3"/>
    <w:rsid w:val="00C9341A"/>
    <w:rsid w:val="00CA6255"/>
    <w:rsid w:val="00CB3793"/>
    <w:rsid w:val="00CB577A"/>
    <w:rsid w:val="00CC2E3D"/>
    <w:rsid w:val="00CC724C"/>
    <w:rsid w:val="00CD1418"/>
    <w:rsid w:val="00CD41FC"/>
    <w:rsid w:val="00CD55A3"/>
    <w:rsid w:val="00CF11FE"/>
    <w:rsid w:val="00CF5BE7"/>
    <w:rsid w:val="00D108E8"/>
    <w:rsid w:val="00D1227E"/>
    <w:rsid w:val="00D16B62"/>
    <w:rsid w:val="00D16F1D"/>
    <w:rsid w:val="00D174D6"/>
    <w:rsid w:val="00D23EFA"/>
    <w:rsid w:val="00D31442"/>
    <w:rsid w:val="00D330C5"/>
    <w:rsid w:val="00D463E7"/>
    <w:rsid w:val="00D55E6D"/>
    <w:rsid w:val="00D649C4"/>
    <w:rsid w:val="00D6759F"/>
    <w:rsid w:val="00D70CE7"/>
    <w:rsid w:val="00D76301"/>
    <w:rsid w:val="00D84CE4"/>
    <w:rsid w:val="00DA18DB"/>
    <w:rsid w:val="00DB6241"/>
    <w:rsid w:val="00DC3D7F"/>
    <w:rsid w:val="00DC67F0"/>
    <w:rsid w:val="00DD3162"/>
    <w:rsid w:val="00DD4F4F"/>
    <w:rsid w:val="00DD7E04"/>
    <w:rsid w:val="00DE4411"/>
    <w:rsid w:val="00DF0AF2"/>
    <w:rsid w:val="00E028F0"/>
    <w:rsid w:val="00E03F17"/>
    <w:rsid w:val="00E13A68"/>
    <w:rsid w:val="00E228F3"/>
    <w:rsid w:val="00E306EF"/>
    <w:rsid w:val="00E33E6A"/>
    <w:rsid w:val="00E35626"/>
    <w:rsid w:val="00E4139E"/>
    <w:rsid w:val="00E42FF8"/>
    <w:rsid w:val="00E44F15"/>
    <w:rsid w:val="00E5147D"/>
    <w:rsid w:val="00E56773"/>
    <w:rsid w:val="00E702AB"/>
    <w:rsid w:val="00E77526"/>
    <w:rsid w:val="00E9498D"/>
    <w:rsid w:val="00EB278C"/>
    <w:rsid w:val="00EC1A13"/>
    <w:rsid w:val="00EC325B"/>
    <w:rsid w:val="00EE1887"/>
    <w:rsid w:val="00EE2AA7"/>
    <w:rsid w:val="00F10A43"/>
    <w:rsid w:val="00F1162D"/>
    <w:rsid w:val="00F13403"/>
    <w:rsid w:val="00F16298"/>
    <w:rsid w:val="00F17CE7"/>
    <w:rsid w:val="00F22ED7"/>
    <w:rsid w:val="00F56550"/>
    <w:rsid w:val="00F60BDA"/>
    <w:rsid w:val="00F64640"/>
    <w:rsid w:val="00F71066"/>
    <w:rsid w:val="00F74D09"/>
    <w:rsid w:val="00F81E51"/>
    <w:rsid w:val="00F9641F"/>
    <w:rsid w:val="00F97158"/>
    <w:rsid w:val="00FB5676"/>
    <w:rsid w:val="00FB5772"/>
    <w:rsid w:val="00FB6083"/>
    <w:rsid w:val="00FC700F"/>
    <w:rsid w:val="00FD55DD"/>
    <w:rsid w:val="00FE4DEB"/>
    <w:rsid w:val="00FE5399"/>
    <w:rsid w:val="00FE5622"/>
    <w:rsid w:val="00FE6196"/>
    <w:rsid w:val="00FE6261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FCEBFC9"/>
  <w15:docId w15:val="{EECB3E66-3D40-4709-8AC6-C1CC6C0D3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E4D56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E4D5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9E4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E4D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styleId="Pagrindinistekstas">
    <w:name w:val="Body Text"/>
    <w:basedOn w:val="prastasis"/>
    <w:link w:val="PagrindinistekstasDiagrama"/>
    <w:rsid w:val="009E4D56"/>
    <w:pPr>
      <w:spacing w:after="120"/>
    </w:pPr>
  </w:style>
  <w:style w:type="paragraph" w:customStyle="1" w:styleId="prastasiniatinklio1">
    <w:name w:val="Įprastas (žiniatinklio)1"/>
    <w:basedOn w:val="prastasis"/>
    <w:uiPriority w:val="99"/>
    <w:rsid w:val="009E4D56"/>
    <w:pPr>
      <w:spacing w:before="100" w:beforeAutospacing="1" w:after="100" w:afterAutospacing="1"/>
    </w:pPr>
    <w:rPr>
      <w:szCs w:val="24"/>
      <w:lang w:eastAsia="lt-LT"/>
    </w:rPr>
  </w:style>
  <w:style w:type="paragraph" w:styleId="Pagrindiniotekstotrauka2">
    <w:name w:val="Body Text Indent 2"/>
    <w:basedOn w:val="prastasis"/>
    <w:rsid w:val="009E4D56"/>
    <w:pPr>
      <w:spacing w:after="120" w:line="480" w:lineRule="auto"/>
      <w:ind w:left="283"/>
    </w:pPr>
  </w:style>
  <w:style w:type="paragraph" w:styleId="Pagrindiniotekstotrauka">
    <w:name w:val="Body Text Indent"/>
    <w:basedOn w:val="prastasis"/>
    <w:link w:val="PagrindiniotekstotraukaDiagrama"/>
    <w:rsid w:val="009E4D56"/>
    <w:pPr>
      <w:spacing w:after="120"/>
      <w:ind w:left="283"/>
    </w:pPr>
    <w:rPr>
      <w:lang w:val="x-none"/>
    </w:rPr>
  </w:style>
  <w:style w:type="paragraph" w:styleId="Sraassuenkleliais">
    <w:name w:val="List Bullet"/>
    <w:basedOn w:val="prastasis"/>
    <w:rsid w:val="00A44045"/>
    <w:pPr>
      <w:numPr>
        <w:numId w:val="4"/>
      </w:numPr>
    </w:pPr>
  </w:style>
  <w:style w:type="paragraph" w:styleId="Debesliotekstas">
    <w:name w:val="Balloon Text"/>
    <w:basedOn w:val="prastasis"/>
    <w:link w:val="DebesliotekstasDiagrama"/>
    <w:rsid w:val="00334B3A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334B3A"/>
    <w:rPr>
      <w:rFonts w:ascii="Tahoma" w:hAnsi="Tahoma" w:cs="Tahoma"/>
      <w:sz w:val="16"/>
      <w:szCs w:val="16"/>
      <w:lang w:eastAsia="en-US"/>
    </w:rPr>
  </w:style>
  <w:style w:type="paragraph" w:styleId="Antrats">
    <w:name w:val="header"/>
    <w:basedOn w:val="prastasis"/>
    <w:link w:val="AntratsDiagrama"/>
    <w:uiPriority w:val="99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494D76"/>
    <w:rPr>
      <w:sz w:val="24"/>
      <w:lang w:eastAsia="en-US"/>
    </w:rPr>
  </w:style>
  <w:style w:type="paragraph" w:styleId="Porat">
    <w:name w:val="footer"/>
    <w:basedOn w:val="prastasis"/>
    <w:link w:val="PoratDiagrama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rsid w:val="00494D76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7E3DB6"/>
    <w:rPr>
      <w:sz w:val="24"/>
      <w:lang w:eastAsia="en-US"/>
    </w:rPr>
  </w:style>
  <w:style w:type="character" w:customStyle="1" w:styleId="st1">
    <w:name w:val="st1"/>
    <w:rsid w:val="007E697F"/>
  </w:style>
  <w:style w:type="character" w:styleId="Hipersaitas">
    <w:name w:val="Hyperlink"/>
    <w:uiPriority w:val="99"/>
    <w:unhideWhenUsed/>
    <w:rsid w:val="00CB3793"/>
    <w:rPr>
      <w:strike w:val="0"/>
      <w:dstrike w:val="0"/>
      <w:color w:val="0000FF"/>
      <w:u w:val="none"/>
      <w:effect w:val="none"/>
    </w:rPr>
  </w:style>
  <w:style w:type="paragraph" w:styleId="Sraopastraipa">
    <w:name w:val="List Paragraph"/>
    <w:basedOn w:val="prastasis"/>
    <w:uiPriority w:val="34"/>
    <w:qFormat/>
    <w:rsid w:val="003A79D1"/>
    <w:pPr>
      <w:ind w:left="720"/>
      <w:contextualSpacing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A91D5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180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8544">
          <w:marLeft w:val="0"/>
          <w:marRight w:val="0"/>
          <w:marTop w:val="0"/>
          <w:marBottom w:val="0"/>
          <w:divBdr>
            <w:top w:val="single" w:sz="12" w:space="0" w:color="AACDED"/>
            <w:left w:val="single" w:sz="12" w:space="0" w:color="AACDED"/>
            <w:bottom w:val="single" w:sz="12" w:space="0" w:color="AACDED"/>
            <w:right w:val="single" w:sz="12" w:space="0" w:color="AACDED"/>
          </w:divBdr>
          <w:divsChild>
            <w:div w:id="209508352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52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47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9%20direktoriaus%20isakymas%20(3)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C1A9C8-5880-44C7-BC66-7392B2D78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 direktoriaus isakymas (3)</Template>
  <TotalTime>501</TotalTime>
  <Pages>1</Pages>
  <Words>1973</Words>
  <Characters>1126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3093</CharactersWithSpaces>
  <SharedDoc>false</SharedDoc>
  <HLinks>
    <vt:vector size="6" baseType="variant">
      <vt:variant>
        <vt:i4>3866624</vt:i4>
      </vt:variant>
      <vt:variant>
        <vt:i4>0</vt:i4>
      </vt:variant>
      <vt:variant>
        <vt:i4>0</vt:i4>
      </vt:variant>
      <vt:variant>
        <vt:i4>5</vt:i4>
      </vt:variant>
      <vt:variant>
        <vt:lpwstr>mailto:savivaldybe@kretinga.lt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Lolita Barakauskienė</cp:lastModifiedBy>
  <cp:revision>73</cp:revision>
  <cp:lastPrinted>2019-01-28T14:43:00Z</cp:lastPrinted>
  <dcterms:created xsi:type="dcterms:W3CDTF">2018-11-13T10:10:00Z</dcterms:created>
  <dcterms:modified xsi:type="dcterms:W3CDTF">2026-09-01T06:45:00Z</dcterms:modified>
</cp:coreProperties>
</file>