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22FB8" w14:textId="77777777" w:rsidR="00EC3B79" w:rsidRDefault="00F678FA" w:rsidP="000A5F8B">
      <w:pPr>
        <w:suppressAutoHyphens/>
        <w:snapToGrid w:val="0"/>
        <w:spacing w:after="0" w:line="240" w:lineRule="auto"/>
        <w:jc w:val="center"/>
        <w:rPr>
          <w:caps/>
          <w:szCs w:val="24"/>
          <w:lang w:eastAsia="ar-SA"/>
        </w:rPr>
      </w:pPr>
      <w:r w:rsidRPr="00832D25">
        <w:rPr>
          <w:noProof/>
          <w:szCs w:val="24"/>
        </w:rPr>
        <w:drawing>
          <wp:inline distT="0" distB="0" distL="0" distR="0" wp14:anchorId="7625D39C" wp14:editId="2433F0CC">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1EBD756C" w14:textId="77777777" w:rsidR="00341E82" w:rsidRPr="00523554" w:rsidRDefault="00341E82" w:rsidP="000A5F8B">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654E5FF6" w14:textId="77777777" w:rsidR="00A93B72" w:rsidRPr="00523554" w:rsidRDefault="00A93B72" w:rsidP="000A5F8B">
      <w:pPr>
        <w:spacing w:after="0" w:line="240" w:lineRule="auto"/>
        <w:rPr>
          <w:rFonts w:ascii="Times New Roman" w:hAnsi="Times New Roman" w:cs="Times New Roman"/>
          <w:b/>
          <w:caps/>
          <w:sz w:val="24"/>
          <w:szCs w:val="24"/>
        </w:rPr>
      </w:pPr>
    </w:p>
    <w:p w14:paraId="0AC45542" w14:textId="77777777" w:rsidR="00341E82" w:rsidRPr="00523554" w:rsidRDefault="00D27EAA" w:rsidP="000A5F8B">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2907863E" w14:textId="77777777" w:rsidR="00E96694" w:rsidRDefault="00AC5FAE" w:rsidP="000A5F8B">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20B5B405" w14:textId="77777777" w:rsidR="0056525B" w:rsidRPr="0010347D" w:rsidRDefault="0056525B" w:rsidP="000A5F8B">
      <w:pPr>
        <w:spacing w:after="0" w:line="240" w:lineRule="auto"/>
        <w:rPr>
          <w:rFonts w:ascii="Times New Roman" w:eastAsia="Lucida Sans Unicode" w:hAnsi="Times New Roman" w:cs="Times New Roman"/>
          <w:b/>
          <w:caps/>
          <w:sz w:val="24"/>
          <w:szCs w:val="24"/>
        </w:rPr>
      </w:pPr>
    </w:p>
    <w:p w14:paraId="75C7DFD5" w14:textId="31B290F8" w:rsidR="00341E82" w:rsidRPr="00523554" w:rsidRDefault="00341E82" w:rsidP="000A5F8B">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0F5CC0">
        <w:rPr>
          <w:rFonts w:ascii="Times New Roman" w:hAnsi="Times New Roman" w:cs="Times New Roman"/>
          <w:sz w:val="24"/>
          <w:szCs w:val="24"/>
        </w:rPr>
        <w:t>6</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0FE2DB2E" w14:textId="77777777" w:rsidR="00822294" w:rsidRPr="00523554" w:rsidRDefault="00341E82" w:rsidP="000A5F8B">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0CFF1D4D" w14:textId="77777777" w:rsidR="00415FB0" w:rsidRPr="00523554" w:rsidRDefault="00415FB0" w:rsidP="000A5F8B">
      <w:pPr>
        <w:spacing w:after="0" w:line="240" w:lineRule="auto"/>
        <w:jc w:val="both"/>
        <w:rPr>
          <w:rFonts w:ascii="Times New Roman" w:hAnsi="Times New Roman" w:cs="Times New Roman"/>
          <w:sz w:val="24"/>
          <w:szCs w:val="24"/>
        </w:rPr>
      </w:pPr>
    </w:p>
    <w:p w14:paraId="3213BF2E" w14:textId="305D65FE" w:rsidR="002C279D" w:rsidRPr="00836853" w:rsidRDefault="00FF262C" w:rsidP="000A5F8B">
      <w:pPr>
        <w:spacing w:after="0" w:line="240" w:lineRule="auto"/>
        <w:ind w:firstLine="720"/>
        <w:jc w:val="both"/>
        <w:rPr>
          <w:rFonts w:ascii="Times New Roman" w:eastAsia="Lucida Sans Unicode" w:hAnsi="Times New Roman" w:cs="Tahoma"/>
          <w:caps/>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Pr>
          <w:rFonts w:ascii="Times New Roman" w:hAnsi="Times New Roman" w:cs="Times New Roman"/>
          <w:color w:val="000000" w:themeColor="text1"/>
          <w:sz w:val="24"/>
          <w:szCs w:val="24"/>
        </w:rPr>
        <w:t xml:space="preserve"> atsižvelgdama į </w:t>
      </w:r>
      <w:r w:rsidRPr="00E425CF">
        <w:rPr>
          <w:rFonts w:ascii="Times New Roman" w:hAnsi="Times New Roman" w:cs="Times New Roman"/>
          <w:color w:val="000000" w:themeColor="text1"/>
          <w:sz w:val="24"/>
          <w:szCs w:val="24"/>
        </w:rPr>
        <w:t xml:space="preserve">Kretingos rajono savivaldybės mero </w:t>
      </w:r>
      <w:r w:rsidRPr="00836853">
        <w:rPr>
          <w:rFonts w:ascii="Times New Roman" w:hAnsi="Times New Roman" w:cs="Times New Roman"/>
          <w:color w:val="000000" w:themeColor="text1"/>
          <w:sz w:val="24"/>
          <w:szCs w:val="24"/>
        </w:rPr>
        <w:t>202</w:t>
      </w:r>
      <w:r w:rsidR="00836853" w:rsidRPr="00836853">
        <w:rPr>
          <w:rFonts w:ascii="Times New Roman" w:hAnsi="Times New Roman" w:cs="Times New Roman"/>
          <w:color w:val="000000" w:themeColor="text1"/>
          <w:sz w:val="24"/>
          <w:szCs w:val="24"/>
        </w:rPr>
        <w:t>6</w:t>
      </w:r>
      <w:r w:rsidRPr="00836853">
        <w:rPr>
          <w:rFonts w:ascii="Times New Roman" w:hAnsi="Times New Roman" w:cs="Times New Roman"/>
          <w:color w:val="000000" w:themeColor="text1"/>
          <w:sz w:val="24"/>
          <w:szCs w:val="24"/>
        </w:rPr>
        <w:t xml:space="preserve"> m. </w:t>
      </w:r>
      <w:r w:rsidR="00836853" w:rsidRPr="00836853">
        <w:rPr>
          <w:rFonts w:ascii="Times New Roman" w:hAnsi="Times New Roman" w:cs="Times New Roman"/>
          <w:color w:val="000000" w:themeColor="text1"/>
          <w:sz w:val="24"/>
          <w:szCs w:val="24"/>
        </w:rPr>
        <w:t>vasario</w:t>
      </w:r>
      <w:r w:rsidRPr="00836853">
        <w:rPr>
          <w:rFonts w:ascii="Times New Roman" w:hAnsi="Times New Roman" w:cs="Times New Roman"/>
          <w:color w:val="000000" w:themeColor="text1"/>
          <w:sz w:val="24"/>
          <w:szCs w:val="24"/>
        </w:rPr>
        <w:t xml:space="preserve"> </w:t>
      </w:r>
      <w:r w:rsidR="00836853" w:rsidRPr="00836853">
        <w:rPr>
          <w:rFonts w:ascii="Times New Roman" w:hAnsi="Times New Roman" w:cs="Times New Roman"/>
          <w:color w:val="000000" w:themeColor="text1"/>
          <w:sz w:val="24"/>
          <w:szCs w:val="24"/>
        </w:rPr>
        <w:t>27</w:t>
      </w:r>
      <w:r w:rsidRPr="00836853">
        <w:rPr>
          <w:rFonts w:ascii="Times New Roman" w:hAnsi="Times New Roman" w:cs="Times New Roman"/>
          <w:color w:val="000000" w:themeColor="text1"/>
          <w:sz w:val="24"/>
          <w:szCs w:val="24"/>
        </w:rPr>
        <w:t xml:space="preserve"> d. potvarkį Nr. V3-</w:t>
      </w:r>
      <w:r w:rsidR="00836853" w:rsidRPr="00836853">
        <w:rPr>
          <w:rFonts w:ascii="Times New Roman" w:hAnsi="Times New Roman" w:cs="Times New Roman"/>
          <w:color w:val="000000" w:themeColor="text1"/>
          <w:sz w:val="24"/>
          <w:szCs w:val="24"/>
        </w:rPr>
        <w:t>89</w:t>
      </w:r>
      <w:r w:rsidRPr="00836853">
        <w:rPr>
          <w:rFonts w:ascii="Times New Roman" w:hAnsi="Times New Roman" w:cs="Times New Roman"/>
          <w:color w:val="000000" w:themeColor="text1"/>
          <w:sz w:val="24"/>
          <w:szCs w:val="24"/>
        </w:rPr>
        <w:t xml:space="preserve"> „</w:t>
      </w:r>
      <w:r w:rsidR="00836853" w:rsidRPr="00836853">
        <w:rPr>
          <w:rFonts w:ascii="Times New Roman" w:hAnsi="Times New Roman" w:cs="Times New Roman"/>
          <w:bCs/>
          <w:color w:val="000000" w:themeColor="text1"/>
          <w:sz w:val="24"/>
          <w:szCs w:val="24"/>
        </w:rPr>
        <w:t xml:space="preserve">Dėl Salantų miesto pietrytinės teritorijos dalies, Salantų m., Kretingos r., detaliojo plano </w:t>
      </w:r>
      <w:r w:rsidR="00836853" w:rsidRPr="00836853">
        <w:rPr>
          <w:rFonts w:ascii="Times New Roman" w:hAnsi="Times New Roman" w:cs="Times New Roman"/>
          <w:bCs/>
          <w:color w:val="000000" w:themeColor="text1"/>
          <w:sz w:val="24"/>
          <w:szCs w:val="24"/>
          <w:lang w:bidi="lt-LT"/>
        </w:rPr>
        <w:t>keitimo</w:t>
      </w:r>
      <w:r w:rsidRPr="00836853">
        <w:rPr>
          <w:rFonts w:ascii="Times New Roman" w:hAnsi="Times New Roman" w:cs="Times New Roman"/>
          <w:color w:val="000000" w:themeColor="text1"/>
          <w:sz w:val="24"/>
          <w:szCs w:val="24"/>
        </w:rPr>
        <w:t>“:</w:t>
      </w:r>
    </w:p>
    <w:p w14:paraId="2F3C3BE0" w14:textId="433CE652" w:rsidR="001E22DC" w:rsidRPr="00FF262C" w:rsidRDefault="001B2F82" w:rsidP="000A5F8B">
      <w:pPr>
        <w:spacing w:after="0" w:line="240" w:lineRule="auto"/>
        <w:ind w:firstLine="720"/>
        <w:jc w:val="both"/>
        <w:rPr>
          <w:rFonts w:ascii="Times New Roman" w:hAnsi="Times New Roman" w:cs="Times New Roman"/>
          <w:bCs/>
          <w:sz w:val="24"/>
          <w:szCs w:val="24"/>
        </w:rPr>
      </w:pPr>
      <w:r w:rsidRPr="00FF262C">
        <w:rPr>
          <w:rFonts w:ascii="Times New Roman" w:eastAsia="Times New Roman" w:hAnsi="Times New Roman" w:cs="Times New Roman"/>
          <w:sz w:val="24"/>
          <w:szCs w:val="24"/>
        </w:rPr>
        <w:t xml:space="preserve">1. </w:t>
      </w:r>
      <w:r w:rsidRPr="00FF262C">
        <w:rPr>
          <w:rFonts w:ascii="Times New Roman" w:eastAsia="Times New Roman" w:hAnsi="Times New Roman" w:cs="Times New Roman"/>
          <w:spacing w:val="20"/>
          <w:sz w:val="24"/>
          <w:szCs w:val="24"/>
        </w:rPr>
        <w:t>O r g a n i z u o j u</w:t>
      </w:r>
      <w:r w:rsidRPr="00FF262C">
        <w:rPr>
          <w:rFonts w:ascii="Times New Roman" w:hAnsi="Times New Roman" w:cs="Times New Roman"/>
          <w:sz w:val="24"/>
          <w:szCs w:val="24"/>
        </w:rPr>
        <w:t xml:space="preserve"> detaliojo plano rengimą,</w:t>
      </w:r>
      <w:r w:rsidR="001E22DC" w:rsidRPr="00FF262C">
        <w:rPr>
          <w:rFonts w:ascii="Times New Roman" w:hAnsi="Times New Roman" w:cs="Times New Roman"/>
          <w:sz w:val="24"/>
          <w:szCs w:val="24"/>
        </w:rPr>
        <w:t xml:space="preserve"> kuriuo</w:t>
      </w:r>
      <w:r w:rsidRPr="00FF262C">
        <w:rPr>
          <w:rFonts w:ascii="Times New Roman" w:hAnsi="Times New Roman" w:cs="Times New Roman"/>
          <w:sz w:val="24"/>
          <w:szCs w:val="24"/>
        </w:rPr>
        <w:t xml:space="preserve"> </w:t>
      </w:r>
      <w:r w:rsidR="00FF262C" w:rsidRPr="00FF262C">
        <w:rPr>
          <w:rFonts w:ascii="Times New Roman" w:hAnsi="Times New Roman" w:cs="Times New Roman"/>
          <w:sz w:val="24"/>
          <w:szCs w:val="24"/>
          <w:lang w:bidi="lt-LT"/>
        </w:rPr>
        <w:t>keičiam</w:t>
      </w:r>
      <w:r w:rsidR="00FF262C">
        <w:rPr>
          <w:rFonts w:ascii="Times New Roman" w:hAnsi="Times New Roman" w:cs="Times New Roman"/>
          <w:sz w:val="24"/>
          <w:szCs w:val="24"/>
          <w:lang w:bidi="lt-LT"/>
        </w:rPr>
        <w:t>i</w:t>
      </w:r>
      <w:r w:rsidR="00644F1E" w:rsidRPr="00FF262C">
        <w:rPr>
          <w:rFonts w:ascii="Times New Roman" w:hAnsi="Times New Roman" w:cs="Times New Roman"/>
          <w:sz w:val="24"/>
          <w:szCs w:val="24"/>
          <w:lang w:bidi="lt-LT"/>
        </w:rPr>
        <w:t xml:space="preserve"> </w:t>
      </w:r>
      <w:r w:rsidR="00FF262C" w:rsidRPr="00FF262C">
        <w:rPr>
          <w:rFonts w:ascii="Times New Roman" w:hAnsi="Times New Roman" w:cs="Times New Roman"/>
          <w:bCs/>
          <w:sz w:val="24"/>
          <w:szCs w:val="24"/>
        </w:rPr>
        <w:t>Salantų miesto pietrytinės teritorijos dalies, Salantų m., Kretingos r., detaliojo plano, patvirtinto Kretingos rajono savivaldybės tarybos 2008 m. birželio 26 d. sprendimu Nr. T2-175 „Dėl Salantų m. pietrytinės teritorijos dalies, Kretingos r., detaliojo plano tvirtinimo“</w:t>
      </w:r>
      <w:r w:rsidR="008C7743">
        <w:rPr>
          <w:rFonts w:ascii="Times New Roman" w:hAnsi="Times New Roman" w:cs="Times New Roman"/>
          <w:bCs/>
          <w:sz w:val="24"/>
          <w:szCs w:val="24"/>
        </w:rPr>
        <w:t>,</w:t>
      </w:r>
      <w:r w:rsidR="00FF262C">
        <w:rPr>
          <w:rFonts w:ascii="Times New Roman" w:hAnsi="Times New Roman" w:cs="Times New Roman"/>
          <w:bCs/>
          <w:sz w:val="24"/>
          <w:szCs w:val="24"/>
        </w:rPr>
        <w:t xml:space="preserve"> sprendiniai</w:t>
      </w:r>
      <w:r w:rsidR="00644F1E">
        <w:rPr>
          <w:rFonts w:ascii="Times New Roman" w:hAnsi="Times New Roman" w:cs="Times New Roman"/>
          <w:sz w:val="24"/>
          <w:szCs w:val="24"/>
        </w:rPr>
        <w:t xml:space="preserve"> </w:t>
      </w:r>
      <w:r w:rsidR="003052DA" w:rsidRPr="00FC725A">
        <w:rPr>
          <w:rFonts w:ascii="Times New Roman" w:eastAsia="Times New Roman" w:hAnsi="Times New Roman" w:cs="Times New Roman"/>
          <w:sz w:val="24"/>
          <w:szCs w:val="24"/>
        </w:rPr>
        <w:t>(</w:t>
      </w:r>
      <w:r w:rsidR="003052DA" w:rsidRPr="00FC725A">
        <w:rPr>
          <w:rFonts w:ascii="Times New Roman" w:hAnsi="Times New Roman" w:cs="Times New Roman"/>
          <w:sz w:val="24"/>
          <w:szCs w:val="24"/>
          <w:lang w:bidi="lt-LT"/>
        </w:rPr>
        <w:t>toliau – Detalusis planas).</w:t>
      </w:r>
    </w:p>
    <w:p w14:paraId="1F5DFD07" w14:textId="77777777" w:rsidR="00FF262C" w:rsidRDefault="006A69B7" w:rsidP="000A5F8B">
      <w:pPr>
        <w:spacing w:after="0" w:line="240" w:lineRule="auto"/>
        <w:ind w:firstLine="720"/>
        <w:jc w:val="both"/>
        <w:rPr>
          <w:rFonts w:ascii="Times New Roman" w:hAnsi="Times New Roman" w:cs="Times New Roman"/>
          <w:color w:val="000000" w:themeColor="text1"/>
          <w:sz w:val="24"/>
          <w:szCs w:val="24"/>
        </w:rPr>
      </w:pPr>
      <w:r w:rsidRPr="00FF262C">
        <w:rPr>
          <w:rFonts w:ascii="Times New Roman" w:eastAsia="Times New Roman" w:hAnsi="Times New Roman" w:cs="Times New Roman"/>
          <w:sz w:val="24"/>
          <w:szCs w:val="24"/>
        </w:rPr>
        <w:t xml:space="preserve">2. </w:t>
      </w:r>
      <w:r w:rsidRPr="00FF262C">
        <w:rPr>
          <w:rFonts w:ascii="Times New Roman" w:eastAsia="Times New Roman" w:hAnsi="Times New Roman" w:cs="Times New Roman"/>
          <w:spacing w:val="20"/>
          <w:sz w:val="24"/>
          <w:szCs w:val="24"/>
        </w:rPr>
        <w:t>N u s t a t a u</w:t>
      </w:r>
      <w:r w:rsidRPr="00FF262C">
        <w:rPr>
          <w:rFonts w:ascii="Times New Roman" w:eastAsia="Times New Roman" w:hAnsi="Times New Roman" w:cs="Times New Roman"/>
          <w:sz w:val="24"/>
          <w:szCs w:val="24"/>
        </w:rPr>
        <w:t xml:space="preserve"> </w:t>
      </w:r>
      <w:r w:rsidRPr="00FF262C">
        <w:rPr>
          <w:rFonts w:ascii="Times New Roman" w:hAnsi="Times New Roman" w:cs="Times New Roman"/>
          <w:sz w:val="24"/>
          <w:szCs w:val="24"/>
          <w:lang w:bidi="lt-LT"/>
        </w:rPr>
        <w:t>šio įsakymo 1 punkte nurodyto vietovės lygmens Detaliojo plano planavimo tikslą –</w:t>
      </w:r>
      <w:r w:rsidR="0099703C" w:rsidRPr="00FF262C">
        <w:rPr>
          <w:rFonts w:ascii="Times New Roman" w:hAnsi="Times New Roman" w:cs="Times New Roman"/>
          <w:sz w:val="24"/>
          <w:szCs w:val="24"/>
        </w:rPr>
        <w:t xml:space="preserve"> </w:t>
      </w:r>
      <w:r w:rsidR="00FF262C" w:rsidRPr="00FF262C">
        <w:rPr>
          <w:rFonts w:ascii="Times New Roman" w:hAnsi="Times New Roman" w:cs="Times New Roman"/>
          <w:color w:val="000000" w:themeColor="text1"/>
          <w:sz w:val="24"/>
          <w:szCs w:val="24"/>
        </w:rPr>
        <w:t>teritorijos pertvarkymas,</w:t>
      </w:r>
      <w:r w:rsidR="00FF262C" w:rsidRPr="00FF262C">
        <w:rPr>
          <w:rFonts w:ascii="Times New Roman" w:hAnsi="Times New Roman" w:cs="Times New Roman"/>
          <w:sz w:val="24"/>
          <w:szCs w:val="24"/>
          <w:lang w:bidi="lt-LT"/>
        </w:rPr>
        <w:t xml:space="preserve"> padalinimas, sklypų suformavimas, prijungimas, naudojimo paskirties ir būdų nustatymas, inžinerinei infrastruktūrai reikalingų teritorijų suplanavimas </w:t>
      </w:r>
      <w:r w:rsidR="00FF262C" w:rsidRPr="00FF262C">
        <w:rPr>
          <w:rFonts w:ascii="Times New Roman" w:hAnsi="Times New Roman" w:cs="Times New Roman"/>
          <w:color w:val="000000" w:themeColor="text1"/>
          <w:sz w:val="24"/>
          <w:szCs w:val="24"/>
        </w:rPr>
        <w:t>detalizuojant Bendrajame plane nustatytus teritorijos tvarkymo ir naudojimo privalomuosius reikalavimus.</w:t>
      </w:r>
    </w:p>
    <w:p w14:paraId="7878902D" w14:textId="4D610DDF" w:rsidR="004B2F41" w:rsidRDefault="004B2F41" w:rsidP="000A5F8B">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443FFCCB" w14:textId="77777777" w:rsidR="006A69B7" w:rsidRPr="006430A6" w:rsidRDefault="00F57F96" w:rsidP="000A5F8B">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65D1C7B1" w14:textId="77777777" w:rsidR="003409F0" w:rsidRPr="002C00DA" w:rsidRDefault="003409F0" w:rsidP="000A5F8B">
      <w:pPr>
        <w:spacing w:after="0" w:line="240" w:lineRule="auto"/>
        <w:jc w:val="both"/>
        <w:rPr>
          <w:rFonts w:ascii="Times New Roman" w:hAnsi="Times New Roman" w:cs="Times New Roman"/>
          <w:sz w:val="24"/>
          <w:szCs w:val="24"/>
        </w:rPr>
      </w:pPr>
    </w:p>
    <w:p w14:paraId="3BE6CA3C" w14:textId="7893D9C0" w:rsidR="00EE256A" w:rsidRPr="006C01CB" w:rsidRDefault="00EE256A" w:rsidP="000A5F8B">
      <w:pPr>
        <w:pStyle w:val="prastasiniatinklio"/>
        <w:shd w:val="clear" w:color="auto" w:fill="FFFFFF"/>
        <w:spacing w:before="0" w:beforeAutospacing="0" w:after="0" w:afterAutospacing="0"/>
        <w:rPr>
          <w:b/>
          <w:color w:val="000000"/>
        </w:rPr>
      </w:pPr>
      <w:r>
        <w:rPr>
          <w:rStyle w:val="Grietas"/>
          <w:b w:val="0"/>
          <w:color w:val="000000"/>
        </w:rPr>
        <w:t>Administracijos direktorė</w:t>
      </w:r>
      <w:r w:rsidR="008C7743">
        <w:rPr>
          <w:rStyle w:val="Grietas"/>
          <w:b w:val="0"/>
          <w:color w:val="000000"/>
        </w:rPr>
        <w:tab/>
      </w:r>
      <w:r w:rsidR="008C7743">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Vilma Pre</w:t>
      </w:r>
      <w:proofErr w:type="spellStart"/>
      <w:r>
        <w:rPr>
          <w:rStyle w:val="Grietas"/>
          <w:b w:val="0"/>
          <w:color w:val="000000"/>
        </w:rPr>
        <w:t>ibienė</w:t>
      </w:r>
      <w:proofErr w:type="spellEnd"/>
    </w:p>
    <w:p w14:paraId="1FE94015" w14:textId="77777777" w:rsidR="0047613B" w:rsidRDefault="0047613B" w:rsidP="000A5F8B">
      <w:pPr>
        <w:spacing w:after="0" w:line="240" w:lineRule="auto"/>
        <w:rPr>
          <w:rFonts w:ascii="Times New Roman" w:hAnsi="Times New Roman" w:cs="Times New Roman"/>
          <w:sz w:val="24"/>
          <w:szCs w:val="24"/>
        </w:rPr>
      </w:pPr>
    </w:p>
    <w:p w14:paraId="524C28C4" w14:textId="77777777" w:rsidR="00A60968" w:rsidRDefault="00A60968" w:rsidP="000A5F8B">
      <w:pPr>
        <w:spacing w:after="0" w:line="240" w:lineRule="auto"/>
        <w:rPr>
          <w:rFonts w:ascii="Times New Roman" w:hAnsi="Times New Roman" w:cs="Times New Roman"/>
          <w:sz w:val="24"/>
          <w:szCs w:val="24"/>
        </w:rPr>
      </w:pPr>
    </w:p>
    <w:p w14:paraId="4BBEFBF4" w14:textId="77777777" w:rsidR="00FF262C" w:rsidRDefault="00FF262C" w:rsidP="000A5F8B">
      <w:pPr>
        <w:spacing w:after="0" w:line="240" w:lineRule="auto"/>
        <w:rPr>
          <w:rFonts w:ascii="Times New Roman" w:hAnsi="Times New Roman" w:cs="Times New Roman"/>
          <w:sz w:val="24"/>
          <w:szCs w:val="24"/>
        </w:rPr>
      </w:pPr>
    </w:p>
    <w:p w14:paraId="6BBEA538" w14:textId="77777777" w:rsidR="00301705" w:rsidRDefault="00301705" w:rsidP="000A5F8B">
      <w:pPr>
        <w:spacing w:after="0" w:line="240" w:lineRule="auto"/>
        <w:rPr>
          <w:rFonts w:ascii="Times New Roman" w:hAnsi="Times New Roman" w:cs="Times New Roman"/>
          <w:sz w:val="24"/>
          <w:szCs w:val="24"/>
        </w:rPr>
      </w:pPr>
    </w:p>
    <w:p w14:paraId="7CD1A9FE" w14:textId="77777777" w:rsidR="000A5F8B" w:rsidRDefault="000A5F8B" w:rsidP="000A5F8B">
      <w:pPr>
        <w:spacing w:after="0" w:line="240" w:lineRule="auto"/>
        <w:rPr>
          <w:rFonts w:ascii="Times New Roman" w:hAnsi="Times New Roman" w:cs="Times New Roman"/>
          <w:sz w:val="24"/>
          <w:szCs w:val="24"/>
        </w:rPr>
      </w:pPr>
    </w:p>
    <w:p w14:paraId="209071E2" w14:textId="77777777" w:rsidR="000A5F8B" w:rsidRDefault="000A5F8B" w:rsidP="000A5F8B">
      <w:pPr>
        <w:spacing w:after="0" w:line="240" w:lineRule="auto"/>
        <w:rPr>
          <w:rFonts w:ascii="Times New Roman" w:hAnsi="Times New Roman" w:cs="Times New Roman"/>
          <w:sz w:val="24"/>
          <w:szCs w:val="24"/>
        </w:rPr>
      </w:pPr>
    </w:p>
    <w:p w14:paraId="60764247" w14:textId="77777777" w:rsidR="000A5F8B" w:rsidRDefault="000A5F8B" w:rsidP="000A5F8B">
      <w:pPr>
        <w:spacing w:after="0" w:line="240" w:lineRule="auto"/>
        <w:rPr>
          <w:rFonts w:ascii="Times New Roman" w:hAnsi="Times New Roman" w:cs="Times New Roman"/>
          <w:sz w:val="24"/>
          <w:szCs w:val="24"/>
        </w:rPr>
      </w:pPr>
    </w:p>
    <w:p w14:paraId="77188651" w14:textId="77777777" w:rsidR="0088647B" w:rsidRDefault="0088647B" w:rsidP="000A5F8B">
      <w:pPr>
        <w:spacing w:after="0" w:line="240" w:lineRule="auto"/>
        <w:rPr>
          <w:rFonts w:ascii="Times New Roman" w:hAnsi="Times New Roman" w:cs="Times New Roman"/>
          <w:sz w:val="24"/>
          <w:szCs w:val="24"/>
        </w:rPr>
      </w:pPr>
    </w:p>
    <w:p w14:paraId="5B159CC0" w14:textId="77777777" w:rsidR="008C7743" w:rsidRDefault="008A10A5" w:rsidP="000A5F8B">
      <w:pPr>
        <w:spacing w:after="0" w:line="240" w:lineRule="auto"/>
        <w:rPr>
          <w:rFonts w:ascii="Times New Roman" w:hAnsi="Times New Roman" w:cs="Times New Roman"/>
          <w:sz w:val="24"/>
          <w:szCs w:val="24"/>
        </w:rPr>
        <w:sectPr w:rsidR="008C7743" w:rsidSect="009055D7">
          <w:headerReference w:type="default" r:id="rId9"/>
          <w:pgSz w:w="11906" w:h="16838" w:code="9"/>
          <w:pgMar w:top="1134" w:right="567" w:bottom="1134" w:left="1701" w:header="567" w:footer="567" w:gutter="0"/>
          <w:pgNumType w:start="1"/>
          <w:cols w:space="1296"/>
          <w:titlePg/>
          <w:docGrid w:linePitch="360"/>
        </w:sect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14:paraId="4EF3A964" w14:textId="77777777" w:rsidR="008A10A5" w:rsidRPr="008A10A5" w:rsidRDefault="008A10A5" w:rsidP="000A5F8B">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14:paraId="74B65204" w14:textId="77777777" w:rsidR="008A10A5" w:rsidRPr="008A10A5" w:rsidRDefault="008A10A5" w:rsidP="000A5F8B">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11756ADA" w14:textId="77777777" w:rsidR="008A10A5" w:rsidRPr="008A10A5" w:rsidRDefault="008A10A5" w:rsidP="000A5F8B">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6090E95C" w14:textId="6C202960" w:rsidR="002F1B27" w:rsidRPr="00AB3BC5" w:rsidRDefault="008A10A5" w:rsidP="000A5F8B">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w:t>
      </w:r>
      <w:r w:rsidR="00247FE5">
        <w:rPr>
          <w:rFonts w:ascii="Times New Roman" w:hAnsi="Times New Roman" w:cs="Times New Roman"/>
          <w:sz w:val="24"/>
          <w:szCs w:val="24"/>
        </w:rPr>
        <w:t>6</w:t>
      </w:r>
      <w:r w:rsidRPr="008A10A5">
        <w:rPr>
          <w:rFonts w:ascii="Times New Roman" w:hAnsi="Times New Roman" w:cs="Times New Roman"/>
          <w:sz w:val="24"/>
          <w:szCs w:val="24"/>
        </w:rPr>
        <w:t xml:space="preserve"> m.                įsakymu Nr. A1-</w:t>
      </w:r>
    </w:p>
    <w:p w14:paraId="32556928" w14:textId="77777777" w:rsidR="008A10A5" w:rsidRDefault="008A10A5" w:rsidP="008C7743">
      <w:pPr>
        <w:spacing w:after="0" w:line="240" w:lineRule="auto"/>
        <w:rPr>
          <w:rFonts w:ascii="Times New Roman" w:hAnsi="Times New Roman" w:cs="Times New Roman"/>
          <w:b/>
          <w:sz w:val="24"/>
          <w:szCs w:val="24"/>
        </w:rPr>
      </w:pPr>
    </w:p>
    <w:p w14:paraId="11AFEB3E" w14:textId="77777777" w:rsidR="002F1B27" w:rsidRPr="00AB3BC5" w:rsidRDefault="002F1B27" w:rsidP="000A5F8B">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4E0567B" w14:textId="77777777" w:rsidR="002F1B27" w:rsidRPr="00AB3BC5" w:rsidRDefault="002F1B27" w:rsidP="000A5F8B">
      <w:pPr>
        <w:spacing w:after="0" w:line="240" w:lineRule="auto"/>
        <w:jc w:val="both"/>
        <w:rPr>
          <w:rFonts w:ascii="Times New Roman" w:hAnsi="Times New Roman" w:cs="Times New Roman"/>
          <w:sz w:val="24"/>
          <w:szCs w:val="24"/>
        </w:rPr>
      </w:pPr>
    </w:p>
    <w:p w14:paraId="4D6285EC" w14:textId="72BAE511" w:rsidR="0088647B" w:rsidRPr="00FF262C" w:rsidRDefault="002F1B27" w:rsidP="000A5F8B">
      <w:pPr>
        <w:tabs>
          <w:tab w:val="left" w:pos="709"/>
        </w:tabs>
        <w:spacing w:after="0" w:line="240" w:lineRule="auto"/>
        <w:jc w:val="both"/>
        <w:rPr>
          <w:rFonts w:ascii="Times New Roman" w:hAnsi="Times New Roman" w:cs="Times New Roman"/>
          <w:color w:val="000000" w:themeColor="text1"/>
          <w:sz w:val="24"/>
          <w:szCs w:val="24"/>
        </w:rPr>
      </w:pPr>
      <w:r w:rsidRPr="00FF262C">
        <w:rPr>
          <w:rFonts w:ascii="Times New Roman" w:hAnsi="Times New Roman" w:cs="Times New Roman"/>
          <w:b/>
          <w:sz w:val="24"/>
          <w:szCs w:val="24"/>
        </w:rPr>
        <w:t>1. Planuojama teritorija:</w:t>
      </w:r>
      <w:r w:rsidRPr="00FF262C">
        <w:rPr>
          <w:rFonts w:ascii="Times New Roman" w:hAnsi="Times New Roman" w:cs="Times New Roman"/>
          <w:sz w:val="24"/>
          <w:szCs w:val="24"/>
        </w:rPr>
        <w:t xml:space="preserve"> </w:t>
      </w:r>
      <w:r w:rsidR="00FF262C" w:rsidRPr="00FF262C">
        <w:rPr>
          <w:rFonts w:ascii="Times New Roman" w:hAnsi="Times New Roman" w:cs="Times New Roman"/>
          <w:sz w:val="24"/>
          <w:szCs w:val="24"/>
        </w:rPr>
        <w:t>Salantų miesto pietrytinė dalis</w:t>
      </w:r>
    </w:p>
    <w:p w14:paraId="57B89563" w14:textId="32C2D92F" w:rsidR="002F1B27" w:rsidRPr="00FF262C" w:rsidRDefault="002F1B27" w:rsidP="000A5F8B">
      <w:pPr>
        <w:tabs>
          <w:tab w:val="left" w:pos="709"/>
        </w:tabs>
        <w:spacing w:after="0" w:line="240" w:lineRule="auto"/>
        <w:jc w:val="both"/>
        <w:rPr>
          <w:rFonts w:ascii="Times New Roman" w:hAnsi="Times New Roman" w:cs="Times New Roman"/>
          <w:sz w:val="24"/>
          <w:szCs w:val="24"/>
        </w:rPr>
      </w:pPr>
      <w:r w:rsidRPr="00FF262C">
        <w:rPr>
          <w:rFonts w:ascii="Times New Roman" w:hAnsi="Times New Roman" w:cs="Times New Roman"/>
          <w:b/>
          <w:sz w:val="24"/>
          <w:szCs w:val="24"/>
        </w:rPr>
        <w:t>2.</w:t>
      </w:r>
      <w:r w:rsidRPr="00FF262C">
        <w:rPr>
          <w:rFonts w:ascii="Times New Roman" w:hAnsi="Times New Roman" w:cs="Times New Roman"/>
          <w:sz w:val="24"/>
          <w:szCs w:val="24"/>
        </w:rPr>
        <w:t xml:space="preserve"> </w:t>
      </w:r>
      <w:r w:rsidRPr="00FF262C">
        <w:rPr>
          <w:rFonts w:ascii="Times New Roman" w:hAnsi="Times New Roman" w:cs="Times New Roman"/>
          <w:b/>
          <w:sz w:val="24"/>
          <w:szCs w:val="24"/>
        </w:rPr>
        <w:t>Planuojamos teritorijos plotas:</w:t>
      </w:r>
      <w:r w:rsidRPr="00FF262C">
        <w:rPr>
          <w:rFonts w:ascii="Times New Roman" w:hAnsi="Times New Roman" w:cs="Times New Roman"/>
          <w:sz w:val="24"/>
          <w:szCs w:val="24"/>
        </w:rPr>
        <w:t xml:space="preserve"> </w:t>
      </w:r>
      <w:r w:rsidR="00CC7DB8" w:rsidRPr="00FF262C">
        <w:rPr>
          <w:rFonts w:ascii="Times New Roman" w:hAnsi="Times New Roman" w:cs="Times New Roman"/>
          <w:sz w:val="24"/>
          <w:szCs w:val="24"/>
        </w:rPr>
        <w:t xml:space="preserve">apie </w:t>
      </w:r>
      <w:r w:rsidR="00FF262C" w:rsidRPr="00FF262C">
        <w:rPr>
          <w:rFonts w:ascii="Times New Roman" w:hAnsi="Times New Roman" w:cs="Times New Roman"/>
          <w:sz w:val="24"/>
          <w:szCs w:val="24"/>
        </w:rPr>
        <w:t>33</w:t>
      </w:r>
      <w:r w:rsidR="00E8180A" w:rsidRPr="00FF262C">
        <w:rPr>
          <w:rFonts w:ascii="Times New Roman" w:hAnsi="Times New Roman" w:cs="Times New Roman"/>
          <w:sz w:val="24"/>
          <w:szCs w:val="24"/>
        </w:rPr>
        <w:t xml:space="preserve"> </w:t>
      </w:r>
      <w:r w:rsidR="003E66B3" w:rsidRPr="00FF262C">
        <w:rPr>
          <w:rFonts w:ascii="Times New Roman" w:hAnsi="Times New Roman" w:cs="Times New Roman"/>
          <w:sz w:val="24"/>
          <w:szCs w:val="24"/>
        </w:rPr>
        <w:t xml:space="preserve">ha </w:t>
      </w:r>
      <w:r w:rsidRPr="00FF262C">
        <w:rPr>
          <w:rFonts w:ascii="Times New Roman" w:hAnsi="Times New Roman" w:cs="Times New Roman"/>
          <w:sz w:val="24"/>
          <w:szCs w:val="24"/>
        </w:rPr>
        <w:t>(schema pridedama)</w:t>
      </w:r>
      <w:r w:rsidR="003E66B3" w:rsidRPr="00FF262C">
        <w:rPr>
          <w:rFonts w:ascii="Times New Roman" w:hAnsi="Times New Roman" w:cs="Times New Roman"/>
          <w:sz w:val="24"/>
          <w:szCs w:val="24"/>
        </w:rPr>
        <w:t>.</w:t>
      </w:r>
    </w:p>
    <w:p w14:paraId="5F47CAF5" w14:textId="03DA27B4" w:rsidR="002F1B27" w:rsidRPr="00FF262C" w:rsidRDefault="002F1B27" w:rsidP="000A5F8B">
      <w:pPr>
        <w:pStyle w:val="Betarp"/>
        <w:jc w:val="both"/>
        <w:rPr>
          <w:rFonts w:ascii="Times New Roman" w:hAnsi="Times New Roman"/>
          <w:sz w:val="24"/>
          <w:szCs w:val="24"/>
        </w:rPr>
      </w:pPr>
      <w:r w:rsidRPr="00FF262C">
        <w:rPr>
          <w:rFonts w:ascii="Times New Roman" w:hAnsi="Times New Roman"/>
          <w:b/>
          <w:sz w:val="24"/>
          <w:szCs w:val="24"/>
        </w:rPr>
        <w:t>3. Planavimo organizatorius:</w:t>
      </w:r>
      <w:r w:rsidRPr="00FF262C">
        <w:rPr>
          <w:rFonts w:ascii="Times New Roman" w:hAnsi="Times New Roman"/>
          <w:sz w:val="24"/>
          <w:szCs w:val="24"/>
        </w:rPr>
        <w:t xml:space="preserve"> Kretingos rajono savivaldybės administracijos direktorius, Savanorių</w:t>
      </w:r>
      <w:r w:rsidR="008C7743">
        <w:rPr>
          <w:rFonts w:ascii="Times New Roman" w:hAnsi="Times New Roman"/>
          <w:sz w:val="24"/>
          <w:szCs w:val="24"/>
        </w:rPr>
        <w:t> </w:t>
      </w:r>
      <w:r w:rsidRPr="00FF262C">
        <w:rPr>
          <w:rFonts w:ascii="Times New Roman" w:hAnsi="Times New Roman"/>
          <w:sz w:val="24"/>
          <w:szCs w:val="24"/>
        </w:rPr>
        <w:t xml:space="preserve">g. 29A, LT-97111 Kretinga. Tel. </w:t>
      </w:r>
      <w:r w:rsidR="006C01CB" w:rsidRPr="00FF262C">
        <w:rPr>
          <w:rFonts w:ascii="Times New Roman" w:hAnsi="Times New Roman"/>
          <w:sz w:val="24"/>
          <w:szCs w:val="24"/>
        </w:rPr>
        <w:t>+370</w:t>
      </w:r>
      <w:r w:rsidRPr="00FF262C">
        <w:rPr>
          <w:rFonts w:ascii="Times New Roman" w:hAnsi="Times New Roman"/>
          <w:sz w:val="24"/>
          <w:szCs w:val="24"/>
        </w:rPr>
        <w:t> 445 5</w:t>
      </w:r>
      <w:r w:rsidR="00B075A7" w:rsidRPr="00FF262C">
        <w:rPr>
          <w:rFonts w:ascii="Times New Roman" w:hAnsi="Times New Roman"/>
          <w:sz w:val="24"/>
          <w:szCs w:val="24"/>
        </w:rPr>
        <w:t>1031</w:t>
      </w:r>
      <w:r w:rsidRPr="00FF262C">
        <w:rPr>
          <w:rFonts w:ascii="Times New Roman" w:hAnsi="Times New Roman"/>
          <w:sz w:val="24"/>
          <w:szCs w:val="24"/>
        </w:rPr>
        <w:t xml:space="preserve">, </w:t>
      </w:r>
      <w:r w:rsidR="006C01CB" w:rsidRPr="00FF262C">
        <w:rPr>
          <w:rFonts w:ascii="Times New Roman" w:hAnsi="Times New Roman"/>
          <w:sz w:val="24"/>
          <w:szCs w:val="24"/>
        </w:rPr>
        <w:t>+370</w:t>
      </w:r>
      <w:r w:rsidRPr="00FF262C">
        <w:rPr>
          <w:rFonts w:ascii="Times New Roman" w:hAnsi="Times New Roman"/>
          <w:sz w:val="24"/>
          <w:szCs w:val="24"/>
        </w:rPr>
        <w:t> 445 4</w:t>
      </w:r>
      <w:r w:rsidR="00B075A7" w:rsidRPr="00FF262C">
        <w:rPr>
          <w:rFonts w:ascii="Times New Roman" w:hAnsi="Times New Roman"/>
          <w:sz w:val="24"/>
          <w:szCs w:val="24"/>
        </w:rPr>
        <w:t>3868</w:t>
      </w:r>
      <w:r w:rsidRPr="00FF262C">
        <w:rPr>
          <w:rFonts w:ascii="Times New Roman" w:hAnsi="Times New Roman"/>
          <w:sz w:val="24"/>
          <w:szCs w:val="24"/>
        </w:rPr>
        <w:t>, el. paštas: savivaldybe</w:t>
      </w:r>
      <w:r w:rsidRPr="00FF262C">
        <w:rPr>
          <w:rFonts w:ascii="Times New Roman" w:hAnsi="Times New Roman"/>
          <w:sz w:val="24"/>
          <w:szCs w:val="24"/>
          <w:lang w:val="en-US"/>
        </w:rPr>
        <w:t>@kretinga.lt</w:t>
      </w:r>
      <w:r w:rsidRPr="00FF262C">
        <w:rPr>
          <w:rFonts w:ascii="Times New Roman" w:hAnsi="Times New Roman"/>
          <w:sz w:val="24"/>
          <w:szCs w:val="24"/>
        </w:rPr>
        <w:t xml:space="preserve">, </w:t>
      </w:r>
      <w:r w:rsidRPr="00FF262C">
        <w:rPr>
          <w:rFonts w:ascii="Times New Roman" w:hAnsi="Times New Roman"/>
          <w:sz w:val="24"/>
          <w:szCs w:val="24"/>
          <w:lang w:val="en-US"/>
        </w:rPr>
        <w:t>www.kretinga.lt.</w:t>
      </w:r>
    </w:p>
    <w:p w14:paraId="60420A98" w14:textId="77777777" w:rsidR="002F1B27" w:rsidRPr="00FF262C" w:rsidRDefault="002F1B27" w:rsidP="000A5F8B">
      <w:pPr>
        <w:pStyle w:val="Betarp"/>
        <w:jc w:val="both"/>
        <w:rPr>
          <w:rFonts w:ascii="Times New Roman" w:hAnsi="Times New Roman"/>
          <w:sz w:val="24"/>
          <w:szCs w:val="24"/>
        </w:rPr>
      </w:pPr>
      <w:r w:rsidRPr="00FF262C">
        <w:rPr>
          <w:rFonts w:ascii="Times New Roman" w:hAnsi="Times New Roman"/>
          <w:b/>
          <w:sz w:val="24"/>
          <w:szCs w:val="24"/>
        </w:rPr>
        <w:t>4. Detaliojo plano rengėjas:</w:t>
      </w:r>
      <w:r w:rsidRPr="00FF262C">
        <w:rPr>
          <w:rFonts w:ascii="Times New Roman" w:hAnsi="Times New Roman"/>
          <w:sz w:val="24"/>
          <w:szCs w:val="24"/>
        </w:rPr>
        <w:t xml:space="preserve"> </w:t>
      </w:r>
      <w:r w:rsidRPr="00FF262C">
        <w:rPr>
          <w:rFonts w:ascii="Times New Roman" w:hAnsi="Times New Roman"/>
          <w:color w:val="000000" w:themeColor="text1"/>
          <w:sz w:val="24"/>
          <w:szCs w:val="24"/>
        </w:rPr>
        <w:t xml:space="preserve">pasirenka </w:t>
      </w:r>
      <w:r w:rsidR="0070534B" w:rsidRPr="00FF262C">
        <w:rPr>
          <w:rFonts w:ascii="Times New Roman" w:hAnsi="Times New Roman"/>
          <w:color w:val="000000" w:themeColor="text1"/>
          <w:sz w:val="24"/>
          <w:szCs w:val="24"/>
        </w:rPr>
        <w:t>iniciatorius</w:t>
      </w:r>
      <w:r w:rsidRPr="00FF262C">
        <w:rPr>
          <w:rFonts w:ascii="Times New Roman" w:hAnsi="Times New Roman"/>
          <w:color w:val="000000" w:themeColor="text1"/>
          <w:sz w:val="24"/>
          <w:szCs w:val="24"/>
        </w:rPr>
        <w:t xml:space="preserve">. </w:t>
      </w:r>
    </w:p>
    <w:p w14:paraId="1CD02965" w14:textId="77777777" w:rsidR="00FF262C" w:rsidRPr="00FF262C" w:rsidRDefault="002F1B27" w:rsidP="000A5F8B">
      <w:pPr>
        <w:spacing w:after="0" w:line="240" w:lineRule="auto"/>
        <w:jc w:val="both"/>
        <w:rPr>
          <w:rFonts w:ascii="Times New Roman" w:hAnsi="Times New Roman" w:cs="Times New Roman"/>
          <w:color w:val="000000" w:themeColor="text1"/>
          <w:sz w:val="24"/>
          <w:szCs w:val="24"/>
        </w:rPr>
      </w:pPr>
      <w:r w:rsidRPr="00FF262C">
        <w:rPr>
          <w:rFonts w:ascii="Times New Roman" w:hAnsi="Times New Roman" w:cs="Times New Roman"/>
          <w:b/>
          <w:sz w:val="24"/>
          <w:szCs w:val="24"/>
        </w:rPr>
        <w:t xml:space="preserve">5. Detaliojo plano planavimo tikslai: </w:t>
      </w:r>
      <w:r w:rsidR="00FF262C" w:rsidRPr="00FF262C">
        <w:rPr>
          <w:rFonts w:ascii="Times New Roman" w:hAnsi="Times New Roman" w:cs="Times New Roman"/>
          <w:color w:val="000000" w:themeColor="text1"/>
          <w:sz w:val="24"/>
          <w:szCs w:val="24"/>
        </w:rPr>
        <w:t>teritorijos pertvarkymas,</w:t>
      </w:r>
      <w:r w:rsidR="00FF262C" w:rsidRPr="00FF262C">
        <w:rPr>
          <w:rFonts w:ascii="Times New Roman" w:hAnsi="Times New Roman" w:cs="Times New Roman"/>
          <w:sz w:val="24"/>
          <w:szCs w:val="24"/>
          <w:lang w:bidi="lt-LT"/>
        </w:rPr>
        <w:t xml:space="preserve"> padalinimas, sklypų suformavimas, prijungimas, naudojimo paskirties ir būdų nustatymas, inžinerinei infrastruktūrai reikalingų teritorijų suplanavimas </w:t>
      </w:r>
      <w:r w:rsidR="00FF262C" w:rsidRPr="00FF262C">
        <w:rPr>
          <w:rFonts w:ascii="Times New Roman" w:hAnsi="Times New Roman" w:cs="Times New Roman"/>
          <w:color w:val="000000" w:themeColor="text1"/>
          <w:sz w:val="24"/>
          <w:szCs w:val="24"/>
        </w:rPr>
        <w:t>detalizuojant Bendrajame plane nustatytus teritorijos tvarkymo ir naudojimo privalomuosius reikalavimus.</w:t>
      </w:r>
    </w:p>
    <w:p w14:paraId="0E3ECFD0" w14:textId="787432DC" w:rsidR="002F1B27" w:rsidRPr="00FF262C" w:rsidRDefault="002F1B27" w:rsidP="000A5F8B">
      <w:pPr>
        <w:spacing w:after="0" w:line="240" w:lineRule="auto"/>
        <w:jc w:val="both"/>
        <w:rPr>
          <w:rFonts w:ascii="Times New Roman" w:hAnsi="Times New Roman" w:cs="Times New Roman"/>
          <w:sz w:val="24"/>
          <w:szCs w:val="24"/>
        </w:rPr>
      </w:pPr>
      <w:r w:rsidRPr="00FF262C">
        <w:rPr>
          <w:rFonts w:ascii="Times New Roman" w:hAnsi="Times New Roman" w:cs="Times New Roman"/>
          <w:b/>
          <w:sz w:val="24"/>
          <w:szCs w:val="24"/>
        </w:rPr>
        <w:t>6. Planavimo uždaviniai:</w:t>
      </w:r>
      <w:r w:rsidRPr="00FF262C">
        <w:rPr>
          <w:rFonts w:ascii="Times New Roman" w:hAnsi="Times New Roman" w:cs="Times New Roman"/>
          <w:sz w:val="24"/>
          <w:szCs w:val="24"/>
        </w:rPr>
        <w:t xml:space="preserve"> </w:t>
      </w:r>
    </w:p>
    <w:p w14:paraId="1AB70A19" w14:textId="77777777" w:rsidR="002F1B27" w:rsidRDefault="002F1B27" w:rsidP="000A5F8B">
      <w:pPr>
        <w:pStyle w:val="normal-p"/>
        <w:shd w:val="clear" w:color="auto" w:fill="FFFFFF"/>
        <w:spacing w:before="0" w:beforeAutospacing="0" w:after="0" w:afterAutospacing="0"/>
        <w:jc w:val="both"/>
      </w:pPr>
      <w:r w:rsidRPr="00FF262C">
        <w:t>6.1. nustatyti teritorijų naudojimo reglamentus pagal Teritorijų planavimo</w:t>
      </w:r>
      <w:r>
        <w:t xml:space="preserve"> įstatymo 18 str. 1 d., 3 d., nurodyti teritorijas, kuriose taikomos specia</w:t>
      </w:r>
      <w:r w:rsidR="00CB232A">
        <w:t>liosios žemės naudojimo sąlygos;</w:t>
      </w:r>
      <w:r>
        <w:t xml:space="preserve"> </w:t>
      </w:r>
    </w:p>
    <w:p w14:paraId="7B0B2903" w14:textId="77777777" w:rsidR="002F1B27" w:rsidRDefault="002F1B27" w:rsidP="000A5F8B">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14:paraId="76314050" w14:textId="77777777" w:rsidR="002F1B27" w:rsidRDefault="002F1B27" w:rsidP="000A5F8B">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5A7D3060" w14:textId="77777777" w:rsidR="002F1B27" w:rsidRPr="007C35E5" w:rsidRDefault="002F1B27" w:rsidP="000A5F8B">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0FB5C1B2" w14:textId="77777777" w:rsidR="002F1B27" w:rsidRPr="00AB3BC5" w:rsidRDefault="002F1B27" w:rsidP="000A5F8B">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4AD495F1" w14:textId="77777777" w:rsidR="002F1B27" w:rsidRPr="00AB3BC5" w:rsidRDefault="002F1B27" w:rsidP="000A5F8B">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588914F1" w14:textId="77777777" w:rsidR="002F1B27" w:rsidRPr="00AB3BC5" w:rsidRDefault="002F1B27" w:rsidP="000A5F8B">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DF54BF4" w14:textId="77777777" w:rsidR="002F1B27" w:rsidRPr="00AB3BC5" w:rsidRDefault="002F1B27" w:rsidP="000A5F8B">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666F806B" w14:textId="77777777" w:rsidR="002F1B27" w:rsidRPr="00AB3BC5" w:rsidRDefault="002F1B27" w:rsidP="000A5F8B">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5E9E6C39" w14:textId="77777777" w:rsidR="002F1B27" w:rsidRDefault="002F1B27" w:rsidP="000A5F8B">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7EAAC15C" w14:textId="09307CF7" w:rsidR="002F1B27" w:rsidRDefault="002F1B27" w:rsidP="000A5F8B">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r w:rsidR="008C7743">
        <w:rPr>
          <w:rFonts w:ascii="Times New Roman" w:hAnsi="Times New Roman"/>
          <w:sz w:val="24"/>
          <w:szCs w:val="24"/>
        </w:rPr>
        <w:t>;</w:t>
      </w:r>
    </w:p>
    <w:p w14:paraId="520E464E" w14:textId="61F1B0AF" w:rsidR="00FF262C" w:rsidRPr="00736A74" w:rsidRDefault="00FF262C" w:rsidP="000A5F8B">
      <w:pPr>
        <w:pStyle w:val="Betarp"/>
        <w:jc w:val="both"/>
        <w:rPr>
          <w:rFonts w:ascii="Times New Roman" w:hAnsi="Times New Roman"/>
          <w:sz w:val="24"/>
          <w:szCs w:val="24"/>
        </w:rPr>
      </w:pPr>
      <w:r>
        <w:rPr>
          <w:rFonts w:ascii="Times New Roman" w:hAnsi="Times New Roman"/>
          <w:sz w:val="24"/>
          <w:szCs w:val="24"/>
        </w:rPr>
        <w:t>7.8. pateikti formuojamų urbanistinių struktūrų vizualizaciją reikalingą sprendimui dėl detaliojo plano tvirtinimo priėmimo</w:t>
      </w:r>
      <w:r w:rsidR="008C7743">
        <w:rPr>
          <w:rFonts w:ascii="Times New Roman" w:hAnsi="Times New Roman"/>
          <w:sz w:val="24"/>
          <w:szCs w:val="24"/>
        </w:rPr>
        <w:t>.</w:t>
      </w:r>
    </w:p>
    <w:p w14:paraId="77C8F3E2" w14:textId="77777777" w:rsidR="002F1B27" w:rsidRPr="00AB3BC5" w:rsidRDefault="002F1B27" w:rsidP="000A5F8B">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734122E7" w14:textId="77777777" w:rsidR="002F1B27" w:rsidRDefault="002F1B27" w:rsidP="000A5F8B">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24E4F739" w14:textId="77777777" w:rsidR="002F1B27" w:rsidRPr="00AB3BC5" w:rsidRDefault="002F1B27" w:rsidP="000A5F8B">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7EED108F" w14:textId="77777777" w:rsidR="002F1B27" w:rsidRPr="00AB3BC5" w:rsidRDefault="002F1B27" w:rsidP="000A5F8B">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7A12965" w14:textId="77777777" w:rsidR="002F1B27" w:rsidRPr="00AB3BC5" w:rsidRDefault="002F1B27" w:rsidP="000A5F8B">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49B0C829" w14:textId="61C40B3C" w:rsidR="000A5F8B" w:rsidRDefault="002F1B27" w:rsidP="000A5F8B">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p>
    <w:p w14:paraId="2CBDF3D0" w14:textId="1B8EA085" w:rsidR="004C21CC" w:rsidRDefault="002F1B27" w:rsidP="000A5F8B">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0E3F5087" w14:textId="77777777" w:rsidR="00852FF7" w:rsidRDefault="00852FF7" w:rsidP="000A5F8B">
      <w:pPr>
        <w:pStyle w:val="Betarp"/>
        <w:jc w:val="both"/>
        <w:rPr>
          <w:rFonts w:ascii="Times New Roman" w:hAnsi="Times New Roman"/>
          <w:sz w:val="24"/>
          <w:szCs w:val="24"/>
        </w:rPr>
      </w:pPr>
    </w:p>
    <w:p w14:paraId="2E00F5FA" w14:textId="77777777" w:rsidR="00852FF7" w:rsidRDefault="00852FF7" w:rsidP="000A5F8B">
      <w:pPr>
        <w:pStyle w:val="Betarp"/>
        <w:jc w:val="both"/>
        <w:rPr>
          <w:rFonts w:ascii="Times New Roman" w:eastAsia="Lucida Sans Unicode" w:hAnsi="Times New Roman" w:cs="Tahoma"/>
          <w:sz w:val="24"/>
          <w:szCs w:val="24"/>
        </w:rPr>
      </w:pPr>
    </w:p>
    <w:p w14:paraId="75E954BA" w14:textId="094FD176" w:rsidR="0035741A" w:rsidRDefault="0035741A" w:rsidP="000A5F8B">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sidR="00FF262C" w:rsidRPr="00FF262C">
        <w:rPr>
          <w:rFonts w:ascii="Times New Roman" w:hAnsi="Times New Roman" w:cs="Times New Roman"/>
          <w:bCs/>
          <w:sz w:val="24"/>
          <w:szCs w:val="24"/>
        </w:rPr>
        <w:t>Salantų miesto pietrytinės teritorijos dalies, Salantų m., Kretingos r., detaliojo plano</w:t>
      </w:r>
      <w:r w:rsidR="00FF262C">
        <w:rPr>
          <w:rFonts w:ascii="Times New Roman" w:hAnsi="Times New Roman" w:cs="Times New Roman"/>
          <w:bCs/>
          <w:sz w:val="24"/>
          <w:szCs w:val="24"/>
        </w:rPr>
        <w:t>,</w:t>
      </w:r>
      <w:r w:rsidR="00FF262C">
        <w:rPr>
          <w:rFonts w:ascii="Times New Roman" w:hAnsi="Times New Roman" w:cs="Times New Roman"/>
          <w:sz w:val="24"/>
          <w:szCs w:val="24"/>
        </w:rPr>
        <w:t xml:space="preserve"> </w:t>
      </w:r>
      <w:r>
        <w:rPr>
          <w:rFonts w:ascii="Times New Roman" w:hAnsi="Times New Roman" w:cs="Times New Roman"/>
          <w:sz w:val="24"/>
          <w:szCs w:val="24"/>
        </w:rPr>
        <w:t>schema</w:t>
      </w:r>
    </w:p>
    <w:p w14:paraId="2353E0B1" w14:textId="204CCC3A" w:rsidR="0035741A" w:rsidRPr="00B30681" w:rsidRDefault="0035741A" w:rsidP="000A5F8B">
      <w:pPr>
        <w:spacing w:after="0" w:line="240" w:lineRule="auto"/>
        <w:jc w:val="both"/>
        <w:rPr>
          <w:rFonts w:ascii="Times New Roman" w:eastAsia="Lucida Sans Unicode" w:hAnsi="Times New Roman" w:cs="Times New Roman"/>
          <w:sz w:val="24"/>
          <w:szCs w:val="24"/>
        </w:rPr>
      </w:pPr>
      <w:r w:rsidRPr="009D0F1E">
        <w:rPr>
          <w:rFonts w:ascii="Times New Roman" w:eastAsia="Lucida Sans Unicode" w:hAnsi="Times New Roman" w:cs="Tahoma"/>
          <w:noProof/>
          <w:color w:val="1F497D" w:themeColor="text2"/>
          <w:sz w:val="24"/>
          <w:szCs w:val="24"/>
        </w:rPr>
        <mc:AlternateContent>
          <mc:Choice Requires="wps">
            <w:drawing>
              <wp:anchor distT="0" distB="0" distL="114300" distR="114300" simplePos="0" relativeHeight="251669504" behindDoc="0" locked="0" layoutInCell="1" allowOverlap="1" wp14:anchorId="256E4E91" wp14:editId="488CFA6E">
                <wp:simplePos x="0" y="0"/>
                <wp:positionH relativeFrom="column">
                  <wp:posOffset>107220</wp:posOffset>
                </wp:positionH>
                <wp:positionV relativeFrom="paragraph">
                  <wp:posOffset>127550</wp:posOffset>
                </wp:positionV>
                <wp:extent cx="914400" cy="358445"/>
                <wp:effectExtent l="0" t="0" r="19050" b="22860"/>
                <wp:wrapTopAndBottom/>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0A4FB" id="Stačiakampis 6" o:spid="_x0000_s1026" style="position:absolute;margin-left:8.45pt;margin-top:10.05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" filled="f" strokecolor="#002060" strokeweight="2pt">
                <w10:wrap type="topAndBottom"/>
              </v:rect>
            </w:pict>
          </mc:Fallback>
        </mc:AlternateContent>
      </w:r>
    </w:p>
    <w:p w14:paraId="63DFB1D4" w14:textId="6FF84FF2" w:rsidR="0035741A" w:rsidRPr="00B30681" w:rsidRDefault="0035741A" w:rsidP="000A5F8B">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Planuojamos teritorijos riba</w:t>
      </w:r>
    </w:p>
    <w:p w14:paraId="17B5EF74" w14:textId="62A80AF8" w:rsidR="0035741A" w:rsidRPr="00B30681" w:rsidRDefault="0035741A" w:rsidP="000A5F8B">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p>
    <w:p w14:paraId="39AFFC06" w14:textId="20021DE1" w:rsidR="0035741A" w:rsidRDefault="00FF262C" w:rsidP="000A5F8B">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33</w:t>
      </w:r>
      <w:r w:rsidR="0035741A" w:rsidRPr="00B30681">
        <w:rPr>
          <w:rFonts w:ascii="Times New Roman" w:hAnsi="Times New Roman" w:cs="Times New Roman"/>
          <w:sz w:val="24"/>
          <w:szCs w:val="24"/>
        </w:rPr>
        <w:t xml:space="preserve"> ha</w:t>
      </w:r>
    </w:p>
    <w:p w14:paraId="2F644594" w14:textId="77777777" w:rsidR="0035741A" w:rsidRDefault="0035741A" w:rsidP="000A5F8B">
      <w:pPr>
        <w:tabs>
          <w:tab w:val="left" w:pos="2280"/>
        </w:tabs>
        <w:spacing w:after="0" w:line="240" w:lineRule="auto"/>
        <w:rPr>
          <w:rFonts w:ascii="Times New Roman" w:hAnsi="Times New Roman" w:cs="Times New Roman"/>
          <w:sz w:val="24"/>
          <w:szCs w:val="24"/>
        </w:rPr>
      </w:pPr>
    </w:p>
    <w:p w14:paraId="7EC8BDC9" w14:textId="3D43814C" w:rsidR="002F1B27" w:rsidRPr="008C7743" w:rsidRDefault="009D0F1E" w:rsidP="008C7743">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4E688EAE" wp14:editId="6BDB1AA0">
                <wp:simplePos x="0" y="0"/>
                <wp:positionH relativeFrom="column">
                  <wp:posOffset>70485</wp:posOffset>
                </wp:positionH>
                <wp:positionV relativeFrom="paragraph">
                  <wp:posOffset>148590</wp:posOffset>
                </wp:positionV>
                <wp:extent cx="5334000" cy="4610100"/>
                <wp:effectExtent l="19050" t="19050" r="19050" b="19050"/>
                <wp:wrapNone/>
                <wp:docPr id="10" name="Laisva forma: figūra 10"/>
                <wp:cNvGraphicFramePr/>
                <a:graphic xmlns:a="http://schemas.openxmlformats.org/drawingml/2006/main">
                  <a:graphicData uri="http://schemas.microsoft.com/office/word/2010/wordprocessingShape">
                    <wps:wsp>
                      <wps:cNvSpPr/>
                      <wps:spPr>
                        <a:xfrm>
                          <a:off x="0" y="0"/>
                          <a:ext cx="5334000" cy="4610100"/>
                        </a:xfrm>
                        <a:custGeom>
                          <a:avLst/>
                          <a:gdLst>
                            <a:gd name="connsiteX0" fmla="*/ 5334000 w 5334000"/>
                            <a:gd name="connsiteY0" fmla="*/ 2628900 h 4610100"/>
                            <a:gd name="connsiteX1" fmla="*/ 2659380 w 5334000"/>
                            <a:gd name="connsiteY1" fmla="*/ 762000 h 4610100"/>
                            <a:gd name="connsiteX2" fmla="*/ 2141220 w 5334000"/>
                            <a:gd name="connsiteY2" fmla="*/ 434340 h 4610100"/>
                            <a:gd name="connsiteX3" fmla="*/ 1706880 w 5334000"/>
                            <a:gd name="connsiteY3" fmla="*/ 236220 h 4610100"/>
                            <a:gd name="connsiteX4" fmla="*/ 1059180 w 5334000"/>
                            <a:gd name="connsiteY4" fmla="*/ 0 h 4610100"/>
                            <a:gd name="connsiteX5" fmla="*/ 815340 w 5334000"/>
                            <a:gd name="connsiteY5" fmla="*/ 670560 h 4610100"/>
                            <a:gd name="connsiteX6" fmla="*/ 838200 w 5334000"/>
                            <a:gd name="connsiteY6" fmla="*/ 800100 h 4610100"/>
                            <a:gd name="connsiteX7" fmla="*/ 533400 w 5334000"/>
                            <a:gd name="connsiteY7" fmla="*/ 1584960 h 4610100"/>
                            <a:gd name="connsiteX8" fmla="*/ 320040 w 5334000"/>
                            <a:gd name="connsiteY8" fmla="*/ 1935480 h 4610100"/>
                            <a:gd name="connsiteX9" fmla="*/ 0 w 5334000"/>
                            <a:gd name="connsiteY9" fmla="*/ 3337560 h 4610100"/>
                            <a:gd name="connsiteX10" fmla="*/ 2674620 w 5334000"/>
                            <a:gd name="connsiteY10" fmla="*/ 4610100 h 4610100"/>
                            <a:gd name="connsiteX11" fmla="*/ 4229100 w 5334000"/>
                            <a:gd name="connsiteY11" fmla="*/ 2651760 h 4610100"/>
                            <a:gd name="connsiteX12" fmla="*/ 4320540 w 5334000"/>
                            <a:gd name="connsiteY12" fmla="*/ 2659380 h 4610100"/>
                            <a:gd name="connsiteX13" fmla="*/ 4968240 w 5334000"/>
                            <a:gd name="connsiteY13" fmla="*/ 3017520 h 4610100"/>
                            <a:gd name="connsiteX14" fmla="*/ 5334000 w 5334000"/>
                            <a:gd name="connsiteY14" fmla="*/ 2628900 h 461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334000" h="4610100">
                              <a:moveTo>
                                <a:pt x="5334000" y="2628900"/>
                              </a:moveTo>
                              <a:lnTo>
                                <a:pt x="2659380" y="762000"/>
                              </a:lnTo>
                              <a:lnTo>
                                <a:pt x="2141220" y="434340"/>
                              </a:lnTo>
                              <a:lnTo>
                                <a:pt x="1706880" y="236220"/>
                              </a:lnTo>
                              <a:lnTo>
                                <a:pt x="1059180" y="0"/>
                              </a:lnTo>
                              <a:lnTo>
                                <a:pt x="815340" y="670560"/>
                              </a:lnTo>
                              <a:lnTo>
                                <a:pt x="838200" y="800100"/>
                              </a:lnTo>
                              <a:lnTo>
                                <a:pt x="533400" y="1584960"/>
                              </a:lnTo>
                              <a:lnTo>
                                <a:pt x="320040" y="1935480"/>
                              </a:lnTo>
                              <a:lnTo>
                                <a:pt x="0" y="3337560"/>
                              </a:lnTo>
                              <a:lnTo>
                                <a:pt x="2674620" y="4610100"/>
                              </a:lnTo>
                              <a:lnTo>
                                <a:pt x="4229100" y="2651760"/>
                              </a:lnTo>
                              <a:lnTo>
                                <a:pt x="4320540" y="2659380"/>
                              </a:lnTo>
                              <a:lnTo>
                                <a:pt x="4968240" y="3017520"/>
                              </a:lnTo>
                              <a:lnTo>
                                <a:pt x="5334000" y="2628900"/>
                              </a:lnTo>
                              <a:close/>
                            </a:path>
                          </a:pathLst>
                        </a:cu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ED731" id="Laisva forma: figūra 10" o:spid="_x0000_s1026" style="position:absolute;margin-left:5.55pt;margin-top:11.7pt;width:420pt;height:36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5334000,461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" path="m5334000,2628900l2659380,762000,2141220,434340,1706880,236220,1059180,,815340,670560r22860,129540l533400,1584960,320040,1935480,,3337560,2674620,4610100,4229100,2651760r91440,7620l4968240,3017520r365760,-388620xe" filled="f" strokecolor="#0a121c [484]" strokeweight="3pt">
                <v:path arrowok="t" o:connecttype="custom" o:connectlocs="5334000,2628900;2659380,762000;2141220,434340;1706880,236220;1059180,0;815340,670560;838200,800100;533400,1584960;320040,1935480;0,3337560;2674620,4610100;4229100,2651760;4320540,2659380;4968240,3017520;5334000,2628900" o:connectangles="0,0,0,0,0,0,0,0,0,0,0,0,0,0,0"/>
              </v:shape>
            </w:pict>
          </mc:Fallback>
        </mc:AlternateContent>
      </w:r>
      <w:r w:rsidRPr="00D6157F">
        <w:rPr>
          <w:noProof/>
        </w:rPr>
        <w:drawing>
          <wp:inline distT="0" distB="0" distL="0" distR="0" wp14:anchorId="12069ACE" wp14:editId="586EB752">
            <wp:extent cx="6120130" cy="5142009"/>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5142009"/>
                    </a:xfrm>
                    <a:prstGeom prst="rect">
                      <a:avLst/>
                    </a:prstGeom>
                  </pic:spPr>
                </pic:pic>
              </a:graphicData>
            </a:graphic>
          </wp:inline>
        </w:drawing>
      </w:r>
      <w:r w:rsidR="0035741A">
        <w:rPr>
          <w:noProof/>
        </w:rPr>
        <w:t xml:space="preserve">          </w:t>
      </w:r>
      <w:r w:rsidR="0035741A">
        <w:rPr>
          <w:noProof/>
        </w:rPr>
        <mc:AlternateContent>
          <mc:Choice Requires="wps">
            <w:drawing>
              <wp:anchor distT="0" distB="0" distL="114300" distR="114300" simplePos="0" relativeHeight="251671552" behindDoc="0" locked="0" layoutInCell="1" allowOverlap="1" wp14:anchorId="0BC837E2" wp14:editId="0270D8EE">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44FF2"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35741A">
        <w:rPr>
          <w:noProof/>
        </w:rPr>
        <w:t xml:space="preserve">        </w:t>
      </w:r>
    </w:p>
    <w:sectPr w:rsidR="002F1B27" w:rsidRPr="008C7743" w:rsidSect="008C7743">
      <w:headerReference w:type="default" r:id="rId11"/>
      <w:headerReference w:type="first" r:id="rId12"/>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B82D2" w14:textId="77777777" w:rsidR="00C804C3" w:rsidRDefault="00C804C3" w:rsidP="00D766E1">
      <w:pPr>
        <w:spacing w:after="0" w:line="240" w:lineRule="auto"/>
      </w:pPr>
      <w:r>
        <w:separator/>
      </w:r>
    </w:p>
  </w:endnote>
  <w:endnote w:type="continuationSeparator" w:id="0">
    <w:p w14:paraId="4A067C50" w14:textId="77777777" w:rsidR="00C804C3" w:rsidRDefault="00C804C3"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BF1E5" w14:textId="77777777" w:rsidR="00C804C3" w:rsidRDefault="00C804C3" w:rsidP="00D766E1">
      <w:pPr>
        <w:spacing w:after="0" w:line="240" w:lineRule="auto"/>
      </w:pPr>
      <w:r>
        <w:separator/>
      </w:r>
    </w:p>
  </w:footnote>
  <w:footnote w:type="continuationSeparator" w:id="0">
    <w:p w14:paraId="051DD45D" w14:textId="77777777" w:rsidR="00C804C3" w:rsidRDefault="00C804C3"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6674" w14:textId="470399DA" w:rsidR="009055D7" w:rsidRPr="00A26F83" w:rsidRDefault="009055D7">
    <w:pPr>
      <w:pStyle w:val="Antrats"/>
      <w:jc w:val="center"/>
      <w:rPr>
        <w:rFonts w:ascii="Times New Roman" w:hAnsi="Times New Roman" w:cs="Times New Roman"/>
        <w:sz w:val="24"/>
        <w:szCs w:val="24"/>
      </w:rPr>
    </w:pPr>
  </w:p>
  <w:p w14:paraId="47395512" w14:textId="77777777" w:rsidR="009055D7" w:rsidRPr="00D766E1" w:rsidRDefault="009055D7"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90443"/>
      <w:docPartObj>
        <w:docPartGallery w:val="Page Numbers (Top of Page)"/>
        <w:docPartUnique/>
      </w:docPartObj>
    </w:sdtPr>
    <w:sdtEndPr>
      <w:rPr>
        <w:rFonts w:ascii="Times New Roman" w:hAnsi="Times New Roman" w:cs="Times New Roman"/>
        <w:sz w:val="24"/>
        <w:szCs w:val="24"/>
      </w:rPr>
    </w:sdtEndPr>
    <w:sdtContent>
      <w:p w14:paraId="70321310" w14:textId="58A2EC21" w:rsidR="008C7743" w:rsidRDefault="008C7743">
        <w:pPr>
          <w:pStyle w:val="Antrats"/>
          <w:jc w:val="center"/>
        </w:pPr>
        <w:r w:rsidRPr="008C7743">
          <w:rPr>
            <w:rFonts w:ascii="Times New Roman" w:hAnsi="Times New Roman" w:cs="Times New Roman"/>
            <w:sz w:val="24"/>
            <w:szCs w:val="24"/>
          </w:rPr>
          <w:fldChar w:fldCharType="begin"/>
        </w:r>
        <w:r w:rsidRPr="008C7743">
          <w:rPr>
            <w:rFonts w:ascii="Times New Roman" w:hAnsi="Times New Roman" w:cs="Times New Roman"/>
            <w:sz w:val="24"/>
            <w:szCs w:val="24"/>
          </w:rPr>
          <w:instrText>PAGE   \* MERGEFORMAT</w:instrText>
        </w:r>
        <w:r w:rsidRPr="008C7743">
          <w:rPr>
            <w:rFonts w:ascii="Times New Roman" w:hAnsi="Times New Roman" w:cs="Times New Roman"/>
            <w:sz w:val="24"/>
            <w:szCs w:val="24"/>
          </w:rPr>
          <w:fldChar w:fldCharType="separate"/>
        </w:r>
        <w:r w:rsidRPr="008C7743">
          <w:rPr>
            <w:rFonts w:ascii="Times New Roman" w:hAnsi="Times New Roman" w:cs="Times New Roman"/>
            <w:sz w:val="24"/>
            <w:szCs w:val="24"/>
          </w:rPr>
          <w:t>2</w:t>
        </w:r>
        <w:r w:rsidRPr="008C7743">
          <w:rPr>
            <w:rFonts w:ascii="Times New Roman" w:hAnsi="Times New Roman" w:cs="Times New Roman"/>
            <w:sz w:val="24"/>
            <w:szCs w:val="24"/>
          </w:rPr>
          <w:fldChar w:fldCharType="end"/>
        </w:r>
      </w:p>
    </w:sdtContent>
  </w:sdt>
  <w:p w14:paraId="64F8520D" w14:textId="77777777" w:rsidR="008C7743" w:rsidRPr="00D766E1" w:rsidRDefault="008C7743"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ACDF2" w14:textId="1D802DC5" w:rsidR="008C7743" w:rsidRDefault="008C7743">
    <w:pPr>
      <w:pStyle w:val="Antrats"/>
      <w:jc w:val="center"/>
    </w:pPr>
  </w:p>
  <w:p w14:paraId="412BAAD6" w14:textId="77777777" w:rsidR="008C7743" w:rsidRDefault="008C774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5551923">
    <w:abstractNumId w:val="0"/>
  </w:num>
  <w:num w:numId="2" w16cid:durableId="1144856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formsDesign/>
  <w:defaultTabStop w:val="851"/>
  <w:hyphenationZone w:val="396"/>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A5F8B"/>
    <w:rsid w:val="000B24FF"/>
    <w:rsid w:val="000B252B"/>
    <w:rsid w:val="000C26A0"/>
    <w:rsid w:val="000C3B57"/>
    <w:rsid w:val="000C3D3B"/>
    <w:rsid w:val="000D40FD"/>
    <w:rsid w:val="000D4EF1"/>
    <w:rsid w:val="000D5AC3"/>
    <w:rsid w:val="000D6CDF"/>
    <w:rsid w:val="000D7D06"/>
    <w:rsid w:val="000E03EC"/>
    <w:rsid w:val="000F5CC0"/>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56971"/>
    <w:rsid w:val="00164E54"/>
    <w:rsid w:val="00165C93"/>
    <w:rsid w:val="001761B1"/>
    <w:rsid w:val="00192EDC"/>
    <w:rsid w:val="00196328"/>
    <w:rsid w:val="001A2B32"/>
    <w:rsid w:val="001B2F82"/>
    <w:rsid w:val="001C1504"/>
    <w:rsid w:val="001C1575"/>
    <w:rsid w:val="001C5A95"/>
    <w:rsid w:val="001C7569"/>
    <w:rsid w:val="001C77CE"/>
    <w:rsid w:val="001D582A"/>
    <w:rsid w:val="001D6FF1"/>
    <w:rsid w:val="001E0ACC"/>
    <w:rsid w:val="001E22DC"/>
    <w:rsid w:val="001E3657"/>
    <w:rsid w:val="001E635E"/>
    <w:rsid w:val="001F293D"/>
    <w:rsid w:val="001F2DCD"/>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47FE5"/>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52DA"/>
    <w:rsid w:val="00307CD4"/>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2DA4"/>
    <w:rsid w:val="004A32A3"/>
    <w:rsid w:val="004A46F5"/>
    <w:rsid w:val="004B12AD"/>
    <w:rsid w:val="004B2F41"/>
    <w:rsid w:val="004B4954"/>
    <w:rsid w:val="004C1B09"/>
    <w:rsid w:val="004C21CC"/>
    <w:rsid w:val="004C7394"/>
    <w:rsid w:val="004D07C5"/>
    <w:rsid w:val="004D0C16"/>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AC4"/>
    <w:rsid w:val="00617C44"/>
    <w:rsid w:val="006241F2"/>
    <w:rsid w:val="0062599F"/>
    <w:rsid w:val="00633B02"/>
    <w:rsid w:val="00634B61"/>
    <w:rsid w:val="0064167B"/>
    <w:rsid w:val="006430A6"/>
    <w:rsid w:val="0064440D"/>
    <w:rsid w:val="00644F1E"/>
    <w:rsid w:val="00646C76"/>
    <w:rsid w:val="00654A53"/>
    <w:rsid w:val="00656521"/>
    <w:rsid w:val="0066046B"/>
    <w:rsid w:val="00662E6F"/>
    <w:rsid w:val="00665172"/>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36853"/>
    <w:rsid w:val="00841190"/>
    <w:rsid w:val="0085137C"/>
    <w:rsid w:val="00852FF7"/>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1641"/>
    <w:rsid w:val="008C59B2"/>
    <w:rsid w:val="008C7743"/>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1023"/>
    <w:rsid w:val="009A38FA"/>
    <w:rsid w:val="009A3A7C"/>
    <w:rsid w:val="009A70AF"/>
    <w:rsid w:val="009B3C85"/>
    <w:rsid w:val="009B4BEE"/>
    <w:rsid w:val="009D0F1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97277"/>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63C"/>
    <w:rsid w:val="00B058BD"/>
    <w:rsid w:val="00B068E0"/>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04C3"/>
    <w:rsid w:val="00C810CF"/>
    <w:rsid w:val="00C8323F"/>
    <w:rsid w:val="00C93C8F"/>
    <w:rsid w:val="00CA137D"/>
    <w:rsid w:val="00CA1910"/>
    <w:rsid w:val="00CB232A"/>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DF173B"/>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262C"/>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81D7A"/>
  <w15:docId w15:val="{235DAFD1-0E7F-416A-893F-90CABCA1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4BEE-A12A-484A-8741-C7F0EFC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974</Words>
  <Characters>5552</Characters>
  <Application>Microsoft Office Word</Application>
  <DocSecurity>0</DocSecurity>
  <Lines>46</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Rita Kasparavičiūtė</cp:lastModifiedBy>
  <cp:revision>2</cp:revision>
  <cp:lastPrinted>2019-11-20T06:37:00Z</cp:lastPrinted>
  <dcterms:created xsi:type="dcterms:W3CDTF">2026-03-18T18:43:00Z</dcterms:created>
  <dcterms:modified xsi:type="dcterms:W3CDTF">2026-03-18T18:43:00Z</dcterms:modified>
</cp:coreProperties>
</file>