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ED43"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0F466C47" wp14:editId="1BB4A0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2A1E9ED"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14:paraId="1897E09F" w14:textId="77777777" w:rsidR="00316DC5" w:rsidRPr="00832D25" w:rsidRDefault="00316DC5" w:rsidP="00F8318B">
      <w:pPr>
        <w:rPr>
          <w:caps/>
          <w:szCs w:val="24"/>
        </w:rPr>
      </w:pPr>
    </w:p>
    <w:p w14:paraId="1590FE19" w14:textId="77777777" w:rsidR="00417F76" w:rsidRPr="00832D25" w:rsidRDefault="001A03EE" w:rsidP="00417F76">
      <w:pPr>
        <w:jc w:val="center"/>
        <w:rPr>
          <w:b/>
        </w:rPr>
      </w:pPr>
      <w:r w:rsidRPr="00832D25">
        <w:rPr>
          <w:b/>
        </w:rPr>
        <w:t>ĮSAKYMAS</w:t>
      </w:r>
    </w:p>
    <w:p w14:paraId="7670B063" w14:textId="35C640E7" w:rsidR="00417F76" w:rsidRPr="00832D25" w:rsidRDefault="001A03EE" w:rsidP="00547F1E">
      <w:pPr>
        <w:jc w:val="center"/>
        <w:rPr>
          <w:b/>
        </w:rPr>
      </w:pPr>
      <w:r w:rsidRPr="00832D25">
        <w:rPr>
          <w:b/>
        </w:rPr>
        <w:t xml:space="preserve">DĖL </w:t>
      </w:r>
      <w:r w:rsidR="00547F1E">
        <w:rPr>
          <w:b/>
        </w:rPr>
        <w:t>KRETINGOS</w:t>
      </w:r>
      <w:r w:rsidR="00547F1E" w:rsidRPr="00547F1E">
        <w:rPr>
          <w:b/>
        </w:rPr>
        <w:t xml:space="preserve"> RAJONO SAVIVALDYBĖS ADMINISTRACIJOS LYGIŲ GALIMYBIŲ 202</w:t>
      </w:r>
      <w:r w:rsidR="00547F1E">
        <w:rPr>
          <w:b/>
        </w:rPr>
        <w:t>5</w:t>
      </w:r>
      <w:r w:rsidR="00547F1E" w:rsidRPr="00547F1E">
        <w:rPr>
          <w:b/>
        </w:rPr>
        <w:t>-2026 METŲ VEIKSMŲ PLANO PATVIRTINIMO</w:t>
      </w:r>
    </w:p>
    <w:p w14:paraId="5C2BC5B7" w14:textId="77777777" w:rsidR="00417F76" w:rsidRPr="00832D25" w:rsidRDefault="00417F76" w:rsidP="00F8318B">
      <w:pPr>
        <w:rPr>
          <w:szCs w:val="24"/>
        </w:rPr>
      </w:pPr>
    </w:p>
    <w:p w14:paraId="164CF226" w14:textId="47C9BDAA" w:rsidR="008D59AF" w:rsidRPr="00832D25" w:rsidRDefault="008D59AF" w:rsidP="008D59AF">
      <w:pPr>
        <w:jc w:val="center"/>
        <w:rPr>
          <w:szCs w:val="24"/>
        </w:rPr>
      </w:pPr>
      <w:r w:rsidRPr="00832D25">
        <w:rPr>
          <w:szCs w:val="24"/>
        </w:rPr>
        <w:t>20</w:t>
      </w:r>
      <w:r w:rsidR="00F8318B">
        <w:rPr>
          <w:szCs w:val="24"/>
        </w:rPr>
        <w:t>2</w:t>
      </w:r>
      <w:r w:rsidR="0027183D">
        <w:rPr>
          <w:szCs w:val="24"/>
        </w:rPr>
        <w:t>5</w:t>
      </w:r>
      <w:r w:rsidR="00F8318B">
        <w:rPr>
          <w:szCs w:val="24"/>
        </w:rPr>
        <w:t xml:space="preserve"> </w:t>
      </w:r>
      <w:r w:rsidRPr="00832D25">
        <w:rPr>
          <w:szCs w:val="24"/>
        </w:rPr>
        <w:t xml:space="preserve">m. </w:t>
      </w:r>
      <w:r w:rsidR="0027183D">
        <w:rPr>
          <w:szCs w:val="24"/>
        </w:rPr>
        <w:t>rugsėjo</w:t>
      </w:r>
      <w:r w:rsidR="00F8318B">
        <w:rPr>
          <w:szCs w:val="24"/>
        </w:rPr>
        <w:t xml:space="preserve">     </w:t>
      </w:r>
      <w:r w:rsidRPr="00832D25">
        <w:rPr>
          <w:szCs w:val="24"/>
        </w:rPr>
        <w:t xml:space="preserve"> d. Nr. </w:t>
      </w:r>
    </w:p>
    <w:p w14:paraId="20F2482A" w14:textId="77777777" w:rsidR="008D59AF" w:rsidRDefault="008D59AF" w:rsidP="008D59AF">
      <w:pPr>
        <w:jc w:val="center"/>
        <w:rPr>
          <w:szCs w:val="24"/>
        </w:rPr>
      </w:pPr>
      <w:r w:rsidRPr="00832D25">
        <w:rPr>
          <w:szCs w:val="24"/>
        </w:rPr>
        <w:t>Kretinga</w:t>
      </w:r>
    </w:p>
    <w:p w14:paraId="043E977B" w14:textId="77777777" w:rsidR="00547F1E" w:rsidRPr="00832D25" w:rsidRDefault="00547F1E" w:rsidP="00547F1E">
      <w:pPr>
        <w:rPr>
          <w:szCs w:val="24"/>
        </w:rPr>
      </w:pPr>
    </w:p>
    <w:p w14:paraId="09C73B1E" w14:textId="2F310795" w:rsidR="00417F76" w:rsidRDefault="00547F1E" w:rsidP="00547F1E">
      <w:pPr>
        <w:ind w:firstLine="851"/>
        <w:jc w:val="both"/>
        <w:rPr>
          <w:szCs w:val="24"/>
        </w:rPr>
      </w:pPr>
      <w:r w:rsidRPr="00547F1E">
        <w:rPr>
          <w:szCs w:val="24"/>
        </w:rPr>
        <w:t>Vadovaudamasi Lietuvos Respublikos vietos savivaldos įstatymo 34 straipsnio 1 dalimi,</w:t>
      </w:r>
      <w:r>
        <w:rPr>
          <w:szCs w:val="24"/>
        </w:rPr>
        <w:t xml:space="preserve"> 6 dalies 2 punktu,</w:t>
      </w:r>
      <w:r w:rsidRPr="00547F1E">
        <w:rPr>
          <w:szCs w:val="24"/>
        </w:rPr>
        <w:t xml:space="preserve"> Lietuvos</w:t>
      </w:r>
      <w:r>
        <w:rPr>
          <w:szCs w:val="24"/>
        </w:rPr>
        <w:t xml:space="preserve"> </w:t>
      </w:r>
      <w:r w:rsidRPr="00547F1E">
        <w:rPr>
          <w:szCs w:val="24"/>
        </w:rPr>
        <w:t>Respublikos lygių galimybių įstatymo 5 straipsnio 1 dalies 2 punktu, Lietuvos Respublikos moterų ir</w:t>
      </w:r>
      <w:r>
        <w:rPr>
          <w:szCs w:val="24"/>
        </w:rPr>
        <w:t xml:space="preserve"> </w:t>
      </w:r>
      <w:r w:rsidRPr="00547F1E">
        <w:rPr>
          <w:szCs w:val="24"/>
        </w:rPr>
        <w:t>vyrų lygių galimybių įstatymo 4 straipsnio 1 dalies 2 punktu:</w:t>
      </w:r>
    </w:p>
    <w:p w14:paraId="053CE748" w14:textId="5EDC60D4" w:rsidR="00547F1E" w:rsidRPr="00DB1E96" w:rsidRDefault="00547F1E" w:rsidP="00DB1E96">
      <w:pPr>
        <w:pStyle w:val="Sraopastraipa"/>
        <w:numPr>
          <w:ilvl w:val="0"/>
          <w:numId w:val="9"/>
        </w:numPr>
        <w:ind w:left="0" w:firstLine="851"/>
        <w:jc w:val="both"/>
        <w:rPr>
          <w:szCs w:val="24"/>
        </w:rPr>
      </w:pPr>
      <w:r w:rsidRPr="00DB1E96">
        <w:rPr>
          <w:spacing w:val="40"/>
          <w:szCs w:val="24"/>
        </w:rPr>
        <w:t>Tvirtinu</w:t>
      </w:r>
      <w:r w:rsidRPr="00DB1E96">
        <w:rPr>
          <w:szCs w:val="24"/>
        </w:rPr>
        <w:t xml:space="preserve"> Kretingos rajono savivaldybės administracijos lygių galimybių 2025–2026 metų veiksmų planą (pridedama).</w:t>
      </w:r>
    </w:p>
    <w:p w14:paraId="669B616B" w14:textId="71F52434" w:rsidR="00DB1E96" w:rsidRPr="00DB1E96" w:rsidRDefault="00DB1E96" w:rsidP="00DB1E96">
      <w:pPr>
        <w:pStyle w:val="Sraopastraipa"/>
        <w:numPr>
          <w:ilvl w:val="0"/>
          <w:numId w:val="9"/>
        </w:numPr>
        <w:ind w:left="0" w:firstLine="851"/>
        <w:jc w:val="both"/>
        <w:rPr>
          <w:szCs w:val="24"/>
        </w:rPr>
      </w:pPr>
      <w:r w:rsidRPr="00DB1E96">
        <w:rPr>
          <w:spacing w:val="40"/>
          <w:szCs w:val="24"/>
        </w:rPr>
        <w:t>Įpareigoju</w:t>
      </w:r>
      <w:r w:rsidRPr="00DB1E96">
        <w:rPr>
          <w:szCs w:val="24"/>
        </w:rPr>
        <w:t>:</w:t>
      </w:r>
    </w:p>
    <w:p w14:paraId="6262D23B" w14:textId="1490AF0A" w:rsidR="00DB1E96" w:rsidRPr="00DB1E96" w:rsidRDefault="00DB1E96" w:rsidP="00DB1E96">
      <w:pPr>
        <w:pStyle w:val="Sraopastraipa"/>
        <w:ind w:left="0" w:firstLine="851"/>
        <w:jc w:val="both"/>
      </w:pPr>
      <w:r>
        <w:rPr>
          <w:szCs w:val="24"/>
        </w:rPr>
        <w:t>2.1.</w:t>
      </w:r>
      <w:r w:rsidRPr="00DB1E96">
        <w:rPr>
          <w:szCs w:val="24"/>
        </w:rPr>
        <w:t xml:space="preserve"> </w:t>
      </w:r>
      <w:r>
        <w:t>Savivaldybės administracijos Bendrojo skyriaus vedėj</w:t>
      </w:r>
      <w:r>
        <w:t xml:space="preserve">ą </w:t>
      </w:r>
      <w:r w:rsidRPr="00DB1E96">
        <w:rPr>
          <w:color w:val="000000"/>
        </w:rPr>
        <w:t xml:space="preserve">supažindinti </w:t>
      </w:r>
      <w:r w:rsidRPr="00DB1E96">
        <w:rPr>
          <w:rFonts w:eastAsia="Calibri" w:cs="Arial"/>
        </w:rPr>
        <w:t xml:space="preserve">struktūrinių padalinių vedėjus, seniūnijų seniūnus bei </w:t>
      </w:r>
      <w:r w:rsidRPr="00DB1E96">
        <w:rPr>
          <w:color w:val="000000"/>
        </w:rPr>
        <w:t xml:space="preserve">specialistus, neįeinančius į struktūrinius padalinius (toliau – Darbuotojai), su </w:t>
      </w:r>
      <w:r w:rsidRPr="00DB1E96">
        <w:rPr>
          <w:szCs w:val="24"/>
        </w:rPr>
        <w:t>Kretingos rajono savivaldybės administracijos lygių galimybių 2025–2026 metų veiksmų plan</w:t>
      </w:r>
      <w:r w:rsidRPr="00DB1E96">
        <w:rPr>
          <w:szCs w:val="24"/>
        </w:rPr>
        <w:t>u</w:t>
      </w:r>
      <w:r>
        <w:rPr>
          <w:szCs w:val="24"/>
        </w:rPr>
        <w:t xml:space="preserve"> (toliau – Planas)</w:t>
      </w:r>
      <w:r w:rsidRPr="00DB1E96">
        <w:rPr>
          <w:szCs w:val="24"/>
        </w:rPr>
        <w:t>;</w:t>
      </w:r>
    </w:p>
    <w:p w14:paraId="04281D12" w14:textId="4D7FE1A5" w:rsidR="00DB1E96" w:rsidRDefault="00DB1E96" w:rsidP="00DB1E96">
      <w:pPr>
        <w:ind w:firstLine="851"/>
        <w:jc w:val="both"/>
        <w:rPr>
          <w:color w:val="000000"/>
        </w:rPr>
      </w:pPr>
      <w:r>
        <w:rPr>
          <w:rFonts w:eastAsia="Calibri" w:cs="Arial"/>
        </w:rPr>
        <w:t xml:space="preserve">2.2. </w:t>
      </w:r>
      <w:r w:rsidRPr="00B169AB">
        <w:rPr>
          <w:rFonts w:eastAsia="Calibri" w:cs="Arial"/>
        </w:rPr>
        <w:t>struktūrinių padalinių vedėjams ir seniūnijų seniūnams</w:t>
      </w:r>
      <w:r w:rsidRPr="00B169AB">
        <w:rPr>
          <w:color w:val="000000"/>
        </w:rPr>
        <w:t xml:space="preserve"> </w:t>
      </w:r>
      <w:bookmarkStart w:id="0" w:name="_Hlk97050762"/>
      <w:r w:rsidRPr="00997C2C">
        <w:rPr>
          <w:color w:val="000000"/>
        </w:rPr>
        <w:t xml:space="preserve">supažindinti </w:t>
      </w:r>
      <w:r>
        <w:rPr>
          <w:color w:val="000000"/>
        </w:rPr>
        <w:t xml:space="preserve">skyriaus ar seniūnijos </w:t>
      </w:r>
      <w:r w:rsidRPr="00997C2C">
        <w:rPr>
          <w:color w:val="000000"/>
        </w:rPr>
        <w:t>valstybės tarnautojus ir darbuotojus, dirbančius pagal darbo sutartis</w:t>
      </w:r>
      <w:r>
        <w:rPr>
          <w:color w:val="000000"/>
        </w:rPr>
        <w:t xml:space="preserve"> (pavaldžius darbuotojus), </w:t>
      </w:r>
      <w:bookmarkEnd w:id="0"/>
      <w:r>
        <w:rPr>
          <w:color w:val="000000"/>
        </w:rPr>
        <w:t xml:space="preserve">su </w:t>
      </w:r>
      <w:r>
        <w:rPr>
          <w:color w:val="000000"/>
        </w:rPr>
        <w:t>Planu</w:t>
      </w:r>
      <w:r>
        <w:rPr>
          <w:color w:val="000000"/>
        </w:rPr>
        <w:t>.</w:t>
      </w:r>
    </w:p>
    <w:p w14:paraId="3B021186" w14:textId="12B394A3" w:rsidR="00DB1E96" w:rsidRDefault="00DB1E96" w:rsidP="00DB1E96">
      <w:pPr>
        <w:ind w:firstLine="851"/>
        <w:jc w:val="both"/>
        <w:rPr>
          <w:color w:val="000000"/>
        </w:rPr>
      </w:pPr>
      <w:r>
        <w:rPr>
          <w:color w:val="000000"/>
        </w:rPr>
        <w:t xml:space="preserve">3. </w:t>
      </w:r>
      <w:r w:rsidRPr="00DB1E96">
        <w:rPr>
          <w:color w:val="000000"/>
          <w:spacing w:val="40"/>
        </w:rPr>
        <w:t>Nustatau</w:t>
      </w:r>
      <w:r>
        <w:rPr>
          <w:color w:val="000000"/>
        </w:rPr>
        <w:t xml:space="preserve"> per 5 darbo dienas nuo šio įsakymo pasirašymo</w:t>
      </w:r>
      <w:r>
        <w:rPr>
          <w:color w:val="000000"/>
        </w:rPr>
        <w:t xml:space="preserve"> </w:t>
      </w:r>
      <w:r>
        <w:rPr>
          <w:color w:val="000000"/>
        </w:rPr>
        <w:t xml:space="preserve">su </w:t>
      </w:r>
      <w:r>
        <w:rPr>
          <w:color w:val="000000"/>
        </w:rPr>
        <w:t xml:space="preserve">Planu </w:t>
      </w:r>
      <w:r>
        <w:rPr>
          <w:color w:val="000000"/>
        </w:rPr>
        <w:t xml:space="preserve">susipažinti </w:t>
      </w:r>
      <w:r w:rsidRPr="00997C2C">
        <w:rPr>
          <w:color w:val="000000"/>
        </w:rPr>
        <w:t>per Dokumentų valdymo sistemą „Kontora“</w:t>
      </w:r>
      <w:r>
        <w:rPr>
          <w:color w:val="000000"/>
        </w:rPr>
        <w:t xml:space="preserve"> (susipažįstama pažymint DVS susipažinimo faktą)</w:t>
      </w:r>
      <w:r>
        <w:rPr>
          <w:color w:val="000000"/>
        </w:rPr>
        <w:t>.</w:t>
      </w:r>
    </w:p>
    <w:p w14:paraId="2576BA9F" w14:textId="332AAF31" w:rsidR="00032B0D" w:rsidRDefault="00DB1E96" w:rsidP="00547F1E">
      <w:pPr>
        <w:ind w:firstLine="851"/>
        <w:jc w:val="both"/>
        <w:rPr>
          <w:szCs w:val="24"/>
        </w:rPr>
      </w:pPr>
      <w:r>
        <w:rPr>
          <w:szCs w:val="24"/>
        </w:rPr>
        <w:t>4</w:t>
      </w:r>
      <w:r w:rsidR="00547F1E" w:rsidRPr="00547F1E">
        <w:rPr>
          <w:szCs w:val="24"/>
        </w:rPr>
        <w:t>.</w:t>
      </w:r>
      <w:r w:rsidR="00547F1E" w:rsidRPr="00547F1E">
        <w:rPr>
          <w:szCs w:val="24"/>
        </w:rPr>
        <w:tab/>
      </w:r>
      <w:r w:rsidR="00547F1E" w:rsidRPr="00547F1E">
        <w:rPr>
          <w:spacing w:val="40"/>
          <w:szCs w:val="24"/>
        </w:rPr>
        <w:t>Nurodau</w:t>
      </w:r>
      <w:r w:rsidR="00547F1E" w:rsidRPr="00547F1E">
        <w:rPr>
          <w:szCs w:val="24"/>
        </w:rPr>
        <w:t xml:space="preserve">, kad šis įsakymas gali būti skundžiamas Lietuvos Respublikos administracinių bylų teisenos įstatymo nustatyta tvarka Lietuvos administracinių ginčų komisijos Klaipėdos apygardos skyriui (J. Janonio g. 24, Klaipėda) arba Regionų apygardos administracinio teismo Klaipėdos rūmams (Galinio Pylimo g. 9, Klaipėda) per vieną mėnesį nuo šio </w:t>
      </w:r>
      <w:r>
        <w:rPr>
          <w:szCs w:val="24"/>
        </w:rPr>
        <w:t xml:space="preserve">įsakymo </w:t>
      </w:r>
      <w:r w:rsidR="00547F1E" w:rsidRPr="00547F1E">
        <w:rPr>
          <w:szCs w:val="24"/>
        </w:rPr>
        <w:t>paskelbimo arba įteikimo suinteresuotam asmeniui dienos.</w:t>
      </w:r>
    </w:p>
    <w:p w14:paraId="4CF576D9" w14:textId="77777777" w:rsidR="00547F1E" w:rsidRDefault="00547F1E" w:rsidP="00547F1E">
      <w:pPr>
        <w:tabs>
          <w:tab w:val="center" w:pos="4820"/>
          <w:tab w:val="right" w:pos="9639"/>
        </w:tabs>
        <w:jc w:val="both"/>
        <w:rPr>
          <w:szCs w:val="24"/>
        </w:rPr>
      </w:pPr>
    </w:p>
    <w:p w14:paraId="56E219E9" w14:textId="730975B4" w:rsidR="00417F76" w:rsidRPr="00832D25" w:rsidRDefault="00417F76" w:rsidP="00547F1E">
      <w:pPr>
        <w:tabs>
          <w:tab w:val="center" w:pos="4820"/>
          <w:tab w:val="right" w:pos="9639"/>
        </w:tabs>
        <w:jc w:val="both"/>
      </w:pPr>
      <w:r w:rsidRPr="00832D25">
        <w:t>Administracijos direktor</w:t>
      </w:r>
      <w:r w:rsidR="004E0BDE">
        <w:t>ė</w:t>
      </w:r>
      <w:r w:rsidR="006E2CDC" w:rsidRPr="00832D25">
        <w:tab/>
      </w:r>
      <w:r w:rsidR="0008544F" w:rsidRPr="00832D25">
        <w:tab/>
      </w:r>
      <w:r w:rsidR="004E0BDE">
        <w:t xml:space="preserve">Vilma </w:t>
      </w:r>
      <w:proofErr w:type="spellStart"/>
      <w:r w:rsidR="004E0BDE">
        <w:t>Preibienė</w:t>
      </w:r>
      <w:proofErr w:type="spellEnd"/>
    </w:p>
    <w:p w14:paraId="3B08E9AB" w14:textId="77777777" w:rsidR="00417F76" w:rsidRPr="00832D25" w:rsidRDefault="00417F76" w:rsidP="00417F76">
      <w:pPr>
        <w:jc w:val="both"/>
        <w:rPr>
          <w:szCs w:val="24"/>
        </w:rPr>
      </w:pPr>
    </w:p>
    <w:p w14:paraId="5FF91FC8" w14:textId="77777777" w:rsidR="00417F76" w:rsidRPr="00832D25" w:rsidRDefault="00417F76" w:rsidP="00417F76">
      <w:pPr>
        <w:jc w:val="both"/>
        <w:rPr>
          <w:szCs w:val="24"/>
        </w:rPr>
      </w:pPr>
    </w:p>
    <w:p w14:paraId="7345339D" w14:textId="77777777" w:rsidR="00417F76" w:rsidRPr="00832D25" w:rsidRDefault="00417F76" w:rsidP="00417F76">
      <w:pPr>
        <w:jc w:val="both"/>
        <w:rPr>
          <w:szCs w:val="24"/>
        </w:rPr>
      </w:pPr>
    </w:p>
    <w:p w14:paraId="40DA06D2" w14:textId="77777777" w:rsidR="00417F76" w:rsidRPr="00832D25" w:rsidRDefault="00417F76" w:rsidP="00417F76">
      <w:pPr>
        <w:jc w:val="both"/>
        <w:rPr>
          <w:szCs w:val="24"/>
        </w:rPr>
      </w:pPr>
    </w:p>
    <w:p w14:paraId="074478A4" w14:textId="77777777" w:rsidR="00417F76" w:rsidRPr="00832D25" w:rsidRDefault="00417F76" w:rsidP="00417F76">
      <w:pPr>
        <w:jc w:val="both"/>
        <w:rPr>
          <w:szCs w:val="24"/>
        </w:rPr>
      </w:pPr>
    </w:p>
    <w:p w14:paraId="68D4D097" w14:textId="77777777" w:rsidR="00417F76" w:rsidRPr="00832D25" w:rsidRDefault="00417F76" w:rsidP="00417F76">
      <w:pPr>
        <w:jc w:val="both"/>
        <w:rPr>
          <w:szCs w:val="24"/>
        </w:rPr>
      </w:pPr>
    </w:p>
    <w:p w14:paraId="475326B8" w14:textId="77777777" w:rsidR="00417F76" w:rsidRPr="00832D25" w:rsidRDefault="00417F76" w:rsidP="00417F76">
      <w:pPr>
        <w:jc w:val="both"/>
        <w:rPr>
          <w:szCs w:val="24"/>
        </w:rPr>
      </w:pPr>
    </w:p>
    <w:p w14:paraId="5C012FF7" w14:textId="77777777" w:rsidR="00417F76" w:rsidRPr="00832D25" w:rsidRDefault="00417F76" w:rsidP="00417F76">
      <w:pPr>
        <w:jc w:val="both"/>
        <w:rPr>
          <w:szCs w:val="24"/>
        </w:rPr>
      </w:pPr>
    </w:p>
    <w:p w14:paraId="349A0FBE" w14:textId="77777777" w:rsidR="00417F76" w:rsidRPr="00832D25" w:rsidRDefault="00417F76" w:rsidP="00417F76">
      <w:pPr>
        <w:jc w:val="both"/>
        <w:rPr>
          <w:szCs w:val="24"/>
        </w:rPr>
      </w:pPr>
    </w:p>
    <w:p w14:paraId="155AACEA" w14:textId="77777777" w:rsidR="00417F76" w:rsidRPr="00832D25" w:rsidRDefault="00417F76" w:rsidP="00417F76">
      <w:pPr>
        <w:jc w:val="both"/>
        <w:rPr>
          <w:szCs w:val="24"/>
        </w:rPr>
      </w:pPr>
    </w:p>
    <w:p w14:paraId="52A84C06" w14:textId="77777777" w:rsidR="00417F76" w:rsidRPr="00832D25" w:rsidRDefault="00417F76" w:rsidP="00417F76">
      <w:pPr>
        <w:jc w:val="both"/>
        <w:rPr>
          <w:szCs w:val="24"/>
        </w:rPr>
      </w:pPr>
    </w:p>
    <w:p w14:paraId="1D7952CE" w14:textId="77777777" w:rsidR="00417F76" w:rsidRPr="00832D25" w:rsidRDefault="00417F76" w:rsidP="00417F76">
      <w:pPr>
        <w:jc w:val="both"/>
        <w:rPr>
          <w:szCs w:val="24"/>
        </w:rPr>
      </w:pPr>
    </w:p>
    <w:p w14:paraId="526A6D65" w14:textId="77777777" w:rsidR="00417F76" w:rsidRPr="00832D25" w:rsidRDefault="00417F76" w:rsidP="00417F76">
      <w:pPr>
        <w:jc w:val="both"/>
        <w:rPr>
          <w:szCs w:val="24"/>
        </w:rPr>
      </w:pPr>
    </w:p>
    <w:p w14:paraId="4A8CB0FE" w14:textId="77777777" w:rsidR="00547F1E" w:rsidRDefault="00547F1E" w:rsidP="00417F76">
      <w:pPr>
        <w:jc w:val="both"/>
        <w:rPr>
          <w:szCs w:val="24"/>
        </w:rPr>
      </w:pPr>
    </w:p>
    <w:p w14:paraId="1032C15A" w14:textId="77777777" w:rsidR="00547F1E" w:rsidRPr="00832D25" w:rsidRDefault="00547F1E" w:rsidP="00417F76">
      <w:pPr>
        <w:jc w:val="both"/>
        <w:rPr>
          <w:szCs w:val="24"/>
        </w:rPr>
      </w:pPr>
    </w:p>
    <w:p w14:paraId="14F17C9E" w14:textId="5CDEFC27" w:rsidR="00417F76" w:rsidRPr="00832D25" w:rsidRDefault="004E0BDE" w:rsidP="007B60A0">
      <w:pPr>
        <w:tabs>
          <w:tab w:val="left" w:pos="4927"/>
        </w:tabs>
        <w:rPr>
          <w:szCs w:val="24"/>
        </w:rPr>
      </w:pPr>
      <w:r>
        <w:rPr>
          <w:szCs w:val="24"/>
        </w:rPr>
        <w:t>Rita Kasparavičiūtė</w:t>
      </w:r>
    </w:p>
    <w:sectPr w:rsidR="00417F76" w:rsidRPr="00832D25"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D465" w14:textId="77777777" w:rsidR="00D93D04" w:rsidRDefault="00D93D04" w:rsidP="00494D76">
      <w:r>
        <w:separator/>
      </w:r>
    </w:p>
  </w:endnote>
  <w:endnote w:type="continuationSeparator" w:id="0">
    <w:p w14:paraId="0AE81A40" w14:textId="77777777" w:rsidR="00D93D04" w:rsidRDefault="00D93D04"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DA5A" w14:textId="77777777" w:rsidR="00D93D04" w:rsidRDefault="00D93D04" w:rsidP="00494D76">
      <w:r>
        <w:separator/>
      </w:r>
    </w:p>
  </w:footnote>
  <w:footnote w:type="continuationSeparator" w:id="0">
    <w:p w14:paraId="56912921" w14:textId="77777777" w:rsidR="00D93D04" w:rsidRDefault="00D93D04"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B100A6"/>
    <w:multiLevelType w:val="hybridMultilevel"/>
    <w:tmpl w:val="B4444438"/>
    <w:lvl w:ilvl="0" w:tplc="A7D87430">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7" w15:restartNumberingAfterBreak="0">
    <w:nsid w:val="7537004E"/>
    <w:multiLevelType w:val="hybridMultilevel"/>
    <w:tmpl w:val="14F07DDE"/>
    <w:lvl w:ilvl="0" w:tplc="87BA5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64E6344"/>
    <w:multiLevelType w:val="multilevel"/>
    <w:tmpl w:val="123616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62196847">
    <w:abstractNumId w:val="5"/>
  </w:num>
  <w:num w:numId="2" w16cid:durableId="1602296933">
    <w:abstractNumId w:val="3"/>
  </w:num>
  <w:num w:numId="3" w16cid:durableId="2032409977">
    <w:abstractNumId w:val="4"/>
  </w:num>
  <w:num w:numId="4" w16cid:durableId="295568453">
    <w:abstractNumId w:val="0"/>
  </w:num>
  <w:num w:numId="5" w16cid:durableId="81151603">
    <w:abstractNumId w:val="1"/>
  </w:num>
  <w:num w:numId="6" w16cid:durableId="1444300934">
    <w:abstractNumId w:val="6"/>
  </w:num>
  <w:num w:numId="7" w16cid:durableId="1472599126">
    <w:abstractNumId w:val="8"/>
  </w:num>
  <w:num w:numId="8" w16cid:durableId="86005386">
    <w:abstractNumId w:val="7"/>
  </w:num>
  <w:num w:numId="9" w16cid:durableId="68081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3"/>
    <w:rsid w:val="00003A70"/>
    <w:rsid w:val="0001394A"/>
    <w:rsid w:val="00026CD7"/>
    <w:rsid w:val="00032B0D"/>
    <w:rsid w:val="00037ECD"/>
    <w:rsid w:val="00063C17"/>
    <w:rsid w:val="000653FC"/>
    <w:rsid w:val="00076D54"/>
    <w:rsid w:val="000800AC"/>
    <w:rsid w:val="0008544F"/>
    <w:rsid w:val="000A55A7"/>
    <w:rsid w:val="000E2DFD"/>
    <w:rsid w:val="000F0B6E"/>
    <w:rsid w:val="0010671D"/>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C4DF7"/>
    <w:rsid w:val="001F4192"/>
    <w:rsid w:val="00200B38"/>
    <w:rsid w:val="002176B4"/>
    <w:rsid w:val="00260C76"/>
    <w:rsid w:val="00263754"/>
    <w:rsid w:val="0027183D"/>
    <w:rsid w:val="0029589A"/>
    <w:rsid w:val="002974F8"/>
    <w:rsid w:val="002A1B56"/>
    <w:rsid w:val="002B275E"/>
    <w:rsid w:val="002D1C2B"/>
    <w:rsid w:val="002E4A37"/>
    <w:rsid w:val="002F28A2"/>
    <w:rsid w:val="002F4CEC"/>
    <w:rsid w:val="00316DC5"/>
    <w:rsid w:val="00316DC7"/>
    <w:rsid w:val="00317AF9"/>
    <w:rsid w:val="003268C5"/>
    <w:rsid w:val="00330BB2"/>
    <w:rsid w:val="0033256E"/>
    <w:rsid w:val="00332853"/>
    <w:rsid w:val="00334B3A"/>
    <w:rsid w:val="00341212"/>
    <w:rsid w:val="00342761"/>
    <w:rsid w:val="003505D4"/>
    <w:rsid w:val="00356E71"/>
    <w:rsid w:val="0037590D"/>
    <w:rsid w:val="00394711"/>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070B"/>
    <w:rsid w:val="004867D0"/>
    <w:rsid w:val="00494D76"/>
    <w:rsid w:val="004D0546"/>
    <w:rsid w:val="004D3E59"/>
    <w:rsid w:val="004E0BDE"/>
    <w:rsid w:val="004E67CE"/>
    <w:rsid w:val="004F4F1F"/>
    <w:rsid w:val="0050509B"/>
    <w:rsid w:val="00505B80"/>
    <w:rsid w:val="0051616D"/>
    <w:rsid w:val="005271F1"/>
    <w:rsid w:val="00527AE4"/>
    <w:rsid w:val="00530F9D"/>
    <w:rsid w:val="00531127"/>
    <w:rsid w:val="005357CB"/>
    <w:rsid w:val="00547F1E"/>
    <w:rsid w:val="005565A1"/>
    <w:rsid w:val="00567549"/>
    <w:rsid w:val="0057027E"/>
    <w:rsid w:val="00570A11"/>
    <w:rsid w:val="00573E9C"/>
    <w:rsid w:val="005761AA"/>
    <w:rsid w:val="00592032"/>
    <w:rsid w:val="00593BE2"/>
    <w:rsid w:val="00593E5E"/>
    <w:rsid w:val="00596989"/>
    <w:rsid w:val="005B5B98"/>
    <w:rsid w:val="005C1899"/>
    <w:rsid w:val="00604194"/>
    <w:rsid w:val="00611482"/>
    <w:rsid w:val="00616B92"/>
    <w:rsid w:val="006265C1"/>
    <w:rsid w:val="00627480"/>
    <w:rsid w:val="006356D7"/>
    <w:rsid w:val="00651B64"/>
    <w:rsid w:val="0065292D"/>
    <w:rsid w:val="00670C87"/>
    <w:rsid w:val="006869C1"/>
    <w:rsid w:val="00687709"/>
    <w:rsid w:val="006B096E"/>
    <w:rsid w:val="006D6C14"/>
    <w:rsid w:val="006E2CDC"/>
    <w:rsid w:val="006E5B94"/>
    <w:rsid w:val="006E7364"/>
    <w:rsid w:val="006F2DC8"/>
    <w:rsid w:val="006F39D6"/>
    <w:rsid w:val="006F3FC8"/>
    <w:rsid w:val="007012B7"/>
    <w:rsid w:val="00705655"/>
    <w:rsid w:val="00733EC7"/>
    <w:rsid w:val="0073611B"/>
    <w:rsid w:val="00737C7B"/>
    <w:rsid w:val="007401FF"/>
    <w:rsid w:val="00775A81"/>
    <w:rsid w:val="00793DDB"/>
    <w:rsid w:val="00796D6E"/>
    <w:rsid w:val="007A15D2"/>
    <w:rsid w:val="007A3F58"/>
    <w:rsid w:val="007B60A0"/>
    <w:rsid w:val="007C2FE3"/>
    <w:rsid w:val="007E296E"/>
    <w:rsid w:val="007E3DB6"/>
    <w:rsid w:val="007E697F"/>
    <w:rsid w:val="007F27A5"/>
    <w:rsid w:val="0081055E"/>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709E9"/>
    <w:rsid w:val="00973D07"/>
    <w:rsid w:val="009D5E7E"/>
    <w:rsid w:val="009E4D56"/>
    <w:rsid w:val="00A0213A"/>
    <w:rsid w:val="00A1452A"/>
    <w:rsid w:val="00A16C74"/>
    <w:rsid w:val="00A213D6"/>
    <w:rsid w:val="00A26BD2"/>
    <w:rsid w:val="00A44045"/>
    <w:rsid w:val="00A44243"/>
    <w:rsid w:val="00A519DB"/>
    <w:rsid w:val="00A6641E"/>
    <w:rsid w:val="00A85A40"/>
    <w:rsid w:val="00A9583C"/>
    <w:rsid w:val="00AA47FF"/>
    <w:rsid w:val="00AC6786"/>
    <w:rsid w:val="00AD7CDB"/>
    <w:rsid w:val="00AF7765"/>
    <w:rsid w:val="00B26182"/>
    <w:rsid w:val="00B4614E"/>
    <w:rsid w:val="00B679F6"/>
    <w:rsid w:val="00B75C0E"/>
    <w:rsid w:val="00B77BA5"/>
    <w:rsid w:val="00B855EC"/>
    <w:rsid w:val="00B91CCE"/>
    <w:rsid w:val="00B94E2F"/>
    <w:rsid w:val="00BA71E4"/>
    <w:rsid w:val="00BB248F"/>
    <w:rsid w:val="00BC0897"/>
    <w:rsid w:val="00BE166F"/>
    <w:rsid w:val="00BF6923"/>
    <w:rsid w:val="00C07EAB"/>
    <w:rsid w:val="00C1049B"/>
    <w:rsid w:val="00C142E6"/>
    <w:rsid w:val="00C151C8"/>
    <w:rsid w:val="00C23C0A"/>
    <w:rsid w:val="00C31CE6"/>
    <w:rsid w:val="00C523AA"/>
    <w:rsid w:val="00C705CA"/>
    <w:rsid w:val="00C75034"/>
    <w:rsid w:val="00C76382"/>
    <w:rsid w:val="00C76A55"/>
    <w:rsid w:val="00C820E2"/>
    <w:rsid w:val="00C877B3"/>
    <w:rsid w:val="00CA6255"/>
    <w:rsid w:val="00CB3793"/>
    <w:rsid w:val="00CB577A"/>
    <w:rsid w:val="00CC2E3D"/>
    <w:rsid w:val="00CC724C"/>
    <w:rsid w:val="00CD1418"/>
    <w:rsid w:val="00CD41FC"/>
    <w:rsid w:val="00CF11FE"/>
    <w:rsid w:val="00CF5BE7"/>
    <w:rsid w:val="00D108E8"/>
    <w:rsid w:val="00D1227E"/>
    <w:rsid w:val="00D16B62"/>
    <w:rsid w:val="00D174D6"/>
    <w:rsid w:val="00D330C5"/>
    <w:rsid w:val="00D463E7"/>
    <w:rsid w:val="00D55E6D"/>
    <w:rsid w:val="00D649C4"/>
    <w:rsid w:val="00D6759F"/>
    <w:rsid w:val="00D70CE7"/>
    <w:rsid w:val="00D76301"/>
    <w:rsid w:val="00D93D04"/>
    <w:rsid w:val="00DB1E96"/>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C325B"/>
    <w:rsid w:val="00ED27E9"/>
    <w:rsid w:val="00EE1887"/>
    <w:rsid w:val="00F13403"/>
    <w:rsid w:val="00F17CE7"/>
    <w:rsid w:val="00F22ED7"/>
    <w:rsid w:val="00F56550"/>
    <w:rsid w:val="00F64640"/>
    <w:rsid w:val="00F71066"/>
    <w:rsid w:val="00F74D09"/>
    <w:rsid w:val="00F81E51"/>
    <w:rsid w:val="00F8318B"/>
    <w:rsid w:val="00F9641F"/>
    <w:rsid w:val="00FB5676"/>
    <w:rsid w:val="00FB5772"/>
    <w:rsid w:val="00FB6083"/>
    <w:rsid w:val="00FC700F"/>
    <w:rsid w:val="00FD3913"/>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180F4"/>
  <w15:docId w15:val="{E9904BF5-FA99-47FC-93F0-CFE1DCD5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9616324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6C42F-72DA-4F7E-A63D-291B2DFE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12</TotalTime>
  <Pages>1</Pages>
  <Words>217</Words>
  <Characters>1580</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1794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3</cp:revision>
  <cp:lastPrinted>2018-10-05T06:03:00Z</cp:lastPrinted>
  <dcterms:created xsi:type="dcterms:W3CDTF">2025-08-28T08:02:00Z</dcterms:created>
  <dcterms:modified xsi:type="dcterms:W3CDTF">2025-09-01T12:47:00Z</dcterms:modified>
</cp:coreProperties>
</file>