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AB9C0F" w14:textId="77777777" w:rsidR="00316DC7" w:rsidRPr="00832D25" w:rsidRDefault="00316DC7" w:rsidP="00316DC7">
      <w:pPr>
        <w:suppressAutoHyphens/>
        <w:snapToGrid w:val="0"/>
        <w:spacing w:after="120"/>
        <w:jc w:val="center"/>
        <w:rPr>
          <w:caps/>
          <w:szCs w:val="24"/>
          <w:lang w:eastAsia="ar-SA"/>
        </w:rPr>
      </w:pPr>
      <w:r w:rsidRPr="00832D25">
        <w:rPr>
          <w:noProof/>
          <w:szCs w:val="24"/>
          <w:lang w:eastAsia="lt-LT"/>
        </w:rPr>
        <w:drawing>
          <wp:inline distT="0" distB="0" distL="0" distR="0" wp14:anchorId="7CE2721D" wp14:editId="1640C523">
            <wp:extent cx="540385" cy="647065"/>
            <wp:effectExtent l="0" t="0" r="0" b="635"/>
            <wp:docPr id="22" name="Paveikslėlis 22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etingos_sav_logo_RGB_BW - Cop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8EA525" w14:textId="77777777" w:rsidR="00417F76" w:rsidRPr="00832D25" w:rsidRDefault="00417F76" w:rsidP="00394711">
      <w:pPr>
        <w:suppressAutoHyphens/>
        <w:jc w:val="center"/>
        <w:rPr>
          <w:b/>
          <w:caps/>
          <w:sz w:val="28"/>
          <w:lang w:eastAsia="ar-SA"/>
        </w:rPr>
      </w:pPr>
      <w:r w:rsidRPr="00832D25">
        <w:rPr>
          <w:b/>
          <w:caps/>
          <w:sz w:val="28"/>
          <w:lang w:eastAsia="ar-SA"/>
        </w:rPr>
        <w:t>Kretingos rajono savivaldybės administracijos direktorius</w:t>
      </w:r>
    </w:p>
    <w:p w14:paraId="78625108" w14:textId="77777777" w:rsidR="00316DC5" w:rsidRPr="00832D25" w:rsidRDefault="00316DC5" w:rsidP="00B63BDC">
      <w:pPr>
        <w:rPr>
          <w:caps/>
          <w:szCs w:val="24"/>
        </w:rPr>
      </w:pPr>
    </w:p>
    <w:p w14:paraId="6ECBA2E1" w14:textId="77777777" w:rsidR="00417F76" w:rsidRPr="00832D25" w:rsidRDefault="001A03EE" w:rsidP="00417F76">
      <w:pPr>
        <w:jc w:val="center"/>
        <w:rPr>
          <w:b/>
        </w:rPr>
      </w:pPr>
      <w:r w:rsidRPr="00832D25">
        <w:rPr>
          <w:b/>
        </w:rPr>
        <w:t>ĮSAKYMAS</w:t>
      </w:r>
    </w:p>
    <w:p w14:paraId="15347F10" w14:textId="26E5F6FF" w:rsidR="008A5773" w:rsidRPr="00EE3C4F" w:rsidRDefault="008A5773" w:rsidP="008A5773">
      <w:pPr>
        <w:jc w:val="center"/>
        <w:rPr>
          <w:b/>
          <w:szCs w:val="24"/>
        </w:rPr>
      </w:pPr>
      <w:r w:rsidRPr="00EE3C4F">
        <w:rPr>
          <w:b/>
          <w:szCs w:val="24"/>
        </w:rPr>
        <w:t xml:space="preserve">DĖL </w:t>
      </w:r>
      <w:r w:rsidR="00452C92" w:rsidRPr="00EE3C4F">
        <w:rPr>
          <w:b/>
          <w:szCs w:val="24"/>
        </w:rPr>
        <w:t>LĖŠŲ PASKIRSTYMO</w:t>
      </w:r>
      <w:r w:rsidR="00EE3C4F" w:rsidRPr="00EE3C4F">
        <w:rPr>
          <w:b/>
          <w:szCs w:val="24"/>
        </w:rPr>
        <w:t xml:space="preserve"> </w:t>
      </w:r>
      <w:r w:rsidR="005F096F">
        <w:rPr>
          <w:b/>
          <w:szCs w:val="24"/>
        </w:rPr>
        <w:t>BEI</w:t>
      </w:r>
      <w:r w:rsidR="00EE3C4F" w:rsidRPr="00EE3C4F">
        <w:rPr>
          <w:b/>
          <w:szCs w:val="24"/>
        </w:rPr>
        <w:t xml:space="preserve"> </w:t>
      </w:r>
      <w:r w:rsidR="00EE3C4F" w:rsidRPr="00EE3C4F">
        <w:rPr>
          <w:b/>
          <w:szCs w:val="24"/>
          <w:shd w:val="clear" w:color="auto" w:fill="FFFFFF"/>
        </w:rPr>
        <w:t>DIDŽIAUSIŲ IR MAŽIAUSIŲ SUMŲ NUSTATYMO</w:t>
      </w:r>
    </w:p>
    <w:p w14:paraId="19FB3CE4" w14:textId="77777777" w:rsidR="00417F76" w:rsidRPr="00832D25" w:rsidRDefault="00417F76" w:rsidP="00B63BDC">
      <w:pPr>
        <w:rPr>
          <w:szCs w:val="24"/>
        </w:rPr>
      </w:pPr>
    </w:p>
    <w:p w14:paraId="565BB385" w14:textId="78F09902" w:rsidR="008D59AF" w:rsidRPr="00832D25" w:rsidRDefault="008D59AF" w:rsidP="008D59AF">
      <w:pPr>
        <w:jc w:val="center"/>
        <w:rPr>
          <w:szCs w:val="24"/>
        </w:rPr>
      </w:pPr>
      <w:r w:rsidRPr="00832D25">
        <w:rPr>
          <w:szCs w:val="24"/>
        </w:rPr>
        <w:t>20</w:t>
      </w:r>
      <w:r w:rsidR="00D30E3E">
        <w:rPr>
          <w:szCs w:val="24"/>
        </w:rPr>
        <w:t>25</w:t>
      </w:r>
      <w:r w:rsidR="00775A81">
        <w:rPr>
          <w:szCs w:val="24"/>
        </w:rPr>
        <w:t xml:space="preserve"> </w:t>
      </w:r>
      <w:r w:rsidRPr="00832D25">
        <w:rPr>
          <w:szCs w:val="24"/>
        </w:rPr>
        <w:t xml:space="preserve">m. </w:t>
      </w:r>
      <w:r w:rsidR="00D30E3E">
        <w:rPr>
          <w:szCs w:val="24"/>
        </w:rPr>
        <w:t>kovo</w:t>
      </w:r>
      <w:r w:rsidR="00B15674">
        <w:rPr>
          <w:szCs w:val="24"/>
        </w:rPr>
        <w:t xml:space="preserve">    </w:t>
      </w:r>
      <w:r w:rsidR="006D4CB1">
        <w:rPr>
          <w:szCs w:val="24"/>
        </w:rPr>
        <w:t xml:space="preserve"> </w:t>
      </w:r>
      <w:r w:rsidRPr="00832D25">
        <w:rPr>
          <w:szCs w:val="24"/>
        </w:rPr>
        <w:t xml:space="preserve">d. Nr. </w:t>
      </w:r>
      <w:r w:rsidR="0081645D">
        <w:rPr>
          <w:szCs w:val="24"/>
        </w:rPr>
        <w:t>A1-</w:t>
      </w:r>
    </w:p>
    <w:p w14:paraId="1702D41B" w14:textId="77777777" w:rsidR="008D59AF" w:rsidRPr="00832D25" w:rsidRDefault="008D59AF" w:rsidP="008D59AF">
      <w:pPr>
        <w:jc w:val="center"/>
        <w:rPr>
          <w:szCs w:val="24"/>
        </w:rPr>
      </w:pPr>
      <w:r w:rsidRPr="00832D25">
        <w:rPr>
          <w:szCs w:val="24"/>
        </w:rPr>
        <w:t>Kretinga</w:t>
      </w:r>
    </w:p>
    <w:p w14:paraId="628FBAAA" w14:textId="77777777" w:rsidR="00417F76" w:rsidRPr="00832D25" w:rsidRDefault="00417F76" w:rsidP="00B63BDC">
      <w:pPr>
        <w:jc w:val="both"/>
        <w:rPr>
          <w:szCs w:val="24"/>
        </w:rPr>
      </w:pPr>
    </w:p>
    <w:p w14:paraId="3EF90810" w14:textId="4EB8A4A7" w:rsidR="00452C92" w:rsidRPr="00EE3C4F" w:rsidRDefault="006D4CB1" w:rsidP="00452C92">
      <w:pPr>
        <w:ind w:firstLine="851"/>
        <w:jc w:val="both"/>
        <w:rPr>
          <w:szCs w:val="24"/>
        </w:rPr>
      </w:pPr>
      <w:r w:rsidRPr="00EE295E">
        <w:rPr>
          <w:color w:val="000000" w:themeColor="text1"/>
          <w:szCs w:val="24"/>
        </w:rPr>
        <w:t>Vadovaudamasi</w:t>
      </w:r>
      <w:r w:rsidR="006979C1" w:rsidRPr="00EE295E">
        <w:rPr>
          <w:color w:val="000000" w:themeColor="text1"/>
          <w:szCs w:val="24"/>
        </w:rPr>
        <w:t xml:space="preserve"> </w:t>
      </w:r>
      <w:r w:rsidR="00452C92" w:rsidRPr="00EE295E">
        <w:rPr>
          <w:szCs w:val="24"/>
        </w:rPr>
        <w:t xml:space="preserve">Lietuvos Respublikos vietos savivaldos įstatymo </w:t>
      </w:r>
      <w:r w:rsidR="00C10F2C">
        <w:rPr>
          <w:szCs w:val="24"/>
        </w:rPr>
        <w:t>34</w:t>
      </w:r>
      <w:r w:rsidR="00452C92" w:rsidRPr="00EE295E">
        <w:rPr>
          <w:szCs w:val="24"/>
        </w:rPr>
        <w:t xml:space="preserve"> straipsnio </w:t>
      </w:r>
      <w:r w:rsidR="00C10F2C">
        <w:rPr>
          <w:szCs w:val="24"/>
        </w:rPr>
        <w:t>6</w:t>
      </w:r>
      <w:r w:rsidR="00452C92" w:rsidRPr="00EE295E">
        <w:rPr>
          <w:szCs w:val="24"/>
        </w:rPr>
        <w:t xml:space="preserve"> </w:t>
      </w:r>
      <w:r w:rsidR="00C10F2C">
        <w:rPr>
          <w:szCs w:val="24"/>
        </w:rPr>
        <w:t>dalies 1</w:t>
      </w:r>
      <w:r w:rsidR="00452C92" w:rsidRPr="00EE295E">
        <w:rPr>
          <w:szCs w:val="24"/>
        </w:rPr>
        <w:t xml:space="preserve"> punktu</w:t>
      </w:r>
      <w:r w:rsidR="00452C92" w:rsidRPr="00915C1F">
        <w:rPr>
          <w:szCs w:val="24"/>
        </w:rPr>
        <w:t xml:space="preserve"> ir Nevyriausybinių organizacijų veiklos stiprinimo</w:t>
      </w:r>
      <w:r w:rsidR="00915C1F" w:rsidRPr="00915C1F">
        <w:rPr>
          <w:szCs w:val="24"/>
        </w:rPr>
        <w:t xml:space="preserve"> 202</w:t>
      </w:r>
      <w:r w:rsidR="00B15674">
        <w:rPr>
          <w:szCs w:val="24"/>
        </w:rPr>
        <w:t xml:space="preserve">3–2025 </w:t>
      </w:r>
      <w:r w:rsidR="00915C1F" w:rsidRPr="00915C1F">
        <w:rPr>
          <w:szCs w:val="24"/>
        </w:rPr>
        <w:t xml:space="preserve">metų veiksmų plano </w:t>
      </w:r>
      <w:r w:rsidR="00B15674">
        <w:rPr>
          <w:szCs w:val="24"/>
        </w:rPr>
        <w:t>2.1.1.1</w:t>
      </w:r>
      <w:r w:rsidR="00915C1F" w:rsidRPr="00915C1F">
        <w:rPr>
          <w:szCs w:val="24"/>
        </w:rPr>
        <w:t xml:space="preserve"> priemonės „Stiprinti bendruomeninę veiklą savivaldybėse“ </w:t>
      </w:r>
      <w:r w:rsidR="00452C92" w:rsidRPr="00915C1F">
        <w:rPr>
          <w:szCs w:val="24"/>
        </w:rPr>
        <w:t xml:space="preserve">Kretingos rajono savivaldybėje </w:t>
      </w:r>
      <w:r w:rsidR="00B15674" w:rsidRPr="00EE3C4F">
        <w:rPr>
          <w:szCs w:val="24"/>
        </w:rPr>
        <w:t xml:space="preserve">įgyvendinimo </w:t>
      </w:r>
      <w:r w:rsidR="00452C92" w:rsidRPr="00EE3C4F">
        <w:rPr>
          <w:szCs w:val="24"/>
        </w:rPr>
        <w:t xml:space="preserve">aprašo, patvirtinto Kretingos rajono savivaldybės </w:t>
      </w:r>
      <w:r w:rsidR="00221AA0">
        <w:rPr>
          <w:szCs w:val="24"/>
        </w:rPr>
        <w:t>mero</w:t>
      </w:r>
      <w:r w:rsidR="00452C92" w:rsidRPr="00EE3C4F">
        <w:rPr>
          <w:szCs w:val="24"/>
        </w:rPr>
        <w:t xml:space="preserve"> 20</w:t>
      </w:r>
      <w:r w:rsidR="001A47C2" w:rsidRPr="00EE3C4F">
        <w:rPr>
          <w:szCs w:val="24"/>
        </w:rPr>
        <w:t>2</w:t>
      </w:r>
      <w:r w:rsidR="00221AA0">
        <w:rPr>
          <w:szCs w:val="24"/>
        </w:rPr>
        <w:t>4</w:t>
      </w:r>
      <w:r w:rsidR="00452C92" w:rsidRPr="00EE3C4F">
        <w:rPr>
          <w:szCs w:val="24"/>
        </w:rPr>
        <w:t xml:space="preserve"> m. </w:t>
      </w:r>
      <w:r w:rsidR="00B15674" w:rsidRPr="00EE3C4F">
        <w:rPr>
          <w:szCs w:val="24"/>
        </w:rPr>
        <w:t>kovo</w:t>
      </w:r>
      <w:r w:rsidR="00452C92" w:rsidRPr="00EE3C4F">
        <w:rPr>
          <w:szCs w:val="24"/>
        </w:rPr>
        <w:t xml:space="preserve"> </w:t>
      </w:r>
      <w:r w:rsidR="00221AA0">
        <w:rPr>
          <w:szCs w:val="24"/>
        </w:rPr>
        <w:t>18 d. potvarkiu Nr. V3</w:t>
      </w:r>
      <w:r w:rsidR="00452C92" w:rsidRPr="00EE3C4F">
        <w:rPr>
          <w:szCs w:val="24"/>
        </w:rPr>
        <w:t>-</w:t>
      </w:r>
      <w:r w:rsidR="00221AA0">
        <w:rPr>
          <w:szCs w:val="24"/>
        </w:rPr>
        <w:t>151</w:t>
      </w:r>
      <w:r w:rsidR="00B216E8" w:rsidRPr="00EE3C4F">
        <w:rPr>
          <w:szCs w:val="24"/>
        </w:rPr>
        <w:t xml:space="preserve"> „</w:t>
      </w:r>
      <w:r w:rsidR="00ED18B6" w:rsidRPr="00EE3C4F">
        <w:rPr>
          <w:szCs w:val="24"/>
        </w:rPr>
        <w:t xml:space="preserve">Dėl </w:t>
      </w:r>
      <w:r w:rsidR="00B216E8" w:rsidRPr="00EE3C4F">
        <w:rPr>
          <w:szCs w:val="24"/>
        </w:rPr>
        <w:t>Nevyriausybinių organizacijų veiklos stiprinimo</w:t>
      </w:r>
      <w:r w:rsidR="00915C1F" w:rsidRPr="00EE3C4F">
        <w:rPr>
          <w:szCs w:val="24"/>
        </w:rPr>
        <w:t xml:space="preserve"> 202</w:t>
      </w:r>
      <w:r w:rsidR="00B15674" w:rsidRPr="00EE3C4F">
        <w:rPr>
          <w:szCs w:val="24"/>
        </w:rPr>
        <w:t>3–2025</w:t>
      </w:r>
      <w:r w:rsidR="00915C1F" w:rsidRPr="00EE3C4F">
        <w:rPr>
          <w:szCs w:val="24"/>
        </w:rPr>
        <w:t xml:space="preserve"> metų veiksmų plano </w:t>
      </w:r>
      <w:r w:rsidR="00B15674" w:rsidRPr="00EE3C4F">
        <w:rPr>
          <w:szCs w:val="24"/>
        </w:rPr>
        <w:t>2.1.1.1</w:t>
      </w:r>
      <w:r w:rsidR="00915C1F" w:rsidRPr="00EE3C4F">
        <w:rPr>
          <w:szCs w:val="24"/>
        </w:rPr>
        <w:t xml:space="preserve"> priemonės „Stiprinti bendruomeninę veiklą savivaldybėse“ </w:t>
      </w:r>
      <w:r w:rsidR="00B216E8" w:rsidRPr="00EE3C4F">
        <w:rPr>
          <w:szCs w:val="24"/>
        </w:rPr>
        <w:t xml:space="preserve">Kretingos rajono savivaldybėje </w:t>
      </w:r>
      <w:r w:rsidR="00B15674" w:rsidRPr="00EE3C4F">
        <w:rPr>
          <w:szCs w:val="24"/>
        </w:rPr>
        <w:t xml:space="preserve">įgyvendinimo </w:t>
      </w:r>
      <w:r w:rsidR="00B216E8" w:rsidRPr="00EE3C4F">
        <w:rPr>
          <w:szCs w:val="24"/>
        </w:rPr>
        <w:t xml:space="preserve">aprašo </w:t>
      </w:r>
      <w:r w:rsidR="00B15674" w:rsidRPr="00EE3C4F">
        <w:rPr>
          <w:szCs w:val="24"/>
        </w:rPr>
        <w:t>pa</w:t>
      </w:r>
      <w:r w:rsidR="00B216E8" w:rsidRPr="00EE3C4F">
        <w:rPr>
          <w:szCs w:val="24"/>
        </w:rPr>
        <w:t>tvirtinimo“</w:t>
      </w:r>
      <w:r w:rsidR="00452C92" w:rsidRPr="00EE3C4F">
        <w:rPr>
          <w:szCs w:val="24"/>
        </w:rPr>
        <w:t>, 5</w:t>
      </w:r>
      <w:r w:rsidR="00B15674" w:rsidRPr="00EE3C4F">
        <w:rPr>
          <w:szCs w:val="24"/>
        </w:rPr>
        <w:t>2</w:t>
      </w:r>
      <w:r w:rsidR="002B2653" w:rsidRPr="00EE3C4F">
        <w:rPr>
          <w:szCs w:val="24"/>
        </w:rPr>
        <w:t>.1</w:t>
      </w:r>
      <w:r w:rsidR="00EE3C4F" w:rsidRPr="00EE3C4F">
        <w:rPr>
          <w:szCs w:val="24"/>
        </w:rPr>
        <w:t xml:space="preserve"> ir 52.2 p</w:t>
      </w:r>
      <w:r w:rsidR="00187C3F">
        <w:rPr>
          <w:szCs w:val="24"/>
        </w:rPr>
        <w:t>apunkčiais</w:t>
      </w:r>
      <w:r w:rsidR="00055190">
        <w:rPr>
          <w:szCs w:val="24"/>
        </w:rPr>
        <w:t>:</w:t>
      </w:r>
    </w:p>
    <w:p w14:paraId="72B734C3" w14:textId="2A1302D1" w:rsidR="00452C92" w:rsidRPr="00EE3C4F" w:rsidRDefault="00EE3C4F" w:rsidP="00452C92">
      <w:pPr>
        <w:ind w:firstLine="851"/>
        <w:jc w:val="both"/>
        <w:rPr>
          <w:szCs w:val="24"/>
        </w:rPr>
      </w:pPr>
      <w:r w:rsidRPr="00EE3C4F">
        <w:rPr>
          <w:szCs w:val="24"/>
        </w:rPr>
        <w:t xml:space="preserve">1. </w:t>
      </w:r>
      <w:r w:rsidRPr="00EE3C4F">
        <w:rPr>
          <w:spacing w:val="100"/>
          <w:szCs w:val="24"/>
        </w:rPr>
        <w:t>P</w:t>
      </w:r>
      <w:r w:rsidR="00452C92" w:rsidRPr="00EE3C4F">
        <w:rPr>
          <w:spacing w:val="100"/>
          <w:szCs w:val="24"/>
        </w:rPr>
        <w:t>askirstau</w:t>
      </w:r>
      <w:r w:rsidR="00452C92" w:rsidRPr="00EE3C4F">
        <w:rPr>
          <w:szCs w:val="24"/>
        </w:rPr>
        <w:t xml:space="preserve"> priemon</w:t>
      </w:r>
      <w:r w:rsidR="00915C1F" w:rsidRPr="00EE3C4F">
        <w:rPr>
          <w:szCs w:val="24"/>
        </w:rPr>
        <w:t>ei</w:t>
      </w:r>
      <w:r w:rsidR="00452C92" w:rsidRPr="00EE3C4F">
        <w:rPr>
          <w:szCs w:val="24"/>
        </w:rPr>
        <w:t xml:space="preserve"> „</w:t>
      </w:r>
      <w:r w:rsidR="001A47C2" w:rsidRPr="00EE3C4F">
        <w:rPr>
          <w:szCs w:val="24"/>
        </w:rPr>
        <w:t>Stiprinti</w:t>
      </w:r>
      <w:r w:rsidR="00452C92" w:rsidRPr="00EE3C4F">
        <w:rPr>
          <w:szCs w:val="24"/>
        </w:rPr>
        <w:t xml:space="preserve"> bendruomeninę veiklą savivaldybėse“ įgyvendinti </w:t>
      </w:r>
      <w:r w:rsidRPr="00EE3C4F">
        <w:rPr>
          <w:szCs w:val="24"/>
        </w:rPr>
        <w:t xml:space="preserve">Kretingos rajono savivaldybėje </w:t>
      </w:r>
      <w:r w:rsidR="00452C92" w:rsidRPr="00EE3C4F">
        <w:rPr>
          <w:szCs w:val="24"/>
        </w:rPr>
        <w:t xml:space="preserve">skirtas lėšas </w:t>
      </w:r>
      <w:r w:rsidRPr="00EE3C4F">
        <w:rPr>
          <w:szCs w:val="24"/>
        </w:rPr>
        <w:t>(1 priedas)</w:t>
      </w:r>
      <w:r w:rsidR="00452C92" w:rsidRPr="00EE3C4F">
        <w:rPr>
          <w:szCs w:val="24"/>
        </w:rPr>
        <w:t>.</w:t>
      </w:r>
    </w:p>
    <w:p w14:paraId="7DB8BF92" w14:textId="57B77433" w:rsidR="001650FB" w:rsidRPr="00EE3C4F" w:rsidRDefault="00EE3C4F" w:rsidP="00055190">
      <w:pPr>
        <w:ind w:firstLine="851"/>
        <w:jc w:val="both"/>
        <w:rPr>
          <w:szCs w:val="24"/>
        </w:rPr>
      </w:pPr>
      <w:r w:rsidRPr="00EE3C4F">
        <w:rPr>
          <w:szCs w:val="24"/>
        </w:rPr>
        <w:t xml:space="preserve">2. </w:t>
      </w:r>
      <w:r w:rsidRPr="00EE3C4F">
        <w:rPr>
          <w:spacing w:val="100"/>
          <w:szCs w:val="24"/>
        </w:rPr>
        <w:t>N</w:t>
      </w:r>
      <w:r w:rsidR="001650FB" w:rsidRPr="00EE3C4F">
        <w:rPr>
          <w:spacing w:val="100"/>
          <w:szCs w:val="24"/>
        </w:rPr>
        <w:t>ustatau</w:t>
      </w:r>
      <w:r w:rsidR="001650FB" w:rsidRPr="00EE3C4F">
        <w:rPr>
          <w:szCs w:val="24"/>
        </w:rPr>
        <w:t xml:space="preserve"> didžiausią ir mažiausią vienam projektui galimą skirti valstybės biudžeto lėšų sumą </w:t>
      </w:r>
      <w:r w:rsidRPr="00EE3C4F">
        <w:rPr>
          <w:szCs w:val="24"/>
        </w:rPr>
        <w:t>(2 priedas).</w:t>
      </w:r>
    </w:p>
    <w:p w14:paraId="5AA45CEF" w14:textId="77777777" w:rsidR="00B45969" w:rsidRDefault="00B45969" w:rsidP="00E56DCF">
      <w:pPr>
        <w:jc w:val="both"/>
        <w:rPr>
          <w:color w:val="000000" w:themeColor="text1"/>
          <w:szCs w:val="24"/>
        </w:rPr>
      </w:pPr>
    </w:p>
    <w:p w14:paraId="5F6C625F" w14:textId="7F21B2D0" w:rsidR="00417F76" w:rsidRPr="00832D25" w:rsidRDefault="003F0821" w:rsidP="00EE3C4F">
      <w:pPr>
        <w:jc w:val="both"/>
        <w:rPr>
          <w:szCs w:val="24"/>
        </w:rPr>
      </w:pPr>
      <w:r>
        <w:t>Administracijos direktorė</w:t>
      </w:r>
      <w:r w:rsidR="00055190" w:rsidRPr="00055190">
        <w:t xml:space="preserve"> </w:t>
      </w:r>
      <w:r w:rsidR="00055190">
        <w:tab/>
      </w:r>
      <w:r w:rsidR="00055190">
        <w:tab/>
      </w:r>
      <w:r w:rsidR="00055190">
        <w:tab/>
      </w:r>
      <w:r>
        <w:t xml:space="preserve">                                                Vilma Preibienė</w:t>
      </w:r>
    </w:p>
    <w:p w14:paraId="5C06C554" w14:textId="77777777" w:rsidR="00417F76" w:rsidRPr="00832D25" w:rsidRDefault="00417F76" w:rsidP="00417F76">
      <w:pPr>
        <w:jc w:val="both"/>
        <w:rPr>
          <w:szCs w:val="24"/>
        </w:rPr>
      </w:pPr>
    </w:p>
    <w:p w14:paraId="0ACD1A29" w14:textId="77777777" w:rsidR="00417F76" w:rsidRPr="00832D25" w:rsidRDefault="00417F76" w:rsidP="00417F76">
      <w:pPr>
        <w:jc w:val="both"/>
        <w:rPr>
          <w:szCs w:val="24"/>
        </w:rPr>
      </w:pPr>
    </w:p>
    <w:p w14:paraId="797146EC" w14:textId="77777777" w:rsidR="00417F76" w:rsidRPr="00832D25" w:rsidRDefault="00417F76" w:rsidP="00417F76">
      <w:pPr>
        <w:jc w:val="both"/>
        <w:rPr>
          <w:szCs w:val="24"/>
        </w:rPr>
      </w:pPr>
    </w:p>
    <w:p w14:paraId="5AEA0D7E" w14:textId="77777777" w:rsidR="00417F76" w:rsidRPr="00832D25" w:rsidRDefault="00417F76" w:rsidP="00417F76">
      <w:pPr>
        <w:jc w:val="both"/>
        <w:rPr>
          <w:szCs w:val="24"/>
        </w:rPr>
      </w:pPr>
    </w:p>
    <w:p w14:paraId="60147E20" w14:textId="77777777" w:rsidR="003F7F58" w:rsidRDefault="003F7F58" w:rsidP="00417F76">
      <w:pPr>
        <w:jc w:val="both"/>
        <w:rPr>
          <w:szCs w:val="24"/>
        </w:rPr>
      </w:pPr>
    </w:p>
    <w:p w14:paraId="0D378C49" w14:textId="77777777" w:rsidR="00452C92" w:rsidRDefault="00452C92" w:rsidP="00417F76">
      <w:pPr>
        <w:jc w:val="both"/>
        <w:rPr>
          <w:szCs w:val="24"/>
        </w:rPr>
      </w:pPr>
    </w:p>
    <w:p w14:paraId="270D8D42" w14:textId="77777777" w:rsidR="00452C92" w:rsidRDefault="00452C92" w:rsidP="00417F76">
      <w:pPr>
        <w:jc w:val="both"/>
        <w:rPr>
          <w:szCs w:val="24"/>
        </w:rPr>
      </w:pPr>
    </w:p>
    <w:p w14:paraId="0F9513B3" w14:textId="65218361" w:rsidR="00EE3C4F" w:rsidRDefault="00EE3C4F" w:rsidP="00417F76">
      <w:pPr>
        <w:jc w:val="both"/>
        <w:rPr>
          <w:szCs w:val="24"/>
        </w:rPr>
      </w:pPr>
    </w:p>
    <w:p w14:paraId="2FDD85BD" w14:textId="5A85361F" w:rsidR="00452C92" w:rsidRDefault="00452C92" w:rsidP="00417F76">
      <w:pPr>
        <w:jc w:val="both"/>
        <w:rPr>
          <w:szCs w:val="24"/>
        </w:rPr>
      </w:pPr>
    </w:p>
    <w:p w14:paraId="530A39B4" w14:textId="77777777" w:rsidR="0023794B" w:rsidRDefault="0023794B" w:rsidP="00417F76">
      <w:pPr>
        <w:jc w:val="both"/>
        <w:rPr>
          <w:szCs w:val="24"/>
        </w:rPr>
      </w:pPr>
    </w:p>
    <w:p w14:paraId="28753B93" w14:textId="77777777" w:rsidR="0023794B" w:rsidRDefault="0023794B" w:rsidP="00417F76">
      <w:pPr>
        <w:jc w:val="both"/>
        <w:rPr>
          <w:szCs w:val="24"/>
        </w:rPr>
      </w:pPr>
    </w:p>
    <w:p w14:paraId="1AA4F540" w14:textId="4561608E" w:rsidR="005E59C0" w:rsidRDefault="005E59C0" w:rsidP="00417F76">
      <w:pPr>
        <w:jc w:val="both"/>
        <w:rPr>
          <w:szCs w:val="24"/>
        </w:rPr>
      </w:pPr>
    </w:p>
    <w:p w14:paraId="4B0AEF59" w14:textId="7D8D136D" w:rsidR="005F096F" w:rsidRDefault="005F096F" w:rsidP="00417F76">
      <w:pPr>
        <w:jc w:val="both"/>
        <w:rPr>
          <w:szCs w:val="24"/>
        </w:rPr>
      </w:pPr>
    </w:p>
    <w:p w14:paraId="3BE0FA85" w14:textId="77777777" w:rsidR="00452C92" w:rsidRDefault="00452C92" w:rsidP="00417F76">
      <w:pPr>
        <w:jc w:val="both"/>
        <w:rPr>
          <w:szCs w:val="24"/>
        </w:rPr>
      </w:pPr>
    </w:p>
    <w:p w14:paraId="74E4CD95" w14:textId="77777777" w:rsidR="00452C92" w:rsidRDefault="00452C92" w:rsidP="00417F76">
      <w:pPr>
        <w:jc w:val="both"/>
        <w:rPr>
          <w:szCs w:val="24"/>
        </w:rPr>
      </w:pPr>
    </w:p>
    <w:p w14:paraId="08AFB7E8" w14:textId="77777777" w:rsidR="00452C92" w:rsidRDefault="00452C92" w:rsidP="00417F76">
      <w:pPr>
        <w:jc w:val="both"/>
        <w:rPr>
          <w:szCs w:val="24"/>
        </w:rPr>
      </w:pPr>
    </w:p>
    <w:p w14:paraId="582EEC9D" w14:textId="390DF196" w:rsidR="00452C92" w:rsidRDefault="00452C92" w:rsidP="00417F76">
      <w:pPr>
        <w:jc w:val="both"/>
        <w:rPr>
          <w:szCs w:val="24"/>
        </w:rPr>
      </w:pPr>
    </w:p>
    <w:p w14:paraId="66F9D09F" w14:textId="18C54865" w:rsidR="007F1A14" w:rsidRDefault="007F1A14" w:rsidP="00417F76">
      <w:pPr>
        <w:jc w:val="both"/>
        <w:rPr>
          <w:szCs w:val="24"/>
        </w:rPr>
      </w:pPr>
    </w:p>
    <w:p w14:paraId="4302DCCE" w14:textId="77777777" w:rsidR="007F1A14" w:rsidRDefault="007F1A14" w:rsidP="00417F76">
      <w:pPr>
        <w:jc w:val="both"/>
        <w:rPr>
          <w:szCs w:val="24"/>
        </w:rPr>
      </w:pPr>
    </w:p>
    <w:p w14:paraId="1B3818C1" w14:textId="77777777" w:rsidR="00452C92" w:rsidRDefault="00452C92" w:rsidP="00417F76">
      <w:pPr>
        <w:jc w:val="both"/>
        <w:rPr>
          <w:szCs w:val="24"/>
        </w:rPr>
      </w:pPr>
    </w:p>
    <w:p w14:paraId="00435046" w14:textId="77777777" w:rsidR="00B15674" w:rsidRDefault="00B15674" w:rsidP="00417F76">
      <w:pPr>
        <w:jc w:val="both"/>
        <w:rPr>
          <w:szCs w:val="24"/>
        </w:rPr>
      </w:pPr>
    </w:p>
    <w:p w14:paraId="521A7629" w14:textId="77777777" w:rsidR="001A47C2" w:rsidRDefault="001A47C2" w:rsidP="00417F76">
      <w:pPr>
        <w:jc w:val="both"/>
        <w:rPr>
          <w:szCs w:val="24"/>
        </w:rPr>
      </w:pPr>
    </w:p>
    <w:p w14:paraId="5C33D8C3" w14:textId="64575216" w:rsidR="001A47C2" w:rsidRDefault="001A47C2" w:rsidP="00417F76">
      <w:pPr>
        <w:jc w:val="both"/>
        <w:rPr>
          <w:szCs w:val="24"/>
        </w:rPr>
      </w:pPr>
    </w:p>
    <w:p w14:paraId="2F0578F2" w14:textId="5CFB354A" w:rsidR="001650FB" w:rsidRDefault="00044399" w:rsidP="001650FB">
      <w:pPr>
        <w:tabs>
          <w:tab w:val="left" w:pos="4927"/>
        </w:tabs>
        <w:rPr>
          <w:szCs w:val="24"/>
        </w:rPr>
      </w:pPr>
      <w:r>
        <w:rPr>
          <w:szCs w:val="24"/>
        </w:rPr>
        <w:t>Julija Jakaitė</w:t>
      </w:r>
      <w:r w:rsidR="001650FB">
        <w:rPr>
          <w:szCs w:val="24"/>
        </w:rPr>
        <w:br w:type="page"/>
      </w:r>
    </w:p>
    <w:p w14:paraId="22D3088B" w14:textId="50935195" w:rsidR="00055190" w:rsidRDefault="00452C92" w:rsidP="00452C92">
      <w:pPr>
        <w:ind w:left="5103"/>
        <w:rPr>
          <w:szCs w:val="24"/>
        </w:rPr>
      </w:pPr>
      <w:r>
        <w:rPr>
          <w:szCs w:val="24"/>
        </w:rPr>
        <w:lastRenderedPageBreak/>
        <w:t xml:space="preserve">Kretingos rajono savivaldybės administracijos </w:t>
      </w:r>
      <w:r w:rsidRPr="006217DD">
        <w:rPr>
          <w:szCs w:val="24"/>
        </w:rPr>
        <w:t>direktor</w:t>
      </w:r>
      <w:r w:rsidR="00713482" w:rsidRPr="006217DD">
        <w:rPr>
          <w:szCs w:val="24"/>
        </w:rPr>
        <w:t>iaus</w:t>
      </w:r>
      <w:r w:rsidRPr="006217DD">
        <w:rPr>
          <w:szCs w:val="24"/>
        </w:rPr>
        <w:t xml:space="preserve"> 20</w:t>
      </w:r>
      <w:r w:rsidR="001A47C2" w:rsidRPr="006217DD">
        <w:rPr>
          <w:szCs w:val="24"/>
        </w:rPr>
        <w:t>2</w:t>
      </w:r>
      <w:r w:rsidR="00D4515B">
        <w:rPr>
          <w:szCs w:val="24"/>
        </w:rPr>
        <w:t>5</w:t>
      </w:r>
      <w:r w:rsidR="00E56DCF" w:rsidRPr="006217DD">
        <w:rPr>
          <w:szCs w:val="24"/>
        </w:rPr>
        <w:t xml:space="preserve"> m. </w:t>
      </w:r>
      <w:r w:rsidR="00D4515B">
        <w:rPr>
          <w:szCs w:val="24"/>
        </w:rPr>
        <w:t>kovo</w:t>
      </w:r>
      <w:r w:rsidR="00B15674" w:rsidRPr="006217DD">
        <w:rPr>
          <w:szCs w:val="24"/>
        </w:rPr>
        <w:t xml:space="preserve"> </w:t>
      </w:r>
      <w:r w:rsidR="00622AFD">
        <w:rPr>
          <w:szCs w:val="24"/>
        </w:rPr>
        <w:t xml:space="preserve">   </w:t>
      </w:r>
      <w:r w:rsidR="00E56DCF" w:rsidRPr="006217DD">
        <w:rPr>
          <w:szCs w:val="24"/>
        </w:rPr>
        <w:t xml:space="preserve">d. </w:t>
      </w:r>
      <w:r w:rsidRPr="006217DD">
        <w:rPr>
          <w:szCs w:val="24"/>
        </w:rPr>
        <w:t xml:space="preserve">įsakymo </w:t>
      </w:r>
    </w:p>
    <w:p w14:paraId="0C33BC48" w14:textId="4823DC9B" w:rsidR="00452C92" w:rsidRPr="006217DD" w:rsidRDefault="00452C92" w:rsidP="00452C92">
      <w:pPr>
        <w:ind w:left="5103"/>
        <w:rPr>
          <w:szCs w:val="24"/>
        </w:rPr>
      </w:pPr>
      <w:r w:rsidRPr="006217DD">
        <w:rPr>
          <w:szCs w:val="24"/>
        </w:rPr>
        <w:t xml:space="preserve">Nr. </w:t>
      </w:r>
      <w:r w:rsidR="00847C5D" w:rsidRPr="006217DD">
        <w:rPr>
          <w:szCs w:val="24"/>
        </w:rPr>
        <w:t>A1-</w:t>
      </w:r>
    </w:p>
    <w:p w14:paraId="37CAD087" w14:textId="156C4C5E" w:rsidR="00452C92" w:rsidRDefault="005C6973" w:rsidP="00452C92">
      <w:pPr>
        <w:ind w:left="5103"/>
        <w:rPr>
          <w:szCs w:val="24"/>
        </w:rPr>
      </w:pPr>
      <w:r>
        <w:rPr>
          <w:szCs w:val="24"/>
        </w:rPr>
        <w:t xml:space="preserve">1 </w:t>
      </w:r>
      <w:r w:rsidR="00452C92">
        <w:rPr>
          <w:szCs w:val="24"/>
        </w:rPr>
        <w:t>priedas</w:t>
      </w:r>
    </w:p>
    <w:p w14:paraId="7AAE919F" w14:textId="5AFA1BDF" w:rsidR="0043535F" w:rsidRDefault="0043535F" w:rsidP="00452C92">
      <w:pPr>
        <w:ind w:left="142"/>
        <w:jc w:val="center"/>
        <w:rPr>
          <w:b/>
          <w:szCs w:val="24"/>
        </w:rPr>
      </w:pPr>
    </w:p>
    <w:p w14:paraId="16158503" w14:textId="6AE9837A" w:rsidR="00452C92" w:rsidRPr="00BB3673" w:rsidRDefault="00E56DCF" w:rsidP="0060146A">
      <w:pPr>
        <w:jc w:val="center"/>
        <w:rPr>
          <w:b/>
          <w:szCs w:val="24"/>
        </w:rPr>
      </w:pPr>
      <w:r w:rsidRPr="0043535F">
        <w:rPr>
          <w:b/>
          <w:szCs w:val="24"/>
        </w:rPr>
        <w:t>LĖŠŲ</w:t>
      </w:r>
      <w:r>
        <w:rPr>
          <w:b/>
          <w:szCs w:val="24"/>
        </w:rPr>
        <w:t xml:space="preserve">, </w:t>
      </w:r>
      <w:r w:rsidRPr="0043535F">
        <w:rPr>
          <w:b/>
          <w:szCs w:val="24"/>
        </w:rPr>
        <w:t xml:space="preserve">SKIRTŲ </w:t>
      </w:r>
      <w:r w:rsidR="00452C92" w:rsidRPr="0043535F">
        <w:rPr>
          <w:b/>
          <w:szCs w:val="24"/>
        </w:rPr>
        <w:t>PRIEMONEI „</w:t>
      </w:r>
      <w:r w:rsidR="001A47C2" w:rsidRPr="0043535F">
        <w:rPr>
          <w:b/>
          <w:szCs w:val="24"/>
        </w:rPr>
        <w:t>STIPRINTI</w:t>
      </w:r>
      <w:r w:rsidR="00452C92" w:rsidRPr="0043535F">
        <w:rPr>
          <w:b/>
          <w:szCs w:val="24"/>
        </w:rPr>
        <w:t xml:space="preserve"> BENDRUOMENINĘ VEIKLĄ SAVIVALDYBĖSE“ ĮGYVENDINTI</w:t>
      </w:r>
      <w:r>
        <w:rPr>
          <w:b/>
          <w:szCs w:val="24"/>
        </w:rPr>
        <w:t xml:space="preserve">, </w:t>
      </w:r>
      <w:r w:rsidR="00452C92" w:rsidRPr="0043535F">
        <w:rPr>
          <w:b/>
          <w:szCs w:val="24"/>
        </w:rPr>
        <w:t>PASKIRSTYMAS</w:t>
      </w:r>
    </w:p>
    <w:p w14:paraId="5FD1A5C3" w14:textId="08D1210E" w:rsidR="002B2653" w:rsidRDefault="002B2653" w:rsidP="00452C92">
      <w:pPr>
        <w:jc w:val="both"/>
        <w:rPr>
          <w:szCs w:val="24"/>
        </w:rPr>
      </w:pPr>
    </w:p>
    <w:tbl>
      <w:tblPr>
        <w:tblW w:w="9498" w:type="dxa"/>
        <w:tblInd w:w="-5" w:type="dxa"/>
        <w:tblLook w:val="04A0" w:firstRow="1" w:lastRow="0" w:firstColumn="1" w:lastColumn="0" w:noHBand="0" w:noVBand="1"/>
      </w:tblPr>
      <w:tblGrid>
        <w:gridCol w:w="570"/>
        <w:gridCol w:w="2760"/>
        <w:gridCol w:w="1362"/>
        <w:gridCol w:w="1559"/>
        <w:gridCol w:w="1701"/>
        <w:gridCol w:w="1560"/>
      </w:tblGrid>
      <w:tr w:rsidR="002B2653" w:rsidRPr="002B2653" w14:paraId="0530AFB3" w14:textId="77777777" w:rsidTr="002B2653">
        <w:trPr>
          <w:trHeight w:val="93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F40A2" w14:textId="60665072" w:rsidR="002B2653" w:rsidRPr="002B2653" w:rsidRDefault="002B2653" w:rsidP="002B2653">
            <w:pPr>
              <w:jc w:val="center"/>
              <w:rPr>
                <w:b/>
                <w:color w:val="000000"/>
                <w:szCs w:val="24"/>
                <w:lang w:eastAsia="lt-LT"/>
              </w:rPr>
            </w:pPr>
            <w:r w:rsidRPr="002B2653">
              <w:rPr>
                <w:b/>
                <w:color w:val="000000"/>
                <w:szCs w:val="24"/>
                <w:lang w:eastAsia="lt-LT"/>
              </w:rPr>
              <w:t>Eil. Nr.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F4E69" w14:textId="77777777" w:rsidR="002B2653" w:rsidRPr="002B2653" w:rsidRDefault="002B2653" w:rsidP="002B2653">
            <w:pPr>
              <w:jc w:val="center"/>
              <w:rPr>
                <w:b/>
                <w:color w:val="000000"/>
                <w:szCs w:val="24"/>
                <w:lang w:eastAsia="lt-LT"/>
              </w:rPr>
            </w:pPr>
            <w:r w:rsidRPr="002B2653">
              <w:rPr>
                <w:b/>
                <w:color w:val="000000"/>
                <w:szCs w:val="24"/>
                <w:lang w:eastAsia="lt-LT"/>
              </w:rPr>
              <w:t>Seniūnija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FD788" w14:textId="77777777" w:rsidR="002B2653" w:rsidRPr="002B2653" w:rsidRDefault="002B2653" w:rsidP="002B2653">
            <w:pPr>
              <w:jc w:val="center"/>
              <w:rPr>
                <w:b/>
                <w:color w:val="000000"/>
                <w:szCs w:val="24"/>
                <w:lang w:eastAsia="lt-LT"/>
              </w:rPr>
            </w:pPr>
            <w:r w:rsidRPr="002B2653">
              <w:rPr>
                <w:b/>
                <w:color w:val="000000"/>
                <w:szCs w:val="24"/>
                <w:lang w:eastAsia="lt-LT"/>
              </w:rPr>
              <w:t>Gyventojų skaičius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C3786" w14:textId="77777777" w:rsidR="002B2653" w:rsidRPr="002B2653" w:rsidRDefault="002B2653" w:rsidP="002B2653">
            <w:pPr>
              <w:jc w:val="center"/>
              <w:rPr>
                <w:b/>
                <w:color w:val="000000"/>
                <w:szCs w:val="24"/>
                <w:lang w:eastAsia="lt-LT"/>
              </w:rPr>
            </w:pPr>
            <w:r w:rsidRPr="002B2653">
              <w:rPr>
                <w:b/>
                <w:color w:val="000000"/>
                <w:szCs w:val="24"/>
                <w:lang w:eastAsia="lt-LT"/>
              </w:rPr>
              <w:t>Visoms seniūnijoms vienoda dalis (Eur)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AF596" w14:textId="77777777" w:rsidR="002B2653" w:rsidRPr="002B2653" w:rsidRDefault="002B2653" w:rsidP="002B2653">
            <w:pPr>
              <w:jc w:val="center"/>
              <w:rPr>
                <w:b/>
                <w:color w:val="000000"/>
                <w:szCs w:val="24"/>
                <w:lang w:eastAsia="lt-LT"/>
              </w:rPr>
            </w:pPr>
            <w:r w:rsidRPr="002B2653">
              <w:rPr>
                <w:b/>
                <w:color w:val="000000"/>
                <w:szCs w:val="24"/>
                <w:lang w:eastAsia="lt-LT"/>
              </w:rPr>
              <w:t>Skiriama lėšų suma pagal gyventojų skaičių (Eur)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C302A" w14:textId="77777777" w:rsidR="002B2653" w:rsidRPr="002B2653" w:rsidRDefault="002B2653" w:rsidP="002B2653">
            <w:pPr>
              <w:jc w:val="center"/>
              <w:rPr>
                <w:b/>
                <w:color w:val="000000"/>
                <w:szCs w:val="24"/>
                <w:lang w:eastAsia="lt-LT"/>
              </w:rPr>
            </w:pPr>
            <w:r w:rsidRPr="002B2653">
              <w:rPr>
                <w:b/>
                <w:color w:val="000000"/>
                <w:szCs w:val="24"/>
                <w:lang w:eastAsia="lt-LT"/>
              </w:rPr>
              <w:t>Iš viso skiriama lėšų suma (Eur)</w:t>
            </w:r>
          </w:p>
        </w:tc>
      </w:tr>
      <w:tr w:rsidR="002B2653" w:rsidRPr="002B2653" w14:paraId="6C783B6F" w14:textId="77777777" w:rsidTr="002B2653">
        <w:trPr>
          <w:trHeight w:val="315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123D8" w14:textId="77777777" w:rsidR="002B2653" w:rsidRPr="002B2653" w:rsidRDefault="002B2653" w:rsidP="002B2653">
            <w:pPr>
              <w:rPr>
                <w:color w:val="000000"/>
                <w:szCs w:val="24"/>
                <w:lang w:eastAsia="lt-LT"/>
              </w:rPr>
            </w:pPr>
            <w:r w:rsidRPr="002B2653">
              <w:rPr>
                <w:color w:val="000000"/>
                <w:szCs w:val="24"/>
                <w:lang w:eastAsia="lt-LT"/>
              </w:rPr>
              <w:t>1.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8E9B0" w14:textId="77777777" w:rsidR="002B2653" w:rsidRPr="002B2653" w:rsidRDefault="002B2653" w:rsidP="002B2653">
            <w:pPr>
              <w:rPr>
                <w:color w:val="000000"/>
                <w:szCs w:val="24"/>
                <w:lang w:eastAsia="lt-LT"/>
              </w:rPr>
            </w:pPr>
            <w:r w:rsidRPr="002B2653">
              <w:rPr>
                <w:color w:val="000000"/>
                <w:szCs w:val="24"/>
                <w:lang w:eastAsia="lt-LT"/>
              </w:rPr>
              <w:t>Darbėnų seniūnija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09E513" w14:textId="567437F8" w:rsidR="002B2653" w:rsidRPr="002B2653" w:rsidRDefault="002B2653" w:rsidP="002B2653">
            <w:pPr>
              <w:jc w:val="right"/>
              <w:rPr>
                <w:szCs w:val="24"/>
                <w:lang w:eastAsia="lt-LT"/>
              </w:rPr>
            </w:pPr>
            <w:r w:rsidRPr="002B2653">
              <w:rPr>
                <w:szCs w:val="24"/>
                <w:lang w:eastAsia="lt-LT"/>
              </w:rPr>
              <w:t>4</w:t>
            </w:r>
            <w:r w:rsidR="005F096F">
              <w:rPr>
                <w:szCs w:val="24"/>
                <w:lang w:eastAsia="lt-LT"/>
              </w:rPr>
              <w:t xml:space="preserve"> </w:t>
            </w:r>
            <w:r w:rsidR="00044399">
              <w:rPr>
                <w:szCs w:val="24"/>
                <w:lang w:eastAsia="lt-LT"/>
              </w:rPr>
              <w:t>112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5BF2E" w14:textId="77777777" w:rsidR="002B2653" w:rsidRPr="002B2653" w:rsidRDefault="002B2653" w:rsidP="002B2653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2B2653">
              <w:rPr>
                <w:color w:val="000000"/>
                <w:szCs w:val="24"/>
                <w:lang w:eastAsia="lt-LT"/>
              </w:rPr>
              <w:t>750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400CE" w14:textId="6C1DDBB7" w:rsidR="002B2653" w:rsidRPr="002B2653" w:rsidRDefault="00886D5B" w:rsidP="002B2653">
            <w:pPr>
              <w:jc w:val="right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1 940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FC869" w14:textId="2F57CB18" w:rsidR="002B2653" w:rsidRPr="002B2653" w:rsidRDefault="003E5379" w:rsidP="002B2653">
            <w:pPr>
              <w:jc w:val="right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2 690</w:t>
            </w:r>
          </w:p>
        </w:tc>
      </w:tr>
      <w:tr w:rsidR="002B2653" w:rsidRPr="002B2653" w14:paraId="3CD90FB1" w14:textId="77777777" w:rsidTr="002B2653">
        <w:trPr>
          <w:trHeight w:val="315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D029D" w14:textId="77777777" w:rsidR="002B2653" w:rsidRPr="002B2653" w:rsidRDefault="002B2653" w:rsidP="002B2653">
            <w:pPr>
              <w:rPr>
                <w:color w:val="000000"/>
                <w:szCs w:val="24"/>
                <w:lang w:eastAsia="lt-LT"/>
              </w:rPr>
            </w:pPr>
            <w:r w:rsidRPr="002B2653">
              <w:rPr>
                <w:color w:val="000000"/>
                <w:szCs w:val="24"/>
                <w:lang w:eastAsia="lt-LT"/>
              </w:rPr>
              <w:t>2.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A3373" w14:textId="77777777" w:rsidR="002B2653" w:rsidRPr="002B2653" w:rsidRDefault="002B2653" w:rsidP="002B2653">
            <w:pPr>
              <w:rPr>
                <w:color w:val="000000"/>
                <w:szCs w:val="24"/>
                <w:lang w:eastAsia="lt-LT"/>
              </w:rPr>
            </w:pPr>
            <w:r w:rsidRPr="002B2653">
              <w:rPr>
                <w:color w:val="000000"/>
                <w:szCs w:val="24"/>
                <w:lang w:eastAsia="lt-LT"/>
              </w:rPr>
              <w:t>Imbarės seniūnija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84AAA0" w14:textId="76D39F24" w:rsidR="002B2653" w:rsidRPr="002B2653" w:rsidRDefault="002B2653" w:rsidP="002B2653">
            <w:pPr>
              <w:jc w:val="right"/>
              <w:rPr>
                <w:szCs w:val="24"/>
                <w:lang w:eastAsia="lt-LT"/>
              </w:rPr>
            </w:pPr>
            <w:r w:rsidRPr="002B2653">
              <w:rPr>
                <w:szCs w:val="24"/>
                <w:lang w:eastAsia="lt-LT"/>
              </w:rPr>
              <w:t>1</w:t>
            </w:r>
            <w:r w:rsidR="005F096F">
              <w:rPr>
                <w:szCs w:val="24"/>
                <w:lang w:eastAsia="lt-LT"/>
              </w:rPr>
              <w:t xml:space="preserve"> </w:t>
            </w:r>
            <w:r w:rsidR="00044399">
              <w:rPr>
                <w:szCs w:val="24"/>
                <w:lang w:eastAsia="lt-LT"/>
              </w:rPr>
              <w:t>764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2B2E4" w14:textId="77777777" w:rsidR="002B2653" w:rsidRPr="002B2653" w:rsidRDefault="002B2653" w:rsidP="002B2653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2B2653">
              <w:rPr>
                <w:color w:val="000000"/>
                <w:szCs w:val="24"/>
                <w:lang w:eastAsia="lt-LT"/>
              </w:rPr>
              <w:t>750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5847C" w14:textId="77B4F026" w:rsidR="002B2653" w:rsidRPr="002B2653" w:rsidRDefault="00DB7087" w:rsidP="002B2653">
            <w:pPr>
              <w:jc w:val="right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83</w:t>
            </w:r>
            <w:r w:rsidR="00886D5B">
              <w:rPr>
                <w:color w:val="000000"/>
                <w:szCs w:val="24"/>
                <w:lang w:eastAsia="lt-LT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8509B" w14:textId="34F0E072" w:rsidR="002B2653" w:rsidRPr="002B2653" w:rsidRDefault="002B2653" w:rsidP="007E4F5C">
            <w:pPr>
              <w:jc w:val="right"/>
              <w:rPr>
                <w:color w:val="000000"/>
                <w:szCs w:val="24"/>
                <w:lang w:eastAsia="lt-LT"/>
              </w:rPr>
            </w:pPr>
            <w:r w:rsidRPr="002B2653">
              <w:rPr>
                <w:color w:val="000000"/>
                <w:szCs w:val="24"/>
                <w:lang w:eastAsia="lt-LT"/>
              </w:rPr>
              <w:t>1</w:t>
            </w:r>
            <w:r w:rsidR="005F096F">
              <w:rPr>
                <w:color w:val="000000"/>
                <w:szCs w:val="24"/>
                <w:lang w:eastAsia="lt-LT"/>
              </w:rPr>
              <w:t xml:space="preserve"> </w:t>
            </w:r>
            <w:r w:rsidR="007E4F5C">
              <w:rPr>
                <w:color w:val="000000"/>
                <w:szCs w:val="24"/>
                <w:lang w:eastAsia="lt-LT"/>
              </w:rPr>
              <w:t>58</w:t>
            </w:r>
            <w:r w:rsidR="003E5379">
              <w:rPr>
                <w:color w:val="000000"/>
                <w:szCs w:val="24"/>
                <w:lang w:eastAsia="lt-LT"/>
              </w:rPr>
              <w:t>2</w:t>
            </w:r>
          </w:p>
        </w:tc>
      </w:tr>
      <w:tr w:rsidR="002B2653" w:rsidRPr="002B2653" w14:paraId="77307683" w14:textId="77777777" w:rsidTr="002B2653">
        <w:trPr>
          <w:trHeight w:val="315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BDAC8" w14:textId="77777777" w:rsidR="002B2653" w:rsidRPr="002B2653" w:rsidRDefault="002B2653" w:rsidP="002B2653">
            <w:pPr>
              <w:rPr>
                <w:color w:val="000000"/>
                <w:szCs w:val="24"/>
                <w:lang w:eastAsia="lt-LT"/>
              </w:rPr>
            </w:pPr>
            <w:r w:rsidRPr="002B2653">
              <w:rPr>
                <w:color w:val="000000"/>
                <w:szCs w:val="24"/>
                <w:lang w:eastAsia="lt-LT"/>
              </w:rPr>
              <w:t>3.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51090" w14:textId="77777777" w:rsidR="002B2653" w:rsidRPr="002B2653" w:rsidRDefault="002B2653" w:rsidP="002B2653">
            <w:pPr>
              <w:rPr>
                <w:color w:val="000000"/>
                <w:szCs w:val="24"/>
                <w:lang w:eastAsia="lt-LT"/>
              </w:rPr>
            </w:pPr>
            <w:r w:rsidRPr="002B2653">
              <w:rPr>
                <w:color w:val="000000"/>
                <w:szCs w:val="24"/>
                <w:lang w:eastAsia="lt-LT"/>
              </w:rPr>
              <w:t>Kartenos seniūnija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9918FD" w14:textId="5D0D2012" w:rsidR="002B2653" w:rsidRPr="002B2653" w:rsidRDefault="002B2653" w:rsidP="002B2653">
            <w:pPr>
              <w:jc w:val="right"/>
              <w:rPr>
                <w:szCs w:val="24"/>
                <w:lang w:eastAsia="lt-LT"/>
              </w:rPr>
            </w:pPr>
            <w:r w:rsidRPr="002B2653">
              <w:rPr>
                <w:szCs w:val="24"/>
                <w:lang w:eastAsia="lt-LT"/>
              </w:rPr>
              <w:t>1</w:t>
            </w:r>
            <w:r w:rsidR="005F096F">
              <w:rPr>
                <w:szCs w:val="24"/>
                <w:lang w:eastAsia="lt-LT"/>
              </w:rPr>
              <w:t xml:space="preserve"> </w:t>
            </w:r>
            <w:r w:rsidR="00044399">
              <w:rPr>
                <w:szCs w:val="24"/>
                <w:lang w:eastAsia="lt-LT"/>
              </w:rPr>
              <w:t>409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06FFC" w14:textId="77777777" w:rsidR="002B2653" w:rsidRPr="002B2653" w:rsidRDefault="002B2653" w:rsidP="002B2653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2B2653">
              <w:rPr>
                <w:color w:val="000000"/>
                <w:szCs w:val="24"/>
                <w:lang w:eastAsia="lt-LT"/>
              </w:rPr>
              <w:t>750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4FABA" w14:textId="4C1AE636" w:rsidR="002B2653" w:rsidRPr="002B2653" w:rsidRDefault="00886D5B" w:rsidP="002B2653">
            <w:pPr>
              <w:jc w:val="right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665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385CA" w14:textId="0796B470" w:rsidR="002B2653" w:rsidRPr="002B2653" w:rsidRDefault="002B2653" w:rsidP="007E4F5C">
            <w:pPr>
              <w:jc w:val="right"/>
              <w:rPr>
                <w:color w:val="000000"/>
                <w:szCs w:val="24"/>
                <w:lang w:eastAsia="lt-LT"/>
              </w:rPr>
            </w:pPr>
            <w:r w:rsidRPr="002B2653">
              <w:rPr>
                <w:color w:val="000000"/>
                <w:szCs w:val="24"/>
                <w:lang w:eastAsia="lt-LT"/>
              </w:rPr>
              <w:t>1</w:t>
            </w:r>
            <w:r w:rsidR="005F096F">
              <w:rPr>
                <w:color w:val="000000"/>
                <w:szCs w:val="24"/>
                <w:lang w:eastAsia="lt-LT"/>
              </w:rPr>
              <w:t xml:space="preserve"> </w:t>
            </w:r>
            <w:r w:rsidRPr="002B2653">
              <w:rPr>
                <w:color w:val="000000"/>
                <w:szCs w:val="24"/>
                <w:lang w:eastAsia="lt-LT"/>
              </w:rPr>
              <w:t>4</w:t>
            </w:r>
            <w:r w:rsidR="003E5379">
              <w:rPr>
                <w:color w:val="000000"/>
                <w:szCs w:val="24"/>
                <w:lang w:eastAsia="lt-LT"/>
              </w:rPr>
              <w:t>15</w:t>
            </w:r>
          </w:p>
        </w:tc>
      </w:tr>
      <w:tr w:rsidR="002B2653" w:rsidRPr="002B2653" w14:paraId="02FC3C70" w14:textId="77777777" w:rsidTr="002B2653">
        <w:trPr>
          <w:trHeight w:val="315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F8185" w14:textId="77777777" w:rsidR="002B2653" w:rsidRPr="002B2653" w:rsidRDefault="002B2653" w:rsidP="002B2653">
            <w:pPr>
              <w:rPr>
                <w:color w:val="000000"/>
                <w:szCs w:val="24"/>
                <w:lang w:eastAsia="lt-LT"/>
              </w:rPr>
            </w:pPr>
            <w:r w:rsidRPr="002B2653">
              <w:rPr>
                <w:color w:val="000000"/>
                <w:szCs w:val="24"/>
                <w:lang w:eastAsia="lt-LT"/>
              </w:rPr>
              <w:t>4.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87D98" w14:textId="77777777" w:rsidR="002B2653" w:rsidRPr="002B2653" w:rsidRDefault="002B2653" w:rsidP="002B2653">
            <w:pPr>
              <w:rPr>
                <w:color w:val="000000"/>
                <w:szCs w:val="24"/>
                <w:lang w:eastAsia="lt-LT"/>
              </w:rPr>
            </w:pPr>
            <w:r w:rsidRPr="002B2653">
              <w:rPr>
                <w:color w:val="000000"/>
                <w:szCs w:val="24"/>
                <w:lang w:eastAsia="lt-LT"/>
              </w:rPr>
              <w:t>Kretingos miesto seniūnija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D7057D" w14:textId="440A523B" w:rsidR="002B2653" w:rsidRPr="002B2653" w:rsidRDefault="00044399" w:rsidP="002B2653"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18 351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A5B02" w14:textId="77777777" w:rsidR="002B2653" w:rsidRPr="002B2653" w:rsidRDefault="002B2653" w:rsidP="002B2653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2B2653">
              <w:rPr>
                <w:color w:val="000000"/>
                <w:szCs w:val="24"/>
                <w:lang w:eastAsia="lt-LT"/>
              </w:rPr>
              <w:t>750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24A52" w14:textId="4D7E3EDF" w:rsidR="002B2653" w:rsidRPr="002B2653" w:rsidRDefault="002B2653" w:rsidP="00DB7087">
            <w:pPr>
              <w:jc w:val="right"/>
              <w:rPr>
                <w:color w:val="000000"/>
                <w:szCs w:val="24"/>
                <w:lang w:eastAsia="lt-LT"/>
              </w:rPr>
            </w:pPr>
            <w:r w:rsidRPr="002B2653">
              <w:rPr>
                <w:color w:val="000000"/>
                <w:szCs w:val="24"/>
                <w:lang w:eastAsia="lt-LT"/>
              </w:rPr>
              <w:t>8</w:t>
            </w:r>
            <w:r w:rsidR="005F096F">
              <w:rPr>
                <w:color w:val="000000"/>
                <w:szCs w:val="24"/>
                <w:lang w:eastAsia="lt-LT"/>
              </w:rPr>
              <w:t xml:space="preserve"> </w:t>
            </w:r>
            <w:r w:rsidR="00886D5B">
              <w:rPr>
                <w:color w:val="000000"/>
                <w:szCs w:val="24"/>
                <w:lang w:eastAsia="lt-LT"/>
              </w:rPr>
              <w:t>655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A0986" w14:textId="0193DA06" w:rsidR="002B2653" w:rsidRPr="002B2653" w:rsidRDefault="003E5379" w:rsidP="002B2653">
            <w:pPr>
              <w:jc w:val="right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9405</w:t>
            </w:r>
          </w:p>
        </w:tc>
      </w:tr>
      <w:tr w:rsidR="002B2653" w:rsidRPr="002B2653" w14:paraId="53321A72" w14:textId="77777777" w:rsidTr="002B2653">
        <w:trPr>
          <w:trHeight w:val="315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7579A" w14:textId="77777777" w:rsidR="002B2653" w:rsidRPr="002B2653" w:rsidRDefault="002B2653" w:rsidP="002B2653">
            <w:pPr>
              <w:rPr>
                <w:color w:val="000000"/>
                <w:szCs w:val="24"/>
                <w:lang w:eastAsia="lt-LT"/>
              </w:rPr>
            </w:pPr>
            <w:r w:rsidRPr="002B2653">
              <w:rPr>
                <w:color w:val="000000"/>
                <w:szCs w:val="24"/>
                <w:lang w:eastAsia="lt-LT"/>
              </w:rPr>
              <w:t>5.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86A4B" w14:textId="77777777" w:rsidR="002B2653" w:rsidRPr="002B2653" w:rsidRDefault="002B2653" w:rsidP="002B2653">
            <w:pPr>
              <w:rPr>
                <w:color w:val="000000"/>
                <w:szCs w:val="24"/>
                <w:lang w:eastAsia="lt-LT"/>
              </w:rPr>
            </w:pPr>
            <w:r w:rsidRPr="002B2653">
              <w:rPr>
                <w:color w:val="000000"/>
                <w:szCs w:val="24"/>
                <w:lang w:eastAsia="lt-LT"/>
              </w:rPr>
              <w:t>Kretingos seniūnija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728455" w14:textId="090F1CC3" w:rsidR="002B2653" w:rsidRPr="002B2653" w:rsidRDefault="002B2653" w:rsidP="002B2653">
            <w:pPr>
              <w:jc w:val="right"/>
              <w:rPr>
                <w:szCs w:val="24"/>
                <w:lang w:eastAsia="lt-LT"/>
              </w:rPr>
            </w:pPr>
            <w:r w:rsidRPr="002B2653">
              <w:rPr>
                <w:szCs w:val="24"/>
                <w:lang w:eastAsia="lt-LT"/>
              </w:rPr>
              <w:t>5</w:t>
            </w:r>
            <w:r w:rsidR="005F096F">
              <w:rPr>
                <w:szCs w:val="24"/>
                <w:lang w:eastAsia="lt-LT"/>
              </w:rPr>
              <w:t xml:space="preserve"> </w:t>
            </w:r>
            <w:r w:rsidR="00044399">
              <w:rPr>
                <w:szCs w:val="24"/>
                <w:lang w:eastAsia="lt-LT"/>
              </w:rPr>
              <w:t>263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B767D" w14:textId="77777777" w:rsidR="002B2653" w:rsidRPr="002B2653" w:rsidRDefault="002B2653" w:rsidP="002B2653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2B2653">
              <w:rPr>
                <w:color w:val="000000"/>
                <w:szCs w:val="24"/>
                <w:lang w:eastAsia="lt-LT"/>
              </w:rPr>
              <w:t>750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D6970" w14:textId="4F0E2764" w:rsidR="002B2653" w:rsidRPr="002B2653" w:rsidRDefault="002B2653" w:rsidP="00DB7087">
            <w:pPr>
              <w:jc w:val="right"/>
              <w:rPr>
                <w:color w:val="000000"/>
                <w:szCs w:val="24"/>
                <w:lang w:eastAsia="lt-LT"/>
              </w:rPr>
            </w:pPr>
            <w:r w:rsidRPr="002B2653">
              <w:rPr>
                <w:color w:val="000000"/>
                <w:szCs w:val="24"/>
                <w:lang w:eastAsia="lt-LT"/>
              </w:rPr>
              <w:t>2</w:t>
            </w:r>
            <w:r w:rsidR="005F096F">
              <w:rPr>
                <w:color w:val="000000"/>
                <w:szCs w:val="24"/>
                <w:lang w:eastAsia="lt-LT"/>
              </w:rPr>
              <w:t xml:space="preserve"> </w:t>
            </w:r>
            <w:r w:rsidR="00886D5B">
              <w:rPr>
                <w:color w:val="000000"/>
                <w:szCs w:val="24"/>
                <w:lang w:eastAsia="lt-LT"/>
              </w:rPr>
              <w:t>482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2A0DD" w14:textId="364DC391" w:rsidR="002B2653" w:rsidRPr="002B2653" w:rsidRDefault="002B2653" w:rsidP="007E4F5C">
            <w:pPr>
              <w:jc w:val="right"/>
              <w:rPr>
                <w:color w:val="000000"/>
                <w:szCs w:val="24"/>
                <w:lang w:eastAsia="lt-LT"/>
              </w:rPr>
            </w:pPr>
            <w:r w:rsidRPr="002B2653">
              <w:rPr>
                <w:color w:val="000000"/>
                <w:szCs w:val="24"/>
                <w:lang w:eastAsia="lt-LT"/>
              </w:rPr>
              <w:t>3</w:t>
            </w:r>
            <w:r w:rsidR="005F096F">
              <w:rPr>
                <w:color w:val="000000"/>
                <w:szCs w:val="24"/>
                <w:lang w:eastAsia="lt-LT"/>
              </w:rPr>
              <w:t xml:space="preserve"> </w:t>
            </w:r>
            <w:r w:rsidR="003E5379">
              <w:rPr>
                <w:color w:val="000000"/>
                <w:szCs w:val="24"/>
                <w:lang w:eastAsia="lt-LT"/>
              </w:rPr>
              <w:t>232</w:t>
            </w:r>
          </w:p>
        </w:tc>
      </w:tr>
      <w:tr w:rsidR="002B2653" w:rsidRPr="002B2653" w14:paraId="6963F8A5" w14:textId="77777777" w:rsidTr="002B2653">
        <w:trPr>
          <w:trHeight w:val="315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D714A" w14:textId="77777777" w:rsidR="002B2653" w:rsidRPr="002B2653" w:rsidRDefault="002B2653" w:rsidP="002B2653">
            <w:pPr>
              <w:rPr>
                <w:color w:val="000000"/>
                <w:szCs w:val="24"/>
                <w:lang w:eastAsia="lt-LT"/>
              </w:rPr>
            </w:pPr>
            <w:r w:rsidRPr="002B2653">
              <w:rPr>
                <w:color w:val="000000"/>
                <w:szCs w:val="24"/>
                <w:lang w:eastAsia="lt-LT"/>
              </w:rPr>
              <w:t>6.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FF09D" w14:textId="77777777" w:rsidR="002B2653" w:rsidRPr="002B2653" w:rsidRDefault="002B2653" w:rsidP="002B2653">
            <w:pPr>
              <w:rPr>
                <w:color w:val="000000"/>
                <w:szCs w:val="24"/>
                <w:lang w:eastAsia="lt-LT"/>
              </w:rPr>
            </w:pPr>
            <w:r w:rsidRPr="002B2653">
              <w:rPr>
                <w:color w:val="000000"/>
                <w:szCs w:val="24"/>
                <w:lang w:eastAsia="lt-LT"/>
              </w:rPr>
              <w:t>Kūlupėnų seniūnija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9E6A82" w14:textId="6AB74A31" w:rsidR="002B2653" w:rsidRPr="002B2653" w:rsidRDefault="002B2653" w:rsidP="002B2653">
            <w:pPr>
              <w:jc w:val="right"/>
              <w:rPr>
                <w:szCs w:val="24"/>
                <w:lang w:eastAsia="lt-LT"/>
              </w:rPr>
            </w:pPr>
            <w:r w:rsidRPr="002B2653">
              <w:rPr>
                <w:szCs w:val="24"/>
                <w:lang w:eastAsia="lt-LT"/>
              </w:rPr>
              <w:t>1</w:t>
            </w:r>
            <w:r w:rsidR="005F096F">
              <w:rPr>
                <w:szCs w:val="24"/>
                <w:lang w:eastAsia="lt-LT"/>
              </w:rPr>
              <w:t xml:space="preserve"> </w:t>
            </w:r>
            <w:r w:rsidR="00CE5CBB">
              <w:rPr>
                <w:szCs w:val="24"/>
                <w:lang w:eastAsia="lt-LT"/>
              </w:rPr>
              <w:t>396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8F544" w14:textId="77777777" w:rsidR="002B2653" w:rsidRPr="002B2653" w:rsidRDefault="002B2653" w:rsidP="002B2653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2B2653">
              <w:rPr>
                <w:color w:val="000000"/>
                <w:szCs w:val="24"/>
                <w:lang w:eastAsia="lt-LT"/>
              </w:rPr>
              <w:t>750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5E4BA" w14:textId="1A43D688" w:rsidR="002B2653" w:rsidRPr="002B2653" w:rsidRDefault="00886D5B" w:rsidP="002B2653">
            <w:pPr>
              <w:jc w:val="right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659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4A828" w14:textId="4E898655" w:rsidR="002B2653" w:rsidRPr="002B2653" w:rsidRDefault="002B2653" w:rsidP="007E4F5C">
            <w:pPr>
              <w:jc w:val="right"/>
              <w:rPr>
                <w:color w:val="000000"/>
                <w:szCs w:val="24"/>
                <w:lang w:eastAsia="lt-LT"/>
              </w:rPr>
            </w:pPr>
            <w:r w:rsidRPr="002B2653">
              <w:rPr>
                <w:color w:val="000000"/>
                <w:szCs w:val="24"/>
                <w:lang w:eastAsia="lt-LT"/>
              </w:rPr>
              <w:t>1</w:t>
            </w:r>
            <w:r w:rsidR="005F096F">
              <w:rPr>
                <w:color w:val="000000"/>
                <w:szCs w:val="24"/>
                <w:lang w:eastAsia="lt-LT"/>
              </w:rPr>
              <w:t xml:space="preserve"> </w:t>
            </w:r>
            <w:r w:rsidRPr="002B2653">
              <w:rPr>
                <w:color w:val="000000"/>
                <w:szCs w:val="24"/>
                <w:lang w:eastAsia="lt-LT"/>
              </w:rPr>
              <w:t>4</w:t>
            </w:r>
            <w:r w:rsidR="007E4F5C">
              <w:rPr>
                <w:color w:val="000000"/>
                <w:szCs w:val="24"/>
                <w:lang w:eastAsia="lt-LT"/>
              </w:rPr>
              <w:t>0</w:t>
            </w:r>
            <w:r w:rsidR="003E5379">
              <w:rPr>
                <w:color w:val="000000"/>
                <w:szCs w:val="24"/>
                <w:lang w:eastAsia="lt-LT"/>
              </w:rPr>
              <w:t>9</w:t>
            </w:r>
          </w:p>
        </w:tc>
      </w:tr>
      <w:tr w:rsidR="002B2653" w:rsidRPr="002B2653" w14:paraId="32CA8171" w14:textId="77777777" w:rsidTr="002B2653">
        <w:trPr>
          <w:trHeight w:val="315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6C45C" w14:textId="77777777" w:rsidR="002B2653" w:rsidRPr="002B2653" w:rsidRDefault="002B2653" w:rsidP="002B2653">
            <w:pPr>
              <w:rPr>
                <w:color w:val="000000"/>
                <w:szCs w:val="24"/>
                <w:lang w:eastAsia="lt-LT"/>
              </w:rPr>
            </w:pPr>
            <w:r w:rsidRPr="002B2653">
              <w:rPr>
                <w:color w:val="000000"/>
                <w:szCs w:val="24"/>
                <w:lang w:eastAsia="lt-LT"/>
              </w:rPr>
              <w:t>7.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7BEE9" w14:textId="77777777" w:rsidR="002B2653" w:rsidRPr="002B2653" w:rsidRDefault="002B2653" w:rsidP="002B2653">
            <w:pPr>
              <w:rPr>
                <w:color w:val="000000"/>
                <w:szCs w:val="24"/>
                <w:lang w:eastAsia="lt-LT"/>
              </w:rPr>
            </w:pPr>
            <w:r w:rsidRPr="002B2653">
              <w:rPr>
                <w:color w:val="000000"/>
                <w:szCs w:val="24"/>
                <w:lang w:eastAsia="lt-LT"/>
              </w:rPr>
              <w:t>Salantų miesto seniūnija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93C10A" w14:textId="7E2E3B31" w:rsidR="002B2653" w:rsidRPr="002B2653" w:rsidRDefault="002B2653" w:rsidP="002B2653">
            <w:pPr>
              <w:jc w:val="right"/>
              <w:rPr>
                <w:szCs w:val="24"/>
                <w:lang w:eastAsia="lt-LT"/>
              </w:rPr>
            </w:pPr>
            <w:r w:rsidRPr="002B2653">
              <w:rPr>
                <w:szCs w:val="24"/>
                <w:lang w:eastAsia="lt-LT"/>
              </w:rPr>
              <w:t>1</w:t>
            </w:r>
            <w:r w:rsidR="005F096F">
              <w:rPr>
                <w:szCs w:val="24"/>
                <w:lang w:eastAsia="lt-LT"/>
              </w:rPr>
              <w:t xml:space="preserve"> </w:t>
            </w:r>
            <w:r w:rsidR="00CE5CBB">
              <w:rPr>
                <w:szCs w:val="24"/>
                <w:lang w:eastAsia="lt-LT"/>
              </w:rPr>
              <w:t>254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19903" w14:textId="77777777" w:rsidR="002B2653" w:rsidRPr="002B2653" w:rsidRDefault="002B2653" w:rsidP="002B2653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2B2653">
              <w:rPr>
                <w:color w:val="000000"/>
                <w:szCs w:val="24"/>
                <w:lang w:eastAsia="lt-LT"/>
              </w:rPr>
              <w:t>750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7F603" w14:textId="723DF0CD" w:rsidR="002B2653" w:rsidRPr="002B2653" w:rsidRDefault="00886D5B" w:rsidP="002B2653">
            <w:pPr>
              <w:jc w:val="right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592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59679" w14:textId="6EA74817" w:rsidR="002B2653" w:rsidRPr="002B2653" w:rsidRDefault="002B2653" w:rsidP="007E4F5C">
            <w:pPr>
              <w:jc w:val="right"/>
              <w:rPr>
                <w:color w:val="000000"/>
                <w:szCs w:val="24"/>
                <w:lang w:eastAsia="lt-LT"/>
              </w:rPr>
            </w:pPr>
            <w:r w:rsidRPr="002B2653">
              <w:rPr>
                <w:color w:val="000000"/>
                <w:szCs w:val="24"/>
                <w:lang w:eastAsia="lt-LT"/>
              </w:rPr>
              <w:t>1</w:t>
            </w:r>
            <w:r w:rsidR="005F096F">
              <w:rPr>
                <w:color w:val="000000"/>
                <w:szCs w:val="24"/>
                <w:lang w:eastAsia="lt-LT"/>
              </w:rPr>
              <w:t xml:space="preserve"> </w:t>
            </w:r>
            <w:r w:rsidRPr="002B2653">
              <w:rPr>
                <w:color w:val="000000"/>
                <w:szCs w:val="24"/>
                <w:lang w:eastAsia="lt-LT"/>
              </w:rPr>
              <w:t>3</w:t>
            </w:r>
            <w:r w:rsidR="003E5379">
              <w:rPr>
                <w:color w:val="000000"/>
                <w:szCs w:val="24"/>
                <w:lang w:eastAsia="lt-LT"/>
              </w:rPr>
              <w:t>42</w:t>
            </w:r>
          </w:p>
        </w:tc>
      </w:tr>
      <w:tr w:rsidR="002B2653" w:rsidRPr="002B2653" w14:paraId="78C7D564" w14:textId="77777777" w:rsidTr="002B2653">
        <w:trPr>
          <w:trHeight w:val="315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48BAB" w14:textId="77777777" w:rsidR="002B2653" w:rsidRPr="002B2653" w:rsidRDefault="002B2653" w:rsidP="002B2653">
            <w:pPr>
              <w:rPr>
                <w:color w:val="000000"/>
                <w:szCs w:val="24"/>
                <w:lang w:eastAsia="lt-LT"/>
              </w:rPr>
            </w:pPr>
            <w:r w:rsidRPr="002B2653">
              <w:rPr>
                <w:color w:val="000000"/>
                <w:szCs w:val="24"/>
                <w:lang w:eastAsia="lt-LT"/>
              </w:rPr>
              <w:t>8.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EDAC3" w14:textId="77777777" w:rsidR="002B2653" w:rsidRPr="002B2653" w:rsidRDefault="002B2653" w:rsidP="002B2653">
            <w:pPr>
              <w:rPr>
                <w:color w:val="000000"/>
                <w:szCs w:val="24"/>
                <w:lang w:eastAsia="lt-LT"/>
              </w:rPr>
            </w:pPr>
            <w:r w:rsidRPr="002B2653">
              <w:rPr>
                <w:color w:val="000000"/>
                <w:szCs w:val="24"/>
                <w:lang w:eastAsia="lt-LT"/>
              </w:rPr>
              <w:t>Vydmantų seniūnija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1B5B29" w14:textId="2E5209D2" w:rsidR="002B2653" w:rsidRPr="002B2653" w:rsidRDefault="002B2653" w:rsidP="002B2653">
            <w:pPr>
              <w:jc w:val="right"/>
              <w:rPr>
                <w:szCs w:val="24"/>
                <w:lang w:eastAsia="lt-LT"/>
              </w:rPr>
            </w:pPr>
            <w:r w:rsidRPr="002B2653">
              <w:rPr>
                <w:szCs w:val="24"/>
                <w:lang w:eastAsia="lt-LT"/>
              </w:rPr>
              <w:t>2</w:t>
            </w:r>
            <w:r w:rsidR="005F096F">
              <w:rPr>
                <w:szCs w:val="24"/>
                <w:lang w:eastAsia="lt-LT"/>
              </w:rPr>
              <w:t xml:space="preserve"> </w:t>
            </w:r>
            <w:r w:rsidR="00CE5CBB">
              <w:rPr>
                <w:szCs w:val="24"/>
                <w:lang w:eastAsia="lt-LT"/>
              </w:rPr>
              <w:t>482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4F228" w14:textId="77777777" w:rsidR="002B2653" w:rsidRPr="002B2653" w:rsidRDefault="002B2653" w:rsidP="002B2653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2B2653">
              <w:rPr>
                <w:color w:val="000000"/>
                <w:szCs w:val="24"/>
                <w:lang w:eastAsia="lt-LT"/>
              </w:rPr>
              <w:t>750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AE690" w14:textId="67F6E92F" w:rsidR="002B2653" w:rsidRPr="002B2653" w:rsidRDefault="002B2653" w:rsidP="00DB7087">
            <w:pPr>
              <w:jc w:val="right"/>
              <w:rPr>
                <w:color w:val="000000"/>
                <w:szCs w:val="24"/>
                <w:lang w:eastAsia="lt-LT"/>
              </w:rPr>
            </w:pPr>
            <w:r w:rsidRPr="002B2653">
              <w:rPr>
                <w:color w:val="000000"/>
                <w:szCs w:val="24"/>
                <w:lang w:eastAsia="lt-LT"/>
              </w:rPr>
              <w:t>1</w:t>
            </w:r>
            <w:r w:rsidR="005F096F">
              <w:rPr>
                <w:color w:val="000000"/>
                <w:szCs w:val="24"/>
                <w:lang w:eastAsia="lt-LT"/>
              </w:rPr>
              <w:t xml:space="preserve"> </w:t>
            </w:r>
            <w:r w:rsidRPr="002B2653">
              <w:rPr>
                <w:color w:val="000000"/>
                <w:szCs w:val="24"/>
                <w:lang w:eastAsia="lt-LT"/>
              </w:rPr>
              <w:t>1</w:t>
            </w:r>
            <w:r w:rsidR="00886D5B">
              <w:rPr>
                <w:color w:val="000000"/>
                <w:szCs w:val="24"/>
                <w:lang w:eastAsia="lt-LT"/>
              </w:rPr>
              <w:t>71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BE9DF" w14:textId="7758F814" w:rsidR="002B2653" w:rsidRPr="002B2653" w:rsidRDefault="002B2653" w:rsidP="00323DCD">
            <w:pPr>
              <w:jc w:val="right"/>
              <w:rPr>
                <w:color w:val="000000"/>
                <w:szCs w:val="24"/>
                <w:lang w:eastAsia="lt-LT"/>
              </w:rPr>
            </w:pPr>
            <w:r w:rsidRPr="002B2653">
              <w:rPr>
                <w:color w:val="000000"/>
                <w:szCs w:val="24"/>
                <w:lang w:eastAsia="lt-LT"/>
              </w:rPr>
              <w:t>1</w:t>
            </w:r>
            <w:r w:rsidR="005F096F">
              <w:rPr>
                <w:color w:val="000000"/>
                <w:szCs w:val="24"/>
                <w:lang w:eastAsia="lt-LT"/>
              </w:rPr>
              <w:t xml:space="preserve"> </w:t>
            </w:r>
            <w:r w:rsidRPr="002B2653">
              <w:rPr>
                <w:color w:val="000000"/>
                <w:szCs w:val="24"/>
                <w:lang w:eastAsia="lt-LT"/>
              </w:rPr>
              <w:t>9</w:t>
            </w:r>
            <w:r w:rsidR="003E5379">
              <w:rPr>
                <w:color w:val="000000"/>
                <w:szCs w:val="24"/>
                <w:lang w:eastAsia="lt-LT"/>
              </w:rPr>
              <w:t>21</w:t>
            </w:r>
          </w:p>
        </w:tc>
      </w:tr>
      <w:tr w:rsidR="002B2653" w:rsidRPr="002B2653" w14:paraId="072F7D31" w14:textId="77777777" w:rsidTr="002B2653">
        <w:trPr>
          <w:trHeight w:val="315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2652D" w14:textId="77777777" w:rsidR="002B2653" w:rsidRPr="002B2653" w:rsidRDefault="002B2653" w:rsidP="002B2653">
            <w:pPr>
              <w:rPr>
                <w:color w:val="000000"/>
                <w:szCs w:val="24"/>
                <w:lang w:eastAsia="lt-LT"/>
              </w:rPr>
            </w:pPr>
            <w:r w:rsidRPr="002B2653">
              <w:rPr>
                <w:color w:val="000000"/>
                <w:szCs w:val="24"/>
                <w:lang w:eastAsia="lt-LT"/>
              </w:rPr>
              <w:t>9.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02EF6" w14:textId="77777777" w:rsidR="002B2653" w:rsidRPr="002B2653" w:rsidRDefault="002B2653" w:rsidP="002B2653">
            <w:pPr>
              <w:rPr>
                <w:color w:val="000000"/>
                <w:szCs w:val="24"/>
                <w:lang w:eastAsia="lt-LT"/>
              </w:rPr>
            </w:pPr>
            <w:r w:rsidRPr="002B2653">
              <w:rPr>
                <w:color w:val="000000"/>
                <w:szCs w:val="24"/>
                <w:lang w:eastAsia="lt-LT"/>
              </w:rPr>
              <w:t>Žalgirio seniūnija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16755F" w14:textId="25CC3EA2" w:rsidR="002B2653" w:rsidRPr="002B2653" w:rsidRDefault="00CE5CBB" w:rsidP="002B2653"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3 468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1ADD5" w14:textId="77777777" w:rsidR="002B2653" w:rsidRPr="002B2653" w:rsidRDefault="002B2653" w:rsidP="002B2653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2B2653">
              <w:rPr>
                <w:color w:val="000000"/>
                <w:szCs w:val="24"/>
                <w:lang w:eastAsia="lt-LT"/>
              </w:rPr>
              <w:t>750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68292" w14:textId="3FD2E7E9" w:rsidR="002B2653" w:rsidRPr="002B2653" w:rsidRDefault="00886D5B" w:rsidP="002B2653">
            <w:pPr>
              <w:jc w:val="right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1 636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BEBBC" w14:textId="5C060350" w:rsidR="002B2653" w:rsidRPr="002B2653" w:rsidRDefault="002B2653" w:rsidP="007E4F5C">
            <w:pPr>
              <w:jc w:val="right"/>
              <w:rPr>
                <w:color w:val="000000"/>
                <w:szCs w:val="24"/>
                <w:lang w:eastAsia="lt-LT"/>
              </w:rPr>
            </w:pPr>
            <w:r w:rsidRPr="002B2653">
              <w:rPr>
                <w:color w:val="000000"/>
                <w:szCs w:val="24"/>
                <w:lang w:eastAsia="lt-LT"/>
              </w:rPr>
              <w:t>2</w:t>
            </w:r>
            <w:r w:rsidR="005F096F">
              <w:rPr>
                <w:color w:val="000000"/>
                <w:szCs w:val="24"/>
                <w:lang w:eastAsia="lt-LT"/>
              </w:rPr>
              <w:t xml:space="preserve"> </w:t>
            </w:r>
            <w:r w:rsidR="003E5379">
              <w:rPr>
                <w:color w:val="000000"/>
                <w:szCs w:val="24"/>
                <w:lang w:eastAsia="lt-LT"/>
              </w:rPr>
              <w:t>386</w:t>
            </w:r>
          </w:p>
        </w:tc>
      </w:tr>
      <w:tr w:rsidR="002B2653" w:rsidRPr="002B2653" w14:paraId="5C311A97" w14:textId="77777777" w:rsidTr="002B2653">
        <w:trPr>
          <w:trHeight w:val="315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277E0" w14:textId="77777777" w:rsidR="002B2653" w:rsidRPr="002B2653" w:rsidRDefault="002B2653" w:rsidP="002B2653">
            <w:pPr>
              <w:rPr>
                <w:color w:val="000000"/>
                <w:szCs w:val="24"/>
                <w:lang w:eastAsia="lt-LT"/>
              </w:rPr>
            </w:pPr>
            <w:r w:rsidRPr="002B2653">
              <w:rPr>
                <w:color w:val="000000"/>
                <w:szCs w:val="24"/>
                <w:lang w:eastAsia="lt-LT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D9341" w14:textId="77777777" w:rsidR="002B2653" w:rsidRPr="002B2653" w:rsidRDefault="002B2653" w:rsidP="002B2653">
            <w:pPr>
              <w:jc w:val="right"/>
              <w:rPr>
                <w:b/>
                <w:bCs/>
                <w:color w:val="000000"/>
                <w:szCs w:val="24"/>
                <w:lang w:eastAsia="lt-LT"/>
              </w:rPr>
            </w:pPr>
            <w:r w:rsidRPr="002B2653">
              <w:rPr>
                <w:b/>
                <w:bCs/>
                <w:color w:val="000000"/>
                <w:szCs w:val="24"/>
                <w:lang w:eastAsia="lt-LT"/>
              </w:rPr>
              <w:t>Iš viso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71E60" w14:textId="7AE5D0D2" w:rsidR="002B2653" w:rsidRPr="002B2653" w:rsidRDefault="002B2653" w:rsidP="002B2653">
            <w:pPr>
              <w:jc w:val="right"/>
              <w:rPr>
                <w:b/>
                <w:bCs/>
                <w:color w:val="000000"/>
                <w:szCs w:val="24"/>
                <w:lang w:eastAsia="lt-LT"/>
              </w:rPr>
            </w:pPr>
            <w:r w:rsidRPr="002B2653">
              <w:rPr>
                <w:b/>
                <w:bCs/>
                <w:color w:val="000000"/>
                <w:szCs w:val="24"/>
                <w:lang w:eastAsia="lt-LT"/>
              </w:rPr>
              <w:t>39</w:t>
            </w:r>
            <w:r w:rsidR="005F096F">
              <w:rPr>
                <w:b/>
                <w:bCs/>
                <w:color w:val="000000"/>
                <w:szCs w:val="24"/>
                <w:lang w:eastAsia="lt-LT"/>
              </w:rPr>
              <w:t xml:space="preserve"> </w:t>
            </w:r>
            <w:r w:rsidR="0017145C">
              <w:rPr>
                <w:b/>
                <w:bCs/>
                <w:color w:val="000000"/>
                <w:szCs w:val="24"/>
                <w:lang w:eastAsia="lt-LT"/>
              </w:rPr>
              <w:t>499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502B8" w14:textId="19E2E71B" w:rsidR="002B2653" w:rsidRPr="002B2653" w:rsidRDefault="002B2653" w:rsidP="002B2653">
            <w:pPr>
              <w:jc w:val="center"/>
              <w:rPr>
                <w:b/>
                <w:bCs/>
                <w:color w:val="000000"/>
                <w:szCs w:val="24"/>
                <w:lang w:eastAsia="lt-LT"/>
              </w:rPr>
            </w:pPr>
            <w:r w:rsidRPr="002B2653">
              <w:rPr>
                <w:b/>
                <w:bCs/>
                <w:color w:val="000000"/>
                <w:szCs w:val="24"/>
                <w:lang w:eastAsia="lt-LT"/>
              </w:rPr>
              <w:t>6</w:t>
            </w:r>
            <w:r w:rsidR="005F096F">
              <w:rPr>
                <w:b/>
                <w:bCs/>
                <w:color w:val="000000"/>
                <w:szCs w:val="24"/>
                <w:lang w:eastAsia="lt-LT"/>
              </w:rPr>
              <w:t xml:space="preserve"> </w:t>
            </w:r>
            <w:r w:rsidRPr="002B2653">
              <w:rPr>
                <w:b/>
                <w:bCs/>
                <w:color w:val="000000"/>
                <w:szCs w:val="24"/>
                <w:lang w:eastAsia="lt-LT"/>
              </w:rPr>
              <w:t>750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62F60" w14:textId="60735D21" w:rsidR="002B2653" w:rsidRPr="002B2653" w:rsidRDefault="00886D5B" w:rsidP="002B2653">
            <w:pPr>
              <w:jc w:val="right"/>
              <w:rPr>
                <w:b/>
                <w:bCs/>
                <w:color w:val="000000"/>
                <w:szCs w:val="24"/>
                <w:lang w:eastAsia="lt-LT"/>
              </w:rPr>
            </w:pPr>
            <w:r>
              <w:rPr>
                <w:b/>
                <w:bCs/>
                <w:color w:val="000000"/>
                <w:szCs w:val="24"/>
                <w:lang w:eastAsia="lt-LT"/>
              </w:rPr>
              <w:t>18 632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44A3F" w14:textId="49FC64A6" w:rsidR="002B2653" w:rsidRPr="002B2653" w:rsidRDefault="002B2653" w:rsidP="007E4F5C">
            <w:pPr>
              <w:jc w:val="right"/>
              <w:rPr>
                <w:b/>
                <w:bCs/>
                <w:color w:val="000000"/>
                <w:szCs w:val="24"/>
                <w:lang w:eastAsia="lt-LT"/>
              </w:rPr>
            </w:pPr>
            <w:r w:rsidRPr="002B2653">
              <w:rPr>
                <w:b/>
                <w:bCs/>
                <w:color w:val="000000"/>
                <w:szCs w:val="24"/>
                <w:lang w:eastAsia="lt-LT"/>
              </w:rPr>
              <w:t>25</w:t>
            </w:r>
            <w:r w:rsidR="005F096F">
              <w:rPr>
                <w:b/>
                <w:bCs/>
                <w:color w:val="000000"/>
                <w:szCs w:val="24"/>
                <w:lang w:eastAsia="lt-LT"/>
              </w:rPr>
              <w:t xml:space="preserve"> </w:t>
            </w:r>
            <w:r w:rsidR="003E5379">
              <w:rPr>
                <w:b/>
                <w:bCs/>
                <w:color w:val="000000"/>
                <w:szCs w:val="24"/>
                <w:lang w:eastAsia="lt-LT"/>
              </w:rPr>
              <w:t>382</w:t>
            </w:r>
          </w:p>
        </w:tc>
      </w:tr>
    </w:tbl>
    <w:p w14:paraId="59EDC930" w14:textId="77777777" w:rsidR="002B2653" w:rsidRDefault="002B2653" w:rsidP="00452C92">
      <w:pPr>
        <w:jc w:val="both"/>
        <w:rPr>
          <w:szCs w:val="24"/>
        </w:rPr>
      </w:pPr>
    </w:p>
    <w:p w14:paraId="19B46076" w14:textId="77777777" w:rsidR="001650FB" w:rsidRDefault="001650FB">
      <w:pPr>
        <w:rPr>
          <w:szCs w:val="24"/>
        </w:rPr>
      </w:pPr>
      <w:r>
        <w:rPr>
          <w:szCs w:val="24"/>
        </w:rPr>
        <w:br w:type="page"/>
      </w:r>
    </w:p>
    <w:p w14:paraId="0DC40C78" w14:textId="7CEC3F07" w:rsidR="00055190" w:rsidRDefault="001650FB" w:rsidP="001650FB">
      <w:pPr>
        <w:ind w:left="5103"/>
        <w:rPr>
          <w:szCs w:val="24"/>
        </w:rPr>
      </w:pPr>
      <w:r>
        <w:rPr>
          <w:szCs w:val="24"/>
        </w:rPr>
        <w:lastRenderedPageBreak/>
        <w:t xml:space="preserve">Kretingos rajono savivaldybės administracijos </w:t>
      </w:r>
      <w:r w:rsidRPr="006217DD">
        <w:rPr>
          <w:szCs w:val="24"/>
        </w:rPr>
        <w:t>direktoriaus 202</w:t>
      </w:r>
      <w:r w:rsidR="00D4515B">
        <w:rPr>
          <w:szCs w:val="24"/>
        </w:rPr>
        <w:t>5</w:t>
      </w:r>
      <w:r w:rsidRPr="006217DD">
        <w:rPr>
          <w:szCs w:val="24"/>
        </w:rPr>
        <w:t xml:space="preserve"> m. </w:t>
      </w:r>
      <w:r w:rsidR="00D4515B">
        <w:rPr>
          <w:szCs w:val="24"/>
        </w:rPr>
        <w:t>kovo</w:t>
      </w:r>
      <w:r w:rsidRPr="006217DD">
        <w:rPr>
          <w:szCs w:val="24"/>
        </w:rPr>
        <w:t xml:space="preserve"> </w:t>
      </w:r>
      <w:r>
        <w:rPr>
          <w:szCs w:val="24"/>
        </w:rPr>
        <w:t xml:space="preserve">  </w:t>
      </w:r>
      <w:r w:rsidRPr="006217DD">
        <w:rPr>
          <w:szCs w:val="24"/>
        </w:rPr>
        <w:t xml:space="preserve"> d. įsakymo </w:t>
      </w:r>
    </w:p>
    <w:p w14:paraId="56483C1D" w14:textId="14FB74FF" w:rsidR="001650FB" w:rsidRPr="006217DD" w:rsidRDefault="001650FB" w:rsidP="001650FB">
      <w:pPr>
        <w:ind w:left="5103"/>
        <w:rPr>
          <w:szCs w:val="24"/>
        </w:rPr>
      </w:pPr>
      <w:r w:rsidRPr="006217DD">
        <w:rPr>
          <w:szCs w:val="24"/>
        </w:rPr>
        <w:t>Nr. A1-</w:t>
      </w:r>
    </w:p>
    <w:p w14:paraId="2C3700EC" w14:textId="6C124C2B" w:rsidR="001650FB" w:rsidRDefault="005C6973" w:rsidP="001650FB">
      <w:pPr>
        <w:ind w:left="5103"/>
        <w:rPr>
          <w:szCs w:val="24"/>
        </w:rPr>
      </w:pPr>
      <w:r>
        <w:rPr>
          <w:szCs w:val="24"/>
        </w:rPr>
        <w:t xml:space="preserve">2 </w:t>
      </w:r>
      <w:r w:rsidR="001650FB">
        <w:rPr>
          <w:szCs w:val="24"/>
        </w:rPr>
        <w:t>priedas</w:t>
      </w:r>
    </w:p>
    <w:p w14:paraId="552B3626" w14:textId="77777777" w:rsidR="001650FB" w:rsidRPr="0043535F" w:rsidRDefault="001650FB" w:rsidP="001650FB">
      <w:pPr>
        <w:ind w:left="142"/>
        <w:jc w:val="center"/>
        <w:rPr>
          <w:b/>
          <w:szCs w:val="24"/>
        </w:rPr>
      </w:pPr>
    </w:p>
    <w:p w14:paraId="75C93687" w14:textId="14FE3C14" w:rsidR="001650FB" w:rsidRPr="00BB3673" w:rsidRDefault="001650FB" w:rsidP="001650FB">
      <w:pPr>
        <w:jc w:val="center"/>
        <w:rPr>
          <w:b/>
          <w:szCs w:val="24"/>
        </w:rPr>
      </w:pPr>
      <w:r>
        <w:rPr>
          <w:b/>
          <w:szCs w:val="24"/>
        </w:rPr>
        <w:t xml:space="preserve">DIIDŽIAUSIOS IR MAŽIAUSIOS VIENAM PROJEKTUI GALIMOS SKIRTI VALSTYBĖS BIUDŽETO </w:t>
      </w:r>
      <w:r w:rsidRPr="0043535F">
        <w:rPr>
          <w:b/>
          <w:szCs w:val="24"/>
        </w:rPr>
        <w:t>LĖŠŲ</w:t>
      </w:r>
      <w:r>
        <w:rPr>
          <w:b/>
          <w:szCs w:val="24"/>
        </w:rPr>
        <w:t xml:space="preserve"> SUMOS </w:t>
      </w:r>
      <w:r w:rsidRPr="0043535F">
        <w:rPr>
          <w:b/>
          <w:szCs w:val="24"/>
        </w:rPr>
        <w:t>PRIEMONEI „STIPRINTI BENDRUOMENINĘ VEIKLĄ SAVIVALDYBĖSE“ ĮGYVENDINTI</w:t>
      </w:r>
      <w:r>
        <w:rPr>
          <w:b/>
          <w:szCs w:val="24"/>
        </w:rPr>
        <w:t xml:space="preserve"> NUSTATYMAS PAGAL TERITORIJĄ (SENIŪNIJĄ)</w:t>
      </w:r>
    </w:p>
    <w:p w14:paraId="36EF35C5" w14:textId="77777777" w:rsidR="001650FB" w:rsidRDefault="001650FB" w:rsidP="001650FB">
      <w:pPr>
        <w:jc w:val="both"/>
        <w:rPr>
          <w:szCs w:val="24"/>
        </w:rPr>
      </w:pPr>
    </w:p>
    <w:tbl>
      <w:tblPr>
        <w:tblStyle w:val="Lentelstinklelisviesus1"/>
        <w:tblW w:w="95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"/>
        <w:gridCol w:w="4531"/>
        <w:gridCol w:w="2040"/>
        <w:gridCol w:w="1929"/>
      </w:tblGrid>
      <w:tr w:rsidR="001650FB" w:rsidRPr="00F56CBE" w14:paraId="561F3787" w14:textId="77777777" w:rsidTr="001650FB">
        <w:trPr>
          <w:trHeight w:val="1021"/>
        </w:trPr>
        <w:tc>
          <w:tcPr>
            <w:tcW w:w="1020" w:type="dxa"/>
            <w:vAlign w:val="center"/>
          </w:tcPr>
          <w:p w14:paraId="11EE9671" w14:textId="77777777" w:rsidR="001650FB" w:rsidRPr="00187C3F" w:rsidRDefault="001650FB" w:rsidP="005F096F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EA6D3D">
              <w:rPr>
                <w:rFonts w:ascii="Times New Roman" w:hAnsi="Times New Roman" w:cs="Times New Roman"/>
                <w:b/>
                <w:szCs w:val="24"/>
              </w:rPr>
              <w:t>Eil. Nr.</w:t>
            </w:r>
          </w:p>
        </w:tc>
        <w:tc>
          <w:tcPr>
            <w:tcW w:w="4531" w:type="dxa"/>
            <w:vAlign w:val="center"/>
          </w:tcPr>
          <w:p w14:paraId="090E38A8" w14:textId="77777777" w:rsidR="001650FB" w:rsidRPr="00187C3F" w:rsidRDefault="001650FB" w:rsidP="005F096F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EA6D3D">
              <w:rPr>
                <w:rFonts w:ascii="Times New Roman" w:hAnsi="Times New Roman" w:cs="Times New Roman"/>
                <w:b/>
                <w:szCs w:val="24"/>
              </w:rPr>
              <w:t>Seniūnija</w:t>
            </w:r>
          </w:p>
        </w:tc>
        <w:tc>
          <w:tcPr>
            <w:tcW w:w="2040" w:type="dxa"/>
            <w:vAlign w:val="center"/>
          </w:tcPr>
          <w:p w14:paraId="01A04313" w14:textId="77777777" w:rsidR="001650FB" w:rsidRPr="00187C3F" w:rsidRDefault="001650FB" w:rsidP="005F096F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EA6D3D">
              <w:rPr>
                <w:rFonts w:ascii="Times New Roman" w:hAnsi="Times New Roman" w:cs="Times New Roman"/>
                <w:b/>
                <w:szCs w:val="24"/>
              </w:rPr>
              <w:t>Didžiausia vienam projektui galima skirti lėšų suma, Eur</w:t>
            </w:r>
          </w:p>
        </w:tc>
        <w:tc>
          <w:tcPr>
            <w:tcW w:w="1929" w:type="dxa"/>
            <w:vAlign w:val="center"/>
          </w:tcPr>
          <w:p w14:paraId="7C39F2A9" w14:textId="77777777" w:rsidR="001650FB" w:rsidRPr="00187C3F" w:rsidRDefault="001650FB" w:rsidP="005F096F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EA6D3D">
              <w:rPr>
                <w:rFonts w:ascii="Times New Roman" w:hAnsi="Times New Roman" w:cs="Times New Roman"/>
                <w:b/>
                <w:szCs w:val="24"/>
              </w:rPr>
              <w:t>Mažiausia vienam projektui galima skirti lėšų suma, Eur</w:t>
            </w:r>
          </w:p>
        </w:tc>
      </w:tr>
      <w:tr w:rsidR="001650FB" w:rsidRPr="00F56CBE" w14:paraId="54E8BB0D" w14:textId="77777777" w:rsidTr="001650FB">
        <w:trPr>
          <w:trHeight w:val="274"/>
        </w:trPr>
        <w:tc>
          <w:tcPr>
            <w:tcW w:w="1020" w:type="dxa"/>
          </w:tcPr>
          <w:p w14:paraId="06A21E46" w14:textId="77777777" w:rsidR="001650FB" w:rsidRPr="00187C3F" w:rsidRDefault="001650FB" w:rsidP="005F096F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A6D3D">
              <w:rPr>
                <w:rFonts w:ascii="Times New Roman" w:hAnsi="Times New Roman" w:cs="Times New Roman"/>
                <w:szCs w:val="24"/>
              </w:rPr>
              <w:t>1.</w:t>
            </w:r>
          </w:p>
        </w:tc>
        <w:tc>
          <w:tcPr>
            <w:tcW w:w="4531" w:type="dxa"/>
          </w:tcPr>
          <w:p w14:paraId="147009F2" w14:textId="77777777" w:rsidR="001650FB" w:rsidRPr="00187C3F" w:rsidRDefault="001650FB" w:rsidP="005F096F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A6D3D">
              <w:rPr>
                <w:rFonts w:ascii="Times New Roman" w:hAnsi="Times New Roman" w:cs="Times New Roman"/>
                <w:szCs w:val="24"/>
              </w:rPr>
              <w:t>Darbėnų seniūnija</w:t>
            </w:r>
          </w:p>
        </w:tc>
        <w:tc>
          <w:tcPr>
            <w:tcW w:w="2040" w:type="dxa"/>
          </w:tcPr>
          <w:p w14:paraId="293A4A54" w14:textId="044F14FF" w:rsidR="001650FB" w:rsidRPr="00187C3F" w:rsidRDefault="000A4E1A" w:rsidP="005F096F">
            <w:pPr>
              <w:jc w:val="center"/>
              <w:rPr>
                <w:rFonts w:ascii="Times New Roman" w:hAnsi="Times New Roman" w:cs="Times New Roman"/>
                <w:szCs w:val="24"/>
                <w:highlight w:val="yellow"/>
              </w:rPr>
            </w:pPr>
            <w:r w:rsidRPr="00EA6D3D">
              <w:rPr>
                <w:rFonts w:ascii="Times New Roman" w:hAnsi="Times New Roman" w:cs="Times New Roman"/>
                <w:szCs w:val="24"/>
              </w:rPr>
              <w:t>1 000</w:t>
            </w:r>
          </w:p>
        </w:tc>
        <w:tc>
          <w:tcPr>
            <w:tcW w:w="1929" w:type="dxa"/>
          </w:tcPr>
          <w:p w14:paraId="3C4241F2" w14:textId="6A186353" w:rsidR="001650FB" w:rsidRPr="00187C3F" w:rsidRDefault="000A4E1A" w:rsidP="005F096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A6D3D">
              <w:rPr>
                <w:rFonts w:ascii="Times New Roman" w:hAnsi="Times New Roman" w:cs="Times New Roman"/>
                <w:szCs w:val="24"/>
              </w:rPr>
              <w:t>100</w:t>
            </w:r>
          </w:p>
        </w:tc>
      </w:tr>
      <w:tr w:rsidR="001650FB" w:rsidRPr="00F56CBE" w14:paraId="62040B32" w14:textId="77777777" w:rsidTr="001650FB">
        <w:trPr>
          <w:trHeight w:val="274"/>
        </w:trPr>
        <w:tc>
          <w:tcPr>
            <w:tcW w:w="1020" w:type="dxa"/>
          </w:tcPr>
          <w:p w14:paraId="7F5CCF44" w14:textId="77777777" w:rsidR="001650FB" w:rsidRPr="00187C3F" w:rsidRDefault="001650FB" w:rsidP="005F096F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A6D3D">
              <w:rPr>
                <w:rFonts w:ascii="Times New Roman" w:hAnsi="Times New Roman" w:cs="Times New Roman"/>
                <w:szCs w:val="24"/>
              </w:rPr>
              <w:t>2.</w:t>
            </w:r>
          </w:p>
        </w:tc>
        <w:tc>
          <w:tcPr>
            <w:tcW w:w="4531" w:type="dxa"/>
          </w:tcPr>
          <w:p w14:paraId="268852F9" w14:textId="77777777" w:rsidR="001650FB" w:rsidRPr="00187C3F" w:rsidRDefault="001650FB" w:rsidP="005F096F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A6D3D">
              <w:rPr>
                <w:rFonts w:ascii="Times New Roman" w:hAnsi="Times New Roman" w:cs="Times New Roman"/>
                <w:szCs w:val="24"/>
              </w:rPr>
              <w:t>Imbarės seniūnija</w:t>
            </w:r>
          </w:p>
        </w:tc>
        <w:tc>
          <w:tcPr>
            <w:tcW w:w="2040" w:type="dxa"/>
          </w:tcPr>
          <w:p w14:paraId="56E3EA41" w14:textId="7C84913A" w:rsidR="001650FB" w:rsidRPr="00187C3F" w:rsidRDefault="000A4E1A" w:rsidP="005F096F">
            <w:pPr>
              <w:jc w:val="center"/>
              <w:rPr>
                <w:rFonts w:ascii="Times New Roman" w:hAnsi="Times New Roman" w:cs="Times New Roman"/>
                <w:szCs w:val="24"/>
                <w:highlight w:val="yellow"/>
              </w:rPr>
            </w:pPr>
            <w:r w:rsidRPr="00EA6D3D">
              <w:rPr>
                <w:rFonts w:ascii="Times New Roman" w:hAnsi="Times New Roman" w:cs="Times New Roman"/>
                <w:szCs w:val="24"/>
              </w:rPr>
              <w:t>1 000</w:t>
            </w:r>
          </w:p>
        </w:tc>
        <w:tc>
          <w:tcPr>
            <w:tcW w:w="1929" w:type="dxa"/>
          </w:tcPr>
          <w:p w14:paraId="009EAA9D" w14:textId="0756F542" w:rsidR="001650FB" w:rsidRPr="00187C3F" w:rsidRDefault="000A4E1A" w:rsidP="005F096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A6D3D">
              <w:rPr>
                <w:rFonts w:ascii="Times New Roman" w:hAnsi="Times New Roman" w:cs="Times New Roman"/>
                <w:szCs w:val="24"/>
              </w:rPr>
              <w:t>100</w:t>
            </w:r>
          </w:p>
        </w:tc>
      </w:tr>
      <w:tr w:rsidR="001650FB" w:rsidRPr="00F56CBE" w14:paraId="536E16F7" w14:textId="77777777" w:rsidTr="001650FB">
        <w:trPr>
          <w:trHeight w:val="274"/>
        </w:trPr>
        <w:tc>
          <w:tcPr>
            <w:tcW w:w="1020" w:type="dxa"/>
          </w:tcPr>
          <w:p w14:paraId="502E65EA" w14:textId="77777777" w:rsidR="001650FB" w:rsidRPr="00187C3F" w:rsidRDefault="001650FB" w:rsidP="005F096F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A6D3D">
              <w:rPr>
                <w:rFonts w:ascii="Times New Roman" w:hAnsi="Times New Roman" w:cs="Times New Roman"/>
                <w:szCs w:val="24"/>
              </w:rPr>
              <w:t>3.</w:t>
            </w:r>
          </w:p>
        </w:tc>
        <w:tc>
          <w:tcPr>
            <w:tcW w:w="4531" w:type="dxa"/>
          </w:tcPr>
          <w:p w14:paraId="1F08A4C4" w14:textId="77777777" w:rsidR="001650FB" w:rsidRPr="00187C3F" w:rsidRDefault="001650FB" w:rsidP="005F096F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A6D3D">
              <w:rPr>
                <w:rFonts w:ascii="Times New Roman" w:hAnsi="Times New Roman" w:cs="Times New Roman"/>
                <w:szCs w:val="24"/>
              </w:rPr>
              <w:t>Kartenos seniūnija</w:t>
            </w:r>
          </w:p>
        </w:tc>
        <w:tc>
          <w:tcPr>
            <w:tcW w:w="2040" w:type="dxa"/>
          </w:tcPr>
          <w:p w14:paraId="29A5B61E" w14:textId="524086B9" w:rsidR="001650FB" w:rsidRPr="00187C3F" w:rsidRDefault="001650FB" w:rsidP="001650FB">
            <w:pPr>
              <w:jc w:val="center"/>
              <w:rPr>
                <w:rFonts w:ascii="Times New Roman" w:hAnsi="Times New Roman" w:cs="Times New Roman"/>
                <w:szCs w:val="24"/>
                <w:highlight w:val="yellow"/>
              </w:rPr>
            </w:pPr>
            <w:r w:rsidRPr="00EA6D3D">
              <w:rPr>
                <w:rFonts w:ascii="Times New Roman" w:hAnsi="Times New Roman" w:cs="Times New Roman"/>
                <w:szCs w:val="24"/>
              </w:rPr>
              <w:t>1</w:t>
            </w:r>
            <w:r w:rsidR="00EE3C4F" w:rsidRPr="00EA6D3D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223E5F" w:rsidRPr="00EA6D3D">
              <w:rPr>
                <w:rFonts w:ascii="Times New Roman" w:hAnsi="Times New Roman" w:cs="Times New Roman"/>
                <w:szCs w:val="24"/>
              </w:rPr>
              <w:t>415</w:t>
            </w:r>
          </w:p>
        </w:tc>
        <w:tc>
          <w:tcPr>
            <w:tcW w:w="1929" w:type="dxa"/>
          </w:tcPr>
          <w:p w14:paraId="5548583E" w14:textId="7E3CC8C6" w:rsidR="001650FB" w:rsidRPr="00187C3F" w:rsidRDefault="00294242" w:rsidP="005F096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A6D3D">
              <w:rPr>
                <w:rFonts w:ascii="Times New Roman" w:hAnsi="Times New Roman" w:cs="Times New Roman"/>
                <w:szCs w:val="24"/>
              </w:rPr>
              <w:t>100</w:t>
            </w:r>
          </w:p>
        </w:tc>
      </w:tr>
      <w:tr w:rsidR="001650FB" w:rsidRPr="00F56CBE" w14:paraId="7E93B1D6" w14:textId="77777777" w:rsidTr="001650FB">
        <w:trPr>
          <w:trHeight w:val="274"/>
        </w:trPr>
        <w:tc>
          <w:tcPr>
            <w:tcW w:w="1020" w:type="dxa"/>
          </w:tcPr>
          <w:p w14:paraId="4173F6C5" w14:textId="77777777" w:rsidR="001650FB" w:rsidRPr="00187C3F" w:rsidRDefault="001650FB" w:rsidP="005F096F">
            <w:pPr>
              <w:jc w:val="both"/>
              <w:rPr>
                <w:rFonts w:ascii="Times New Roman" w:hAnsi="Times New Roman" w:cs="Times New Roman"/>
                <w:szCs w:val="24"/>
              </w:rPr>
            </w:pPr>
            <w:bookmarkStart w:id="0" w:name="_GoBack" w:colFirst="1" w:colLast="1"/>
            <w:r w:rsidRPr="00EA6D3D">
              <w:rPr>
                <w:rFonts w:ascii="Times New Roman" w:hAnsi="Times New Roman" w:cs="Times New Roman"/>
                <w:szCs w:val="24"/>
              </w:rPr>
              <w:t>4.</w:t>
            </w:r>
          </w:p>
        </w:tc>
        <w:tc>
          <w:tcPr>
            <w:tcW w:w="4531" w:type="dxa"/>
          </w:tcPr>
          <w:p w14:paraId="18CEB2C5" w14:textId="77777777" w:rsidR="001650FB" w:rsidRPr="00187C3F" w:rsidRDefault="001650FB" w:rsidP="005F096F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A6D3D">
              <w:rPr>
                <w:rFonts w:ascii="Times New Roman" w:hAnsi="Times New Roman" w:cs="Times New Roman"/>
                <w:szCs w:val="24"/>
              </w:rPr>
              <w:t>Kretingos miesto seniūnija</w:t>
            </w:r>
          </w:p>
        </w:tc>
        <w:tc>
          <w:tcPr>
            <w:tcW w:w="2040" w:type="dxa"/>
          </w:tcPr>
          <w:p w14:paraId="4CACE2D1" w14:textId="4D1BF2AD" w:rsidR="001650FB" w:rsidRPr="00187C3F" w:rsidRDefault="000A4E1A" w:rsidP="005F096F">
            <w:pPr>
              <w:jc w:val="center"/>
              <w:rPr>
                <w:rFonts w:ascii="Times New Roman" w:hAnsi="Times New Roman" w:cs="Times New Roman"/>
                <w:szCs w:val="24"/>
                <w:highlight w:val="yellow"/>
              </w:rPr>
            </w:pPr>
            <w:r w:rsidRPr="00EA6D3D">
              <w:rPr>
                <w:rFonts w:ascii="Times New Roman" w:hAnsi="Times New Roman" w:cs="Times New Roman"/>
                <w:szCs w:val="24"/>
              </w:rPr>
              <w:t>3 000</w:t>
            </w:r>
          </w:p>
        </w:tc>
        <w:tc>
          <w:tcPr>
            <w:tcW w:w="1929" w:type="dxa"/>
          </w:tcPr>
          <w:p w14:paraId="1F864F0F" w14:textId="3B8A82D6" w:rsidR="001650FB" w:rsidRPr="00187C3F" w:rsidRDefault="00C91B62" w:rsidP="005F096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  <w:r w:rsidR="000A4E1A" w:rsidRPr="00EA6D3D">
              <w:rPr>
                <w:rFonts w:ascii="Times New Roman" w:hAnsi="Times New Roman" w:cs="Times New Roman"/>
                <w:szCs w:val="24"/>
              </w:rPr>
              <w:t>00</w:t>
            </w:r>
          </w:p>
        </w:tc>
      </w:tr>
      <w:tr w:rsidR="001650FB" w:rsidRPr="00F56CBE" w14:paraId="6C3EF409" w14:textId="77777777" w:rsidTr="001650FB">
        <w:trPr>
          <w:trHeight w:val="274"/>
        </w:trPr>
        <w:tc>
          <w:tcPr>
            <w:tcW w:w="1020" w:type="dxa"/>
          </w:tcPr>
          <w:p w14:paraId="031A5236" w14:textId="77777777" w:rsidR="001650FB" w:rsidRPr="00187C3F" w:rsidRDefault="001650FB" w:rsidP="005F096F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A6D3D">
              <w:rPr>
                <w:rFonts w:ascii="Times New Roman" w:hAnsi="Times New Roman" w:cs="Times New Roman"/>
                <w:szCs w:val="24"/>
              </w:rPr>
              <w:t>5.</w:t>
            </w:r>
          </w:p>
        </w:tc>
        <w:tc>
          <w:tcPr>
            <w:tcW w:w="4531" w:type="dxa"/>
          </w:tcPr>
          <w:p w14:paraId="23D091A6" w14:textId="77777777" w:rsidR="001650FB" w:rsidRPr="00187C3F" w:rsidRDefault="001650FB" w:rsidP="005F096F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A6D3D">
              <w:rPr>
                <w:rFonts w:ascii="Times New Roman" w:hAnsi="Times New Roman" w:cs="Times New Roman"/>
                <w:szCs w:val="24"/>
              </w:rPr>
              <w:t>Kretingos seniūnija</w:t>
            </w:r>
          </w:p>
        </w:tc>
        <w:tc>
          <w:tcPr>
            <w:tcW w:w="2040" w:type="dxa"/>
          </w:tcPr>
          <w:p w14:paraId="13705158" w14:textId="178975CE" w:rsidR="001650FB" w:rsidRPr="00187C3F" w:rsidRDefault="000A4E1A" w:rsidP="005F096F">
            <w:pPr>
              <w:jc w:val="center"/>
              <w:rPr>
                <w:rFonts w:ascii="Times New Roman" w:hAnsi="Times New Roman" w:cs="Times New Roman"/>
                <w:szCs w:val="24"/>
                <w:highlight w:val="yellow"/>
              </w:rPr>
            </w:pPr>
            <w:r w:rsidRPr="00EA6D3D">
              <w:rPr>
                <w:rFonts w:ascii="Times New Roman" w:hAnsi="Times New Roman" w:cs="Times New Roman"/>
                <w:szCs w:val="24"/>
              </w:rPr>
              <w:t>1 000</w:t>
            </w:r>
          </w:p>
        </w:tc>
        <w:tc>
          <w:tcPr>
            <w:tcW w:w="1929" w:type="dxa"/>
          </w:tcPr>
          <w:p w14:paraId="56ED64C0" w14:textId="3E6B7594" w:rsidR="001650FB" w:rsidRPr="00187C3F" w:rsidRDefault="00C91B62" w:rsidP="005F096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  <w:r w:rsidR="000A4E1A" w:rsidRPr="00EA6D3D">
              <w:rPr>
                <w:rFonts w:ascii="Times New Roman" w:hAnsi="Times New Roman" w:cs="Times New Roman"/>
                <w:szCs w:val="24"/>
              </w:rPr>
              <w:t>00</w:t>
            </w:r>
          </w:p>
        </w:tc>
      </w:tr>
      <w:bookmarkEnd w:id="0"/>
      <w:tr w:rsidR="001650FB" w:rsidRPr="00F56CBE" w14:paraId="688DED3C" w14:textId="77777777" w:rsidTr="001650FB">
        <w:trPr>
          <w:trHeight w:val="274"/>
        </w:trPr>
        <w:tc>
          <w:tcPr>
            <w:tcW w:w="1020" w:type="dxa"/>
          </w:tcPr>
          <w:p w14:paraId="4624F8C0" w14:textId="77777777" w:rsidR="001650FB" w:rsidRPr="00187C3F" w:rsidRDefault="001650FB" w:rsidP="005F096F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A6D3D">
              <w:rPr>
                <w:rFonts w:ascii="Times New Roman" w:hAnsi="Times New Roman" w:cs="Times New Roman"/>
                <w:szCs w:val="24"/>
              </w:rPr>
              <w:t xml:space="preserve">6. </w:t>
            </w:r>
          </w:p>
        </w:tc>
        <w:tc>
          <w:tcPr>
            <w:tcW w:w="4531" w:type="dxa"/>
          </w:tcPr>
          <w:p w14:paraId="1367C4C8" w14:textId="77777777" w:rsidR="001650FB" w:rsidRPr="00187C3F" w:rsidRDefault="001650FB" w:rsidP="005F096F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A6D3D">
              <w:rPr>
                <w:rFonts w:ascii="Times New Roman" w:hAnsi="Times New Roman" w:cs="Times New Roman"/>
                <w:szCs w:val="24"/>
              </w:rPr>
              <w:t>Kūlupėnų seniūnija</w:t>
            </w:r>
          </w:p>
        </w:tc>
        <w:tc>
          <w:tcPr>
            <w:tcW w:w="2040" w:type="dxa"/>
          </w:tcPr>
          <w:p w14:paraId="0EF4D6C5" w14:textId="133D2154" w:rsidR="001650FB" w:rsidRPr="00187C3F" w:rsidRDefault="001650FB" w:rsidP="007E4F5C">
            <w:pPr>
              <w:jc w:val="center"/>
              <w:rPr>
                <w:rFonts w:ascii="Times New Roman" w:hAnsi="Times New Roman" w:cs="Times New Roman"/>
                <w:szCs w:val="24"/>
                <w:highlight w:val="yellow"/>
              </w:rPr>
            </w:pPr>
            <w:r w:rsidRPr="00EA6D3D">
              <w:rPr>
                <w:rFonts w:ascii="Times New Roman" w:hAnsi="Times New Roman" w:cs="Times New Roman"/>
                <w:szCs w:val="24"/>
              </w:rPr>
              <w:t>1</w:t>
            </w:r>
            <w:r w:rsidR="00EE3C4F" w:rsidRPr="00EA6D3D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EA6D3D">
              <w:rPr>
                <w:rFonts w:ascii="Times New Roman" w:hAnsi="Times New Roman" w:cs="Times New Roman"/>
                <w:szCs w:val="24"/>
              </w:rPr>
              <w:t>4</w:t>
            </w:r>
            <w:r w:rsidR="007E4F5C" w:rsidRPr="00EA6D3D">
              <w:rPr>
                <w:rFonts w:ascii="Times New Roman" w:hAnsi="Times New Roman" w:cs="Times New Roman"/>
                <w:szCs w:val="24"/>
              </w:rPr>
              <w:t>0</w:t>
            </w:r>
            <w:r w:rsidR="00223E5F" w:rsidRPr="00EA6D3D">
              <w:rPr>
                <w:rFonts w:ascii="Times New Roman" w:hAnsi="Times New Roman" w:cs="Times New Roman"/>
                <w:szCs w:val="24"/>
              </w:rPr>
              <w:t>9</w:t>
            </w:r>
          </w:p>
        </w:tc>
        <w:tc>
          <w:tcPr>
            <w:tcW w:w="1929" w:type="dxa"/>
          </w:tcPr>
          <w:p w14:paraId="61DFFA30" w14:textId="10E446A4" w:rsidR="001650FB" w:rsidRPr="00187C3F" w:rsidRDefault="00294242" w:rsidP="005F096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A6D3D">
              <w:rPr>
                <w:rFonts w:ascii="Times New Roman" w:hAnsi="Times New Roman" w:cs="Times New Roman"/>
                <w:szCs w:val="24"/>
              </w:rPr>
              <w:t>100</w:t>
            </w:r>
          </w:p>
        </w:tc>
      </w:tr>
      <w:tr w:rsidR="001650FB" w:rsidRPr="00F56CBE" w14:paraId="01899ED0" w14:textId="77777777" w:rsidTr="001650FB">
        <w:trPr>
          <w:trHeight w:val="274"/>
        </w:trPr>
        <w:tc>
          <w:tcPr>
            <w:tcW w:w="1020" w:type="dxa"/>
          </w:tcPr>
          <w:p w14:paraId="27D302EC" w14:textId="77777777" w:rsidR="001650FB" w:rsidRPr="00187C3F" w:rsidRDefault="001650FB" w:rsidP="005F096F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A6D3D">
              <w:rPr>
                <w:rFonts w:ascii="Times New Roman" w:hAnsi="Times New Roman" w:cs="Times New Roman"/>
                <w:szCs w:val="24"/>
              </w:rPr>
              <w:t>7.</w:t>
            </w:r>
          </w:p>
        </w:tc>
        <w:tc>
          <w:tcPr>
            <w:tcW w:w="4531" w:type="dxa"/>
          </w:tcPr>
          <w:p w14:paraId="6523CF54" w14:textId="77777777" w:rsidR="001650FB" w:rsidRPr="00187C3F" w:rsidRDefault="001650FB" w:rsidP="005F096F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A6D3D">
              <w:rPr>
                <w:rFonts w:ascii="Times New Roman" w:hAnsi="Times New Roman" w:cs="Times New Roman"/>
                <w:szCs w:val="24"/>
              </w:rPr>
              <w:t>Salantų miesto seniūnija</w:t>
            </w:r>
          </w:p>
        </w:tc>
        <w:tc>
          <w:tcPr>
            <w:tcW w:w="2040" w:type="dxa"/>
          </w:tcPr>
          <w:p w14:paraId="29D5C12E" w14:textId="6FEBB330" w:rsidR="001650FB" w:rsidRPr="00187C3F" w:rsidRDefault="001650FB" w:rsidP="007E4F5C">
            <w:pPr>
              <w:jc w:val="center"/>
              <w:rPr>
                <w:rFonts w:ascii="Times New Roman" w:hAnsi="Times New Roman" w:cs="Times New Roman"/>
                <w:szCs w:val="24"/>
                <w:highlight w:val="yellow"/>
              </w:rPr>
            </w:pPr>
            <w:r w:rsidRPr="00EA6D3D">
              <w:rPr>
                <w:rFonts w:ascii="Times New Roman" w:hAnsi="Times New Roman" w:cs="Times New Roman"/>
                <w:szCs w:val="24"/>
              </w:rPr>
              <w:t>1</w:t>
            </w:r>
            <w:r w:rsidR="00EE3C4F" w:rsidRPr="00EA6D3D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EA6D3D">
              <w:rPr>
                <w:rFonts w:ascii="Times New Roman" w:hAnsi="Times New Roman" w:cs="Times New Roman"/>
                <w:szCs w:val="24"/>
              </w:rPr>
              <w:t>3</w:t>
            </w:r>
            <w:r w:rsidR="00223E5F" w:rsidRPr="00EA6D3D">
              <w:rPr>
                <w:rFonts w:ascii="Times New Roman" w:hAnsi="Times New Roman" w:cs="Times New Roman"/>
                <w:szCs w:val="24"/>
              </w:rPr>
              <w:t>42</w:t>
            </w:r>
          </w:p>
        </w:tc>
        <w:tc>
          <w:tcPr>
            <w:tcW w:w="1929" w:type="dxa"/>
          </w:tcPr>
          <w:p w14:paraId="0860B843" w14:textId="3FD29443" w:rsidR="001650FB" w:rsidRPr="00187C3F" w:rsidRDefault="00294242" w:rsidP="005F096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A6D3D">
              <w:rPr>
                <w:rFonts w:ascii="Times New Roman" w:hAnsi="Times New Roman" w:cs="Times New Roman"/>
                <w:szCs w:val="24"/>
              </w:rPr>
              <w:t>100</w:t>
            </w:r>
          </w:p>
        </w:tc>
      </w:tr>
      <w:tr w:rsidR="001650FB" w:rsidRPr="00F56CBE" w14:paraId="47F6FE7C" w14:textId="77777777" w:rsidTr="001650FB">
        <w:trPr>
          <w:trHeight w:val="274"/>
        </w:trPr>
        <w:tc>
          <w:tcPr>
            <w:tcW w:w="1020" w:type="dxa"/>
          </w:tcPr>
          <w:p w14:paraId="179E3515" w14:textId="77777777" w:rsidR="001650FB" w:rsidRPr="00187C3F" w:rsidRDefault="001650FB" w:rsidP="005F096F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A6D3D">
              <w:rPr>
                <w:rFonts w:ascii="Times New Roman" w:hAnsi="Times New Roman" w:cs="Times New Roman"/>
                <w:szCs w:val="24"/>
              </w:rPr>
              <w:t>8.</w:t>
            </w:r>
          </w:p>
        </w:tc>
        <w:tc>
          <w:tcPr>
            <w:tcW w:w="4531" w:type="dxa"/>
          </w:tcPr>
          <w:p w14:paraId="2B671DDB" w14:textId="77777777" w:rsidR="001650FB" w:rsidRPr="00187C3F" w:rsidRDefault="001650FB" w:rsidP="005F096F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A6D3D">
              <w:rPr>
                <w:rFonts w:ascii="Times New Roman" w:hAnsi="Times New Roman" w:cs="Times New Roman"/>
                <w:szCs w:val="24"/>
              </w:rPr>
              <w:t>Vydmantų seniūnija</w:t>
            </w:r>
          </w:p>
        </w:tc>
        <w:tc>
          <w:tcPr>
            <w:tcW w:w="2040" w:type="dxa"/>
          </w:tcPr>
          <w:p w14:paraId="2DF11484" w14:textId="16E8AA77" w:rsidR="001650FB" w:rsidRPr="00187C3F" w:rsidRDefault="001650FB" w:rsidP="005F096F">
            <w:pPr>
              <w:jc w:val="center"/>
              <w:rPr>
                <w:rFonts w:ascii="Times New Roman" w:hAnsi="Times New Roman" w:cs="Times New Roman"/>
                <w:szCs w:val="24"/>
                <w:highlight w:val="yellow"/>
              </w:rPr>
            </w:pPr>
            <w:r w:rsidRPr="00EA6D3D">
              <w:rPr>
                <w:rFonts w:ascii="Times New Roman" w:hAnsi="Times New Roman" w:cs="Times New Roman"/>
                <w:szCs w:val="24"/>
              </w:rPr>
              <w:t>1</w:t>
            </w:r>
            <w:r w:rsidR="00EE3C4F" w:rsidRPr="00EA6D3D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223E5F" w:rsidRPr="00EA6D3D">
              <w:rPr>
                <w:rFonts w:ascii="Times New Roman" w:hAnsi="Times New Roman" w:cs="Times New Roman"/>
                <w:szCs w:val="24"/>
              </w:rPr>
              <w:t>921</w:t>
            </w:r>
          </w:p>
        </w:tc>
        <w:tc>
          <w:tcPr>
            <w:tcW w:w="1929" w:type="dxa"/>
          </w:tcPr>
          <w:p w14:paraId="14ACE5C2" w14:textId="2DC3B412" w:rsidR="001650FB" w:rsidRPr="00187C3F" w:rsidRDefault="00294242" w:rsidP="005F096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A6D3D">
              <w:rPr>
                <w:rFonts w:ascii="Times New Roman" w:hAnsi="Times New Roman" w:cs="Times New Roman"/>
                <w:szCs w:val="24"/>
              </w:rPr>
              <w:t>100</w:t>
            </w:r>
          </w:p>
        </w:tc>
      </w:tr>
      <w:tr w:rsidR="001650FB" w:rsidRPr="00F56CBE" w14:paraId="560010F7" w14:textId="77777777" w:rsidTr="001650FB">
        <w:trPr>
          <w:trHeight w:val="274"/>
        </w:trPr>
        <w:tc>
          <w:tcPr>
            <w:tcW w:w="1020" w:type="dxa"/>
          </w:tcPr>
          <w:p w14:paraId="698DA350" w14:textId="77777777" w:rsidR="001650FB" w:rsidRPr="00187C3F" w:rsidRDefault="001650FB" w:rsidP="005F096F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A6D3D">
              <w:rPr>
                <w:rFonts w:ascii="Times New Roman" w:hAnsi="Times New Roman" w:cs="Times New Roman"/>
                <w:szCs w:val="24"/>
              </w:rPr>
              <w:t xml:space="preserve">9. </w:t>
            </w:r>
          </w:p>
        </w:tc>
        <w:tc>
          <w:tcPr>
            <w:tcW w:w="4531" w:type="dxa"/>
          </w:tcPr>
          <w:p w14:paraId="79BF287F" w14:textId="77777777" w:rsidR="001650FB" w:rsidRPr="00187C3F" w:rsidRDefault="001650FB" w:rsidP="005F096F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A6D3D">
              <w:rPr>
                <w:rFonts w:ascii="Times New Roman" w:hAnsi="Times New Roman" w:cs="Times New Roman"/>
                <w:szCs w:val="24"/>
              </w:rPr>
              <w:t>Žalgirio seniūnija</w:t>
            </w:r>
          </w:p>
        </w:tc>
        <w:tc>
          <w:tcPr>
            <w:tcW w:w="2040" w:type="dxa"/>
          </w:tcPr>
          <w:p w14:paraId="35819AAE" w14:textId="71BE8B9E" w:rsidR="001650FB" w:rsidRPr="00187C3F" w:rsidRDefault="001650FB" w:rsidP="007E4F5C">
            <w:pPr>
              <w:jc w:val="center"/>
              <w:rPr>
                <w:rFonts w:ascii="Times New Roman" w:hAnsi="Times New Roman" w:cs="Times New Roman"/>
                <w:szCs w:val="24"/>
                <w:highlight w:val="yellow"/>
              </w:rPr>
            </w:pPr>
            <w:r w:rsidRPr="00EA6D3D">
              <w:rPr>
                <w:rFonts w:ascii="Times New Roman" w:hAnsi="Times New Roman" w:cs="Times New Roman"/>
                <w:szCs w:val="24"/>
              </w:rPr>
              <w:t>2</w:t>
            </w:r>
            <w:r w:rsidR="00EE3C4F" w:rsidRPr="00EA6D3D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223E5F" w:rsidRPr="00EA6D3D">
              <w:rPr>
                <w:rFonts w:ascii="Times New Roman" w:hAnsi="Times New Roman" w:cs="Times New Roman"/>
                <w:szCs w:val="24"/>
              </w:rPr>
              <w:t>386</w:t>
            </w:r>
          </w:p>
        </w:tc>
        <w:tc>
          <w:tcPr>
            <w:tcW w:w="1929" w:type="dxa"/>
          </w:tcPr>
          <w:p w14:paraId="4817D981" w14:textId="63E36AD4" w:rsidR="001650FB" w:rsidRPr="00187C3F" w:rsidRDefault="00C91B62" w:rsidP="005F096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</w:t>
            </w:r>
            <w:r w:rsidR="00294242" w:rsidRPr="00EA6D3D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</w:tbl>
    <w:p w14:paraId="325CF488" w14:textId="77777777" w:rsidR="00417F76" w:rsidRPr="00832D25" w:rsidRDefault="00417F76" w:rsidP="00055190">
      <w:pPr>
        <w:rPr>
          <w:szCs w:val="24"/>
        </w:rPr>
      </w:pPr>
    </w:p>
    <w:sectPr w:rsidR="00417F76" w:rsidRPr="00832D25" w:rsidSect="0030113F"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E66B23" w14:textId="77777777" w:rsidR="0028165F" w:rsidRDefault="0028165F" w:rsidP="00494D76">
      <w:r>
        <w:separator/>
      </w:r>
    </w:p>
  </w:endnote>
  <w:endnote w:type="continuationSeparator" w:id="0">
    <w:p w14:paraId="73922718" w14:textId="77777777" w:rsidR="0028165F" w:rsidRDefault="0028165F" w:rsidP="00494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10758C" w14:textId="77777777" w:rsidR="0028165F" w:rsidRDefault="0028165F" w:rsidP="00494D76">
      <w:r>
        <w:separator/>
      </w:r>
    </w:p>
  </w:footnote>
  <w:footnote w:type="continuationSeparator" w:id="0">
    <w:p w14:paraId="15412BA3" w14:textId="77777777" w:rsidR="0028165F" w:rsidRDefault="0028165F" w:rsidP="00494D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05EC8416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93B2E85"/>
    <w:multiLevelType w:val="multilevel"/>
    <w:tmpl w:val="F0CE97EE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91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D3E1611"/>
    <w:multiLevelType w:val="hybridMultilevel"/>
    <w:tmpl w:val="6FEA07A8"/>
    <w:lvl w:ilvl="0" w:tplc="AC78057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225F6204"/>
    <w:multiLevelType w:val="multilevel"/>
    <w:tmpl w:val="00D440E6"/>
    <w:lvl w:ilvl="0">
      <w:start w:val="1"/>
      <w:numFmt w:val="decimal"/>
      <w:lvlText w:val="%1."/>
      <w:lvlJc w:val="left"/>
      <w:pPr>
        <w:ind w:left="1271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01" w:hanging="450"/>
      </w:pPr>
      <w:rPr>
        <w:rFonts w:cstheme="minorBidi"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cstheme="minorBidi" w:hint="default"/>
      </w:rPr>
    </w:lvl>
  </w:abstractNum>
  <w:abstractNum w:abstractNumId="4" w15:restartNumberingAfterBreak="0">
    <w:nsid w:val="278E223F"/>
    <w:multiLevelType w:val="hybridMultilevel"/>
    <w:tmpl w:val="C076EE9E"/>
    <w:lvl w:ilvl="0" w:tplc="4632514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3BE4651B"/>
    <w:multiLevelType w:val="multilevel"/>
    <w:tmpl w:val="ECFAD7B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1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31" w:hanging="1800"/>
      </w:pPr>
      <w:rPr>
        <w:rFonts w:hint="default"/>
      </w:rPr>
    </w:lvl>
  </w:abstractNum>
  <w:abstractNum w:abstractNumId="6" w15:restartNumberingAfterBreak="0">
    <w:nsid w:val="45C31FAA"/>
    <w:multiLevelType w:val="hybridMultilevel"/>
    <w:tmpl w:val="0C5C76A6"/>
    <w:lvl w:ilvl="0" w:tplc="68ECA1C8">
      <w:start w:val="1"/>
      <w:numFmt w:val="decimal"/>
      <w:lvlText w:val="%1)"/>
      <w:lvlJc w:val="left"/>
      <w:pPr>
        <w:tabs>
          <w:tab w:val="num" w:pos="1728"/>
        </w:tabs>
        <w:ind w:left="1728" w:hanging="432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7" w15:restartNumberingAfterBreak="0">
    <w:nsid w:val="4C034D7A"/>
    <w:multiLevelType w:val="hybridMultilevel"/>
    <w:tmpl w:val="92FEB6B4"/>
    <w:lvl w:ilvl="0" w:tplc="510248C2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5597599C"/>
    <w:multiLevelType w:val="multilevel"/>
    <w:tmpl w:val="08FAA3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8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607F3721"/>
    <w:multiLevelType w:val="multilevel"/>
    <w:tmpl w:val="8D7EA5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0" w15:restartNumberingAfterBreak="0">
    <w:nsid w:val="678361BD"/>
    <w:multiLevelType w:val="hybridMultilevel"/>
    <w:tmpl w:val="C5E0D746"/>
    <w:lvl w:ilvl="0" w:tplc="4EEAE940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11" w15:restartNumberingAfterBreak="0">
    <w:nsid w:val="6BB008CE"/>
    <w:multiLevelType w:val="hybridMultilevel"/>
    <w:tmpl w:val="ACA8309A"/>
    <w:lvl w:ilvl="0" w:tplc="51BAC0C4">
      <w:start w:val="1"/>
      <w:numFmt w:val="decimal"/>
      <w:lvlText w:val="%1."/>
      <w:lvlJc w:val="left"/>
      <w:pPr>
        <w:ind w:left="17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485" w:hanging="360"/>
      </w:pPr>
    </w:lvl>
    <w:lvl w:ilvl="2" w:tplc="0427001B" w:tentative="1">
      <w:start w:val="1"/>
      <w:numFmt w:val="lowerRoman"/>
      <w:lvlText w:val="%3."/>
      <w:lvlJc w:val="right"/>
      <w:pPr>
        <w:ind w:left="3205" w:hanging="180"/>
      </w:pPr>
    </w:lvl>
    <w:lvl w:ilvl="3" w:tplc="0427000F" w:tentative="1">
      <w:start w:val="1"/>
      <w:numFmt w:val="decimal"/>
      <w:lvlText w:val="%4."/>
      <w:lvlJc w:val="left"/>
      <w:pPr>
        <w:ind w:left="3925" w:hanging="360"/>
      </w:pPr>
    </w:lvl>
    <w:lvl w:ilvl="4" w:tplc="04270019" w:tentative="1">
      <w:start w:val="1"/>
      <w:numFmt w:val="lowerLetter"/>
      <w:lvlText w:val="%5."/>
      <w:lvlJc w:val="left"/>
      <w:pPr>
        <w:ind w:left="4645" w:hanging="360"/>
      </w:pPr>
    </w:lvl>
    <w:lvl w:ilvl="5" w:tplc="0427001B" w:tentative="1">
      <w:start w:val="1"/>
      <w:numFmt w:val="lowerRoman"/>
      <w:lvlText w:val="%6."/>
      <w:lvlJc w:val="right"/>
      <w:pPr>
        <w:ind w:left="5365" w:hanging="180"/>
      </w:pPr>
    </w:lvl>
    <w:lvl w:ilvl="6" w:tplc="0427000F" w:tentative="1">
      <w:start w:val="1"/>
      <w:numFmt w:val="decimal"/>
      <w:lvlText w:val="%7."/>
      <w:lvlJc w:val="left"/>
      <w:pPr>
        <w:ind w:left="6085" w:hanging="360"/>
      </w:pPr>
    </w:lvl>
    <w:lvl w:ilvl="7" w:tplc="04270019" w:tentative="1">
      <w:start w:val="1"/>
      <w:numFmt w:val="lowerLetter"/>
      <w:lvlText w:val="%8."/>
      <w:lvlJc w:val="left"/>
      <w:pPr>
        <w:ind w:left="6805" w:hanging="360"/>
      </w:pPr>
    </w:lvl>
    <w:lvl w:ilvl="8" w:tplc="0427001B" w:tentative="1">
      <w:start w:val="1"/>
      <w:numFmt w:val="lowerRoman"/>
      <w:lvlText w:val="%9."/>
      <w:lvlJc w:val="right"/>
      <w:pPr>
        <w:ind w:left="7525" w:hanging="180"/>
      </w:pPr>
    </w:lvl>
  </w:abstractNum>
  <w:abstractNum w:abstractNumId="12" w15:restartNumberingAfterBreak="0">
    <w:nsid w:val="7F6B03BE"/>
    <w:multiLevelType w:val="hybridMultilevel"/>
    <w:tmpl w:val="5C5CA940"/>
    <w:lvl w:ilvl="0" w:tplc="802228C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0"/>
  </w:num>
  <w:num w:numId="2">
    <w:abstractNumId w:val="6"/>
  </w:num>
  <w:num w:numId="3">
    <w:abstractNumId w:val="7"/>
  </w:num>
  <w:num w:numId="4">
    <w:abstractNumId w:val="0"/>
  </w:num>
  <w:num w:numId="5">
    <w:abstractNumId w:val="1"/>
  </w:num>
  <w:num w:numId="6">
    <w:abstractNumId w:val="11"/>
  </w:num>
  <w:num w:numId="7">
    <w:abstractNumId w:val="4"/>
  </w:num>
  <w:num w:numId="8">
    <w:abstractNumId w:val="2"/>
  </w:num>
  <w:num w:numId="9">
    <w:abstractNumId w:val="5"/>
  </w:num>
  <w:num w:numId="10">
    <w:abstractNumId w:val="9"/>
  </w:num>
  <w:num w:numId="11">
    <w:abstractNumId w:val="12"/>
  </w:num>
  <w:num w:numId="12">
    <w:abstractNumId w:val="3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1298"/>
  <w:hyphenationZone w:val="396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CB1"/>
    <w:rsid w:val="00003A70"/>
    <w:rsid w:val="0001394A"/>
    <w:rsid w:val="00026CD7"/>
    <w:rsid w:val="00032B0D"/>
    <w:rsid w:val="00037ECD"/>
    <w:rsid w:val="00044399"/>
    <w:rsid w:val="00055190"/>
    <w:rsid w:val="00063C17"/>
    <w:rsid w:val="000653FC"/>
    <w:rsid w:val="00072A74"/>
    <w:rsid w:val="00076D54"/>
    <w:rsid w:val="000800AC"/>
    <w:rsid w:val="0008544F"/>
    <w:rsid w:val="000A3C64"/>
    <w:rsid w:val="000A4E1A"/>
    <w:rsid w:val="000A55A7"/>
    <w:rsid w:val="000C1B76"/>
    <w:rsid w:val="000D365D"/>
    <w:rsid w:val="000E0C1D"/>
    <w:rsid w:val="000E2DFD"/>
    <w:rsid w:val="000F0B6E"/>
    <w:rsid w:val="0010671D"/>
    <w:rsid w:val="00110268"/>
    <w:rsid w:val="00110B71"/>
    <w:rsid w:val="00122606"/>
    <w:rsid w:val="001316E3"/>
    <w:rsid w:val="00132C2D"/>
    <w:rsid w:val="00142C0A"/>
    <w:rsid w:val="00147420"/>
    <w:rsid w:val="001506CC"/>
    <w:rsid w:val="001557DB"/>
    <w:rsid w:val="00160B8E"/>
    <w:rsid w:val="001650FB"/>
    <w:rsid w:val="00167A95"/>
    <w:rsid w:val="0017145C"/>
    <w:rsid w:val="00172681"/>
    <w:rsid w:val="00172EF1"/>
    <w:rsid w:val="00175D00"/>
    <w:rsid w:val="00181866"/>
    <w:rsid w:val="00187C3F"/>
    <w:rsid w:val="001A03EE"/>
    <w:rsid w:val="001A09C4"/>
    <w:rsid w:val="001A47C2"/>
    <w:rsid w:val="001A6250"/>
    <w:rsid w:val="001B7B14"/>
    <w:rsid w:val="001C308D"/>
    <w:rsid w:val="001C4449"/>
    <w:rsid w:val="001C4DF7"/>
    <w:rsid w:val="001F2DAB"/>
    <w:rsid w:val="001F4192"/>
    <w:rsid w:val="00200B38"/>
    <w:rsid w:val="002176B4"/>
    <w:rsid w:val="00221AA0"/>
    <w:rsid w:val="00223E5F"/>
    <w:rsid w:val="002243E0"/>
    <w:rsid w:val="00224AD2"/>
    <w:rsid w:val="0023794B"/>
    <w:rsid w:val="00247323"/>
    <w:rsid w:val="00260C76"/>
    <w:rsid w:val="00263754"/>
    <w:rsid w:val="00264804"/>
    <w:rsid w:val="0028165F"/>
    <w:rsid w:val="00294242"/>
    <w:rsid w:val="0029589A"/>
    <w:rsid w:val="002974F8"/>
    <w:rsid w:val="002A14F7"/>
    <w:rsid w:val="002A1B56"/>
    <w:rsid w:val="002B2653"/>
    <w:rsid w:val="002B275E"/>
    <w:rsid w:val="002C6AC6"/>
    <w:rsid w:val="002D1C2B"/>
    <w:rsid w:val="002D5D48"/>
    <w:rsid w:val="002E1FA0"/>
    <w:rsid w:val="002E4A37"/>
    <w:rsid w:val="002F4CEC"/>
    <w:rsid w:val="002F6E81"/>
    <w:rsid w:val="0030113F"/>
    <w:rsid w:val="00306C90"/>
    <w:rsid w:val="00316DC5"/>
    <w:rsid w:val="00316DC7"/>
    <w:rsid w:val="00317AF9"/>
    <w:rsid w:val="00323DCD"/>
    <w:rsid w:val="003268C5"/>
    <w:rsid w:val="00330BB2"/>
    <w:rsid w:val="0033256E"/>
    <w:rsid w:val="00332853"/>
    <w:rsid w:val="00334B3A"/>
    <w:rsid w:val="00341212"/>
    <w:rsid w:val="00342761"/>
    <w:rsid w:val="003505D4"/>
    <w:rsid w:val="00356E71"/>
    <w:rsid w:val="00357F49"/>
    <w:rsid w:val="0037590D"/>
    <w:rsid w:val="00390B76"/>
    <w:rsid w:val="00394711"/>
    <w:rsid w:val="00394BA0"/>
    <w:rsid w:val="003A3976"/>
    <w:rsid w:val="003A79D1"/>
    <w:rsid w:val="003C0B0B"/>
    <w:rsid w:val="003C0C69"/>
    <w:rsid w:val="003C32A0"/>
    <w:rsid w:val="003C508A"/>
    <w:rsid w:val="003C56F5"/>
    <w:rsid w:val="003E5379"/>
    <w:rsid w:val="003E75BA"/>
    <w:rsid w:val="003E774B"/>
    <w:rsid w:val="003F0821"/>
    <w:rsid w:val="003F2793"/>
    <w:rsid w:val="003F3419"/>
    <w:rsid w:val="003F3ACD"/>
    <w:rsid w:val="003F7F58"/>
    <w:rsid w:val="00404575"/>
    <w:rsid w:val="004115ED"/>
    <w:rsid w:val="00417F76"/>
    <w:rsid w:val="00420F97"/>
    <w:rsid w:val="004260E1"/>
    <w:rsid w:val="004266D9"/>
    <w:rsid w:val="0043296E"/>
    <w:rsid w:val="00434197"/>
    <w:rsid w:val="004351A6"/>
    <w:rsid w:val="0043535F"/>
    <w:rsid w:val="00437B81"/>
    <w:rsid w:val="00437C6C"/>
    <w:rsid w:val="00452C92"/>
    <w:rsid w:val="0046406A"/>
    <w:rsid w:val="004678EB"/>
    <w:rsid w:val="00471879"/>
    <w:rsid w:val="0047394E"/>
    <w:rsid w:val="00475CE6"/>
    <w:rsid w:val="004867D0"/>
    <w:rsid w:val="00494D76"/>
    <w:rsid w:val="004C08E6"/>
    <w:rsid w:val="004D0546"/>
    <w:rsid w:val="004D3E59"/>
    <w:rsid w:val="004D7E1B"/>
    <w:rsid w:val="004E4949"/>
    <w:rsid w:val="004E67CE"/>
    <w:rsid w:val="004F4F1F"/>
    <w:rsid w:val="0050509B"/>
    <w:rsid w:val="00505B80"/>
    <w:rsid w:val="0051616D"/>
    <w:rsid w:val="005271F1"/>
    <w:rsid w:val="00527AE4"/>
    <w:rsid w:val="00530F9D"/>
    <w:rsid w:val="00531127"/>
    <w:rsid w:val="005357CB"/>
    <w:rsid w:val="005565A1"/>
    <w:rsid w:val="00557439"/>
    <w:rsid w:val="00567549"/>
    <w:rsid w:val="0057027E"/>
    <w:rsid w:val="00570A11"/>
    <w:rsid w:val="00573E9C"/>
    <w:rsid w:val="005761AA"/>
    <w:rsid w:val="00582270"/>
    <w:rsid w:val="00592032"/>
    <w:rsid w:val="00592A84"/>
    <w:rsid w:val="00593E5E"/>
    <w:rsid w:val="00596989"/>
    <w:rsid w:val="005B5B98"/>
    <w:rsid w:val="005C1899"/>
    <w:rsid w:val="005C6973"/>
    <w:rsid w:val="005D20D5"/>
    <w:rsid w:val="005D49F8"/>
    <w:rsid w:val="005E59C0"/>
    <w:rsid w:val="005F096F"/>
    <w:rsid w:val="0060146A"/>
    <w:rsid w:val="00604194"/>
    <w:rsid w:val="00611482"/>
    <w:rsid w:val="00616B92"/>
    <w:rsid w:val="006217DD"/>
    <w:rsid w:val="00622AFD"/>
    <w:rsid w:val="006265C1"/>
    <w:rsid w:val="00626A2D"/>
    <w:rsid w:val="00627480"/>
    <w:rsid w:val="006356D7"/>
    <w:rsid w:val="00651B64"/>
    <w:rsid w:val="0065292D"/>
    <w:rsid w:val="00670C87"/>
    <w:rsid w:val="00682C78"/>
    <w:rsid w:val="006869C1"/>
    <w:rsid w:val="00687709"/>
    <w:rsid w:val="006979C1"/>
    <w:rsid w:val="006B096E"/>
    <w:rsid w:val="006D4CB1"/>
    <w:rsid w:val="006D6C14"/>
    <w:rsid w:val="006E2CDC"/>
    <w:rsid w:val="006E5B94"/>
    <w:rsid w:val="006E7364"/>
    <w:rsid w:val="006F1750"/>
    <w:rsid w:val="006F2DC8"/>
    <w:rsid w:val="006F39D6"/>
    <w:rsid w:val="006F3FC8"/>
    <w:rsid w:val="007012B7"/>
    <w:rsid w:val="00702677"/>
    <w:rsid w:val="00705655"/>
    <w:rsid w:val="00713482"/>
    <w:rsid w:val="00733EC7"/>
    <w:rsid w:val="0073611B"/>
    <w:rsid w:val="00737C7B"/>
    <w:rsid w:val="007401FF"/>
    <w:rsid w:val="00741246"/>
    <w:rsid w:val="00775708"/>
    <w:rsid w:val="00775A81"/>
    <w:rsid w:val="0077758E"/>
    <w:rsid w:val="00783F3A"/>
    <w:rsid w:val="00793DDB"/>
    <w:rsid w:val="00796D6E"/>
    <w:rsid w:val="007A15D2"/>
    <w:rsid w:val="007A3F58"/>
    <w:rsid w:val="007B60A0"/>
    <w:rsid w:val="007C1124"/>
    <w:rsid w:val="007D1703"/>
    <w:rsid w:val="007E296E"/>
    <w:rsid w:val="007E3DB6"/>
    <w:rsid w:val="007E4F5C"/>
    <w:rsid w:val="007E697F"/>
    <w:rsid w:val="007F1A14"/>
    <w:rsid w:val="007F27A5"/>
    <w:rsid w:val="00800AF6"/>
    <w:rsid w:val="0081055E"/>
    <w:rsid w:val="0081645D"/>
    <w:rsid w:val="00822402"/>
    <w:rsid w:val="00832D25"/>
    <w:rsid w:val="00835629"/>
    <w:rsid w:val="00835D2F"/>
    <w:rsid w:val="008468EE"/>
    <w:rsid w:val="00847C5D"/>
    <w:rsid w:val="00850F64"/>
    <w:rsid w:val="00856042"/>
    <w:rsid w:val="0086030E"/>
    <w:rsid w:val="0086484F"/>
    <w:rsid w:val="00865B2B"/>
    <w:rsid w:val="008666C4"/>
    <w:rsid w:val="00867098"/>
    <w:rsid w:val="00874D41"/>
    <w:rsid w:val="008775CE"/>
    <w:rsid w:val="0088048F"/>
    <w:rsid w:val="00886D5B"/>
    <w:rsid w:val="008A05E6"/>
    <w:rsid w:val="008A0B58"/>
    <w:rsid w:val="008A4172"/>
    <w:rsid w:val="008A5499"/>
    <w:rsid w:val="008A5773"/>
    <w:rsid w:val="008B2EEC"/>
    <w:rsid w:val="008C68A2"/>
    <w:rsid w:val="008D59AF"/>
    <w:rsid w:val="008E244A"/>
    <w:rsid w:val="008E3072"/>
    <w:rsid w:val="008E3761"/>
    <w:rsid w:val="00910BE1"/>
    <w:rsid w:val="009111D8"/>
    <w:rsid w:val="00912613"/>
    <w:rsid w:val="00915C1F"/>
    <w:rsid w:val="00920307"/>
    <w:rsid w:val="0092074B"/>
    <w:rsid w:val="0092579F"/>
    <w:rsid w:val="0094624B"/>
    <w:rsid w:val="0095121F"/>
    <w:rsid w:val="0095773A"/>
    <w:rsid w:val="009709E9"/>
    <w:rsid w:val="00973093"/>
    <w:rsid w:val="00973D07"/>
    <w:rsid w:val="00994702"/>
    <w:rsid w:val="009D5559"/>
    <w:rsid w:val="009D5E7E"/>
    <w:rsid w:val="009E4D56"/>
    <w:rsid w:val="00A0213A"/>
    <w:rsid w:val="00A03276"/>
    <w:rsid w:val="00A16C74"/>
    <w:rsid w:val="00A213D6"/>
    <w:rsid w:val="00A232D6"/>
    <w:rsid w:val="00A26BD2"/>
    <w:rsid w:val="00A44045"/>
    <w:rsid w:val="00A44243"/>
    <w:rsid w:val="00A505F8"/>
    <w:rsid w:val="00A519DB"/>
    <w:rsid w:val="00A74861"/>
    <w:rsid w:val="00A9583C"/>
    <w:rsid w:val="00AA47FF"/>
    <w:rsid w:val="00AC6786"/>
    <w:rsid w:val="00AD7CDB"/>
    <w:rsid w:val="00AD7F12"/>
    <w:rsid w:val="00AE2746"/>
    <w:rsid w:val="00AF7765"/>
    <w:rsid w:val="00B01213"/>
    <w:rsid w:val="00B015DB"/>
    <w:rsid w:val="00B15674"/>
    <w:rsid w:val="00B216E8"/>
    <w:rsid w:val="00B26182"/>
    <w:rsid w:val="00B45969"/>
    <w:rsid w:val="00B45976"/>
    <w:rsid w:val="00B4614E"/>
    <w:rsid w:val="00B63BDC"/>
    <w:rsid w:val="00B679F6"/>
    <w:rsid w:val="00B75C0E"/>
    <w:rsid w:val="00B855EC"/>
    <w:rsid w:val="00B91CCE"/>
    <w:rsid w:val="00B935D5"/>
    <w:rsid w:val="00B94E2F"/>
    <w:rsid w:val="00BA3F5F"/>
    <w:rsid w:val="00BA71E4"/>
    <w:rsid w:val="00BB248F"/>
    <w:rsid w:val="00BC0897"/>
    <w:rsid w:val="00BE166F"/>
    <w:rsid w:val="00BF6923"/>
    <w:rsid w:val="00C07EAB"/>
    <w:rsid w:val="00C1049B"/>
    <w:rsid w:val="00C10F2C"/>
    <w:rsid w:val="00C142E6"/>
    <w:rsid w:val="00C151C8"/>
    <w:rsid w:val="00C23C0A"/>
    <w:rsid w:val="00C31CE6"/>
    <w:rsid w:val="00C523AA"/>
    <w:rsid w:val="00C705CA"/>
    <w:rsid w:val="00C75034"/>
    <w:rsid w:val="00C76A55"/>
    <w:rsid w:val="00C820E2"/>
    <w:rsid w:val="00C86777"/>
    <w:rsid w:val="00C877B3"/>
    <w:rsid w:val="00C91B62"/>
    <w:rsid w:val="00CA42C5"/>
    <w:rsid w:val="00CA6255"/>
    <w:rsid w:val="00CB3793"/>
    <w:rsid w:val="00CB577A"/>
    <w:rsid w:val="00CC2E3D"/>
    <w:rsid w:val="00CC724C"/>
    <w:rsid w:val="00CD1418"/>
    <w:rsid w:val="00CD41FC"/>
    <w:rsid w:val="00CE5CBB"/>
    <w:rsid w:val="00CF11FE"/>
    <w:rsid w:val="00CF5BE7"/>
    <w:rsid w:val="00D108E8"/>
    <w:rsid w:val="00D11FAB"/>
    <w:rsid w:val="00D1227E"/>
    <w:rsid w:val="00D161D8"/>
    <w:rsid w:val="00D16B62"/>
    <w:rsid w:val="00D174D6"/>
    <w:rsid w:val="00D22681"/>
    <w:rsid w:val="00D257D4"/>
    <w:rsid w:val="00D30E3E"/>
    <w:rsid w:val="00D330C5"/>
    <w:rsid w:val="00D4515B"/>
    <w:rsid w:val="00D463E7"/>
    <w:rsid w:val="00D55E6D"/>
    <w:rsid w:val="00D649C4"/>
    <w:rsid w:val="00D649EF"/>
    <w:rsid w:val="00D66662"/>
    <w:rsid w:val="00D6759F"/>
    <w:rsid w:val="00D70CE7"/>
    <w:rsid w:val="00D76301"/>
    <w:rsid w:val="00DB6241"/>
    <w:rsid w:val="00DB7087"/>
    <w:rsid w:val="00DC3D7F"/>
    <w:rsid w:val="00DC67F0"/>
    <w:rsid w:val="00DD3162"/>
    <w:rsid w:val="00DD4F4F"/>
    <w:rsid w:val="00DD7E04"/>
    <w:rsid w:val="00DF0AF2"/>
    <w:rsid w:val="00E03F17"/>
    <w:rsid w:val="00E13A68"/>
    <w:rsid w:val="00E202A5"/>
    <w:rsid w:val="00E306EF"/>
    <w:rsid w:val="00E33E6A"/>
    <w:rsid w:val="00E5147D"/>
    <w:rsid w:val="00E56DCF"/>
    <w:rsid w:val="00E702AB"/>
    <w:rsid w:val="00E77526"/>
    <w:rsid w:val="00E81620"/>
    <w:rsid w:val="00E9498D"/>
    <w:rsid w:val="00EA6D3D"/>
    <w:rsid w:val="00EC325B"/>
    <w:rsid w:val="00ED18B6"/>
    <w:rsid w:val="00EE1887"/>
    <w:rsid w:val="00EE2545"/>
    <w:rsid w:val="00EE295E"/>
    <w:rsid w:val="00EE3C4F"/>
    <w:rsid w:val="00F13403"/>
    <w:rsid w:val="00F17CE7"/>
    <w:rsid w:val="00F22ED7"/>
    <w:rsid w:val="00F34B34"/>
    <w:rsid w:val="00F56550"/>
    <w:rsid w:val="00F56CBE"/>
    <w:rsid w:val="00F64640"/>
    <w:rsid w:val="00F71066"/>
    <w:rsid w:val="00F74D09"/>
    <w:rsid w:val="00F81E51"/>
    <w:rsid w:val="00F86EDF"/>
    <w:rsid w:val="00F93FF3"/>
    <w:rsid w:val="00F94C33"/>
    <w:rsid w:val="00F9641F"/>
    <w:rsid w:val="00FB5676"/>
    <w:rsid w:val="00FB5772"/>
    <w:rsid w:val="00FB6083"/>
    <w:rsid w:val="00FC700F"/>
    <w:rsid w:val="00FE5399"/>
    <w:rsid w:val="00FE5622"/>
    <w:rsid w:val="00FE6196"/>
    <w:rsid w:val="00FF6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B34182"/>
  <w15:docId w15:val="{D86AB987-C726-4872-88BA-0E98621AE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E4D56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9E4D56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CharChar">
    <w:name w:val="Char Char"/>
    <w:basedOn w:val="prastasis"/>
    <w:rsid w:val="009E4D56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HTMLiankstoformatuotas">
    <w:name w:val="HTML Preformatted"/>
    <w:basedOn w:val="prastasis"/>
    <w:rsid w:val="009E4D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paragraph" w:styleId="Pagrindinistekstas">
    <w:name w:val="Body Text"/>
    <w:basedOn w:val="prastasis"/>
    <w:rsid w:val="009E4D56"/>
    <w:pPr>
      <w:spacing w:after="120"/>
    </w:pPr>
  </w:style>
  <w:style w:type="paragraph" w:customStyle="1" w:styleId="prastasiniatinklio1">
    <w:name w:val="Įprastas (žiniatinklio)1"/>
    <w:basedOn w:val="prastasis"/>
    <w:uiPriority w:val="99"/>
    <w:rsid w:val="009E4D56"/>
    <w:pPr>
      <w:spacing w:before="100" w:beforeAutospacing="1" w:after="100" w:afterAutospacing="1"/>
    </w:pPr>
    <w:rPr>
      <w:szCs w:val="24"/>
      <w:lang w:eastAsia="lt-LT"/>
    </w:rPr>
  </w:style>
  <w:style w:type="paragraph" w:styleId="Pagrindiniotekstotrauka2">
    <w:name w:val="Body Text Indent 2"/>
    <w:basedOn w:val="prastasis"/>
    <w:rsid w:val="009E4D56"/>
    <w:pPr>
      <w:spacing w:after="120" w:line="480" w:lineRule="auto"/>
      <w:ind w:left="283"/>
    </w:pPr>
  </w:style>
  <w:style w:type="paragraph" w:styleId="Pagrindiniotekstotrauka">
    <w:name w:val="Body Text Indent"/>
    <w:basedOn w:val="prastasis"/>
    <w:link w:val="PagrindiniotekstotraukaDiagrama"/>
    <w:rsid w:val="009E4D56"/>
    <w:pPr>
      <w:spacing w:after="120"/>
      <w:ind w:left="283"/>
    </w:pPr>
    <w:rPr>
      <w:lang w:val="x-none"/>
    </w:rPr>
  </w:style>
  <w:style w:type="paragraph" w:styleId="Sraassuenkleliais">
    <w:name w:val="List Bullet"/>
    <w:basedOn w:val="prastasis"/>
    <w:rsid w:val="00A44045"/>
    <w:pPr>
      <w:numPr>
        <w:numId w:val="4"/>
      </w:numPr>
    </w:pPr>
  </w:style>
  <w:style w:type="paragraph" w:styleId="Debesliotekstas">
    <w:name w:val="Balloon Text"/>
    <w:basedOn w:val="prastasis"/>
    <w:link w:val="DebesliotekstasDiagrama"/>
    <w:rsid w:val="00334B3A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rsid w:val="00334B3A"/>
    <w:rPr>
      <w:rFonts w:ascii="Tahoma" w:hAnsi="Tahoma" w:cs="Tahoma"/>
      <w:sz w:val="16"/>
      <w:szCs w:val="16"/>
      <w:lang w:eastAsia="en-US"/>
    </w:rPr>
  </w:style>
  <w:style w:type="paragraph" w:styleId="Antrats">
    <w:name w:val="header"/>
    <w:basedOn w:val="prastasis"/>
    <w:link w:val="AntratsDiagrama"/>
    <w:uiPriority w:val="99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AntratsDiagrama">
    <w:name w:val="Antraštės Diagrama"/>
    <w:link w:val="Antrats"/>
    <w:uiPriority w:val="99"/>
    <w:rsid w:val="00494D76"/>
    <w:rPr>
      <w:sz w:val="24"/>
      <w:lang w:eastAsia="en-US"/>
    </w:rPr>
  </w:style>
  <w:style w:type="paragraph" w:styleId="Porat">
    <w:name w:val="footer"/>
    <w:basedOn w:val="prastasis"/>
    <w:link w:val="PoratDiagrama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PoratDiagrama">
    <w:name w:val="Poraštė Diagrama"/>
    <w:link w:val="Porat"/>
    <w:rsid w:val="00494D76"/>
    <w:rPr>
      <w:sz w:val="24"/>
      <w:lang w:eastAsia="en-US"/>
    </w:rPr>
  </w:style>
  <w:style w:type="character" w:customStyle="1" w:styleId="PagrindiniotekstotraukaDiagrama">
    <w:name w:val="Pagrindinio teksto įtrauka Diagrama"/>
    <w:link w:val="Pagrindiniotekstotrauka"/>
    <w:rsid w:val="007E3DB6"/>
    <w:rPr>
      <w:sz w:val="24"/>
      <w:lang w:eastAsia="en-US"/>
    </w:rPr>
  </w:style>
  <w:style w:type="character" w:customStyle="1" w:styleId="st1">
    <w:name w:val="st1"/>
    <w:rsid w:val="007E697F"/>
  </w:style>
  <w:style w:type="character" w:styleId="Hipersaitas">
    <w:name w:val="Hyperlink"/>
    <w:uiPriority w:val="99"/>
    <w:unhideWhenUsed/>
    <w:rsid w:val="00CB3793"/>
    <w:rPr>
      <w:strike w:val="0"/>
      <w:dstrike w:val="0"/>
      <w:color w:val="0000FF"/>
      <w:u w:val="none"/>
      <w:effect w:val="none"/>
    </w:rPr>
  </w:style>
  <w:style w:type="paragraph" w:styleId="Sraopastraipa">
    <w:name w:val="List Paragraph"/>
    <w:basedOn w:val="prastasis"/>
    <w:uiPriority w:val="34"/>
    <w:qFormat/>
    <w:rsid w:val="003A79D1"/>
    <w:pPr>
      <w:ind w:left="720"/>
      <w:contextualSpacing/>
    </w:p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B45969"/>
    <w:rPr>
      <w:color w:val="605E5C"/>
      <w:shd w:val="clear" w:color="auto" w:fill="E1DFDD"/>
    </w:rPr>
  </w:style>
  <w:style w:type="character" w:styleId="Grietas">
    <w:name w:val="Strong"/>
    <w:basedOn w:val="Numatytasispastraiposriftas"/>
    <w:uiPriority w:val="22"/>
    <w:qFormat/>
    <w:rsid w:val="00F86EDF"/>
    <w:rPr>
      <w:b/>
      <w:bCs/>
    </w:rPr>
  </w:style>
  <w:style w:type="table" w:customStyle="1" w:styleId="Lentelstinklelisviesus1">
    <w:name w:val="Lentelės tinklelis – šviesus1"/>
    <w:basedOn w:val="prastojilentel"/>
    <w:uiPriority w:val="40"/>
    <w:rsid w:val="00452C9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Pataisymai">
    <w:name w:val="Revision"/>
    <w:hidden/>
    <w:uiPriority w:val="99"/>
    <w:semiHidden/>
    <w:rsid w:val="00F56CBE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0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9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8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6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51180">
      <w:bodyDiv w:val="1"/>
      <w:marLeft w:val="0"/>
      <w:marRight w:val="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128544">
          <w:marLeft w:val="0"/>
          <w:marRight w:val="0"/>
          <w:marTop w:val="0"/>
          <w:marBottom w:val="0"/>
          <w:divBdr>
            <w:top w:val="single" w:sz="12" w:space="0" w:color="AACDED"/>
            <w:left w:val="single" w:sz="12" w:space="0" w:color="AACDED"/>
            <w:bottom w:val="single" w:sz="12" w:space="0" w:color="AACDED"/>
            <w:right w:val="single" w:sz="12" w:space="0" w:color="AACDED"/>
          </w:divBdr>
          <w:divsChild>
            <w:div w:id="2095083528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16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24752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9%20direktoriaus%20isakymas%20(2)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400BC3-1C5D-4717-93C0-1FCA4CF55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 direktoriaus isakymas (2)</Template>
  <TotalTime>4</TotalTime>
  <Pages>3</Pages>
  <Words>383</Words>
  <Characters>2355</Characters>
  <Application>Microsoft Office Word</Application>
  <DocSecurity>0</DocSecurity>
  <Lines>19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Hewlett-Packard Company</Company>
  <LinksUpToDate>false</LinksUpToDate>
  <CharactersWithSpaces>2733</CharactersWithSpaces>
  <SharedDoc>false</SharedDoc>
  <HLinks>
    <vt:vector size="6" baseType="variant">
      <vt:variant>
        <vt:i4>3866624</vt:i4>
      </vt:variant>
      <vt:variant>
        <vt:i4>0</vt:i4>
      </vt:variant>
      <vt:variant>
        <vt:i4>0</vt:i4>
      </vt:variant>
      <vt:variant>
        <vt:i4>5</vt:i4>
      </vt:variant>
      <vt:variant>
        <vt:lpwstr>mailto:savivaldybe@kretinga.lt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Julija Jakaitė</cp:lastModifiedBy>
  <cp:revision>5</cp:revision>
  <cp:lastPrinted>2022-05-10T12:45:00Z</cp:lastPrinted>
  <dcterms:created xsi:type="dcterms:W3CDTF">2025-03-24T09:18:00Z</dcterms:created>
  <dcterms:modified xsi:type="dcterms:W3CDTF">2025-03-25T11:45:00Z</dcterms:modified>
</cp:coreProperties>
</file>