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E8" w:rsidRDefault="00933DE8" w:rsidP="00933DE8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>
        <w:rPr>
          <w:noProof/>
          <w:szCs w:val="24"/>
          <w:lang w:eastAsia="lt-LT"/>
        </w:rPr>
        <w:drawing>
          <wp:inline distT="0" distB="0" distL="0" distR="0" wp14:anchorId="230D4513" wp14:editId="4F1FBC9F">
            <wp:extent cx="542925" cy="647700"/>
            <wp:effectExtent l="0" t="0" r="9525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DE8" w:rsidRDefault="00933DE8" w:rsidP="00933DE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administracijos direktorius</w:t>
      </w:r>
    </w:p>
    <w:p w:rsidR="00933DE8" w:rsidRDefault="00933DE8" w:rsidP="00933DE8">
      <w:pPr>
        <w:rPr>
          <w:caps/>
          <w:szCs w:val="24"/>
        </w:rPr>
      </w:pPr>
    </w:p>
    <w:p w:rsidR="00933DE8" w:rsidRDefault="00933DE8" w:rsidP="00933DE8">
      <w:pPr>
        <w:jc w:val="center"/>
        <w:rPr>
          <w:b/>
        </w:rPr>
      </w:pPr>
      <w:r>
        <w:rPr>
          <w:b/>
        </w:rPr>
        <w:t>ĮSAKYMAS</w:t>
      </w:r>
    </w:p>
    <w:p w:rsidR="00933DE8" w:rsidRDefault="00933DE8" w:rsidP="00933DE8">
      <w:pPr>
        <w:keepNext/>
        <w:jc w:val="center"/>
        <w:outlineLvl w:val="1"/>
        <w:rPr>
          <w:b/>
          <w:szCs w:val="24"/>
        </w:rPr>
      </w:pPr>
      <w:r>
        <w:rPr>
          <w:b/>
        </w:rPr>
        <w:t>DĖL KRETINGOS RAJONO SAVIVALDYBĖS ADMINISTRACIJOS DIREKTORIAUS 2017 M. LIEPOS 10 D. ĮSAKYMO NR. A1-613 „</w:t>
      </w:r>
      <w:r>
        <w:rPr>
          <w:b/>
          <w:caps/>
          <w:szCs w:val="24"/>
        </w:rPr>
        <w:t>Dėl darbdavių ATRANKOS KOMISIJOS SUDARYMO kRETINGOS RAJONO SAVIVALDYBĖS UŽIMTUMO DIDINIMO PROGRAMAI VYKDYTI IR DARBDAVIŲ atrankos organizavimo tvarkos aprašo patvirtinimo“ PAKEITIMO</w:t>
      </w:r>
    </w:p>
    <w:p w:rsidR="00933DE8" w:rsidRDefault="00933DE8" w:rsidP="00933DE8">
      <w:pPr>
        <w:rPr>
          <w:b/>
        </w:rPr>
      </w:pPr>
    </w:p>
    <w:p w:rsidR="00933DE8" w:rsidRDefault="00933DE8" w:rsidP="00933DE8">
      <w:pPr>
        <w:jc w:val="center"/>
        <w:rPr>
          <w:szCs w:val="24"/>
        </w:rPr>
      </w:pPr>
      <w:r>
        <w:rPr>
          <w:szCs w:val="24"/>
        </w:rPr>
        <w:t>2025 m. kovo     d. Nr. A1-</w:t>
      </w:r>
    </w:p>
    <w:p w:rsidR="00933DE8" w:rsidRDefault="00933DE8" w:rsidP="00933DE8">
      <w:pPr>
        <w:jc w:val="center"/>
        <w:rPr>
          <w:szCs w:val="24"/>
        </w:rPr>
      </w:pPr>
      <w:r>
        <w:rPr>
          <w:szCs w:val="24"/>
        </w:rPr>
        <w:t>Kretinga</w:t>
      </w:r>
    </w:p>
    <w:p w:rsidR="00933DE8" w:rsidRDefault="00933DE8" w:rsidP="00933DE8">
      <w:pPr>
        <w:jc w:val="both"/>
        <w:rPr>
          <w:szCs w:val="24"/>
        </w:rPr>
      </w:pPr>
    </w:p>
    <w:p w:rsidR="00933DE8" w:rsidRDefault="00933DE8" w:rsidP="00933DE8">
      <w:pPr>
        <w:ind w:firstLine="851"/>
        <w:jc w:val="both"/>
      </w:pPr>
      <w:r w:rsidRPr="00A27412">
        <w:rPr>
          <w:szCs w:val="24"/>
        </w:rPr>
        <w:t>1.</w:t>
      </w:r>
      <w:r>
        <w:rPr>
          <w:szCs w:val="24"/>
        </w:rPr>
        <w:t xml:space="preserve"> </w:t>
      </w:r>
      <w:r>
        <w:rPr>
          <w:spacing w:val="40"/>
          <w:szCs w:val="24"/>
        </w:rPr>
        <w:t>Pakeičiu</w:t>
      </w:r>
      <w:r>
        <w:rPr>
          <w:spacing w:val="60"/>
          <w:szCs w:val="24"/>
        </w:rPr>
        <w:t xml:space="preserve"> </w:t>
      </w:r>
      <w:r>
        <w:rPr>
          <w:szCs w:val="24"/>
        </w:rPr>
        <w:t>Kretingos rajono savivaldybės administracijos direktori</w:t>
      </w:r>
      <w:r w:rsidR="00612CAE">
        <w:rPr>
          <w:szCs w:val="24"/>
        </w:rPr>
        <w:t>aus 2017 m. liepos 10 d. įsakymo</w:t>
      </w:r>
      <w:r>
        <w:rPr>
          <w:szCs w:val="24"/>
        </w:rPr>
        <w:t xml:space="preserve"> Nr. A1-613 „</w:t>
      </w:r>
      <w:r>
        <w:t>Dėl darbdavių atrankos komisijos sudarymo Kretingos rajono savivaldybės užimtumo didinimo programai vykdyti ir darbdavių atrankos organizavimo tvarkos aprašo patvirtinimo“ 1 punktą ir jį išdėstau taip:</w:t>
      </w:r>
    </w:p>
    <w:p w:rsidR="00933DE8" w:rsidRDefault="00933DE8" w:rsidP="00933DE8">
      <w:pPr>
        <w:widowControl w:val="0"/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</w:rPr>
      </w:pPr>
      <w:r>
        <w:t>„</w:t>
      </w:r>
      <w:r>
        <w:rPr>
          <w:szCs w:val="24"/>
        </w:rPr>
        <w:t xml:space="preserve">1. </w:t>
      </w:r>
      <w:r>
        <w:rPr>
          <w:spacing w:val="40"/>
          <w:szCs w:val="24"/>
        </w:rPr>
        <w:t>Sudarau</w:t>
      </w:r>
      <w:r>
        <w:rPr>
          <w:szCs w:val="24"/>
        </w:rPr>
        <w:t xml:space="preserve"> Darbdavių atrankos komisiją Kretingos rajono savivaldybės užimtumo didinimo programai vykdyti (toliau – komisija):</w:t>
      </w:r>
    </w:p>
    <w:p w:rsidR="00933DE8" w:rsidRDefault="00933DE8" w:rsidP="00933DE8">
      <w:pPr>
        <w:widowControl w:val="0"/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</w:rPr>
      </w:pPr>
      <w:r>
        <w:rPr>
          <w:szCs w:val="24"/>
        </w:rPr>
        <w:t>1.1. Vilma Preibienė, Kretingos rajono savivaldybės administracijos direktorė, komisijos pirmininkė;</w:t>
      </w:r>
    </w:p>
    <w:p w:rsidR="00933DE8" w:rsidRDefault="00933DE8" w:rsidP="00933DE8">
      <w:pPr>
        <w:widowControl w:val="0"/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</w:rPr>
      </w:pPr>
      <w:r>
        <w:rPr>
          <w:szCs w:val="24"/>
        </w:rPr>
        <w:t>1.2. Alma Rumbutienė, Ekonomikos ir biudž</w:t>
      </w:r>
      <w:r w:rsidR="00612CAE">
        <w:rPr>
          <w:szCs w:val="24"/>
        </w:rPr>
        <w:t>eto skyriaus vedėja, pirmininko</w:t>
      </w:r>
      <w:r>
        <w:rPr>
          <w:szCs w:val="24"/>
        </w:rPr>
        <w:t xml:space="preserve"> pavaduotoja</w:t>
      </w:r>
      <w:bookmarkStart w:id="0" w:name="_GoBack"/>
      <w:bookmarkEnd w:id="0"/>
      <w:r>
        <w:rPr>
          <w:szCs w:val="24"/>
        </w:rPr>
        <w:t>;</w:t>
      </w:r>
    </w:p>
    <w:p w:rsidR="00933DE8" w:rsidRDefault="00933DE8" w:rsidP="00933DE8">
      <w:pPr>
        <w:widowControl w:val="0"/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</w:rPr>
      </w:pPr>
      <w:r>
        <w:rPr>
          <w:szCs w:val="24"/>
        </w:rPr>
        <w:t>1.3. Sigutė Jazbutienė, Vietinio ūkio ir turto valdymo skyriaus vedėja, narė;</w:t>
      </w:r>
    </w:p>
    <w:p w:rsidR="00933DE8" w:rsidRDefault="00933DE8" w:rsidP="00933DE8">
      <w:pPr>
        <w:widowControl w:val="0"/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</w:rPr>
      </w:pPr>
      <w:r>
        <w:rPr>
          <w:szCs w:val="24"/>
        </w:rPr>
        <w:t>1.4. Alvydas Poškys, Darbėnų seniūnas, narys;</w:t>
      </w:r>
    </w:p>
    <w:p w:rsidR="00933DE8" w:rsidRDefault="00933DE8" w:rsidP="00933DE8">
      <w:pPr>
        <w:widowControl w:val="0"/>
        <w:tabs>
          <w:tab w:val="left" w:pos="1296"/>
          <w:tab w:val="center" w:pos="4153"/>
          <w:tab w:val="right" w:pos="8306"/>
        </w:tabs>
        <w:ind w:firstLine="720"/>
        <w:jc w:val="both"/>
        <w:rPr>
          <w:szCs w:val="24"/>
        </w:rPr>
      </w:pPr>
      <w:r>
        <w:rPr>
          <w:szCs w:val="24"/>
        </w:rPr>
        <w:t>1.5. Vita Žilienė, Ekonomikos ir biudžeto skyriaus vyriausioji specialistė, narė.“.</w:t>
      </w:r>
    </w:p>
    <w:p w:rsidR="00643FB6" w:rsidRPr="00E90FF7" w:rsidRDefault="00933DE8" w:rsidP="00E90FF7">
      <w:pPr>
        <w:ind w:firstLine="720"/>
        <w:jc w:val="both"/>
        <w:rPr>
          <w:color w:val="000000"/>
          <w:shd w:val="clear" w:color="auto" w:fill="FFFFFF"/>
        </w:rPr>
      </w:pPr>
      <w:r w:rsidRPr="00933DE8">
        <w:rPr>
          <w:szCs w:val="24"/>
        </w:rPr>
        <w:t xml:space="preserve">2. </w:t>
      </w:r>
      <w:r w:rsidR="00643FB6" w:rsidRPr="00643FB6">
        <w:rPr>
          <w:color w:val="000000"/>
          <w:spacing w:val="40"/>
          <w:shd w:val="clear" w:color="auto" w:fill="FFFFFF"/>
        </w:rPr>
        <w:t>Nustatau</w:t>
      </w:r>
      <w:r w:rsidR="00643FB6">
        <w:rPr>
          <w:color w:val="000000"/>
          <w:shd w:val="clear" w:color="auto" w:fill="FFFFFF"/>
        </w:rPr>
        <w:t>, kad šis įsakymas skelbiamas savivaldybės interneto svetainėje.</w:t>
      </w:r>
    </w:p>
    <w:p w:rsidR="00933DE8" w:rsidRDefault="00933DE8" w:rsidP="00933DE8">
      <w:pPr>
        <w:widowControl w:val="0"/>
        <w:tabs>
          <w:tab w:val="left" w:pos="1296"/>
          <w:tab w:val="center" w:pos="4153"/>
          <w:tab w:val="right" w:pos="8306"/>
        </w:tabs>
        <w:jc w:val="both"/>
        <w:rPr>
          <w:szCs w:val="24"/>
        </w:rPr>
      </w:pPr>
    </w:p>
    <w:p w:rsidR="00933DE8" w:rsidRDefault="00933DE8" w:rsidP="00933DE8">
      <w:pPr>
        <w:tabs>
          <w:tab w:val="center" w:pos="4820"/>
          <w:tab w:val="right" w:pos="9639"/>
        </w:tabs>
        <w:jc w:val="both"/>
      </w:pPr>
      <w:r>
        <w:t>Administracijos direktorė</w:t>
      </w:r>
      <w:r>
        <w:tab/>
      </w:r>
      <w:r>
        <w:tab/>
        <w:t>Vilma Preibienė</w:t>
      </w:r>
    </w:p>
    <w:p w:rsidR="00933DE8" w:rsidRDefault="00933DE8" w:rsidP="00933DE8"/>
    <w:p w:rsidR="00933DE8" w:rsidRDefault="00933DE8" w:rsidP="00933DE8"/>
    <w:p w:rsidR="00933DE8" w:rsidRDefault="00933DE8" w:rsidP="00933DE8"/>
    <w:p w:rsidR="00933DE8" w:rsidRDefault="00933DE8" w:rsidP="00933DE8"/>
    <w:p w:rsidR="00933DE8" w:rsidRDefault="00933DE8" w:rsidP="00933DE8"/>
    <w:p w:rsidR="00933DE8" w:rsidRDefault="00933DE8" w:rsidP="00933DE8"/>
    <w:p w:rsidR="00933DE8" w:rsidRDefault="00933DE8" w:rsidP="00933DE8"/>
    <w:p w:rsidR="00933DE8" w:rsidRDefault="00933DE8" w:rsidP="00933DE8"/>
    <w:p w:rsidR="00933DE8" w:rsidRDefault="00933DE8" w:rsidP="00933DE8"/>
    <w:p w:rsidR="00933DE8" w:rsidRDefault="00933DE8" w:rsidP="00933DE8"/>
    <w:p w:rsidR="00E90FF7" w:rsidRDefault="00E90FF7" w:rsidP="00933DE8"/>
    <w:p w:rsidR="00E90FF7" w:rsidRDefault="00E90FF7" w:rsidP="00933DE8"/>
    <w:p w:rsidR="00E90FF7" w:rsidRDefault="00E90FF7" w:rsidP="00933DE8"/>
    <w:p w:rsidR="00E90FF7" w:rsidRDefault="00E90FF7" w:rsidP="00933DE8"/>
    <w:p w:rsidR="00E90FF7" w:rsidRDefault="00E90FF7" w:rsidP="00933DE8"/>
    <w:p w:rsidR="00E90FF7" w:rsidRDefault="00E90FF7" w:rsidP="00933DE8"/>
    <w:p w:rsidR="00933DE8" w:rsidRDefault="00933DE8" w:rsidP="00933DE8"/>
    <w:p w:rsidR="00933DE8" w:rsidRDefault="00933DE8" w:rsidP="00933DE8"/>
    <w:p w:rsidR="00933DE8" w:rsidRDefault="00933DE8" w:rsidP="00933DE8"/>
    <w:p w:rsidR="00B279F8" w:rsidRPr="00933DE8" w:rsidRDefault="00933DE8">
      <w:r>
        <w:t>Vita Žilienė</w:t>
      </w:r>
    </w:p>
    <w:sectPr w:rsidR="00B279F8" w:rsidRPr="00933DE8" w:rsidSect="002A63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E8"/>
    <w:rsid w:val="00331350"/>
    <w:rsid w:val="004919A5"/>
    <w:rsid w:val="00612CAE"/>
    <w:rsid w:val="00643FB6"/>
    <w:rsid w:val="00933DE8"/>
    <w:rsid w:val="00B279F8"/>
    <w:rsid w:val="00C51257"/>
    <w:rsid w:val="00E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3DB97-7310-4DBB-AD9F-147E13F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3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33DE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12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12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2025-02-24T13:26:00Z</cp:lastPrinted>
  <dcterms:created xsi:type="dcterms:W3CDTF">2025-02-24T13:06:00Z</dcterms:created>
  <dcterms:modified xsi:type="dcterms:W3CDTF">2025-03-03T12:01:00Z</dcterms:modified>
</cp:coreProperties>
</file>