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9E4D3" w14:textId="77777777" w:rsidR="00202BCD" w:rsidRPr="00202BCD" w:rsidRDefault="00202BCD" w:rsidP="00202BCD">
      <w:pPr>
        <w:widowControl w:val="0"/>
        <w:shd w:val="clear" w:color="auto" w:fill="FFFFFF"/>
        <w:autoSpaceDE w:val="0"/>
        <w:autoSpaceDN w:val="0"/>
        <w:adjustRightInd w:val="0"/>
        <w:spacing w:after="0" w:line="240" w:lineRule="auto"/>
        <w:ind w:left="5670"/>
        <w:rPr>
          <w:rFonts w:ascii="Times New Roman" w:eastAsia="Times New Roman" w:hAnsi="Times New Roman" w:cs="Times New Roman"/>
          <w:kern w:val="0"/>
          <w:sz w:val="24"/>
          <w:szCs w:val="24"/>
          <w:lang w:eastAsia="lt-LT"/>
          <w14:ligatures w14:val="none"/>
        </w:rPr>
      </w:pPr>
      <w:r w:rsidRPr="00202BCD">
        <w:rPr>
          <w:rFonts w:ascii="Times New Roman" w:eastAsia="Times New Roman" w:hAnsi="Times New Roman" w:cs="Times New Roman"/>
          <w:kern w:val="0"/>
          <w:sz w:val="24"/>
          <w:szCs w:val="24"/>
          <w:lang w:eastAsia="lt-LT"/>
          <w14:ligatures w14:val="none"/>
        </w:rPr>
        <w:t>PATVIRTINTA</w:t>
      </w:r>
    </w:p>
    <w:p w14:paraId="20DC29A7" w14:textId="77777777" w:rsidR="00202BCD" w:rsidRPr="00202BCD" w:rsidRDefault="00202BCD" w:rsidP="00202BCD">
      <w:pPr>
        <w:widowControl w:val="0"/>
        <w:shd w:val="clear" w:color="auto" w:fill="FFFFFF"/>
        <w:autoSpaceDE w:val="0"/>
        <w:autoSpaceDN w:val="0"/>
        <w:adjustRightInd w:val="0"/>
        <w:spacing w:after="0" w:line="240" w:lineRule="auto"/>
        <w:ind w:left="4374" w:firstLine="1296"/>
        <w:rPr>
          <w:rFonts w:ascii="Times New Roman" w:eastAsia="Times New Roman" w:hAnsi="Times New Roman" w:cs="Times New Roman"/>
          <w:kern w:val="0"/>
          <w:sz w:val="24"/>
          <w:szCs w:val="24"/>
          <w:lang w:eastAsia="lt-LT"/>
          <w14:ligatures w14:val="none"/>
        </w:rPr>
      </w:pPr>
      <w:r w:rsidRPr="00202BCD">
        <w:rPr>
          <w:rFonts w:ascii="Times New Roman" w:eastAsia="Times New Roman" w:hAnsi="Times New Roman" w:cs="Times New Roman"/>
          <w:kern w:val="0"/>
          <w:sz w:val="24"/>
          <w:szCs w:val="24"/>
          <w:lang w:eastAsia="lt-LT"/>
          <w14:ligatures w14:val="none"/>
        </w:rPr>
        <w:t>Kretingos rajono savivaldybės</w:t>
      </w:r>
    </w:p>
    <w:p w14:paraId="3936AB95" w14:textId="77777777" w:rsidR="00202BCD" w:rsidRPr="00202BCD" w:rsidRDefault="00202BCD" w:rsidP="00202BCD">
      <w:pPr>
        <w:widowControl w:val="0"/>
        <w:shd w:val="clear" w:color="auto" w:fill="FFFFFF"/>
        <w:autoSpaceDE w:val="0"/>
        <w:autoSpaceDN w:val="0"/>
        <w:adjustRightInd w:val="0"/>
        <w:spacing w:after="0" w:line="240" w:lineRule="auto"/>
        <w:ind w:left="4374" w:firstLine="1296"/>
        <w:rPr>
          <w:rFonts w:ascii="Times New Roman" w:eastAsia="Times New Roman" w:hAnsi="Times New Roman" w:cs="Times New Roman"/>
          <w:kern w:val="0"/>
          <w:sz w:val="24"/>
          <w:szCs w:val="24"/>
          <w:lang w:eastAsia="lt-LT"/>
          <w14:ligatures w14:val="none"/>
        </w:rPr>
      </w:pPr>
      <w:r w:rsidRPr="00202BCD">
        <w:rPr>
          <w:rFonts w:ascii="Times New Roman" w:eastAsia="Times New Roman" w:hAnsi="Times New Roman" w:cs="Times New Roman"/>
          <w:kern w:val="0"/>
          <w:sz w:val="24"/>
          <w:szCs w:val="24"/>
          <w:lang w:eastAsia="lt-LT"/>
          <w14:ligatures w14:val="none"/>
        </w:rPr>
        <w:t>administracijos direktoriaus</w:t>
      </w:r>
    </w:p>
    <w:p w14:paraId="01614AA6" w14:textId="3C5CBAB7" w:rsidR="00202BCD" w:rsidRPr="00202BCD" w:rsidRDefault="00202BCD" w:rsidP="00202BCD">
      <w:pPr>
        <w:widowControl w:val="0"/>
        <w:shd w:val="clear" w:color="auto" w:fill="FFFFFF"/>
        <w:autoSpaceDE w:val="0"/>
        <w:autoSpaceDN w:val="0"/>
        <w:adjustRightInd w:val="0"/>
        <w:spacing w:after="0" w:line="240" w:lineRule="auto"/>
        <w:ind w:left="4374" w:firstLine="1296"/>
        <w:rPr>
          <w:rFonts w:ascii="Times New Roman" w:eastAsia="Times New Roman" w:hAnsi="Times New Roman" w:cs="Times New Roman"/>
          <w:kern w:val="0"/>
          <w:sz w:val="24"/>
          <w:szCs w:val="24"/>
          <w:lang w:eastAsia="lt-LT"/>
          <w14:ligatures w14:val="none"/>
        </w:rPr>
      </w:pPr>
      <w:r w:rsidRPr="00202BCD">
        <w:rPr>
          <w:rFonts w:ascii="Times New Roman" w:eastAsia="Times New Roman" w:hAnsi="Times New Roman" w:cs="Times New Roman"/>
          <w:kern w:val="0"/>
          <w:sz w:val="24"/>
          <w:szCs w:val="24"/>
          <w:lang w:eastAsia="lt-LT"/>
          <w14:ligatures w14:val="none"/>
        </w:rPr>
        <w:t>2024-0</w:t>
      </w:r>
      <w:r>
        <w:rPr>
          <w:rFonts w:ascii="Times New Roman" w:eastAsia="Times New Roman" w:hAnsi="Times New Roman" w:cs="Times New Roman"/>
          <w:kern w:val="0"/>
          <w:sz w:val="24"/>
          <w:szCs w:val="24"/>
          <w:lang w:eastAsia="lt-LT"/>
          <w14:ligatures w14:val="none"/>
        </w:rPr>
        <w:t>6</w:t>
      </w:r>
      <w:r w:rsidRPr="00202BCD">
        <w:rPr>
          <w:rFonts w:ascii="Times New Roman" w:eastAsia="Times New Roman" w:hAnsi="Times New Roman" w:cs="Times New Roman"/>
          <w:kern w:val="0"/>
          <w:sz w:val="24"/>
          <w:szCs w:val="24"/>
          <w:lang w:eastAsia="lt-LT"/>
          <w14:ligatures w14:val="none"/>
        </w:rPr>
        <w:t>-      įsakymu Nr. A1-</w:t>
      </w:r>
    </w:p>
    <w:p w14:paraId="5899661E" w14:textId="77777777" w:rsidR="00202BCD" w:rsidRDefault="00202BCD" w:rsidP="003F5556">
      <w:pPr>
        <w:spacing w:after="0" w:line="240" w:lineRule="auto"/>
        <w:jc w:val="center"/>
        <w:rPr>
          <w:rFonts w:asciiTheme="majorBidi" w:hAnsiTheme="majorBidi" w:cstheme="majorBidi"/>
          <w:b/>
          <w:bCs/>
          <w:sz w:val="24"/>
          <w:szCs w:val="24"/>
        </w:rPr>
      </w:pPr>
    </w:p>
    <w:p w14:paraId="69E5C825" w14:textId="0E5B1DF8"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KRETINGOS RAJONO SAVIVALDYBĖS ADMINISTRACIJOS</w:t>
      </w:r>
    </w:p>
    <w:p w14:paraId="3220636D" w14:textId="77777777"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SVEIKATOS REIKALŲ KOORDINATORIAUS (VYRIAUSIOJO SPECIALISTO)</w:t>
      </w:r>
    </w:p>
    <w:p w14:paraId="1F9324A4" w14:textId="77777777"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PAREIGYBĖS APRAŠYMAS</w:t>
      </w:r>
    </w:p>
    <w:p w14:paraId="0CAE3B48" w14:textId="77777777" w:rsidR="00247680" w:rsidRDefault="00247680" w:rsidP="003F5556">
      <w:pPr>
        <w:spacing w:after="0" w:line="240" w:lineRule="auto"/>
        <w:jc w:val="center"/>
        <w:rPr>
          <w:rFonts w:asciiTheme="majorBidi" w:hAnsiTheme="majorBidi" w:cstheme="majorBidi"/>
          <w:b/>
          <w:bCs/>
          <w:sz w:val="24"/>
          <w:szCs w:val="24"/>
        </w:rPr>
      </w:pPr>
    </w:p>
    <w:p w14:paraId="093CF700" w14:textId="0C0A92CB"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I SKYRIUS</w:t>
      </w:r>
    </w:p>
    <w:p w14:paraId="02DC6F27" w14:textId="77777777"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PAREIGYBĖS CHARAKTERISTIKA</w:t>
      </w:r>
    </w:p>
    <w:p w14:paraId="5789D115" w14:textId="77777777" w:rsidR="003F5556" w:rsidRPr="003F5556" w:rsidRDefault="003F5556" w:rsidP="003F5556">
      <w:pPr>
        <w:spacing w:after="0" w:line="240" w:lineRule="auto"/>
        <w:jc w:val="center"/>
        <w:rPr>
          <w:rFonts w:asciiTheme="majorBidi" w:hAnsiTheme="majorBidi" w:cstheme="majorBidi"/>
          <w:sz w:val="24"/>
          <w:szCs w:val="24"/>
        </w:rPr>
      </w:pPr>
    </w:p>
    <w:p w14:paraId="5DA0EED4"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 Pareigybės lygmuo – IX pareigybės lygmuo.</w:t>
      </w:r>
    </w:p>
    <w:p w14:paraId="01F715AF"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 Šias pareigas einantis valstybės tarnautojas tiesiogiai pavaldus savivaldybės administracijos direktoriui.</w:t>
      </w:r>
    </w:p>
    <w:p w14:paraId="6217A0EB" w14:textId="25442DDD" w:rsidR="003F5556" w:rsidRPr="003F5556" w:rsidRDefault="003F5556" w:rsidP="003F5556">
      <w:pPr>
        <w:spacing w:after="0" w:line="240" w:lineRule="auto"/>
        <w:jc w:val="center"/>
        <w:rPr>
          <w:rFonts w:asciiTheme="majorBidi" w:hAnsiTheme="majorBidi" w:cstheme="majorBidi"/>
          <w:b/>
          <w:bCs/>
          <w:sz w:val="24"/>
          <w:szCs w:val="24"/>
        </w:rPr>
      </w:pPr>
    </w:p>
    <w:p w14:paraId="3F85418B" w14:textId="43A0503A"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II SKYRIUS</w:t>
      </w:r>
    </w:p>
    <w:p w14:paraId="76305A18" w14:textId="5D2702CC" w:rsid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VEIKLOS SRITIS</w:t>
      </w:r>
    </w:p>
    <w:p w14:paraId="0DD2AF48" w14:textId="77777777" w:rsidR="00247680" w:rsidRPr="003F5556" w:rsidRDefault="00247680" w:rsidP="003F5556">
      <w:pPr>
        <w:spacing w:after="0" w:line="240" w:lineRule="auto"/>
        <w:jc w:val="center"/>
        <w:rPr>
          <w:rFonts w:asciiTheme="majorBidi" w:hAnsiTheme="majorBidi" w:cstheme="majorBidi"/>
          <w:b/>
          <w:bCs/>
          <w:sz w:val="24"/>
          <w:szCs w:val="24"/>
        </w:rPr>
      </w:pPr>
    </w:p>
    <w:p w14:paraId="37FD3A70" w14:textId="6E6AF65E"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3. Pagrindinė veiklos sritis:</w:t>
      </w:r>
    </w:p>
    <w:p w14:paraId="09987C19" w14:textId="28A6E24B"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3.1. administracinis reglamentavimas.</w:t>
      </w:r>
    </w:p>
    <w:p w14:paraId="39DD8F7E" w14:textId="187A58A1"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4. Papildoma (-</w:t>
      </w:r>
      <w:proofErr w:type="spellStart"/>
      <w:r w:rsidRPr="003F5556">
        <w:rPr>
          <w:rFonts w:asciiTheme="majorBidi" w:hAnsiTheme="majorBidi" w:cstheme="majorBidi"/>
          <w:sz w:val="24"/>
          <w:szCs w:val="24"/>
        </w:rPr>
        <w:t>os</w:t>
      </w:r>
      <w:proofErr w:type="spellEnd"/>
      <w:r w:rsidRPr="003F5556">
        <w:rPr>
          <w:rFonts w:asciiTheme="majorBidi" w:hAnsiTheme="majorBidi" w:cstheme="majorBidi"/>
          <w:sz w:val="24"/>
          <w:szCs w:val="24"/>
        </w:rPr>
        <w:t>) veiklos sritis (-</w:t>
      </w:r>
      <w:proofErr w:type="spellStart"/>
      <w:r w:rsidRPr="003F5556">
        <w:rPr>
          <w:rFonts w:asciiTheme="majorBidi" w:hAnsiTheme="majorBidi" w:cstheme="majorBidi"/>
          <w:sz w:val="24"/>
          <w:szCs w:val="24"/>
        </w:rPr>
        <w:t>ys</w:t>
      </w:r>
      <w:proofErr w:type="spellEnd"/>
      <w:r w:rsidRPr="003F5556">
        <w:rPr>
          <w:rFonts w:asciiTheme="majorBidi" w:hAnsiTheme="majorBidi" w:cstheme="majorBidi"/>
          <w:sz w:val="24"/>
          <w:szCs w:val="24"/>
        </w:rPr>
        <w:t>):</w:t>
      </w:r>
    </w:p>
    <w:p w14:paraId="03D6A866"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4.1. administracinių sprendimų priėmimas.</w:t>
      </w:r>
    </w:p>
    <w:p w14:paraId="05A01E8D" w14:textId="77777777" w:rsidR="00247680" w:rsidRDefault="00247680" w:rsidP="003F5556">
      <w:pPr>
        <w:spacing w:after="0" w:line="240" w:lineRule="auto"/>
        <w:jc w:val="center"/>
        <w:rPr>
          <w:rFonts w:asciiTheme="majorBidi" w:hAnsiTheme="majorBidi" w:cstheme="majorBidi"/>
          <w:b/>
          <w:bCs/>
          <w:sz w:val="24"/>
          <w:szCs w:val="24"/>
        </w:rPr>
      </w:pPr>
    </w:p>
    <w:p w14:paraId="56D43452" w14:textId="0A33F08E"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III SKYRIUS</w:t>
      </w:r>
    </w:p>
    <w:p w14:paraId="25E816FE" w14:textId="78328BD8" w:rsid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PAREIGYBĖS SPECIALIZACIJA</w:t>
      </w:r>
    </w:p>
    <w:p w14:paraId="016218B3" w14:textId="77777777" w:rsidR="00247680" w:rsidRPr="003F5556" w:rsidRDefault="00247680" w:rsidP="003F5556">
      <w:pPr>
        <w:spacing w:after="0" w:line="240" w:lineRule="auto"/>
        <w:jc w:val="center"/>
        <w:rPr>
          <w:rFonts w:asciiTheme="majorBidi" w:hAnsiTheme="majorBidi" w:cstheme="majorBidi"/>
          <w:b/>
          <w:bCs/>
          <w:sz w:val="24"/>
          <w:szCs w:val="24"/>
        </w:rPr>
      </w:pPr>
    </w:p>
    <w:p w14:paraId="53C6C2A6" w14:textId="3B533144"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5. Pagrindinės veiklos srities specializacija:</w:t>
      </w:r>
    </w:p>
    <w:p w14:paraId="0B2632E0"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5.1. Sveikatinimo veiklos teisėkūra, stebėsena, plėtra, koordinavimas ir dalyvavimas jos įgyvendinime Kretingos rajono savivaldybės teritorijoje.</w:t>
      </w:r>
    </w:p>
    <w:p w14:paraId="1940C6C9" w14:textId="0195D6A6"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6. Papildomos (-ų) veiklos srities (-</w:t>
      </w:r>
      <w:proofErr w:type="spellStart"/>
      <w:r w:rsidRPr="003F5556">
        <w:rPr>
          <w:rFonts w:asciiTheme="majorBidi" w:hAnsiTheme="majorBidi" w:cstheme="majorBidi"/>
          <w:sz w:val="24"/>
          <w:szCs w:val="24"/>
        </w:rPr>
        <w:t>čių</w:t>
      </w:r>
      <w:proofErr w:type="spellEnd"/>
      <w:r w:rsidRPr="003F5556">
        <w:rPr>
          <w:rFonts w:asciiTheme="majorBidi" w:hAnsiTheme="majorBidi" w:cstheme="majorBidi"/>
          <w:sz w:val="24"/>
          <w:szCs w:val="24"/>
        </w:rPr>
        <w:t>) specializacija:</w:t>
      </w:r>
    </w:p>
    <w:p w14:paraId="6516D4E0"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6.1. Sprendimų įgyvendinimas.</w:t>
      </w:r>
    </w:p>
    <w:p w14:paraId="1176BD53" w14:textId="77777777" w:rsidR="00247680" w:rsidRDefault="00247680" w:rsidP="003F5556">
      <w:pPr>
        <w:spacing w:after="0" w:line="240" w:lineRule="auto"/>
        <w:jc w:val="center"/>
        <w:rPr>
          <w:rFonts w:asciiTheme="majorBidi" w:hAnsiTheme="majorBidi" w:cstheme="majorBidi"/>
          <w:b/>
          <w:bCs/>
          <w:sz w:val="24"/>
          <w:szCs w:val="24"/>
        </w:rPr>
      </w:pPr>
    </w:p>
    <w:p w14:paraId="119F63C0" w14:textId="7D5DC5B5" w:rsidR="003F5556" w:rsidRP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IV SKYRIUS</w:t>
      </w:r>
    </w:p>
    <w:p w14:paraId="2AC28522" w14:textId="77777777" w:rsidR="003F5556" w:rsidRDefault="003F5556" w:rsidP="003F5556">
      <w:pPr>
        <w:spacing w:after="0" w:line="240" w:lineRule="auto"/>
        <w:jc w:val="center"/>
        <w:rPr>
          <w:rFonts w:asciiTheme="majorBidi" w:hAnsiTheme="majorBidi" w:cstheme="majorBidi"/>
          <w:b/>
          <w:bCs/>
          <w:sz w:val="24"/>
          <w:szCs w:val="24"/>
        </w:rPr>
      </w:pPr>
      <w:r w:rsidRPr="003F5556">
        <w:rPr>
          <w:rFonts w:asciiTheme="majorBidi" w:hAnsiTheme="majorBidi" w:cstheme="majorBidi"/>
          <w:b/>
          <w:bCs/>
          <w:sz w:val="24"/>
          <w:szCs w:val="24"/>
        </w:rPr>
        <w:t>FUNKCIJOS</w:t>
      </w:r>
    </w:p>
    <w:p w14:paraId="7A382999" w14:textId="77777777" w:rsidR="00247680" w:rsidRPr="003F5556" w:rsidRDefault="00247680" w:rsidP="003F5556">
      <w:pPr>
        <w:spacing w:after="0" w:line="240" w:lineRule="auto"/>
        <w:jc w:val="center"/>
        <w:rPr>
          <w:rFonts w:asciiTheme="majorBidi" w:hAnsiTheme="majorBidi" w:cstheme="majorBidi"/>
          <w:b/>
          <w:bCs/>
          <w:sz w:val="24"/>
          <w:szCs w:val="24"/>
        </w:rPr>
      </w:pPr>
    </w:p>
    <w:p w14:paraId="63A0254E" w14:textId="1349C35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7. Savivaldybės teritorijoje koordinuoja ir (arba) organizuoja nacionalinės sveikatinimo veiklos pažangos uždavinius įgyvendinančių nacionalinių plėtros programų pažangos priemonių veiklų, priskirtinų savivaldybės kompetencijai, ir regionų plėtros planų pažangos priemonių sveikatinimo srityje įgyvendinimą ir dalyvauja juos įgyvendinant.</w:t>
      </w:r>
    </w:p>
    <w:p w14:paraId="11C3FC01"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8. Organizuoja savivaldybės tarybos patvirtintų sveikatinimo programų ir kitų savivaldybės strateginio planavimo dokumentų sveikatinimo srities priemonių įgyvendinimą ir dalyvauja jas įgyvendinant.</w:t>
      </w:r>
    </w:p>
    <w:p w14:paraId="26A76910"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9. Analizuoja savivaldybės gyventojų sveikatos būklę ir jos rizikos veiksnius, teikia išvadas ir pasiūlymus savivaldybės merui, savivaldybės administracijos direktoriui ir teisės aktų nustatytais atvejais arba jų prašymu  valstybės institucijoms ir įstaigoms.</w:t>
      </w:r>
    </w:p>
    <w:p w14:paraId="7F765536"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10. Kiekvienais metais savivaldybės tarybai pristato visuomenės sveikatos stebėsenos ataskaitą ir teikia rekomendacijas.</w:t>
      </w:r>
    </w:p>
    <w:p w14:paraId="79B006FA"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11. Koordinuoja savivaldybės teritorijoje esančių juridinių asmenų, turinčių teisę verstis sveikatinimo veikla, veiklą ligų prevencijos ir kitais sveikatinimo klausimais šią sritį reguliuojančių teisės aktų nustatytais atvejais ir tvarka.</w:t>
      </w:r>
    </w:p>
    <w:p w14:paraId="7108A984"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12. Vykdo sveikatinimo veiklą reglamentuojančių teisės aktų laikymosi priežiūrą savivaldybėje.</w:t>
      </w:r>
    </w:p>
    <w:p w14:paraId="745C212A"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lastRenderedPageBreak/>
        <w:t>13. Rengia savivaldybės sveikatinimo veiklos teisės aktų projektus.</w:t>
      </w:r>
    </w:p>
    <w:p w14:paraId="0D713DF9"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14. Nagrinėja asmenų prašymus ir skundus sveikatinimo veiklos klausimais.</w:t>
      </w:r>
    </w:p>
    <w:p w14:paraId="4C633AB8"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15. Vykdo Lietuvos Respublikos žmonių užkrečiamųjų ligų profilaktikos ir kontrolės įstatymo 29 straipsnyje nustatytas funkcijas.</w:t>
      </w:r>
    </w:p>
    <w:p w14:paraId="15D086B4"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16. Pagal kompetenciją dalyvauja organizuojant savivaldybės sveikatos priežiūros įstaigų veiklą likviduojant stichinių nelaimių, avarijų, epidemijų, ekologinių katastrofų padarinius.</w:t>
      </w:r>
    </w:p>
    <w:p w14:paraId="7BCC6368"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17. Teikia savivaldybės administracijos direktoriui išvadas ir pasiūlymus dėl lėšų savivaldybės sveikatinimo veiklai finansuoti poreikio bei panaudojimo.</w:t>
      </w:r>
    </w:p>
    <w:p w14:paraId="6B0E7993"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18. Koordinuoja visuomenės sveikatos priežiūros, pirminės ir antrinės sveikatos priežiūros įgyvendinimą savivaldybės teritorijoje.</w:t>
      </w:r>
    </w:p>
    <w:p w14:paraId="255AF2B7"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19. Dalyvauja sveikatos centro veiklos rodiklių vertinime.</w:t>
      </w:r>
    </w:p>
    <w:p w14:paraId="2D1E2921"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20. Koordinuoja valstybinių (valstybės perduotų savivaldybėms) visuomenės sveikatos priežiūros funkcijų planavimą, vykdo jų įgyvendinimo stebėseną, vertina savivaldybės visuomenės sveikatos priežiūros bazinių visuomenės sveikatos priežiūros paslaugų teikimo apimtis (prieinamumą), kokybę ir efektyvumą.</w:t>
      </w:r>
    </w:p>
    <w:p w14:paraId="791C97DF"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21. Dalyvauja koordinuojant savivaldybės psichoaktyviųjų medžiagų vartojimo prevencijos veiklą.</w:t>
      </w:r>
    </w:p>
    <w:p w14:paraId="58FB51C0"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22. Bendradarbiauja su teritorine ligonių kasa dėl savivaldybės sveikatos programų finansavimo.</w:t>
      </w:r>
    </w:p>
    <w:p w14:paraId="3F743BCB" w14:textId="4C73DEEA"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23. Dalyvauja savivaldybės operacijų centro veikloje.</w:t>
      </w:r>
    </w:p>
    <w:p w14:paraId="4310CA1F" w14:textId="143B8815" w:rsidR="00247680"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24. Vykdo kitus nenuolatinio pobūdžio su įstaigos veikla susijusius pavedimus.</w:t>
      </w:r>
    </w:p>
    <w:p w14:paraId="2A50E69C" w14:textId="633AAB71" w:rsidR="003F5556" w:rsidRPr="00247680" w:rsidRDefault="00247680" w:rsidP="007F1686">
      <w:pPr>
        <w:spacing w:after="0" w:line="240" w:lineRule="auto"/>
        <w:ind w:firstLine="851"/>
        <w:jc w:val="both"/>
        <w:rPr>
          <w:rFonts w:asciiTheme="majorBidi" w:hAnsiTheme="majorBidi" w:cstheme="majorBidi"/>
          <w:sz w:val="24"/>
          <w:szCs w:val="24"/>
        </w:rPr>
      </w:pPr>
      <w:r w:rsidRPr="00247680">
        <w:rPr>
          <w:rFonts w:asciiTheme="majorBidi" w:eastAsia="Aptos" w:hAnsiTheme="majorBidi" w:cstheme="majorBidi"/>
          <w:color w:val="000000"/>
          <w:sz w:val="24"/>
        </w:rPr>
        <w:t xml:space="preserve">Funkcijos patvirtintos </w:t>
      </w:r>
      <w:r w:rsidR="007F1686">
        <w:rPr>
          <w:rFonts w:asciiTheme="majorBidi" w:eastAsia="Aptos" w:hAnsiTheme="majorBidi" w:cstheme="majorBidi"/>
          <w:color w:val="000000"/>
          <w:sz w:val="24"/>
        </w:rPr>
        <w:t xml:space="preserve">Lietuvos Respublikos sveikatos apsaugos ministro </w:t>
      </w:r>
      <w:r w:rsidRPr="00247680">
        <w:rPr>
          <w:rFonts w:asciiTheme="majorBidi" w:eastAsia="Aptos" w:hAnsiTheme="majorBidi" w:cstheme="majorBidi"/>
          <w:color w:val="000000"/>
          <w:sz w:val="24"/>
        </w:rPr>
        <w:t>2024</w:t>
      </w:r>
      <w:r w:rsidR="00BA0BD6">
        <w:rPr>
          <w:rFonts w:asciiTheme="majorBidi" w:eastAsia="Aptos" w:hAnsiTheme="majorBidi" w:cstheme="majorBidi"/>
          <w:color w:val="000000"/>
          <w:sz w:val="24"/>
        </w:rPr>
        <w:t>-</w:t>
      </w:r>
      <w:r w:rsidRPr="00247680">
        <w:rPr>
          <w:rFonts w:asciiTheme="majorBidi" w:eastAsia="Aptos" w:hAnsiTheme="majorBidi" w:cstheme="majorBidi"/>
          <w:color w:val="000000"/>
          <w:sz w:val="24"/>
        </w:rPr>
        <w:t>06</w:t>
      </w:r>
      <w:r w:rsidR="00BA0BD6">
        <w:rPr>
          <w:rFonts w:asciiTheme="majorBidi" w:eastAsia="Aptos" w:hAnsiTheme="majorBidi" w:cstheme="majorBidi"/>
          <w:color w:val="000000"/>
          <w:sz w:val="24"/>
        </w:rPr>
        <w:t>-</w:t>
      </w:r>
      <w:r w:rsidRPr="00247680">
        <w:rPr>
          <w:rFonts w:asciiTheme="majorBidi" w:eastAsia="Aptos" w:hAnsiTheme="majorBidi" w:cstheme="majorBidi"/>
          <w:color w:val="000000"/>
          <w:sz w:val="24"/>
        </w:rPr>
        <w:t>17</w:t>
      </w:r>
      <w:r w:rsidR="007F1686">
        <w:rPr>
          <w:rFonts w:asciiTheme="majorBidi" w:eastAsia="Aptos" w:hAnsiTheme="majorBidi" w:cstheme="majorBidi"/>
          <w:color w:val="000000"/>
          <w:sz w:val="24"/>
        </w:rPr>
        <w:t xml:space="preserve"> įsakymu </w:t>
      </w:r>
      <w:r w:rsidR="007F1686" w:rsidRPr="00247680">
        <w:rPr>
          <w:rFonts w:asciiTheme="majorBidi" w:eastAsia="Aptos" w:hAnsiTheme="majorBidi" w:cstheme="majorBidi"/>
          <w:color w:val="000000"/>
          <w:sz w:val="24"/>
        </w:rPr>
        <w:t>Nr. V-635</w:t>
      </w:r>
      <w:r w:rsidR="007F1686">
        <w:rPr>
          <w:rFonts w:asciiTheme="majorBidi" w:eastAsia="Aptos" w:hAnsiTheme="majorBidi" w:cstheme="majorBidi"/>
          <w:color w:val="000000"/>
          <w:sz w:val="24"/>
        </w:rPr>
        <w:t xml:space="preserve"> </w:t>
      </w:r>
      <w:r w:rsidRPr="00247680">
        <w:rPr>
          <w:rFonts w:asciiTheme="majorBidi" w:eastAsia="Aptos" w:hAnsiTheme="majorBidi" w:cstheme="majorBidi"/>
          <w:color w:val="000000"/>
          <w:sz w:val="24"/>
        </w:rPr>
        <w:t>„Dėl pavyzdinio sveikatos reikalų koordinatoriaus pareigybės aprašymo patvirtinimo“</w:t>
      </w:r>
      <w:r w:rsidR="007F1686">
        <w:rPr>
          <w:rFonts w:asciiTheme="majorBidi" w:eastAsia="Aptos" w:hAnsiTheme="majorBidi" w:cstheme="majorBidi"/>
          <w:color w:val="000000"/>
          <w:sz w:val="24"/>
        </w:rPr>
        <w:t xml:space="preserve">. </w:t>
      </w:r>
    </w:p>
    <w:p w14:paraId="6C65BFF6" w14:textId="6F34AFFB" w:rsidR="003F5556" w:rsidRPr="00247680" w:rsidRDefault="003F5556" w:rsidP="00247680">
      <w:pPr>
        <w:spacing w:after="0" w:line="240" w:lineRule="auto"/>
        <w:ind w:firstLine="851"/>
        <w:jc w:val="both"/>
        <w:rPr>
          <w:rFonts w:asciiTheme="majorBidi" w:hAnsiTheme="majorBidi" w:cstheme="majorBidi"/>
          <w:sz w:val="24"/>
          <w:szCs w:val="24"/>
        </w:rPr>
      </w:pPr>
      <w:r w:rsidRPr="00247680">
        <w:rPr>
          <w:rFonts w:asciiTheme="majorBidi" w:hAnsiTheme="majorBidi" w:cstheme="majorBidi"/>
          <w:sz w:val="24"/>
          <w:szCs w:val="24"/>
        </w:rPr>
        <w:t>25. Vykdo kituose teisės aktuose sveikatos reikalų koordinatoriui priskirtas funkcijas.</w:t>
      </w:r>
    </w:p>
    <w:p w14:paraId="5D64F663" w14:textId="77777777" w:rsidR="00247680" w:rsidRDefault="00247680" w:rsidP="00247680">
      <w:pPr>
        <w:spacing w:after="0" w:line="240" w:lineRule="auto"/>
        <w:jc w:val="center"/>
        <w:rPr>
          <w:rFonts w:asciiTheme="majorBidi" w:hAnsiTheme="majorBidi" w:cstheme="majorBidi"/>
          <w:b/>
          <w:bCs/>
          <w:sz w:val="24"/>
          <w:szCs w:val="24"/>
        </w:rPr>
      </w:pPr>
    </w:p>
    <w:p w14:paraId="6801C8CF" w14:textId="52B0A2DE" w:rsidR="003F5556" w:rsidRPr="00247680" w:rsidRDefault="003F5556" w:rsidP="00247680">
      <w:pPr>
        <w:spacing w:after="0" w:line="240" w:lineRule="auto"/>
        <w:jc w:val="center"/>
        <w:rPr>
          <w:rFonts w:asciiTheme="majorBidi" w:hAnsiTheme="majorBidi" w:cstheme="majorBidi"/>
          <w:b/>
          <w:bCs/>
          <w:sz w:val="24"/>
          <w:szCs w:val="24"/>
        </w:rPr>
      </w:pPr>
      <w:r w:rsidRPr="00247680">
        <w:rPr>
          <w:rFonts w:asciiTheme="majorBidi" w:hAnsiTheme="majorBidi" w:cstheme="majorBidi"/>
          <w:b/>
          <w:bCs/>
          <w:sz w:val="24"/>
          <w:szCs w:val="24"/>
        </w:rPr>
        <w:t>V SKYRIUS</w:t>
      </w:r>
    </w:p>
    <w:p w14:paraId="2781AA8E" w14:textId="77777777" w:rsidR="003F5556" w:rsidRDefault="003F5556" w:rsidP="00247680">
      <w:pPr>
        <w:spacing w:after="0" w:line="240" w:lineRule="auto"/>
        <w:jc w:val="center"/>
        <w:rPr>
          <w:rFonts w:asciiTheme="majorBidi" w:hAnsiTheme="majorBidi" w:cstheme="majorBidi"/>
          <w:b/>
          <w:bCs/>
          <w:sz w:val="24"/>
          <w:szCs w:val="24"/>
        </w:rPr>
      </w:pPr>
      <w:r w:rsidRPr="00247680">
        <w:rPr>
          <w:rFonts w:asciiTheme="majorBidi" w:hAnsiTheme="majorBidi" w:cstheme="majorBidi"/>
          <w:b/>
          <w:bCs/>
          <w:sz w:val="24"/>
          <w:szCs w:val="24"/>
        </w:rPr>
        <w:t>SPECIALIEJI REIKALAVIMAI</w:t>
      </w:r>
    </w:p>
    <w:p w14:paraId="6EB3DC11" w14:textId="77777777" w:rsidR="00247680" w:rsidRPr="00247680" w:rsidRDefault="00247680" w:rsidP="00247680">
      <w:pPr>
        <w:spacing w:after="0" w:line="240" w:lineRule="auto"/>
        <w:jc w:val="center"/>
        <w:rPr>
          <w:rFonts w:asciiTheme="majorBidi" w:hAnsiTheme="majorBidi" w:cstheme="majorBidi"/>
          <w:b/>
          <w:bCs/>
          <w:sz w:val="24"/>
          <w:szCs w:val="24"/>
        </w:rPr>
      </w:pPr>
    </w:p>
    <w:p w14:paraId="3478DF01" w14:textId="65DB5D9A"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26. Išsilavinimo ir darbo patirties reikalavimai:</w:t>
      </w:r>
    </w:p>
    <w:p w14:paraId="1C1005E7"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 xml:space="preserve">26.1. išsilavinimas – aukštasis universitetinis išsilavinimas (bakalauro kvalifikacinis laipsnis) arba jam lygiavertė aukštojo mokslo kvalifikacija; </w:t>
      </w:r>
    </w:p>
    <w:p w14:paraId="2DBF2EE8"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26.2. studijų kryptis – medicina (arba);</w:t>
      </w:r>
    </w:p>
    <w:p w14:paraId="1A7758C5"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26.3. studijų kryptis – visuomenės sveikata (arba).</w:t>
      </w:r>
    </w:p>
    <w:p w14:paraId="6F9532EA"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26.4. studijų kryptis – slauga ir akušerija (arba).</w:t>
      </w:r>
    </w:p>
    <w:p w14:paraId="49CF216F"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26.5. studijų kryptis – odontologija (arba).</w:t>
      </w:r>
    </w:p>
    <w:p w14:paraId="02B837CC" w14:textId="4734AE16"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27. Užsienio kalbos mokėjimo reikalavimai:</w:t>
      </w:r>
    </w:p>
    <w:p w14:paraId="7041490D"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27.1. kalba – prancūzų arba vokiečių arba anglų;</w:t>
      </w:r>
    </w:p>
    <w:p w14:paraId="3DAC8DBD" w14:textId="760CD885"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27.2. kalbos mokėjimo lygis – B1.</w:t>
      </w:r>
    </w:p>
    <w:p w14:paraId="1FC6704B" w14:textId="4B076725"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28. Atitikimas kitiems reikalavimams:</w:t>
      </w:r>
    </w:p>
    <w:p w14:paraId="1ACE9E8D" w14:textId="77777777" w:rsidR="003F5556" w:rsidRPr="003F5556" w:rsidRDefault="003F5556" w:rsidP="00247680">
      <w:pPr>
        <w:spacing w:after="0" w:line="240" w:lineRule="auto"/>
        <w:ind w:firstLine="851"/>
        <w:jc w:val="both"/>
        <w:rPr>
          <w:rFonts w:asciiTheme="majorBidi" w:hAnsiTheme="majorBidi" w:cstheme="majorBidi"/>
          <w:sz w:val="24"/>
          <w:szCs w:val="24"/>
        </w:rPr>
      </w:pPr>
      <w:r w:rsidRPr="003F5556">
        <w:rPr>
          <w:rFonts w:asciiTheme="majorBidi" w:hAnsiTheme="majorBidi" w:cstheme="majorBidi"/>
          <w:sz w:val="24"/>
          <w:szCs w:val="24"/>
        </w:rPr>
        <w:t>28.1. atitikti teisės aktuose nustatytus reikalavimus, būtinus išduodant leidimą dirbti ar susipažinti su įslaptinta informacija, žymima slaptumo žyma „Slaptai“.</w:t>
      </w:r>
    </w:p>
    <w:p w14:paraId="31187B59" w14:textId="77777777" w:rsidR="00247680" w:rsidRDefault="00247680" w:rsidP="00247680">
      <w:pPr>
        <w:spacing w:after="0" w:line="240" w:lineRule="auto"/>
        <w:jc w:val="center"/>
        <w:rPr>
          <w:rFonts w:asciiTheme="majorBidi" w:hAnsiTheme="majorBidi" w:cstheme="majorBidi"/>
          <w:b/>
          <w:bCs/>
          <w:sz w:val="24"/>
          <w:szCs w:val="24"/>
        </w:rPr>
      </w:pPr>
    </w:p>
    <w:p w14:paraId="31178F1C" w14:textId="4C45E96B" w:rsidR="003F5556" w:rsidRPr="00247680" w:rsidRDefault="003F5556" w:rsidP="00247680">
      <w:pPr>
        <w:spacing w:after="0" w:line="240" w:lineRule="auto"/>
        <w:jc w:val="center"/>
        <w:rPr>
          <w:rFonts w:asciiTheme="majorBidi" w:hAnsiTheme="majorBidi" w:cstheme="majorBidi"/>
          <w:b/>
          <w:bCs/>
          <w:sz w:val="24"/>
          <w:szCs w:val="24"/>
        </w:rPr>
      </w:pPr>
      <w:r w:rsidRPr="00247680">
        <w:rPr>
          <w:rFonts w:asciiTheme="majorBidi" w:hAnsiTheme="majorBidi" w:cstheme="majorBidi"/>
          <w:b/>
          <w:bCs/>
          <w:sz w:val="24"/>
          <w:szCs w:val="24"/>
        </w:rPr>
        <w:t>VI SKYRIUS</w:t>
      </w:r>
    </w:p>
    <w:p w14:paraId="6FD9E7DB" w14:textId="77777777" w:rsidR="003F5556" w:rsidRDefault="003F5556" w:rsidP="00247680">
      <w:pPr>
        <w:spacing w:after="0" w:line="240" w:lineRule="auto"/>
        <w:jc w:val="center"/>
        <w:rPr>
          <w:rFonts w:asciiTheme="majorBidi" w:hAnsiTheme="majorBidi" w:cstheme="majorBidi"/>
          <w:b/>
          <w:bCs/>
          <w:sz w:val="24"/>
          <w:szCs w:val="24"/>
        </w:rPr>
      </w:pPr>
      <w:r w:rsidRPr="00247680">
        <w:rPr>
          <w:rFonts w:asciiTheme="majorBidi" w:hAnsiTheme="majorBidi" w:cstheme="majorBidi"/>
          <w:b/>
          <w:bCs/>
          <w:sz w:val="24"/>
          <w:szCs w:val="24"/>
        </w:rPr>
        <w:t>KOMPETENCIJOS</w:t>
      </w:r>
    </w:p>
    <w:p w14:paraId="39B038D0" w14:textId="77777777" w:rsidR="00247680" w:rsidRPr="00247680" w:rsidRDefault="00247680" w:rsidP="00247680">
      <w:pPr>
        <w:spacing w:after="0" w:line="240" w:lineRule="auto"/>
        <w:jc w:val="center"/>
        <w:rPr>
          <w:rFonts w:asciiTheme="majorBidi" w:hAnsiTheme="majorBidi" w:cstheme="majorBidi"/>
          <w:b/>
          <w:bCs/>
          <w:sz w:val="24"/>
          <w:szCs w:val="24"/>
        </w:rPr>
      </w:pPr>
    </w:p>
    <w:p w14:paraId="15A0AFBA" w14:textId="14C93F78"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29. Bendrosios kompetencijos ir jų pakankami lygiai:</w:t>
      </w:r>
    </w:p>
    <w:p w14:paraId="50822D17" w14:textId="77777777"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29.1. komunikacija – 3;</w:t>
      </w:r>
    </w:p>
    <w:p w14:paraId="2D089FE0" w14:textId="77777777"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29.2. analizė ir pagrindimas – 4;</w:t>
      </w:r>
    </w:p>
    <w:p w14:paraId="3EEA2A05" w14:textId="77777777"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29.3. patikimumas ir atsakingumas – 3;</w:t>
      </w:r>
    </w:p>
    <w:p w14:paraId="385ACCE5" w14:textId="77777777"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29.4. organizuotumas – 3;</w:t>
      </w:r>
    </w:p>
    <w:p w14:paraId="0E73472F" w14:textId="77777777"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29.5. vertės visuomenei kūrimas – 3.</w:t>
      </w:r>
    </w:p>
    <w:p w14:paraId="4D4D0DF0" w14:textId="6C694F0A"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lastRenderedPageBreak/>
        <w:t>30. Specifinės kompetencijos ir jų pakankami lygiai:</w:t>
      </w:r>
    </w:p>
    <w:p w14:paraId="004A12D8" w14:textId="1F0A36A9"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30.1. informacijos valdymas – 3.</w:t>
      </w:r>
    </w:p>
    <w:p w14:paraId="34C1871E" w14:textId="65DFA6F7"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31. Profesinės kompetencijos ir jų pakankami lygiai:</w:t>
      </w:r>
    </w:p>
    <w:p w14:paraId="7F694889" w14:textId="77777777"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31.1. veiklos planavimas – 3.</w:t>
      </w:r>
    </w:p>
    <w:p w14:paraId="1B42170C" w14:textId="77777777" w:rsidR="00202BCD" w:rsidRDefault="00202BCD" w:rsidP="00247680">
      <w:pPr>
        <w:spacing w:after="0" w:line="240" w:lineRule="auto"/>
        <w:ind w:firstLine="851"/>
        <w:rPr>
          <w:rFonts w:asciiTheme="majorBidi" w:hAnsiTheme="majorBidi" w:cstheme="majorBidi"/>
          <w:sz w:val="24"/>
          <w:szCs w:val="24"/>
        </w:rPr>
      </w:pPr>
    </w:p>
    <w:p w14:paraId="5703E6C2" w14:textId="77777777" w:rsidR="00A376EC" w:rsidRDefault="00A376EC" w:rsidP="00247680">
      <w:pPr>
        <w:spacing w:after="0" w:line="240" w:lineRule="auto"/>
        <w:ind w:firstLine="851"/>
        <w:rPr>
          <w:rFonts w:asciiTheme="majorBidi" w:hAnsiTheme="majorBidi" w:cstheme="majorBidi"/>
          <w:sz w:val="24"/>
          <w:szCs w:val="24"/>
        </w:rPr>
      </w:pPr>
    </w:p>
    <w:p w14:paraId="1C10F507" w14:textId="4AE055A2"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Susipažinau</w:t>
      </w:r>
    </w:p>
    <w:p w14:paraId="745A70AF" w14:textId="77777777" w:rsidR="00202BCD" w:rsidRDefault="00202BCD" w:rsidP="00247680">
      <w:pPr>
        <w:spacing w:after="0" w:line="240" w:lineRule="auto"/>
        <w:ind w:firstLine="851"/>
        <w:rPr>
          <w:rFonts w:asciiTheme="majorBidi" w:hAnsiTheme="majorBidi" w:cstheme="majorBidi"/>
          <w:sz w:val="24"/>
          <w:szCs w:val="24"/>
        </w:rPr>
      </w:pPr>
    </w:p>
    <w:p w14:paraId="54CBB6D2" w14:textId="517AF01D"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(Parašas)</w:t>
      </w:r>
    </w:p>
    <w:p w14:paraId="7795AB70" w14:textId="77777777" w:rsidR="00202BCD" w:rsidRDefault="00202BCD" w:rsidP="00247680">
      <w:pPr>
        <w:spacing w:after="0" w:line="240" w:lineRule="auto"/>
        <w:ind w:firstLine="851"/>
        <w:rPr>
          <w:rFonts w:asciiTheme="majorBidi" w:hAnsiTheme="majorBidi" w:cstheme="majorBidi"/>
          <w:sz w:val="24"/>
          <w:szCs w:val="24"/>
        </w:rPr>
      </w:pPr>
    </w:p>
    <w:p w14:paraId="538D3DCE" w14:textId="4CA1D5D8"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(Vardas ir pavardė)</w:t>
      </w:r>
    </w:p>
    <w:p w14:paraId="57FA5871" w14:textId="77777777" w:rsidR="00202BCD" w:rsidRDefault="00202BCD" w:rsidP="00247680">
      <w:pPr>
        <w:spacing w:after="0" w:line="240" w:lineRule="auto"/>
        <w:ind w:firstLine="851"/>
        <w:rPr>
          <w:rFonts w:asciiTheme="majorBidi" w:hAnsiTheme="majorBidi" w:cstheme="majorBidi"/>
          <w:sz w:val="24"/>
          <w:szCs w:val="24"/>
        </w:rPr>
      </w:pPr>
    </w:p>
    <w:p w14:paraId="59522683" w14:textId="43DEDE13" w:rsidR="003F5556" w:rsidRPr="003F5556" w:rsidRDefault="003F5556" w:rsidP="00247680">
      <w:pPr>
        <w:spacing w:after="0" w:line="240" w:lineRule="auto"/>
        <w:ind w:firstLine="851"/>
        <w:rPr>
          <w:rFonts w:asciiTheme="majorBidi" w:hAnsiTheme="majorBidi" w:cstheme="majorBidi"/>
          <w:sz w:val="24"/>
          <w:szCs w:val="24"/>
        </w:rPr>
      </w:pPr>
      <w:r w:rsidRPr="003F5556">
        <w:rPr>
          <w:rFonts w:asciiTheme="majorBidi" w:hAnsiTheme="majorBidi" w:cstheme="majorBidi"/>
          <w:sz w:val="24"/>
          <w:szCs w:val="24"/>
        </w:rPr>
        <w:t>(Data)</w:t>
      </w:r>
    </w:p>
    <w:sectPr w:rsidR="003F5556" w:rsidRPr="003F5556" w:rsidSect="00247680">
      <w:headerReference w:type="default" r:id="rId6"/>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D943A" w14:textId="77777777" w:rsidR="00247680" w:rsidRDefault="00247680" w:rsidP="00247680">
      <w:pPr>
        <w:spacing w:after="0" w:line="240" w:lineRule="auto"/>
      </w:pPr>
      <w:r>
        <w:separator/>
      </w:r>
    </w:p>
  </w:endnote>
  <w:endnote w:type="continuationSeparator" w:id="0">
    <w:p w14:paraId="258432BA" w14:textId="77777777" w:rsidR="00247680" w:rsidRDefault="00247680" w:rsidP="00247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E6D66" w14:textId="77777777" w:rsidR="00247680" w:rsidRDefault="00247680" w:rsidP="00247680">
      <w:pPr>
        <w:spacing w:after="0" w:line="240" w:lineRule="auto"/>
      </w:pPr>
      <w:r>
        <w:separator/>
      </w:r>
    </w:p>
  </w:footnote>
  <w:footnote w:type="continuationSeparator" w:id="0">
    <w:p w14:paraId="2853E339" w14:textId="77777777" w:rsidR="00247680" w:rsidRDefault="00247680" w:rsidP="00247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938746"/>
      <w:docPartObj>
        <w:docPartGallery w:val="Page Numbers (Top of Page)"/>
        <w:docPartUnique/>
      </w:docPartObj>
    </w:sdtPr>
    <w:sdtEndPr/>
    <w:sdtContent>
      <w:p w14:paraId="58D7AEB0" w14:textId="1BD8BE02" w:rsidR="00247680" w:rsidRDefault="00247680">
        <w:pPr>
          <w:pStyle w:val="Antrats"/>
          <w:jc w:val="center"/>
        </w:pPr>
        <w:r>
          <w:fldChar w:fldCharType="begin"/>
        </w:r>
        <w:r>
          <w:instrText>PAGE   \* MERGEFORMAT</w:instrText>
        </w:r>
        <w:r>
          <w:fldChar w:fldCharType="separate"/>
        </w:r>
        <w:r>
          <w:t>2</w:t>
        </w:r>
        <w:r>
          <w:fldChar w:fldCharType="end"/>
        </w:r>
      </w:p>
    </w:sdtContent>
  </w:sdt>
  <w:p w14:paraId="5032FB0C" w14:textId="77777777" w:rsidR="00247680" w:rsidRDefault="0024768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556"/>
    <w:rsid w:val="00140B2E"/>
    <w:rsid w:val="00202BCD"/>
    <w:rsid w:val="00247680"/>
    <w:rsid w:val="002F5E5F"/>
    <w:rsid w:val="003F5556"/>
    <w:rsid w:val="00471409"/>
    <w:rsid w:val="00605D89"/>
    <w:rsid w:val="00637891"/>
    <w:rsid w:val="007156A4"/>
    <w:rsid w:val="007F1686"/>
    <w:rsid w:val="00A376EC"/>
    <w:rsid w:val="00BA0BD6"/>
    <w:rsid w:val="00CF692C"/>
    <w:rsid w:val="00ED73A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518C7"/>
  <w15:chartTrackingRefBased/>
  <w15:docId w15:val="{AD69B471-82F7-48AB-ABED-26FED310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F5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F5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F555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F555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F555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F555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F555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F555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F555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F555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F555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F555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F555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F555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F555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F555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F555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F555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F5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F555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F555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F555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F555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F5556"/>
    <w:rPr>
      <w:i/>
      <w:iCs/>
      <w:color w:val="404040" w:themeColor="text1" w:themeTint="BF"/>
    </w:rPr>
  </w:style>
  <w:style w:type="paragraph" w:styleId="Sraopastraipa">
    <w:name w:val="List Paragraph"/>
    <w:basedOn w:val="prastasis"/>
    <w:uiPriority w:val="34"/>
    <w:qFormat/>
    <w:rsid w:val="003F5556"/>
    <w:pPr>
      <w:ind w:left="720"/>
      <w:contextualSpacing/>
    </w:pPr>
  </w:style>
  <w:style w:type="character" w:styleId="Rykuspabraukimas">
    <w:name w:val="Intense Emphasis"/>
    <w:basedOn w:val="Numatytasispastraiposriftas"/>
    <w:uiPriority w:val="21"/>
    <w:qFormat/>
    <w:rsid w:val="003F5556"/>
    <w:rPr>
      <w:i/>
      <w:iCs/>
      <w:color w:val="0F4761" w:themeColor="accent1" w:themeShade="BF"/>
    </w:rPr>
  </w:style>
  <w:style w:type="paragraph" w:styleId="Iskirtacitata">
    <w:name w:val="Intense Quote"/>
    <w:basedOn w:val="prastasis"/>
    <w:next w:val="prastasis"/>
    <w:link w:val="IskirtacitataDiagrama"/>
    <w:uiPriority w:val="30"/>
    <w:qFormat/>
    <w:rsid w:val="003F5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F5556"/>
    <w:rPr>
      <w:i/>
      <w:iCs/>
      <w:color w:val="0F4761" w:themeColor="accent1" w:themeShade="BF"/>
    </w:rPr>
  </w:style>
  <w:style w:type="character" w:styleId="Rykinuoroda">
    <w:name w:val="Intense Reference"/>
    <w:basedOn w:val="Numatytasispastraiposriftas"/>
    <w:uiPriority w:val="32"/>
    <w:qFormat/>
    <w:rsid w:val="003F5556"/>
    <w:rPr>
      <w:b/>
      <w:bCs/>
      <w:smallCaps/>
      <w:color w:val="0F4761" w:themeColor="accent1" w:themeShade="BF"/>
      <w:spacing w:val="5"/>
    </w:rPr>
  </w:style>
  <w:style w:type="paragraph" w:styleId="Antrats">
    <w:name w:val="header"/>
    <w:basedOn w:val="prastasis"/>
    <w:link w:val="AntratsDiagrama"/>
    <w:uiPriority w:val="99"/>
    <w:unhideWhenUsed/>
    <w:rsid w:val="0024768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47680"/>
  </w:style>
  <w:style w:type="paragraph" w:styleId="Porat">
    <w:name w:val="footer"/>
    <w:basedOn w:val="prastasis"/>
    <w:link w:val="PoratDiagrama"/>
    <w:uiPriority w:val="99"/>
    <w:unhideWhenUsed/>
    <w:rsid w:val="0024768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47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767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3257</Words>
  <Characters>1858</Characters>
  <Application>Microsoft Office Word</Application>
  <DocSecurity>0</DocSecurity>
  <Lines>15</Lines>
  <Paragraphs>10</Paragraphs>
  <ScaleCrop>false</ScaleCrop>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Barakauskienė</dc:creator>
  <cp:keywords/>
  <dc:description/>
  <cp:lastModifiedBy>Lolita Barakauskienė</cp:lastModifiedBy>
  <cp:revision>6</cp:revision>
  <dcterms:created xsi:type="dcterms:W3CDTF">2024-06-26T14:03:00Z</dcterms:created>
  <dcterms:modified xsi:type="dcterms:W3CDTF">2024-06-27T07:14:00Z</dcterms:modified>
</cp:coreProperties>
</file>