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B59D" w14:textId="23468D56" w:rsidR="00500068" w:rsidRDefault="00500068" w:rsidP="006252B6">
      <w:pPr>
        <w:suppressAutoHyphens/>
        <w:snapToGrid w:val="0"/>
        <w:jc w:val="center"/>
        <w:rPr>
          <w:caps/>
          <w:lang w:eastAsia="ar-SA"/>
        </w:rPr>
      </w:pPr>
      <w:r>
        <w:rPr>
          <w:noProof/>
          <w:lang w:val="en-US" w:eastAsia="en-US"/>
        </w:rPr>
        <w:drawing>
          <wp:inline distT="0" distB="0" distL="0" distR="0" wp14:anchorId="7D6910C4" wp14:editId="42B535B3">
            <wp:extent cx="542925" cy="676275"/>
            <wp:effectExtent l="0" t="0" r="9525" b="9525"/>
            <wp:docPr id="1"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2"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76275"/>
                    </a:xfrm>
                    <a:prstGeom prst="rect">
                      <a:avLst/>
                    </a:prstGeom>
                    <a:noFill/>
                    <a:ln>
                      <a:noFill/>
                    </a:ln>
                  </pic:spPr>
                </pic:pic>
              </a:graphicData>
            </a:graphic>
          </wp:inline>
        </w:drawing>
      </w:r>
    </w:p>
    <w:p w14:paraId="64A8DF73" w14:textId="77777777" w:rsidR="002133B5" w:rsidRPr="002133B5" w:rsidRDefault="002133B5" w:rsidP="006252B6">
      <w:pPr>
        <w:suppressAutoHyphens/>
        <w:snapToGrid w:val="0"/>
        <w:jc w:val="center"/>
        <w:rPr>
          <w:caps/>
          <w:sz w:val="16"/>
          <w:szCs w:val="16"/>
          <w:lang w:eastAsia="ar-SA"/>
        </w:rPr>
      </w:pPr>
    </w:p>
    <w:p w14:paraId="20B6CAD7" w14:textId="624BAB19" w:rsidR="00EF4F09" w:rsidRDefault="00500068" w:rsidP="002133B5">
      <w:pPr>
        <w:suppressAutoHyphens/>
        <w:jc w:val="center"/>
        <w:rPr>
          <w:b/>
          <w:caps/>
          <w:sz w:val="28"/>
          <w:szCs w:val="20"/>
          <w:lang w:eastAsia="ar-SA"/>
        </w:rPr>
      </w:pPr>
      <w:r>
        <w:rPr>
          <w:b/>
          <w:caps/>
          <w:sz w:val="28"/>
          <w:szCs w:val="20"/>
          <w:lang w:eastAsia="ar-SA"/>
        </w:rPr>
        <w:t>Kretingos rajono savivaldybės administracijos direktorius</w:t>
      </w:r>
    </w:p>
    <w:p w14:paraId="0BEFC928" w14:textId="77777777" w:rsidR="002133B5" w:rsidRPr="002133B5" w:rsidRDefault="002133B5" w:rsidP="002133B5">
      <w:pPr>
        <w:suppressAutoHyphens/>
        <w:rPr>
          <w:bCs/>
          <w:caps/>
          <w:lang w:eastAsia="ar-SA"/>
        </w:rPr>
      </w:pPr>
    </w:p>
    <w:p w14:paraId="3D30E83D" w14:textId="77777777" w:rsidR="001F62C7" w:rsidRDefault="001F62C7" w:rsidP="001F62C7">
      <w:pPr>
        <w:suppressAutoHyphens/>
        <w:jc w:val="center"/>
        <w:rPr>
          <w:b/>
          <w:szCs w:val="30"/>
          <w:shd w:val="clear" w:color="auto" w:fill="FFFFFF"/>
        </w:rPr>
      </w:pPr>
      <w:r>
        <w:rPr>
          <w:b/>
          <w:szCs w:val="30"/>
          <w:shd w:val="clear" w:color="auto" w:fill="FFFFFF"/>
        </w:rPr>
        <w:t>ĮSAKYMAS</w:t>
      </w:r>
    </w:p>
    <w:p w14:paraId="184A4AF2" w14:textId="219BBDDB" w:rsidR="001F62C7" w:rsidRDefault="001F62C7" w:rsidP="001F62C7">
      <w:pPr>
        <w:suppressAutoHyphens/>
        <w:jc w:val="center"/>
        <w:rPr>
          <w:b/>
          <w:shd w:val="clear" w:color="auto" w:fill="FFFFFF"/>
        </w:rPr>
      </w:pPr>
      <w:r>
        <w:rPr>
          <w:b/>
          <w:bCs/>
          <w:caps/>
          <w:color w:val="000000"/>
        </w:rPr>
        <w:t xml:space="preserve">DĖL KOMPLEKSINIŲ PASLAUGŲ ŠEIMAI ORGANIZAVIMO IR TEIKIMO KRETINGOS RAJONO SAVIVALDYBĖJE </w:t>
      </w:r>
      <w:r w:rsidR="001E5E63">
        <w:rPr>
          <w:b/>
          <w:bCs/>
          <w:caps/>
          <w:color w:val="000000"/>
        </w:rPr>
        <w:t>ORGANIZATORIAUS IR TEIKĖJO PASKYRIMO</w:t>
      </w:r>
    </w:p>
    <w:p w14:paraId="7529F722" w14:textId="77777777" w:rsidR="001F62C7" w:rsidRDefault="001F62C7" w:rsidP="001F62C7">
      <w:pPr>
        <w:suppressAutoHyphens/>
        <w:snapToGrid w:val="0"/>
        <w:rPr>
          <w:szCs w:val="30"/>
          <w:shd w:val="clear" w:color="auto" w:fill="FFFFFF"/>
        </w:rPr>
      </w:pPr>
    </w:p>
    <w:p w14:paraId="65FACFA8" w14:textId="553F38D6" w:rsidR="001F62C7" w:rsidRDefault="001F62C7" w:rsidP="001F62C7">
      <w:pPr>
        <w:suppressAutoHyphens/>
        <w:jc w:val="center"/>
        <w:rPr>
          <w:szCs w:val="30"/>
          <w:shd w:val="clear" w:color="auto" w:fill="FFFFFF"/>
        </w:rPr>
      </w:pPr>
      <w:r>
        <w:rPr>
          <w:szCs w:val="30"/>
          <w:shd w:val="clear" w:color="auto" w:fill="FFFFFF"/>
        </w:rPr>
        <w:t xml:space="preserve">2023 m. </w:t>
      </w:r>
      <w:r w:rsidR="001E5E63">
        <w:rPr>
          <w:szCs w:val="30"/>
          <w:shd w:val="clear" w:color="auto" w:fill="FFFFFF"/>
        </w:rPr>
        <w:t xml:space="preserve">vasario </w:t>
      </w:r>
      <w:r w:rsidR="007F6135">
        <w:rPr>
          <w:szCs w:val="30"/>
          <w:shd w:val="clear" w:color="auto" w:fill="FFFFFF"/>
        </w:rPr>
        <w:t>27</w:t>
      </w:r>
      <w:r>
        <w:rPr>
          <w:szCs w:val="30"/>
          <w:shd w:val="clear" w:color="auto" w:fill="FFFFFF"/>
        </w:rPr>
        <w:t xml:space="preserve"> d. Nr. A1-</w:t>
      </w:r>
      <w:r w:rsidR="007F6135">
        <w:rPr>
          <w:szCs w:val="30"/>
          <w:shd w:val="clear" w:color="auto" w:fill="FFFFFF"/>
        </w:rPr>
        <w:t>159</w:t>
      </w:r>
    </w:p>
    <w:p w14:paraId="61FD470E" w14:textId="77777777" w:rsidR="001F62C7" w:rsidRDefault="001F62C7" w:rsidP="001F62C7">
      <w:pPr>
        <w:suppressAutoHyphens/>
        <w:jc w:val="center"/>
        <w:rPr>
          <w:caps/>
          <w:szCs w:val="20"/>
          <w:lang w:eastAsia="ar-SA"/>
        </w:rPr>
      </w:pPr>
      <w:r>
        <w:rPr>
          <w:szCs w:val="30"/>
          <w:shd w:val="clear" w:color="auto" w:fill="FFFFFF"/>
        </w:rPr>
        <w:t>Kretinga</w:t>
      </w:r>
    </w:p>
    <w:p w14:paraId="4C9BDAEC" w14:textId="77777777" w:rsidR="001F62C7" w:rsidRPr="00CC7F06" w:rsidRDefault="001F62C7" w:rsidP="001F62C7">
      <w:pPr>
        <w:suppressAutoHyphens/>
        <w:rPr>
          <w:bCs/>
          <w:caps/>
          <w:lang w:eastAsia="ar-SA"/>
        </w:rPr>
      </w:pPr>
    </w:p>
    <w:p w14:paraId="122A6CB9" w14:textId="65D6374A" w:rsidR="001F62C7" w:rsidRDefault="001F62C7" w:rsidP="001F62C7">
      <w:pPr>
        <w:pStyle w:val="Betarp"/>
        <w:tabs>
          <w:tab w:val="left" w:pos="5103"/>
        </w:tabs>
        <w:ind w:firstLine="851"/>
        <w:jc w:val="both"/>
        <w:rPr>
          <w:rFonts w:ascii="Times New Roman" w:hAnsi="Times New Roman"/>
          <w:sz w:val="24"/>
          <w:szCs w:val="20"/>
          <w:lang w:val="pt-BR"/>
        </w:rPr>
      </w:pPr>
      <w:r>
        <w:rPr>
          <w:rFonts w:ascii="Times New Roman" w:hAnsi="Times New Roman"/>
          <w:sz w:val="24"/>
          <w:szCs w:val="20"/>
        </w:rPr>
        <w:t xml:space="preserve">Vadovaudamasi Lietuvos Respublikos vietos savivaldos įstatymo 29 straipsnio 8 dalies 2 punktu, </w:t>
      </w:r>
      <w:r>
        <w:rPr>
          <w:rFonts w:ascii="Times New Roman" w:hAnsi="Times New Roman"/>
          <w:sz w:val="24"/>
        </w:rPr>
        <w:t>Prevencinių socialinių paslaugų organizavimo ir teikimo tvarkos aprašo, patvirtinto Lietuvos Respublikos socialinės apsaugos ir darbo ministro 2022 m. lapkričio 23 d. įsakymu Nr. A1-776 „Dėl prevencinių socialinių paslaugų organizavimo ir teikimo tvarkos aprašo patvirtinimo“, 1</w:t>
      </w:r>
      <w:r w:rsidR="001E5E63">
        <w:rPr>
          <w:rFonts w:ascii="Times New Roman" w:hAnsi="Times New Roman"/>
          <w:sz w:val="24"/>
        </w:rPr>
        <w:t>4</w:t>
      </w:r>
      <w:r>
        <w:rPr>
          <w:rFonts w:ascii="Times New Roman" w:hAnsi="Times New Roman"/>
          <w:sz w:val="24"/>
        </w:rPr>
        <w:t xml:space="preserve"> punkt</w:t>
      </w:r>
      <w:r w:rsidR="004218F0">
        <w:rPr>
          <w:rFonts w:ascii="Times New Roman" w:hAnsi="Times New Roman"/>
          <w:sz w:val="24"/>
        </w:rPr>
        <w:t>u</w:t>
      </w:r>
      <w:r w:rsidR="00F40108">
        <w:rPr>
          <w:rFonts w:ascii="Times New Roman" w:hAnsi="Times New Roman"/>
          <w:sz w:val="24"/>
        </w:rPr>
        <w:t>,</w:t>
      </w:r>
      <w:r w:rsidR="009D518F">
        <w:rPr>
          <w:rFonts w:ascii="Times New Roman" w:hAnsi="Times New Roman"/>
          <w:sz w:val="24"/>
        </w:rPr>
        <w:t xml:space="preserve"> </w:t>
      </w:r>
      <w:r w:rsidR="00CC7F06">
        <w:rPr>
          <w:rFonts w:ascii="Times New Roman" w:hAnsi="Times New Roman"/>
          <w:sz w:val="24"/>
        </w:rPr>
        <w:t xml:space="preserve">Kompleksinių paslaugų šeimai organizavimo ir teikimo Kretingos rajono savivaldybėje teikėjų atrankos tvarkos aprašo, patvirtinto </w:t>
      </w:r>
      <w:r w:rsidR="00717EE6">
        <w:rPr>
          <w:rFonts w:ascii="Times New Roman" w:hAnsi="Times New Roman"/>
          <w:sz w:val="24"/>
        </w:rPr>
        <w:t>Kretingos rajono savivaldybės administracijos direktoriaus 2023</w:t>
      </w:r>
      <w:r w:rsidR="00CC7F06">
        <w:rPr>
          <w:rFonts w:ascii="Times New Roman" w:hAnsi="Times New Roman"/>
          <w:sz w:val="24"/>
        </w:rPr>
        <w:t xml:space="preserve"> m. sausio </w:t>
      </w:r>
      <w:r w:rsidR="00717EE6">
        <w:rPr>
          <w:rFonts w:ascii="Times New Roman" w:hAnsi="Times New Roman"/>
          <w:sz w:val="24"/>
        </w:rPr>
        <w:t>20</w:t>
      </w:r>
      <w:r w:rsidR="00CC7F06">
        <w:rPr>
          <w:rFonts w:ascii="Times New Roman" w:hAnsi="Times New Roman"/>
          <w:sz w:val="24"/>
        </w:rPr>
        <w:t xml:space="preserve"> d.</w:t>
      </w:r>
      <w:r w:rsidR="00717EE6">
        <w:rPr>
          <w:rFonts w:ascii="Times New Roman" w:hAnsi="Times New Roman"/>
          <w:sz w:val="24"/>
        </w:rPr>
        <w:t xml:space="preserve"> </w:t>
      </w:r>
      <w:r w:rsidR="003959E3">
        <w:rPr>
          <w:rFonts w:ascii="Times New Roman" w:hAnsi="Times New Roman"/>
          <w:sz w:val="24"/>
        </w:rPr>
        <w:t>į</w:t>
      </w:r>
      <w:r w:rsidR="00717EE6">
        <w:rPr>
          <w:rFonts w:ascii="Times New Roman" w:hAnsi="Times New Roman"/>
          <w:sz w:val="24"/>
        </w:rPr>
        <w:t>sakym</w:t>
      </w:r>
      <w:r w:rsidR="00CC7F06">
        <w:rPr>
          <w:rFonts w:ascii="Times New Roman" w:hAnsi="Times New Roman"/>
          <w:sz w:val="24"/>
        </w:rPr>
        <w:t>u</w:t>
      </w:r>
      <w:r w:rsidR="00717EE6">
        <w:rPr>
          <w:rFonts w:ascii="Times New Roman" w:hAnsi="Times New Roman"/>
          <w:sz w:val="24"/>
        </w:rPr>
        <w:t xml:space="preserve"> </w:t>
      </w:r>
      <w:r w:rsidR="003959E3">
        <w:rPr>
          <w:rFonts w:ascii="Times New Roman" w:hAnsi="Times New Roman"/>
          <w:sz w:val="24"/>
        </w:rPr>
        <w:t xml:space="preserve">Nr. A1-47 „Dėl kompleksinių paslaugų šeimai organizavimo ir teikimo Kretingos rajono savivaldybėje teikėjų atrankos </w:t>
      </w:r>
      <w:r w:rsidR="0094328E">
        <w:rPr>
          <w:rFonts w:ascii="Times New Roman" w:hAnsi="Times New Roman"/>
          <w:sz w:val="24"/>
        </w:rPr>
        <w:t>tvarkos aprašo patvirtinimo“</w:t>
      </w:r>
      <w:r w:rsidR="00CC7F06">
        <w:rPr>
          <w:rFonts w:ascii="Times New Roman" w:hAnsi="Times New Roman"/>
          <w:sz w:val="24"/>
        </w:rPr>
        <w:t>,</w:t>
      </w:r>
      <w:r w:rsidR="0094328E">
        <w:rPr>
          <w:rFonts w:ascii="Times New Roman" w:hAnsi="Times New Roman"/>
          <w:sz w:val="24"/>
        </w:rPr>
        <w:t xml:space="preserve"> </w:t>
      </w:r>
      <w:r w:rsidR="001E5E63">
        <w:rPr>
          <w:rFonts w:ascii="Times New Roman" w:hAnsi="Times New Roman"/>
          <w:sz w:val="24"/>
        </w:rPr>
        <w:t>33</w:t>
      </w:r>
      <w:r w:rsidR="0094328E">
        <w:rPr>
          <w:rFonts w:ascii="Times New Roman" w:hAnsi="Times New Roman"/>
          <w:sz w:val="24"/>
        </w:rPr>
        <w:t xml:space="preserve"> punktu</w:t>
      </w:r>
      <w:r w:rsidR="00CC7F06">
        <w:rPr>
          <w:rFonts w:ascii="Times New Roman" w:hAnsi="Times New Roman"/>
          <w:sz w:val="24"/>
          <w:szCs w:val="20"/>
          <w:lang w:val="pt-BR"/>
        </w:rPr>
        <w:t>,</w:t>
      </w:r>
      <w:r w:rsidR="00DE536B">
        <w:rPr>
          <w:rFonts w:ascii="Times New Roman" w:hAnsi="Times New Roman"/>
          <w:sz w:val="24"/>
          <w:szCs w:val="20"/>
          <w:lang w:val="pt-BR"/>
        </w:rPr>
        <w:t xml:space="preserve"> Kompleksinių paslaugų šeimai organizavimo ir teikimo Kretingos rajono savivaldybėje teikėjo atrankos komisijos 2023 m. vasario 21 d. protokolu Nr. 1:</w:t>
      </w:r>
    </w:p>
    <w:p w14:paraId="22246DCB" w14:textId="321C1E0D" w:rsidR="00F40108" w:rsidRDefault="002133B5" w:rsidP="00914778">
      <w:pPr>
        <w:pStyle w:val="Betarp"/>
        <w:numPr>
          <w:ilvl w:val="0"/>
          <w:numId w:val="8"/>
        </w:numPr>
        <w:ind w:left="0" w:firstLine="851"/>
        <w:jc w:val="both"/>
        <w:rPr>
          <w:rFonts w:ascii="Times New Roman" w:hAnsi="Times New Roman"/>
          <w:color w:val="000000"/>
          <w:sz w:val="24"/>
          <w:szCs w:val="24"/>
        </w:rPr>
      </w:pPr>
      <w:r>
        <w:rPr>
          <w:rFonts w:ascii="Times New Roman" w:hAnsi="Times New Roman"/>
          <w:spacing w:val="60"/>
          <w:sz w:val="24"/>
          <w:szCs w:val="24"/>
        </w:rPr>
        <w:t>S</w:t>
      </w:r>
      <w:r w:rsidR="00A729C4">
        <w:rPr>
          <w:rFonts w:ascii="Times New Roman" w:hAnsi="Times New Roman"/>
          <w:spacing w:val="60"/>
          <w:sz w:val="24"/>
          <w:szCs w:val="24"/>
        </w:rPr>
        <w:t>kiriu</w:t>
      </w:r>
      <w:r w:rsidR="007D1192">
        <w:rPr>
          <w:rFonts w:ascii="Times New Roman" w:hAnsi="Times New Roman"/>
          <w:spacing w:val="60"/>
          <w:sz w:val="24"/>
          <w:szCs w:val="24"/>
        </w:rPr>
        <w:t xml:space="preserve"> </w:t>
      </w:r>
      <w:r w:rsidR="007D1192" w:rsidRPr="007D1192">
        <w:rPr>
          <w:rFonts w:ascii="Times New Roman" w:hAnsi="Times New Roman"/>
          <w:sz w:val="24"/>
          <w:szCs w:val="24"/>
        </w:rPr>
        <w:t>viešąją įstaigą Šv. Antano dienos centrą</w:t>
      </w:r>
      <w:r w:rsidR="007D1192">
        <w:rPr>
          <w:rFonts w:ascii="Times New Roman" w:hAnsi="Times New Roman"/>
          <w:spacing w:val="60"/>
          <w:sz w:val="24"/>
          <w:szCs w:val="24"/>
        </w:rPr>
        <w:t xml:space="preserve"> </w:t>
      </w:r>
      <w:r w:rsidR="007D1192" w:rsidRPr="007D1192">
        <w:rPr>
          <w:rFonts w:ascii="Times New Roman" w:hAnsi="Times New Roman"/>
          <w:sz w:val="24"/>
          <w:szCs w:val="24"/>
        </w:rPr>
        <w:t>kompleksinių</w:t>
      </w:r>
      <w:r w:rsidR="004218F0">
        <w:rPr>
          <w:rFonts w:ascii="Times New Roman" w:hAnsi="Times New Roman"/>
          <w:color w:val="000000"/>
          <w:sz w:val="24"/>
          <w:szCs w:val="24"/>
        </w:rPr>
        <w:t xml:space="preserve"> paslaugų šeimai</w:t>
      </w:r>
      <w:r w:rsidR="000F73A0">
        <w:rPr>
          <w:rFonts w:ascii="Times New Roman" w:hAnsi="Times New Roman"/>
          <w:color w:val="000000"/>
          <w:sz w:val="24"/>
          <w:szCs w:val="24"/>
        </w:rPr>
        <w:t xml:space="preserve"> Kretingos rajono savivaldybėje</w:t>
      </w:r>
      <w:r w:rsidR="004218F0">
        <w:rPr>
          <w:rFonts w:ascii="Times New Roman" w:hAnsi="Times New Roman"/>
          <w:color w:val="000000"/>
          <w:sz w:val="24"/>
          <w:szCs w:val="24"/>
        </w:rPr>
        <w:t xml:space="preserve"> organiza</w:t>
      </w:r>
      <w:r w:rsidR="007D1192">
        <w:rPr>
          <w:rFonts w:ascii="Times New Roman" w:hAnsi="Times New Roman"/>
          <w:color w:val="000000"/>
          <w:sz w:val="24"/>
          <w:szCs w:val="24"/>
        </w:rPr>
        <w:t>toriumi</w:t>
      </w:r>
      <w:r w:rsidR="004218F0">
        <w:rPr>
          <w:rFonts w:ascii="Times New Roman" w:hAnsi="Times New Roman"/>
          <w:color w:val="000000"/>
          <w:sz w:val="24"/>
          <w:szCs w:val="24"/>
        </w:rPr>
        <w:t xml:space="preserve"> ir teik</w:t>
      </w:r>
      <w:r w:rsidR="007D1192">
        <w:rPr>
          <w:rFonts w:ascii="Times New Roman" w:hAnsi="Times New Roman"/>
          <w:color w:val="000000"/>
          <w:sz w:val="24"/>
          <w:szCs w:val="24"/>
        </w:rPr>
        <w:t>ėju</w:t>
      </w:r>
      <w:r w:rsidR="007D7733">
        <w:rPr>
          <w:rFonts w:ascii="Times New Roman" w:hAnsi="Times New Roman"/>
          <w:color w:val="000000"/>
          <w:sz w:val="24"/>
          <w:szCs w:val="24"/>
        </w:rPr>
        <w:t>.</w:t>
      </w:r>
    </w:p>
    <w:p w14:paraId="2BB434FF" w14:textId="5BF289C0" w:rsidR="00440EBA" w:rsidRDefault="00440EBA" w:rsidP="00914778">
      <w:pPr>
        <w:pStyle w:val="Betarp"/>
        <w:numPr>
          <w:ilvl w:val="0"/>
          <w:numId w:val="8"/>
        </w:numPr>
        <w:tabs>
          <w:tab w:val="left" w:pos="851"/>
        </w:tabs>
        <w:ind w:left="0" w:firstLine="851"/>
        <w:jc w:val="both"/>
        <w:rPr>
          <w:rFonts w:ascii="Times New Roman" w:hAnsi="Times New Roman"/>
          <w:sz w:val="24"/>
          <w:szCs w:val="24"/>
        </w:rPr>
      </w:pPr>
      <w:r w:rsidRPr="00440EBA">
        <w:rPr>
          <w:rFonts w:ascii="Times New Roman" w:hAnsi="Times New Roman"/>
          <w:sz w:val="24"/>
          <w:szCs w:val="24"/>
        </w:rPr>
        <w:t>Šis įsakymas gali būti skundžiamas Lietuvos administracinių ginčų komisijos Klaipėdos apygardos skyriui (H. Manto g. 37, Klaipėdoje) Lietuvos Respublikos ikiteisminio administracinių ginčų nagrinėjimo tvarkos įstatymo nustatyta tvarka arba Regionų apygardos administracinio teismo Klaipėdos rūmams (Galinio Pylimo g. 9, Klaipėdoje) Administracinių bylų teisenos įstatymo nustatyta tvarka per vieną mėnesį nuo šio įsakymo paskelbimo arba įteikimo suinteresuotam asmeniui dienos.</w:t>
      </w:r>
    </w:p>
    <w:p w14:paraId="61C0C8BD" w14:textId="6DFA69DB" w:rsidR="00440EBA" w:rsidRPr="002133B5" w:rsidRDefault="00925059" w:rsidP="002133B5">
      <w:pPr>
        <w:pStyle w:val="Betarp"/>
        <w:numPr>
          <w:ilvl w:val="0"/>
          <w:numId w:val="8"/>
        </w:numPr>
        <w:tabs>
          <w:tab w:val="left" w:pos="851"/>
        </w:tabs>
        <w:ind w:left="0" w:firstLine="851"/>
        <w:jc w:val="both"/>
        <w:rPr>
          <w:rFonts w:ascii="Times New Roman" w:hAnsi="Times New Roman"/>
          <w:sz w:val="24"/>
          <w:szCs w:val="24"/>
        </w:rPr>
      </w:pPr>
      <w:r>
        <w:rPr>
          <w:rFonts w:ascii="Times New Roman" w:hAnsi="Times New Roman"/>
          <w:sz w:val="24"/>
          <w:szCs w:val="24"/>
        </w:rPr>
        <w:t>Teisės aktą skelbti savivaldybės</w:t>
      </w:r>
      <w:r w:rsidR="00B858C7">
        <w:rPr>
          <w:rFonts w:ascii="Times New Roman" w:hAnsi="Times New Roman"/>
          <w:sz w:val="24"/>
          <w:szCs w:val="24"/>
        </w:rPr>
        <w:t xml:space="preserve"> interneto svetainėje.</w:t>
      </w:r>
    </w:p>
    <w:p w14:paraId="49B5D711" w14:textId="77777777" w:rsidR="00500068" w:rsidRDefault="00500068" w:rsidP="006252B6">
      <w:pPr>
        <w:tabs>
          <w:tab w:val="left" w:pos="7264"/>
        </w:tabs>
        <w:jc w:val="both"/>
        <w:rPr>
          <w:szCs w:val="20"/>
        </w:rPr>
      </w:pPr>
    </w:p>
    <w:p w14:paraId="42B197F6" w14:textId="61DBE188" w:rsidR="00500068" w:rsidRPr="00207F54" w:rsidRDefault="00500068" w:rsidP="006252B6">
      <w:pPr>
        <w:tabs>
          <w:tab w:val="left" w:pos="7264"/>
        </w:tabs>
        <w:jc w:val="both"/>
        <w:rPr>
          <w:szCs w:val="20"/>
        </w:rPr>
      </w:pPr>
      <w:r>
        <w:rPr>
          <w:szCs w:val="20"/>
        </w:rPr>
        <w:t>Administracijos direktor</w:t>
      </w:r>
      <w:r w:rsidR="00C67E1D">
        <w:rPr>
          <w:szCs w:val="20"/>
        </w:rPr>
        <w:t>ė</w:t>
      </w:r>
      <w:r w:rsidR="00CC7F06">
        <w:rPr>
          <w:szCs w:val="20"/>
        </w:rPr>
        <w:tab/>
      </w:r>
      <w:r w:rsidR="00CC7F06">
        <w:rPr>
          <w:szCs w:val="20"/>
        </w:rPr>
        <w:tab/>
        <w:t xml:space="preserve">     </w:t>
      </w:r>
      <w:r w:rsidR="00C67E1D">
        <w:rPr>
          <w:szCs w:val="20"/>
        </w:rPr>
        <w:t xml:space="preserve">Jolita </w:t>
      </w:r>
      <w:proofErr w:type="spellStart"/>
      <w:r w:rsidR="00C67E1D">
        <w:rPr>
          <w:szCs w:val="20"/>
        </w:rPr>
        <w:t>Vaickienė</w:t>
      </w:r>
      <w:proofErr w:type="spellEnd"/>
    </w:p>
    <w:p w14:paraId="7DB20A05" w14:textId="3227CB65" w:rsidR="00500068" w:rsidRDefault="00500068" w:rsidP="006252B6"/>
    <w:p w14:paraId="3BB2A50D" w14:textId="63273CE8" w:rsidR="00197AD3" w:rsidRDefault="00197AD3" w:rsidP="006252B6"/>
    <w:p w14:paraId="73588E15" w14:textId="77777777" w:rsidR="006252B6" w:rsidRDefault="006252B6" w:rsidP="006252B6"/>
    <w:p w14:paraId="01911B76" w14:textId="2A88411A" w:rsidR="00197AD3" w:rsidRDefault="00197AD3" w:rsidP="006252B6"/>
    <w:p w14:paraId="48364CED" w14:textId="6631E8B3" w:rsidR="00872467" w:rsidRDefault="00872467" w:rsidP="006252B6"/>
    <w:p w14:paraId="23B91B9B" w14:textId="0F64D776" w:rsidR="00872467" w:rsidRDefault="00872467" w:rsidP="006252B6"/>
    <w:p w14:paraId="2AAA8EA7" w14:textId="2D6CBD25" w:rsidR="00872467" w:rsidRDefault="00872467" w:rsidP="00CC7F06"/>
    <w:p w14:paraId="3FA0F6C1" w14:textId="7F607F36" w:rsidR="00CC7F06" w:rsidRDefault="00CC7F06" w:rsidP="00CC7F06"/>
    <w:p w14:paraId="33FD3D85" w14:textId="152DD762" w:rsidR="00B858C7" w:rsidRDefault="00B858C7" w:rsidP="00CC7F06"/>
    <w:p w14:paraId="1AAC89B2" w14:textId="682B22E4" w:rsidR="00B858C7" w:rsidRDefault="00B858C7" w:rsidP="00CC7F06"/>
    <w:p w14:paraId="53339F6C" w14:textId="77777777" w:rsidR="002133B5" w:rsidRDefault="002133B5" w:rsidP="00CC7F06"/>
    <w:p w14:paraId="002E09BE" w14:textId="77777777" w:rsidR="00CC7F06" w:rsidRDefault="00CC7F06" w:rsidP="00EA4471">
      <w:pPr>
        <w:tabs>
          <w:tab w:val="left" w:pos="1276"/>
        </w:tabs>
      </w:pPr>
    </w:p>
    <w:p w14:paraId="0500C4E6" w14:textId="77777777" w:rsidR="00804723" w:rsidRDefault="00804723" w:rsidP="00A17EE8"/>
    <w:p w14:paraId="616D1E04" w14:textId="77777777" w:rsidR="00804723" w:rsidRDefault="00804723" w:rsidP="00A17EE8"/>
    <w:p w14:paraId="7BC39EB7" w14:textId="742F9B7E" w:rsidR="00A17EE8" w:rsidRDefault="00500068" w:rsidP="00A17EE8">
      <w:pPr>
        <w:rPr>
          <w:szCs w:val="20"/>
        </w:rPr>
      </w:pPr>
      <w:r>
        <w:t xml:space="preserve">Margarita </w:t>
      </w:r>
      <w:proofErr w:type="spellStart"/>
      <w:r>
        <w:t>Lipskienė</w:t>
      </w:r>
      <w:proofErr w:type="spellEnd"/>
    </w:p>
    <w:sectPr w:rsidR="00A17EE8" w:rsidSect="001F5C9A">
      <w:headerReference w:type="first" r:id="rId9"/>
      <w:pgSz w:w="11906" w:h="16838"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E78C8" w14:textId="77777777" w:rsidR="004261A8" w:rsidRDefault="004261A8" w:rsidP="002F17A8">
      <w:r>
        <w:separator/>
      </w:r>
    </w:p>
  </w:endnote>
  <w:endnote w:type="continuationSeparator" w:id="0">
    <w:p w14:paraId="16DB96E6" w14:textId="77777777" w:rsidR="004261A8" w:rsidRDefault="004261A8" w:rsidP="002F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A4E2" w14:textId="77777777" w:rsidR="004261A8" w:rsidRDefault="004261A8" w:rsidP="002F17A8">
      <w:r>
        <w:separator/>
      </w:r>
    </w:p>
  </w:footnote>
  <w:footnote w:type="continuationSeparator" w:id="0">
    <w:p w14:paraId="191806CC" w14:textId="77777777" w:rsidR="004261A8" w:rsidRDefault="004261A8" w:rsidP="002F1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541F" w14:textId="77777777" w:rsidR="00A242AC" w:rsidRPr="00804723" w:rsidRDefault="00A242AC" w:rsidP="008047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00B7"/>
    <w:multiLevelType w:val="hybridMultilevel"/>
    <w:tmpl w:val="199E1106"/>
    <w:lvl w:ilvl="0" w:tplc="8AA68E2C">
      <w:start w:val="2"/>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A1D0F3F"/>
    <w:multiLevelType w:val="multilevel"/>
    <w:tmpl w:val="36B62B0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3E3A0320"/>
    <w:multiLevelType w:val="hybridMultilevel"/>
    <w:tmpl w:val="D6FE7762"/>
    <w:lvl w:ilvl="0" w:tplc="5E62574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48B927C4"/>
    <w:multiLevelType w:val="hybridMultilevel"/>
    <w:tmpl w:val="7D7A314E"/>
    <w:lvl w:ilvl="0" w:tplc="276E11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AF704E"/>
    <w:multiLevelType w:val="hybridMultilevel"/>
    <w:tmpl w:val="95F8E7D4"/>
    <w:lvl w:ilvl="0" w:tplc="17A686E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FE43498"/>
    <w:multiLevelType w:val="hybridMultilevel"/>
    <w:tmpl w:val="9B548A68"/>
    <w:lvl w:ilvl="0" w:tplc="C2441CC8">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489176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306521">
    <w:abstractNumId w:val="1"/>
  </w:num>
  <w:num w:numId="3" w16cid:durableId="1628707129">
    <w:abstractNumId w:val="1"/>
    <w:lvlOverride w:ilvl="0">
      <w:startOverride w:val="1"/>
    </w:lvlOverride>
  </w:num>
  <w:num w:numId="4" w16cid:durableId="851576282">
    <w:abstractNumId w:val="3"/>
  </w:num>
  <w:num w:numId="5" w16cid:durableId="1265722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1530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7904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1555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68"/>
    <w:rsid w:val="00012B3A"/>
    <w:rsid w:val="000409C9"/>
    <w:rsid w:val="0008295E"/>
    <w:rsid w:val="0009226E"/>
    <w:rsid w:val="00092334"/>
    <w:rsid w:val="000A5162"/>
    <w:rsid w:val="000F73A0"/>
    <w:rsid w:val="00101A1C"/>
    <w:rsid w:val="001468CB"/>
    <w:rsid w:val="00146D0F"/>
    <w:rsid w:val="00162B74"/>
    <w:rsid w:val="00164D1D"/>
    <w:rsid w:val="00183340"/>
    <w:rsid w:val="00197AD3"/>
    <w:rsid w:val="001A27E7"/>
    <w:rsid w:val="001A3716"/>
    <w:rsid w:val="001A446F"/>
    <w:rsid w:val="001A730A"/>
    <w:rsid w:val="001B475A"/>
    <w:rsid w:val="001E04A6"/>
    <w:rsid w:val="001E16D5"/>
    <w:rsid w:val="001E5E63"/>
    <w:rsid w:val="001F5C9A"/>
    <w:rsid w:val="001F62C7"/>
    <w:rsid w:val="00200983"/>
    <w:rsid w:val="00202D1E"/>
    <w:rsid w:val="00207F54"/>
    <w:rsid w:val="002133B5"/>
    <w:rsid w:val="002240E6"/>
    <w:rsid w:val="00281A2A"/>
    <w:rsid w:val="002852ED"/>
    <w:rsid w:val="0029035C"/>
    <w:rsid w:val="002905E1"/>
    <w:rsid w:val="002A48C5"/>
    <w:rsid w:val="002F17A8"/>
    <w:rsid w:val="003046E6"/>
    <w:rsid w:val="003168A9"/>
    <w:rsid w:val="003348F3"/>
    <w:rsid w:val="00335F28"/>
    <w:rsid w:val="00354F56"/>
    <w:rsid w:val="003663AA"/>
    <w:rsid w:val="00383A26"/>
    <w:rsid w:val="00385DED"/>
    <w:rsid w:val="00390211"/>
    <w:rsid w:val="003959E3"/>
    <w:rsid w:val="003A6F3B"/>
    <w:rsid w:val="003C0494"/>
    <w:rsid w:val="003C2D82"/>
    <w:rsid w:val="003C398D"/>
    <w:rsid w:val="003D558C"/>
    <w:rsid w:val="003E5C80"/>
    <w:rsid w:val="00404DCC"/>
    <w:rsid w:val="00405E2E"/>
    <w:rsid w:val="0040775A"/>
    <w:rsid w:val="00413CAD"/>
    <w:rsid w:val="00421106"/>
    <w:rsid w:val="004218F0"/>
    <w:rsid w:val="004261A8"/>
    <w:rsid w:val="00440EBA"/>
    <w:rsid w:val="004417B2"/>
    <w:rsid w:val="004963C8"/>
    <w:rsid w:val="004B216D"/>
    <w:rsid w:val="004C2AA8"/>
    <w:rsid w:val="004F6155"/>
    <w:rsid w:val="00500068"/>
    <w:rsid w:val="0050672D"/>
    <w:rsid w:val="00512F01"/>
    <w:rsid w:val="00531D56"/>
    <w:rsid w:val="0054022F"/>
    <w:rsid w:val="00562302"/>
    <w:rsid w:val="00563EB7"/>
    <w:rsid w:val="0056680A"/>
    <w:rsid w:val="00586D1D"/>
    <w:rsid w:val="00590CFB"/>
    <w:rsid w:val="005A7FB6"/>
    <w:rsid w:val="005B28A6"/>
    <w:rsid w:val="005E1C19"/>
    <w:rsid w:val="005F4598"/>
    <w:rsid w:val="00604C19"/>
    <w:rsid w:val="0062466E"/>
    <w:rsid w:val="006252B6"/>
    <w:rsid w:val="00633CC8"/>
    <w:rsid w:val="0064612F"/>
    <w:rsid w:val="00651D5D"/>
    <w:rsid w:val="00654AF2"/>
    <w:rsid w:val="00657FE2"/>
    <w:rsid w:val="00662DC7"/>
    <w:rsid w:val="00666219"/>
    <w:rsid w:val="00692919"/>
    <w:rsid w:val="006A0404"/>
    <w:rsid w:val="006A18CB"/>
    <w:rsid w:val="006B3D28"/>
    <w:rsid w:val="006D37DA"/>
    <w:rsid w:val="006D556D"/>
    <w:rsid w:val="006E698B"/>
    <w:rsid w:val="006F2645"/>
    <w:rsid w:val="006F2C13"/>
    <w:rsid w:val="006F4564"/>
    <w:rsid w:val="00717EE6"/>
    <w:rsid w:val="007550A7"/>
    <w:rsid w:val="00761027"/>
    <w:rsid w:val="007740F8"/>
    <w:rsid w:val="007878CA"/>
    <w:rsid w:val="00791DCB"/>
    <w:rsid w:val="007B5FC8"/>
    <w:rsid w:val="007C6CC7"/>
    <w:rsid w:val="007D1192"/>
    <w:rsid w:val="007D3780"/>
    <w:rsid w:val="007D3D6B"/>
    <w:rsid w:val="007D7733"/>
    <w:rsid w:val="007D7C4E"/>
    <w:rsid w:val="007F6135"/>
    <w:rsid w:val="007F7E10"/>
    <w:rsid w:val="0080126D"/>
    <w:rsid w:val="00804723"/>
    <w:rsid w:val="00806CBF"/>
    <w:rsid w:val="00815BFB"/>
    <w:rsid w:val="008274D6"/>
    <w:rsid w:val="0083085B"/>
    <w:rsid w:val="0084011E"/>
    <w:rsid w:val="00841580"/>
    <w:rsid w:val="00872467"/>
    <w:rsid w:val="00873BEB"/>
    <w:rsid w:val="0087409F"/>
    <w:rsid w:val="00874D33"/>
    <w:rsid w:val="00894551"/>
    <w:rsid w:val="008B286F"/>
    <w:rsid w:val="008C014D"/>
    <w:rsid w:val="009135BE"/>
    <w:rsid w:val="00914778"/>
    <w:rsid w:val="00925059"/>
    <w:rsid w:val="00931001"/>
    <w:rsid w:val="009339BE"/>
    <w:rsid w:val="0093488B"/>
    <w:rsid w:val="00934C4E"/>
    <w:rsid w:val="0094009D"/>
    <w:rsid w:val="0094328E"/>
    <w:rsid w:val="0094525B"/>
    <w:rsid w:val="009463C8"/>
    <w:rsid w:val="00946507"/>
    <w:rsid w:val="00950674"/>
    <w:rsid w:val="0096051E"/>
    <w:rsid w:val="0098376D"/>
    <w:rsid w:val="00990CA7"/>
    <w:rsid w:val="009A0780"/>
    <w:rsid w:val="009B42C6"/>
    <w:rsid w:val="009C2ED8"/>
    <w:rsid w:val="009D518F"/>
    <w:rsid w:val="009D59CE"/>
    <w:rsid w:val="009E221E"/>
    <w:rsid w:val="009F2597"/>
    <w:rsid w:val="00A046EF"/>
    <w:rsid w:val="00A17EE8"/>
    <w:rsid w:val="00A242AC"/>
    <w:rsid w:val="00A27FAD"/>
    <w:rsid w:val="00A47B19"/>
    <w:rsid w:val="00A50191"/>
    <w:rsid w:val="00A579B1"/>
    <w:rsid w:val="00A66376"/>
    <w:rsid w:val="00A729C4"/>
    <w:rsid w:val="00A85BB1"/>
    <w:rsid w:val="00AA71EA"/>
    <w:rsid w:val="00AB7802"/>
    <w:rsid w:val="00AC0D2A"/>
    <w:rsid w:val="00AF6539"/>
    <w:rsid w:val="00AF6648"/>
    <w:rsid w:val="00B12866"/>
    <w:rsid w:val="00B20560"/>
    <w:rsid w:val="00B22F8E"/>
    <w:rsid w:val="00B37ED8"/>
    <w:rsid w:val="00B42587"/>
    <w:rsid w:val="00B56778"/>
    <w:rsid w:val="00B858C7"/>
    <w:rsid w:val="00BA06A2"/>
    <w:rsid w:val="00BB3F44"/>
    <w:rsid w:val="00BC3416"/>
    <w:rsid w:val="00BD023D"/>
    <w:rsid w:val="00BF198F"/>
    <w:rsid w:val="00BF5E58"/>
    <w:rsid w:val="00BF6130"/>
    <w:rsid w:val="00C014CE"/>
    <w:rsid w:val="00C37B08"/>
    <w:rsid w:val="00C41A00"/>
    <w:rsid w:val="00C5058B"/>
    <w:rsid w:val="00C61470"/>
    <w:rsid w:val="00C67E1D"/>
    <w:rsid w:val="00C73533"/>
    <w:rsid w:val="00CA184A"/>
    <w:rsid w:val="00CA4216"/>
    <w:rsid w:val="00CB3A1E"/>
    <w:rsid w:val="00CC030B"/>
    <w:rsid w:val="00CC7F06"/>
    <w:rsid w:val="00CD2360"/>
    <w:rsid w:val="00CE5CEC"/>
    <w:rsid w:val="00D0363F"/>
    <w:rsid w:val="00D10DB8"/>
    <w:rsid w:val="00D12F85"/>
    <w:rsid w:val="00D134CD"/>
    <w:rsid w:val="00D23AA0"/>
    <w:rsid w:val="00D339D7"/>
    <w:rsid w:val="00D54EAB"/>
    <w:rsid w:val="00D81863"/>
    <w:rsid w:val="00D84830"/>
    <w:rsid w:val="00D97668"/>
    <w:rsid w:val="00DA7567"/>
    <w:rsid w:val="00DB01DC"/>
    <w:rsid w:val="00DC4BA9"/>
    <w:rsid w:val="00DC4C17"/>
    <w:rsid w:val="00DD2AD3"/>
    <w:rsid w:val="00DE536B"/>
    <w:rsid w:val="00DF3640"/>
    <w:rsid w:val="00E014C4"/>
    <w:rsid w:val="00E30921"/>
    <w:rsid w:val="00E312C0"/>
    <w:rsid w:val="00E74A4E"/>
    <w:rsid w:val="00E96550"/>
    <w:rsid w:val="00EA4471"/>
    <w:rsid w:val="00EA7CD9"/>
    <w:rsid w:val="00EB5C15"/>
    <w:rsid w:val="00EE37A2"/>
    <w:rsid w:val="00EE4811"/>
    <w:rsid w:val="00EF4F09"/>
    <w:rsid w:val="00F121D5"/>
    <w:rsid w:val="00F15D1F"/>
    <w:rsid w:val="00F318A5"/>
    <w:rsid w:val="00F40108"/>
    <w:rsid w:val="00F47453"/>
    <w:rsid w:val="00F804EA"/>
    <w:rsid w:val="00F8257D"/>
    <w:rsid w:val="00F93BD6"/>
    <w:rsid w:val="00FA3CAD"/>
    <w:rsid w:val="00FB7302"/>
    <w:rsid w:val="00FC0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D88E7"/>
  <w15:chartTrackingRefBased/>
  <w15:docId w15:val="{4BA005D4-5499-4E6B-82BB-1B58E299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D1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0068"/>
    <w:pPr>
      <w:spacing w:after="160" w:line="252" w:lineRule="auto"/>
      <w:ind w:left="720"/>
      <w:contextualSpacing/>
    </w:pPr>
    <w:rPr>
      <w:rFonts w:ascii="Calibri" w:eastAsia="Calibri" w:hAnsi="Calibri"/>
      <w:sz w:val="22"/>
      <w:szCs w:val="22"/>
      <w:lang w:eastAsia="en-US"/>
    </w:rPr>
  </w:style>
  <w:style w:type="paragraph" w:styleId="Betarp">
    <w:name w:val="No Spacing"/>
    <w:uiPriority w:val="1"/>
    <w:qFormat/>
    <w:rsid w:val="004417B2"/>
    <w:pPr>
      <w:spacing w:after="0" w:line="240" w:lineRule="auto"/>
    </w:pPr>
    <w:rPr>
      <w:rFonts w:ascii="Calibri" w:eastAsia="Calibri" w:hAnsi="Calibri" w:cs="Times New Roman"/>
    </w:rPr>
  </w:style>
  <w:style w:type="character" w:styleId="Hipersaitas">
    <w:name w:val="Hyperlink"/>
    <w:basedOn w:val="Numatytasispastraiposriftas"/>
    <w:uiPriority w:val="99"/>
    <w:unhideWhenUsed/>
    <w:rsid w:val="00FB7302"/>
    <w:rPr>
      <w:color w:val="0000FF"/>
      <w:u w:val="single"/>
    </w:rPr>
  </w:style>
  <w:style w:type="paragraph" w:styleId="Antrats">
    <w:name w:val="header"/>
    <w:basedOn w:val="prastasis"/>
    <w:link w:val="AntratsDiagrama"/>
    <w:uiPriority w:val="99"/>
    <w:unhideWhenUsed/>
    <w:rsid w:val="003A6F3B"/>
    <w:pPr>
      <w:tabs>
        <w:tab w:val="center" w:pos="4819"/>
        <w:tab w:val="right" w:pos="9638"/>
      </w:tabs>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3A6F3B"/>
    <w:rPr>
      <w:rFonts w:ascii="Calibri" w:eastAsia="Calibri" w:hAnsi="Calibri" w:cs="Times New Roman"/>
    </w:rPr>
  </w:style>
  <w:style w:type="paragraph" w:styleId="Porat">
    <w:name w:val="footer"/>
    <w:basedOn w:val="prastasis"/>
    <w:link w:val="PoratDiagrama"/>
    <w:uiPriority w:val="99"/>
    <w:unhideWhenUsed/>
    <w:rsid w:val="002F17A8"/>
    <w:pPr>
      <w:tabs>
        <w:tab w:val="center" w:pos="4819"/>
        <w:tab w:val="right" w:pos="9638"/>
      </w:tabs>
    </w:pPr>
    <w:rPr>
      <w:rFonts w:ascii="Calibri" w:eastAsia="Calibri" w:hAnsi="Calibri"/>
      <w:sz w:val="22"/>
      <w:szCs w:val="22"/>
      <w:lang w:eastAsia="en-US"/>
    </w:rPr>
  </w:style>
  <w:style w:type="character" w:customStyle="1" w:styleId="PoratDiagrama">
    <w:name w:val="Poraštė Diagrama"/>
    <w:basedOn w:val="Numatytasispastraiposriftas"/>
    <w:link w:val="Porat"/>
    <w:uiPriority w:val="99"/>
    <w:rsid w:val="002F17A8"/>
    <w:rPr>
      <w:rFonts w:ascii="Calibri" w:eastAsia="Calibri" w:hAnsi="Calibri" w:cs="Times New Roman"/>
    </w:rPr>
  </w:style>
  <w:style w:type="table" w:styleId="Lentelstinklelis">
    <w:name w:val="Table Grid"/>
    <w:basedOn w:val="prastojilentel"/>
    <w:rsid w:val="000829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81A2A"/>
    <w:rPr>
      <w:rFonts w:ascii="Segoe UI" w:eastAsia="Calibr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281A2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281A2A"/>
    <w:rPr>
      <w:sz w:val="16"/>
      <w:szCs w:val="16"/>
    </w:rPr>
  </w:style>
  <w:style w:type="paragraph" w:styleId="Komentarotekstas">
    <w:name w:val="annotation text"/>
    <w:basedOn w:val="prastasis"/>
    <w:link w:val="KomentarotekstasDiagrama"/>
    <w:uiPriority w:val="99"/>
    <w:unhideWhenUsed/>
    <w:rsid w:val="00281A2A"/>
    <w:pPr>
      <w:spacing w:after="160"/>
    </w:pPr>
    <w:rPr>
      <w:rFonts w:ascii="Calibri" w:eastAsia="Calibri" w:hAnsi="Calibri"/>
      <w:sz w:val="20"/>
      <w:szCs w:val="20"/>
      <w:lang w:eastAsia="en-US"/>
    </w:rPr>
  </w:style>
  <w:style w:type="character" w:customStyle="1" w:styleId="KomentarotekstasDiagrama">
    <w:name w:val="Komentaro tekstas Diagrama"/>
    <w:basedOn w:val="Numatytasispastraiposriftas"/>
    <w:link w:val="Komentarotekstas"/>
    <w:uiPriority w:val="99"/>
    <w:rsid w:val="00281A2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281A2A"/>
    <w:rPr>
      <w:b/>
      <w:bCs/>
    </w:rPr>
  </w:style>
  <w:style w:type="character" w:customStyle="1" w:styleId="KomentarotemaDiagrama">
    <w:name w:val="Komentaro tema Diagrama"/>
    <w:basedOn w:val="KomentarotekstasDiagrama"/>
    <w:link w:val="Komentarotema"/>
    <w:uiPriority w:val="99"/>
    <w:semiHidden/>
    <w:rsid w:val="00281A2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696">
      <w:bodyDiv w:val="1"/>
      <w:marLeft w:val="0"/>
      <w:marRight w:val="0"/>
      <w:marTop w:val="0"/>
      <w:marBottom w:val="0"/>
      <w:divBdr>
        <w:top w:val="none" w:sz="0" w:space="0" w:color="auto"/>
        <w:left w:val="none" w:sz="0" w:space="0" w:color="auto"/>
        <w:bottom w:val="none" w:sz="0" w:space="0" w:color="auto"/>
        <w:right w:val="none" w:sz="0" w:space="0" w:color="auto"/>
      </w:divBdr>
    </w:div>
    <w:div w:id="28646327">
      <w:bodyDiv w:val="1"/>
      <w:marLeft w:val="0"/>
      <w:marRight w:val="0"/>
      <w:marTop w:val="0"/>
      <w:marBottom w:val="0"/>
      <w:divBdr>
        <w:top w:val="none" w:sz="0" w:space="0" w:color="auto"/>
        <w:left w:val="none" w:sz="0" w:space="0" w:color="auto"/>
        <w:bottom w:val="none" w:sz="0" w:space="0" w:color="auto"/>
        <w:right w:val="none" w:sz="0" w:space="0" w:color="auto"/>
      </w:divBdr>
    </w:div>
    <w:div w:id="684093059">
      <w:bodyDiv w:val="1"/>
      <w:marLeft w:val="0"/>
      <w:marRight w:val="0"/>
      <w:marTop w:val="0"/>
      <w:marBottom w:val="0"/>
      <w:divBdr>
        <w:top w:val="none" w:sz="0" w:space="0" w:color="auto"/>
        <w:left w:val="none" w:sz="0" w:space="0" w:color="auto"/>
        <w:bottom w:val="none" w:sz="0" w:space="0" w:color="auto"/>
        <w:right w:val="none" w:sz="0" w:space="0" w:color="auto"/>
      </w:divBdr>
    </w:div>
    <w:div w:id="717750540">
      <w:bodyDiv w:val="1"/>
      <w:marLeft w:val="0"/>
      <w:marRight w:val="0"/>
      <w:marTop w:val="0"/>
      <w:marBottom w:val="0"/>
      <w:divBdr>
        <w:top w:val="none" w:sz="0" w:space="0" w:color="auto"/>
        <w:left w:val="none" w:sz="0" w:space="0" w:color="auto"/>
        <w:bottom w:val="none" w:sz="0" w:space="0" w:color="auto"/>
        <w:right w:val="none" w:sz="0" w:space="0" w:color="auto"/>
      </w:divBdr>
    </w:div>
    <w:div w:id="868110125">
      <w:bodyDiv w:val="1"/>
      <w:marLeft w:val="0"/>
      <w:marRight w:val="0"/>
      <w:marTop w:val="0"/>
      <w:marBottom w:val="0"/>
      <w:divBdr>
        <w:top w:val="none" w:sz="0" w:space="0" w:color="auto"/>
        <w:left w:val="none" w:sz="0" w:space="0" w:color="auto"/>
        <w:bottom w:val="none" w:sz="0" w:space="0" w:color="auto"/>
        <w:right w:val="none" w:sz="0" w:space="0" w:color="auto"/>
      </w:divBdr>
    </w:div>
    <w:div w:id="873691594">
      <w:bodyDiv w:val="1"/>
      <w:marLeft w:val="0"/>
      <w:marRight w:val="0"/>
      <w:marTop w:val="0"/>
      <w:marBottom w:val="0"/>
      <w:divBdr>
        <w:top w:val="none" w:sz="0" w:space="0" w:color="auto"/>
        <w:left w:val="none" w:sz="0" w:space="0" w:color="auto"/>
        <w:bottom w:val="none" w:sz="0" w:space="0" w:color="auto"/>
        <w:right w:val="none" w:sz="0" w:space="0" w:color="auto"/>
      </w:divBdr>
    </w:div>
    <w:div w:id="967471486">
      <w:bodyDiv w:val="1"/>
      <w:marLeft w:val="0"/>
      <w:marRight w:val="0"/>
      <w:marTop w:val="0"/>
      <w:marBottom w:val="0"/>
      <w:divBdr>
        <w:top w:val="none" w:sz="0" w:space="0" w:color="auto"/>
        <w:left w:val="none" w:sz="0" w:space="0" w:color="auto"/>
        <w:bottom w:val="none" w:sz="0" w:space="0" w:color="auto"/>
        <w:right w:val="none" w:sz="0" w:space="0" w:color="auto"/>
      </w:divBdr>
    </w:div>
    <w:div w:id="1097287958">
      <w:bodyDiv w:val="1"/>
      <w:marLeft w:val="0"/>
      <w:marRight w:val="0"/>
      <w:marTop w:val="0"/>
      <w:marBottom w:val="0"/>
      <w:divBdr>
        <w:top w:val="none" w:sz="0" w:space="0" w:color="auto"/>
        <w:left w:val="none" w:sz="0" w:space="0" w:color="auto"/>
        <w:bottom w:val="none" w:sz="0" w:space="0" w:color="auto"/>
        <w:right w:val="none" w:sz="0" w:space="0" w:color="auto"/>
      </w:divBdr>
    </w:div>
    <w:div w:id="1222715926">
      <w:bodyDiv w:val="1"/>
      <w:marLeft w:val="0"/>
      <w:marRight w:val="0"/>
      <w:marTop w:val="0"/>
      <w:marBottom w:val="0"/>
      <w:divBdr>
        <w:top w:val="none" w:sz="0" w:space="0" w:color="auto"/>
        <w:left w:val="none" w:sz="0" w:space="0" w:color="auto"/>
        <w:bottom w:val="none" w:sz="0" w:space="0" w:color="auto"/>
        <w:right w:val="none" w:sz="0" w:space="0" w:color="auto"/>
      </w:divBdr>
    </w:div>
    <w:div w:id="1477648884">
      <w:bodyDiv w:val="1"/>
      <w:marLeft w:val="0"/>
      <w:marRight w:val="0"/>
      <w:marTop w:val="0"/>
      <w:marBottom w:val="0"/>
      <w:divBdr>
        <w:top w:val="none" w:sz="0" w:space="0" w:color="auto"/>
        <w:left w:val="none" w:sz="0" w:space="0" w:color="auto"/>
        <w:bottom w:val="none" w:sz="0" w:space="0" w:color="auto"/>
        <w:right w:val="none" w:sz="0" w:space="0" w:color="auto"/>
      </w:divBdr>
    </w:div>
    <w:div w:id="1485665493">
      <w:bodyDiv w:val="1"/>
      <w:marLeft w:val="0"/>
      <w:marRight w:val="0"/>
      <w:marTop w:val="0"/>
      <w:marBottom w:val="0"/>
      <w:divBdr>
        <w:top w:val="none" w:sz="0" w:space="0" w:color="auto"/>
        <w:left w:val="none" w:sz="0" w:space="0" w:color="auto"/>
        <w:bottom w:val="none" w:sz="0" w:space="0" w:color="auto"/>
        <w:right w:val="none" w:sz="0" w:space="0" w:color="auto"/>
      </w:divBdr>
    </w:div>
    <w:div w:id="1782340985">
      <w:bodyDiv w:val="1"/>
      <w:marLeft w:val="0"/>
      <w:marRight w:val="0"/>
      <w:marTop w:val="0"/>
      <w:marBottom w:val="0"/>
      <w:divBdr>
        <w:top w:val="none" w:sz="0" w:space="0" w:color="auto"/>
        <w:left w:val="none" w:sz="0" w:space="0" w:color="auto"/>
        <w:bottom w:val="none" w:sz="0" w:space="0" w:color="auto"/>
        <w:right w:val="none" w:sz="0" w:space="0" w:color="auto"/>
      </w:divBdr>
    </w:div>
    <w:div w:id="1802386405">
      <w:bodyDiv w:val="1"/>
      <w:marLeft w:val="0"/>
      <w:marRight w:val="0"/>
      <w:marTop w:val="0"/>
      <w:marBottom w:val="0"/>
      <w:divBdr>
        <w:top w:val="none" w:sz="0" w:space="0" w:color="auto"/>
        <w:left w:val="none" w:sz="0" w:space="0" w:color="auto"/>
        <w:bottom w:val="none" w:sz="0" w:space="0" w:color="auto"/>
        <w:right w:val="none" w:sz="0" w:space="0" w:color="auto"/>
      </w:divBdr>
    </w:div>
    <w:div w:id="207280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D3D32-4B4C-4146-8572-3132A303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690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Dangira Mickevičienė</cp:lastModifiedBy>
  <cp:revision>2</cp:revision>
  <cp:lastPrinted>2022-10-25T07:45:00Z</cp:lastPrinted>
  <dcterms:created xsi:type="dcterms:W3CDTF">2023-02-27T07:32:00Z</dcterms:created>
  <dcterms:modified xsi:type="dcterms:W3CDTF">2023-02-27T07:32:00Z</dcterms:modified>
</cp:coreProperties>
</file>